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083F" w:rsidRPr="00F514E4" w:rsidRDefault="00F514E4" w:rsidP="00023AF0">
      <w:pPr>
        <w:pStyle w:val="ConsPlusNormal"/>
        <w:jc w:val="right"/>
        <w:rPr>
          <w:rFonts w:ascii="Times New Roman" w:hAnsi="Times New Roman" w:cs="Times New Roman"/>
          <w:sz w:val="28"/>
          <w:szCs w:val="28"/>
        </w:rPr>
      </w:pPr>
      <w:r w:rsidRPr="00F514E4">
        <w:rPr>
          <w:rFonts w:ascii="Times New Roman" w:hAnsi="Times New Roman" w:cs="Times New Roman"/>
          <w:sz w:val="28"/>
          <w:szCs w:val="28"/>
        </w:rPr>
        <w:t>ПРОЕКТ</w:t>
      </w:r>
    </w:p>
    <w:p w:rsidR="007C083F" w:rsidRPr="001F7CB3" w:rsidRDefault="007C083F" w:rsidP="001F7CB3">
      <w:pPr>
        <w:pStyle w:val="ConsPlusNormal"/>
        <w:jc w:val="both"/>
        <w:rPr>
          <w:rFonts w:ascii="Times New Roman" w:hAnsi="Times New Roman" w:cs="Times New Roman"/>
          <w:sz w:val="24"/>
          <w:szCs w:val="24"/>
        </w:rPr>
      </w:pPr>
    </w:p>
    <w:p w:rsidR="002F62BE" w:rsidRDefault="002F62BE" w:rsidP="00023AF0">
      <w:pPr>
        <w:pStyle w:val="ConsPlusTitle"/>
        <w:jc w:val="center"/>
        <w:rPr>
          <w:rFonts w:ascii="Times New Roman" w:hAnsi="Times New Roman" w:cs="Times New Roman"/>
          <w:sz w:val="24"/>
          <w:szCs w:val="24"/>
        </w:rPr>
      </w:pPr>
      <w:bookmarkStart w:id="0" w:name="P37"/>
      <w:bookmarkEnd w:id="0"/>
      <w:r w:rsidRPr="006619D7">
        <w:rPr>
          <w:rFonts w:ascii="Arial" w:hAnsi="Arial" w:cs="Arial"/>
          <w:noProof/>
          <w:sz w:val="24"/>
          <w:szCs w:val="24"/>
        </w:rPr>
        <w:drawing>
          <wp:inline distT="0" distB="0" distL="0" distR="0">
            <wp:extent cx="400050" cy="504825"/>
            <wp:effectExtent l="0" t="0" r="0" b="9525"/>
            <wp:docPr id="2" name="Рисунок 2" descr="GERB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7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00050" cy="504825"/>
                    </a:xfrm>
                    <a:prstGeom prst="rect">
                      <a:avLst/>
                    </a:prstGeom>
                    <a:noFill/>
                    <a:ln>
                      <a:noFill/>
                    </a:ln>
                  </pic:spPr>
                </pic:pic>
              </a:graphicData>
            </a:graphic>
          </wp:inline>
        </w:drawing>
      </w:r>
    </w:p>
    <w:p w:rsidR="007C083F" w:rsidRPr="001F7CB3" w:rsidRDefault="007C083F" w:rsidP="00023AF0">
      <w:pPr>
        <w:pStyle w:val="ConsPlusTitle"/>
        <w:jc w:val="center"/>
        <w:rPr>
          <w:rFonts w:ascii="Times New Roman" w:hAnsi="Times New Roman" w:cs="Times New Roman"/>
          <w:sz w:val="24"/>
          <w:szCs w:val="24"/>
        </w:rPr>
      </w:pPr>
      <w:r w:rsidRPr="001F7CB3">
        <w:rPr>
          <w:rFonts w:ascii="Times New Roman" w:hAnsi="Times New Roman" w:cs="Times New Roman"/>
          <w:sz w:val="24"/>
          <w:szCs w:val="24"/>
        </w:rPr>
        <w:t>ПРАВИЛА</w:t>
      </w:r>
    </w:p>
    <w:p w:rsidR="007C083F" w:rsidRPr="001F7CB3" w:rsidRDefault="007C083F" w:rsidP="00023AF0">
      <w:pPr>
        <w:pStyle w:val="ConsPlusTitle"/>
        <w:jc w:val="center"/>
        <w:rPr>
          <w:rFonts w:ascii="Times New Roman" w:hAnsi="Times New Roman" w:cs="Times New Roman"/>
          <w:sz w:val="24"/>
          <w:szCs w:val="24"/>
        </w:rPr>
      </w:pPr>
      <w:r w:rsidRPr="001F7CB3">
        <w:rPr>
          <w:rFonts w:ascii="Times New Roman" w:hAnsi="Times New Roman" w:cs="Times New Roman"/>
          <w:sz w:val="24"/>
          <w:szCs w:val="24"/>
        </w:rPr>
        <w:t xml:space="preserve">БЛАГОУСТРОЙСТВА </w:t>
      </w:r>
      <w:r w:rsidR="00D46877">
        <w:rPr>
          <w:rFonts w:ascii="Times New Roman" w:hAnsi="Times New Roman" w:cs="Times New Roman"/>
          <w:sz w:val="24"/>
          <w:szCs w:val="24"/>
        </w:rPr>
        <w:t>ГОРОДСКОГО</w:t>
      </w:r>
      <w:r w:rsidR="000200A2">
        <w:rPr>
          <w:rFonts w:ascii="Times New Roman" w:hAnsi="Times New Roman" w:cs="Times New Roman"/>
          <w:sz w:val="24"/>
          <w:szCs w:val="24"/>
        </w:rPr>
        <w:t xml:space="preserve"> ОКРУГА</w:t>
      </w:r>
      <w:r w:rsidR="00023AF0">
        <w:rPr>
          <w:rFonts w:ascii="Times New Roman" w:hAnsi="Times New Roman" w:cs="Times New Roman"/>
          <w:sz w:val="24"/>
          <w:szCs w:val="24"/>
        </w:rPr>
        <w:t xml:space="preserve"> ПУЩИНО</w:t>
      </w:r>
    </w:p>
    <w:p w:rsidR="007C083F" w:rsidRPr="001F7CB3" w:rsidRDefault="007C083F" w:rsidP="00023AF0">
      <w:pPr>
        <w:pStyle w:val="ConsPlusTitle"/>
        <w:jc w:val="center"/>
        <w:rPr>
          <w:rFonts w:ascii="Times New Roman" w:hAnsi="Times New Roman" w:cs="Times New Roman"/>
          <w:sz w:val="24"/>
          <w:szCs w:val="24"/>
        </w:rPr>
      </w:pPr>
    </w:p>
    <w:p w:rsidR="007C083F" w:rsidRPr="001F7CB3" w:rsidRDefault="007C083F" w:rsidP="001F7CB3">
      <w:pPr>
        <w:pStyle w:val="ConsPlusNormal"/>
        <w:jc w:val="both"/>
        <w:rPr>
          <w:rFonts w:ascii="Times New Roman" w:hAnsi="Times New Roman" w:cs="Times New Roman"/>
          <w:sz w:val="24"/>
          <w:szCs w:val="24"/>
        </w:rPr>
      </w:pPr>
    </w:p>
    <w:p w:rsidR="007C083F" w:rsidRPr="001F7CB3" w:rsidRDefault="007C083F" w:rsidP="002F62BE">
      <w:pPr>
        <w:pStyle w:val="ConsPlusTitle"/>
        <w:outlineLvl w:val="1"/>
        <w:rPr>
          <w:rFonts w:ascii="Times New Roman" w:hAnsi="Times New Roman" w:cs="Times New Roman"/>
          <w:sz w:val="24"/>
          <w:szCs w:val="24"/>
        </w:rPr>
      </w:pPr>
      <w:r w:rsidRPr="001F7CB3">
        <w:rPr>
          <w:rFonts w:ascii="Times New Roman" w:hAnsi="Times New Roman" w:cs="Times New Roman"/>
          <w:sz w:val="24"/>
          <w:szCs w:val="24"/>
        </w:rPr>
        <w:t>Раздел I. ОБЩИЕ ПОЛОЖЕНИЯ</w:t>
      </w:r>
    </w:p>
    <w:p w:rsidR="007C083F" w:rsidRPr="001F7CB3" w:rsidRDefault="007C083F" w:rsidP="001F7CB3">
      <w:pPr>
        <w:pStyle w:val="ConsPlusNormal"/>
        <w:jc w:val="both"/>
        <w:rPr>
          <w:rFonts w:ascii="Times New Roman" w:hAnsi="Times New Roman" w:cs="Times New Roman"/>
          <w:sz w:val="24"/>
          <w:szCs w:val="24"/>
        </w:rPr>
      </w:pPr>
    </w:p>
    <w:p w:rsidR="007C083F" w:rsidRPr="001F7CB3" w:rsidRDefault="007C083F" w:rsidP="002F62BE">
      <w:pPr>
        <w:pStyle w:val="ConsPlusTitle"/>
        <w:ind w:firstLine="540"/>
        <w:outlineLvl w:val="2"/>
        <w:rPr>
          <w:rFonts w:ascii="Times New Roman" w:hAnsi="Times New Roman" w:cs="Times New Roman"/>
          <w:sz w:val="24"/>
          <w:szCs w:val="24"/>
        </w:rPr>
      </w:pPr>
      <w:r w:rsidRPr="001F7CB3">
        <w:rPr>
          <w:rFonts w:ascii="Times New Roman" w:hAnsi="Times New Roman" w:cs="Times New Roman"/>
          <w:sz w:val="24"/>
          <w:szCs w:val="24"/>
        </w:rPr>
        <w:t>Статья 1. Предмет регулирования и задачи настоящих Правил</w:t>
      </w:r>
    </w:p>
    <w:p w:rsidR="007C083F" w:rsidRPr="001F7CB3" w:rsidRDefault="007C083F" w:rsidP="001F7CB3">
      <w:pPr>
        <w:pStyle w:val="ConsPlusNormal"/>
        <w:jc w:val="both"/>
        <w:rPr>
          <w:rFonts w:ascii="Times New Roman" w:hAnsi="Times New Roman" w:cs="Times New Roman"/>
          <w:sz w:val="24"/>
          <w:szCs w:val="24"/>
        </w:rPr>
      </w:pPr>
    </w:p>
    <w:p w:rsidR="007C083F" w:rsidRPr="001F7CB3" w:rsidRDefault="007C083F" w:rsidP="001F7CB3">
      <w:pPr>
        <w:pStyle w:val="ConsPlusNormal"/>
        <w:ind w:firstLine="540"/>
        <w:jc w:val="both"/>
        <w:rPr>
          <w:rFonts w:ascii="Times New Roman" w:hAnsi="Times New Roman" w:cs="Times New Roman"/>
          <w:sz w:val="24"/>
          <w:szCs w:val="24"/>
        </w:rPr>
      </w:pPr>
      <w:r w:rsidRPr="001F7CB3">
        <w:rPr>
          <w:rFonts w:ascii="Times New Roman" w:hAnsi="Times New Roman" w:cs="Times New Roman"/>
          <w:sz w:val="24"/>
          <w:szCs w:val="24"/>
        </w:rPr>
        <w:t xml:space="preserve">1. Настоящие Правила устанавливают единые требования к регулированию вопросов создания, содержания, развития объектов и элементов благоустройства, расположенных на территории </w:t>
      </w:r>
      <w:r w:rsidR="00D46877">
        <w:rPr>
          <w:rFonts w:ascii="Times New Roman" w:hAnsi="Times New Roman" w:cs="Times New Roman"/>
          <w:sz w:val="24"/>
          <w:szCs w:val="24"/>
        </w:rPr>
        <w:t>городского</w:t>
      </w:r>
      <w:r w:rsidR="006D3743">
        <w:rPr>
          <w:rFonts w:ascii="Times New Roman" w:hAnsi="Times New Roman" w:cs="Times New Roman"/>
          <w:sz w:val="24"/>
          <w:szCs w:val="24"/>
        </w:rPr>
        <w:t xml:space="preserve"> округа  Пущино</w:t>
      </w:r>
      <w:r w:rsidRPr="001F7CB3">
        <w:rPr>
          <w:rFonts w:ascii="Times New Roman" w:hAnsi="Times New Roman" w:cs="Times New Roman"/>
          <w:sz w:val="24"/>
          <w:szCs w:val="24"/>
        </w:rPr>
        <w:t xml:space="preserve">, содержания зданий (включая жилые дома), сооружений и земельных участков, на которых они расположены, внешнему виду фасадов и ограждений соответствующих зданий и сооружений, определения перечня работ по благоустройству (включая освещение, озеленение, уборку и содержание территории, установку указателей с наименованиями улиц и номерами домов, размещение и содержание малых архитектурных форм) и периодичность их выполнения, участия граждан и организаций в реализации мероприятий по благоустройству территории </w:t>
      </w:r>
      <w:r w:rsidR="00D46877">
        <w:rPr>
          <w:rFonts w:ascii="Times New Roman" w:hAnsi="Times New Roman" w:cs="Times New Roman"/>
          <w:sz w:val="24"/>
          <w:szCs w:val="24"/>
        </w:rPr>
        <w:t>городского</w:t>
      </w:r>
      <w:r w:rsidR="006D3743">
        <w:rPr>
          <w:rFonts w:ascii="Times New Roman" w:hAnsi="Times New Roman" w:cs="Times New Roman"/>
          <w:sz w:val="24"/>
          <w:szCs w:val="24"/>
        </w:rPr>
        <w:t xml:space="preserve"> округа  Пущино</w:t>
      </w:r>
      <w:r w:rsidRPr="001F7CB3">
        <w:rPr>
          <w:rFonts w:ascii="Times New Roman" w:hAnsi="Times New Roman" w:cs="Times New Roman"/>
          <w:sz w:val="24"/>
          <w:szCs w:val="24"/>
        </w:rPr>
        <w:t xml:space="preserve">, определения границ прилегающих территорий в соответствии с порядком, установленным настоящими Правилами, порядка участия собственников зданий (помещений в них), строений и сооружений в благоустройстве прилегающих территорий, обязательного к исполнению для юридических и физических лиц, являющихся собственниками, правообладателями расположенных на территории </w:t>
      </w:r>
      <w:r w:rsidR="00D46877">
        <w:rPr>
          <w:rFonts w:ascii="Times New Roman" w:hAnsi="Times New Roman" w:cs="Times New Roman"/>
          <w:sz w:val="24"/>
          <w:szCs w:val="24"/>
        </w:rPr>
        <w:t>городского</w:t>
      </w:r>
      <w:r w:rsidR="006D3743">
        <w:rPr>
          <w:rFonts w:ascii="Times New Roman" w:hAnsi="Times New Roman" w:cs="Times New Roman"/>
          <w:sz w:val="24"/>
          <w:szCs w:val="24"/>
        </w:rPr>
        <w:t xml:space="preserve"> округа  Пущино</w:t>
      </w:r>
      <w:r w:rsidRPr="001F7CB3">
        <w:rPr>
          <w:rFonts w:ascii="Times New Roman" w:hAnsi="Times New Roman" w:cs="Times New Roman"/>
          <w:sz w:val="24"/>
          <w:szCs w:val="24"/>
        </w:rPr>
        <w:t xml:space="preserve"> земельных участков, зданий, строений и сооружений, в том числе для юридических лиц, обладающих указанными объектами на праве хозяйственного ведения или оперативного управления, а также требования к обеспечению чистоты и порядка на территории </w:t>
      </w:r>
      <w:r w:rsidR="00D46877">
        <w:rPr>
          <w:rFonts w:ascii="Times New Roman" w:hAnsi="Times New Roman" w:cs="Times New Roman"/>
          <w:sz w:val="24"/>
          <w:szCs w:val="24"/>
        </w:rPr>
        <w:t>городского</w:t>
      </w:r>
      <w:r w:rsidR="006D3743">
        <w:rPr>
          <w:rFonts w:ascii="Times New Roman" w:hAnsi="Times New Roman" w:cs="Times New Roman"/>
          <w:sz w:val="24"/>
          <w:szCs w:val="24"/>
        </w:rPr>
        <w:t xml:space="preserve"> округа  Пущино</w:t>
      </w:r>
      <w:r w:rsidRPr="001F7CB3">
        <w:rPr>
          <w:rFonts w:ascii="Times New Roman" w:hAnsi="Times New Roman" w:cs="Times New Roman"/>
          <w:sz w:val="24"/>
          <w:szCs w:val="24"/>
        </w:rPr>
        <w:t>.</w:t>
      </w:r>
    </w:p>
    <w:p w:rsidR="007C083F" w:rsidRPr="001F7CB3" w:rsidRDefault="007C083F" w:rsidP="001F7CB3">
      <w:pPr>
        <w:pStyle w:val="ConsPlusNormal"/>
        <w:spacing w:before="220"/>
        <w:ind w:firstLine="540"/>
        <w:jc w:val="both"/>
        <w:rPr>
          <w:rFonts w:ascii="Times New Roman" w:hAnsi="Times New Roman" w:cs="Times New Roman"/>
          <w:sz w:val="24"/>
          <w:szCs w:val="24"/>
        </w:rPr>
      </w:pPr>
      <w:r w:rsidRPr="001F7CB3">
        <w:rPr>
          <w:rFonts w:ascii="Times New Roman" w:hAnsi="Times New Roman" w:cs="Times New Roman"/>
          <w:sz w:val="24"/>
          <w:szCs w:val="24"/>
        </w:rPr>
        <w:t>2. Действие настоящих Правил не распространяется на отношения в сфере строительства, реконструкции объектов капитального строительства, а также реставрации объектов культурного наследия.</w:t>
      </w:r>
    </w:p>
    <w:p w:rsidR="007C083F" w:rsidRPr="001F7CB3" w:rsidRDefault="007C083F" w:rsidP="001F7CB3">
      <w:pPr>
        <w:pStyle w:val="ConsPlusNormal"/>
        <w:spacing w:before="220"/>
        <w:ind w:firstLine="540"/>
        <w:jc w:val="both"/>
        <w:rPr>
          <w:rFonts w:ascii="Times New Roman" w:hAnsi="Times New Roman" w:cs="Times New Roman"/>
          <w:sz w:val="24"/>
          <w:szCs w:val="24"/>
        </w:rPr>
      </w:pPr>
      <w:r w:rsidRPr="001F7CB3">
        <w:rPr>
          <w:rFonts w:ascii="Times New Roman" w:hAnsi="Times New Roman" w:cs="Times New Roman"/>
          <w:sz w:val="24"/>
          <w:szCs w:val="24"/>
        </w:rPr>
        <w:t>3. Основными задачами настоящих Правил являются:</w:t>
      </w:r>
    </w:p>
    <w:p w:rsidR="007C083F" w:rsidRPr="001F7CB3" w:rsidRDefault="007C083F" w:rsidP="001F7CB3">
      <w:pPr>
        <w:pStyle w:val="ConsPlusNormal"/>
        <w:spacing w:before="220"/>
        <w:ind w:firstLine="540"/>
        <w:jc w:val="both"/>
        <w:rPr>
          <w:rFonts w:ascii="Times New Roman" w:hAnsi="Times New Roman" w:cs="Times New Roman"/>
          <w:sz w:val="24"/>
          <w:szCs w:val="24"/>
        </w:rPr>
      </w:pPr>
      <w:r w:rsidRPr="001F7CB3">
        <w:rPr>
          <w:rFonts w:ascii="Times New Roman" w:hAnsi="Times New Roman" w:cs="Times New Roman"/>
          <w:sz w:val="24"/>
          <w:szCs w:val="24"/>
        </w:rPr>
        <w:t xml:space="preserve">а) обеспечение формирования облика </w:t>
      </w:r>
      <w:r w:rsidR="00D46877">
        <w:rPr>
          <w:rFonts w:ascii="Times New Roman" w:hAnsi="Times New Roman" w:cs="Times New Roman"/>
          <w:sz w:val="24"/>
          <w:szCs w:val="24"/>
        </w:rPr>
        <w:t>городского</w:t>
      </w:r>
      <w:r w:rsidR="006D3743">
        <w:rPr>
          <w:rFonts w:ascii="Times New Roman" w:hAnsi="Times New Roman" w:cs="Times New Roman"/>
          <w:sz w:val="24"/>
          <w:szCs w:val="24"/>
        </w:rPr>
        <w:t xml:space="preserve"> округа Пущино</w:t>
      </w:r>
      <w:r w:rsidRPr="001F7CB3">
        <w:rPr>
          <w:rFonts w:ascii="Times New Roman" w:hAnsi="Times New Roman" w:cs="Times New Roman"/>
          <w:sz w:val="24"/>
          <w:szCs w:val="24"/>
        </w:rPr>
        <w:t>;</w:t>
      </w:r>
    </w:p>
    <w:p w:rsidR="007C083F" w:rsidRPr="001F7CB3" w:rsidRDefault="007C083F" w:rsidP="001F7CB3">
      <w:pPr>
        <w:pStyle w:val="ConsPlusNormal"/>
        <w:spacing w:before="220"/>
        <w:ind w:firstLine="540"/>
        <w:jc w:val="both"/>
        <w:rPr>
          <w:rFonts w:ascii="Times New Roman" w:hAnsi="Times New Roman" w:cs="Times New Roman"/>
          <w:sz w:val="24"/>
          <w:szCs w:val="24"/>
        </w:rPr>
      </w:pPr>
      <w:r w:rsidRPr="001F7CB3">
        <w:rPr>
          <w:rFonts w:ascii="Times New Roman" w:hAnsi="Times New Roman" w:cs="Times New Roman"/>
          <w:sz w:val="24"/>
          <w:szCs w:val="24"/>
        </w:rPr>
        <w:t xml:space="preserve">б) обеспечение создания, содержания и развития объектов благоустройства </w:t>
      </w:r>
      <w:r w:rsidR="00D46877">
        <w:rPr>
          <w:rFonts w:ascii="Times New Roman" w:hAnsi="Times New Roman" w:cs="Times New Roman"/>
          <w:sz w:val="24"/>
          <w:szCs w:val="24"/>
        </w:rPr>
        <w:t>городского</w:t>
      </w:r>
      <w:r w:rsidR="006D3743">
        <w:rPr>
          <w:rFonts w:ascii="Times New Roman" w:hAnsi="Times New Roman" w:cs="Times New Roman"/>
          <w:sz w:val="24"/>
          <w:szCs w:val="24"/>
        </w:rPr>
        <w:t xml:space="preserve"> округа Пущино</w:t>
      </w:r>
      <w:r w:rsidRPr="001F7CB3">
        <w:rPr>
          <w:rFonts w:ascii="Times New Roman" w:hAnsi="Times New Roman" w:cs="Times New Roman"/>
          <w:sz w:val="24"/>
          <w:szCs w:val="24"/>
        </w:rPr>
        <w:t>;</w:t>
      </w:r>
    </w:p>
    <w:p w:rsidR="007C083F" w:rsidRPr="001F7CB3" w:rsidRDefault="007C083F" w:rsidP="001F7CB3">
      <w:pPr>
        <w:pStyle w:val="ConsPlusNormal"/>
        <w:spacing w:before="220"/>
        <w:ind w:firstLine="540"/>
        <w:jc w:val="both"/>
        <w:rPr>
          <w:rFonts w:ascii="Times New Roman" w:hAnsi="Times New Roman" w:cs="Times New Roman"/>
          <w:sz w:val="24"/>
          <w:szCs w:val="24"/>
        </w:rPr>
      </w:pPr>
      <w:r w:rsidRPr="001F7CB3">
        <w:rPr>
          <w:rFonts w:ascii="Times New Roman" w:hAnsi="Times New Roman" w:cs="Times New Roman"/>
          <w:sz w:val="24"/>
          <w:szCs w:val="24"/>
        </w:rPr>
        <w:t>в) обеспечение доступности территорий общего пользования, в том числе с учетом особых потребностей инвалидов и других маломобильных групп населения;</w:t>
      </w:r>
    </w:p>
    <w:p w:rsidR="007C083F" w:rsidRPr="001F7CB3" w:rsidRDefault="007C083F" w:rsidP="001F7CB3">
      <w:pPr>
        <w:pStyle w:val="ConsPlusNormal"/>
        <w:spacing w:before="220"/>
        <w:ind w:firstLine="540"/>
        <w:jc w:val="both"/>
        <w:rPr>
          <w:rFonts w:ascii="Times New Roman" w:hAnsi="Times New Roman" w:cs="Times New Roman"/>
          <w:sz w:val="24"/>
          <w:szCs w:val="24"/>
        </w:rPr>
      </w:pPr>
      <w:r w:rsidRPr="001F7CB3">
        <w:rPr>
          <w:rFonts w:ascii="Times New Roman" w:hAnsi="Times New Roman" w:cs="Times New Roman"/>
          <w:sz w:val="24"/>
          <w:szCs w:val="24"/>
        </w:rPr>
        <w:t>г) обеспечение сохранности объектов благоустройства;</w:t>
      </w:r>
    </w:p>
    <w:p w:rsidR="007C083F" w:rsidRPr="001F7CB3" w:rsidRDefault="007C083F" w:rsidP="001F7CB3">
      <w:pPr>
        <w:pStyle w:val="ConsPlusNormal"/>
        <w:spacing w:before="220"/>
        <w:ind w:firstLine="540"/>
        <w:jc w:val="both"/>
        <w:rPr>
          <w:rFonts w:ascii="Times New Roman" w:hAnsi="Times New Roman" w:cs="Times New Roman"/>
          <w:sz w:val="24"/>
          <w:szCs w:val="24"/>
        </w:rPr>
      </w:pPr>
      <w:r w:rsidRPr="001F7CB3">
        <w:rPr>
          <w:rFonts w:ascii="Times New Roman" w:hAnsi="Times New Roman" w:cs="Times New Roman"/>
          <w:sz w:val="24"/>
          <w:szCs w:val="24"/>
        </w:rPr>
        <w:t>д) обеспечение комфортного и безопасного проживания граждан.</w:t>
      </w:r>
    </w:p>
    <w:p w:rsidR="007C083F" w:rsidRPr="001F7CB3" w:rsidRDefault="007C083F" w:rsidP="001F7CB3">
      <w:pPr>
        <w:pStyle w:val="ConsPlusNormal"/>
        <w:jc w:val="both"/>
        <w:rPr>
          <w:rFonts w:ascii="Times New Roman" w:hAnsi="Times New Roman" w:cs="Times New Roman"/>
          <w:sz w:val="24"/>
          <w:szCs w:val="24"/>
        </w:rPr>
      </w:pPr>
    </w:p>
    <w:p w:rsidR="006D3743" w:rsidRDefault="006D3743" w:rsidP="002F62BE">
      <w:pPr>
        <w:pStyle w:val="ConsPlusTitle"/>
        <w:ind w:firstLine="540"/>
        <w:outlineLvl w:val="2"/>
        <w:rPr>
          <w:rFonts w:ascii="Times New Roman" w:hAnsi="Times New Roman" w:cs="Times New Roman"/>
          <w:sz w:val="24"/>
          <w:szCs w:val="24"/>
        </w:rPr>
      </w:pPr>
    </w:p>
    <w:p w:rsidR="007C083F" w:rsidRPr="001F7CB3" w:rsidRDefault="007C083F" w:rsidP="002F62BE">
      <w:pPr>
        <w:pStyle w:val="ConsPlusTitle"/>
        <w:ind w:firstLine="540"/>
        <w:outlineLvl w:val="2"/>
        <w:rPr>
          <w:rFonts w:ascii="Times New Roman" w:hAnsi="Times New Roman" w:cs="Times New Roman"/>
          <w:sz w:val="24"/>
          <w:szCs w:val="24"/>
        </w:rPr>
      </w:pPr>
      <w:r w:rsidRPr="001F7CB3">
        <w:rPr>
          <w:rFonts w:ascii="Times New Roman" w:hAnsi="Times New Roman" w:cs="Times New Roman"/>
          <w:sz w:val="24"/>
          <w:szCs w:val="24"/>
        </w:rPr>
        <w:t xml:space="preserve">Статья 2. Правовое регулирование отношений в сфере благоустройства </w:t>
      </w:r>
      <w:r w:rsidR="00D46877">
        <w:rPr>
          <w:rFonts w:ascii="Times New Roman" w:hAnsi="Times New Roman" w:cs="Times New Roman"/>
          <w:sz w:val="24"/>
          <w:szCs w:val="24"/>
        </w:rPr>
        <w:t>городского</w:t>
      </w:r>
      <w:r w:rsidR="006D3743">
        <w:rPr>
          <w:rFonts w:ascii="Times New Roman" w:hAnsi="Times New Roman" w:cs="Times New Roman"/>
          <w:sz w:val="24"/>
          <w:szCs w:val="24"/>
        </w:rPr>
        <w:t xml:space="preserve"> округа Пущино</w:t>
      </w:r>
    </w:p>
    <w:p w:rsidR="007C083F" w:rsidRPr="001F7CB3" w:rsidRDefault="007C083F" w:rsidP="001F7CB3">
      <w:pPr>
        <w:pStyle w:val="ConsPlusNormal"/>
        <w:jc w:val="both"/>
        <w:rPr>
          <w:rFonts w:ascii="Times New Roman" w:hAnsi="Times New Roman" w:cs="Times New Roman"/>
          <w:sz w:val="24"/>
          <w:szCs w:val="24"/>
        </w:rPr>
      </w:pPr>
    </w:p>
    <w:p w:rsidR="007C083F" w:rsidRPr="001F7CB3" w:rsidRDefault="007C083F" w:rsidP="001F7CB3">
      <w:pPr>
        <w:pStyle w:val="ConsPlusNormal"/>
        <w:ind w:firstLine="540"/>
        <w:jc w:val="both"/>
        <w:rPr>
          <w:rFonts w:ascii="Times New Roman" w:hAnsi="Times New Roman" w:cs="Times New Roman"/>
          <w:sz w:val="24"/>
          <w:szCs w:val="24"/>
        </w:rPr>
      </w:pPr>
      <w:r w:rsidRPr="001F7CB3">
        <w:rPr>
          <w:rFonts w:ascii="Times New Roman" w:hAnsi="Times New Roman" w:cs="Times New Roman"/>
          <w:sz w:val="24"/>
          <w:szCs w:val="24"/>
        </w:rPr>
        <w:lastRenderedPageBreak/>
        <w:t xml:space="preserve">1. Правовое регулирование отношений в сфере благоустройства в </w:t>
      </w:r>
      <w:r w:rsidR="00D46877">
        <w:rPr>
          <w:rFonts w:ascii="Times New Roman" w:hAnsi="Times New Roman" w:cs="Times New Roman"/>
          <w:sz w:val="24"/>
          <w:szCs w:val="24"/>
        </w:rPr>
        <w:t>г</w:t>
      </w:r>
      <w:r w:rsidR="00B67B74">
        <w:rPr>
          <w:rFonts w:ascii="Times New Roman" w:hAnsi="Times New Roman" w:cs="Times New Roman"/>
          <w:sz w:val="24"/>
          <w:szCs w:val="24"/>
        </w:rPr>
        <w:t>ородском</w:t>
      </w:r>
      <w:r w:rsidR="00B67B74" w:rsidRPr="00B67B74">
        <w:rPr>
          <w:rFonts w:ascii="Times New Roman" w:hAnsi="Times New Roman" w:cs="Times New Roman"/>
          <w:sz w:val="24"/>
          <w:szCs w:val="24"/>
        </w:rPr>
        <w:t xml:space="preserve"> округ</w:t>
      </w:r>
      <w:r w:rsidR="00D46877">
        <w:rPr>
          <w:rFonts w:ascii="Times New Roman" w:hAnsi="Times New Roman" w:cs="Times New Roman"/>
          <w:sz w:val="24"/>
          <w:szCs w:val="24"/>
        </w:rPr>
        <w:t>е</w:t>
      </w:r>
      <w:r w:rsidR="00B67B74" w:rsidRPr="00B67B74">
        <w:rPr>
          <w:rFonts w:ascii="Times New Roman" w:hAnsi="Times New Roman" w:cs="Times New Roman"/>
          <w:sz w:val="24"/>
          <w:szCs w:val="24"/>
        </w:rPr>
        <w:t xml:space="preserve"> Пущино </w:t>
      </w:r>
      <w:r w:rsidRPr="001F7CB3">
        <w:rPr>
          <w:rFonts w:ascii="Times New Roman" w:hAnsi="Times New Roman" w:cs="Times New Roman"/>
          <w:sz w:val="24"/>
          <w:szCs w:val="24"/>
        </w:rPr>
        <w:t xml:space="preserve">осуществляется в соответствии с Федеральным </w:t>
      </w:r>
      <w:hyperlink r:id="rId6" w:history="1">
        <w:r w:rsidRPr="001F7CB3">
          <w:rPr>
            <w:rFonts w:ascii="Times New Roman" w:hAnsi="Times New Roman" w:cs="Times New Roman"/>
            <w:color w:val="0000FF"/>
            <w:sz w:val="24"/>
            <w:szCs w:val="24"/>
          </w:rPr>
          <w:t>законом</w:t>
        </w:r>
      </w:hyperlink>
      <w:r w:rsidRPr="001F7CB3">
        <w:rPr>
          <w:rFonts w:ascii="Times New Roman" w:hAnsi="Times New Roman" w:cs="Times New Roman"/>
          <w:sz w:val="24"/>
          <w:szCs w:val="24"/>
        </w:rPr>
        <w:t xml:space="preserve"> от 6 октября 2003 г. </w:t>
      </w:r>
      <w:r w:rsidR="001F7CB3">
        <w:rPr>
          <w:rFonts w:ascii="Times New Roman" w:hAnsi="Times New Roman" w:cs="Times New Roman"/>
          <w:sz w:val="24"/>
          <w:szCs w:val="24"/>
        </w:rPr>
        <w:t>№</w:t>
      </w:r>
      <w:r w:rsidRPr="001F7CB3">
        <w:rPr>
          <w:rFonts w:ascii="Times New Roman" w:hAnsi="Times New Roman" w:cs="Times New Roman"/>
          <w:sz w:val="24"/>
          <w:szCs w:val="24"/>
        </w:rPr>
        <w:t xml:space="preserve"> 131-ФЗ "Об общих принципах организации местного самоуправления в Российской Федерации", </w:t>
      </w:r>
      <w:hyperlink r:id="rId7" w:history="1">
        <w:r w:rsidRPr="001F7CB3">
          <w:rPr>
            <w:rFonts w:ascii="Times New Roman" w:hAnsi="Times New Roman" w:cs="Times New Roman"/>
            <w:color w:val="0000FF"/>
            <w:sz w:val="24"/>
            <w:szCs w:val="24"/>
          </w:rPr>
          <w:t>Законом</w:t>
        </w:r>
      </w:hyperlink>
      <w:r w:rsidRPr="001F7CB3">
        <w:rPr>
          <w:rFonts w:ascii="Times New Roman" w:hAnsi="Times New Roman" w:cs="Times New Roman"/>
          <w:sz w:val="24"/>
          <w:szCs w:val="24"/>
        </w:rPr>
        <w:t xml:space="preserve"> Московской области от 24 июля 2014 г. </w:t>
      </w:r>
      <w:r w:rsidR="001F7CB3">
        <w:rPr>
          <w:rFonts w:ascii="Times New Roman" w:hAnsi="Times New Roman" w:cs="Times New Roman"/>
          <w:sz w:val="24"/>
          <w:szCs w:val="24"/>
        </w:rPr>
        <w:t>№</w:t>
      </w:r>
      <w:r w:rsidRPr="001F7CB3">
        <w:rPr>
          <w:rFonts w:ascii="Times New Roman" w:hAnsi="Times New Roman" w:cs="Times New Roman"/>
          <w:sz w:val="24"/>
          <w:szCs w:val="24"/>
        </w:rPr>
        <w:t xml:space="preserve"> 106/2014-ОЗ "О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 </w:t>
      </w:r>
      <w:hyperlink r:id="rId8" w:history="1">
        <w:r w:rsidRPr="001F7CB3">
          <w:rPr>
            <w:rFonts w:ascii="Times New Roman" w:hAnsi="Times New Roman" w:cs="Times New Roman"/>
            <w:color w:val="0000FF"/>
            <w:sz w:val="24"/>
            <w:szCs w:val="24"/>
          </w:rPr>
          <w:t>Законом</w:t>
        </w:r>
      </w:hyperlink>
      <w:r w:rsidRPr="001F7CB3">
        <w:rPr>
          <w:rFonts w:ascii="Times New Roman" w:hAnsi="Times New Roman" w:cs="Times New Roman"/>
          <w:sz w:val="24"/>
          <w:szCs w:val="24"/>
        </w:rPr>
        <w:t xml:space="preserve"> Московской области от 30.12.2014 </w:t>
      </w:r>
      <w:r w:rsidR="001F7CB3">
        <w:rPr>
          <w:rFonts w:ascii="Times New Roman" w:hAnsi="Times New Roman" w:cs="Times New Roman"/>
          <w:sz w:val="24"/>
          <w:szCs w:val="24"/>
        </w:rPr>
        <w:t>№</w:t>
      </w:r>
      <w:r w:rsidRPr="001F7CB3">
        <w:rPr>
          <w:rFonts w:ascii="Times New Roman" w:hAnsi="Times New Roman" w:cs="Times New Roman"/>
          <w:sz w:val="24"/>
          <w:szCs w:val="24"/>
        </w:rPr>
        <w:t xml:space="preserve"> 191/2014-ОЗ "О регулировании дополнительных вопросов в сфере благоустройства в Московской области".</w:t>
      </w:r>
    </w:p>
    <w:p w:rsidR="007C083F" w:rsidRPr="001F7CB3" w:rsidRDefault="007C083F" w:rsidP="001F7CB3">
      <w:pPr>
        <w:pStyle w:val="ConsPlusNormal"/>
        <w:spacing w:before="220"/>
        <w:ind w:firstLine="540"/>
        <w:jc w:val="both"/>
        <w:rPr>
          <w:rFonts w:ascii="Times New Roman" w:hAnsi="Times New Roman" w:cs="Times New Roman"/>
          <w:sz w:val="24"/>
          <w:szCs w:val="24"/>
        </w:rPr>
      </w:pPr>
      <w:r w:rsidRPr="001F7CB3">
        <w:rPr>
          <w:rFonts w:ascii="Times New Roman" w:hAnsi="Times New Roman" w:cs="Times New Roman"/>
          <w:sz w:val="24"/>
          <w:szCs w:val="24"/>
        </w:rPr>
        <w:t xml:space="preserve">2. Отношения, связанные с благоустройством отдельных объектов благоустройства </w:t>
      </w:r>
      <w:r w:rsidR="00D46877">
        <w:rPr>
          <w:rFonts w:ascii="Times New Roman" w:hAnsi="Times New Roman" w:cs="Times New Roman"/>
          <w:sz w:val="24"/>
          <w:szCs w:val="24"/>
        </w:rPr>
        <w:t>городского</w:t>
      </w:r>
      <w:r w:rsidR="006D3743">
        <w:rPr>
          <w:rFonts w:ascii="Times New Roman" w:hAnsi="Times New Roman" w:cs="Times New Roman"/>
          <w:sz w:val="24"/>
          <w:szCs w:val="24"/>
        </w:rPr>
        <w:t xml:space="preserve"> округа  Пущино</w:t>
      </w:r>
      <w:r w:rsidRPr="001F7CB3">
        <w:rPr>
          <w:rFonts w:ascii="Times New Roman" w:hAnsi="Times New Roman" w:cs="Times New Roman"/>
          <w:sz w:val="24"/>
          <w:szCs w:val="24"/>
        </w:rPr>
        <w:t xml:space="preserve">, регулируются настоящими Правилами, </w:t>
      </w:r>
      <w:hyperlink r:id="rId9" w:history="1">
        <w:r w:rsidRPr="001F7CB3">
          <w:rPr>
            <w:rFonts w:ascii="Times New Roman" w:hAnsi="Times New Roman" w:cs="Times New Roman"/>
            <w:color w:val="0000FF"/>
            <w:sz w:val="24"/>
            <w:szCs w:val="24"/>
          </w:rPr>
          <w:t>Законом</w:t>
        </w:r>
      </w:hyperlink>
      <w:r w:rsidRPr="001F7CB3">
        <w:rPr>
          <w:rFonts w:ascii="Times New Roman" w:hAnsi="Times New Roman" w:cs="Times New Roman"/>
          <w:sz w:val="24"/>
          <w:szCs w:val="24"/>
        </w:rPr>
        <w:t xml:space="preserve"> Московской области от 30.12.2014 </w:t>
      </w:r>
      <w:r w:rsidR="001F7CB3">
        <w:rPr>
          <w:rFonts w:ascii="Times New Roman" w:hAnsi="Times New Roman" w:cs="Times New Roman"/>
          <w:sz w:val="24"/>
          <w:szCs w:val="24"/>
        </w:rPr>
        <w:t>№</w:t>
      </w:r>
      <w:r w:rsidRPr="001F7CB3">
        <w:rPr>
          <w:rFonts w:ascii="Times New Roman" w:hAnsi="Times New Roman" w:cs="Times New Roman"/>
          <w:sz w:val="24"/>
          <w:szCs w:val="24"/>
        </w:rPr>
        <w:t xml:space="preserve"> 191/2014-ОЗ "О регулировании дополнительных вопросов в сфере благоустройства в Московской области", поскольку иное не установлено федеральными законами и иными правовыми актами Российской Федерации.</w:t>
      </w:r>
    </w:p>
    <w:p w:rsidR="007C083F" w:rsidRPr="001F7CB3" w:rsidRDefault="007C083F" w:rsidP="001F7CB3">
      <w:pPr>
        <w:pStyle w:val="ConsPlusNormal"/>
        <w:spacing w:before="220"/>
        <w:ind w:firstLine="540"/>
        <w:jc w:val="both"/>
        <w:rPr>
          <w:rFonts w:ascii="Times New Roman" w:hAnsi="Times New Roman" w:cs="Times New Roman"/>
          <w:sz w:val="24"/>
          <w:szCs w:val="24"/>
        </w:rPr>
      </w:pPr>
      <w:r w:rsidRPr="001F7CB3">
        <w:rPr>
          <w:rFonts w:ascii="Times New Roman" w:hAnsi="Times New Roman" w:cs="Times New Roman"/>
          <w:sz w:val="24"/>
          <w:szCs w:val="24"/>
        </w:rPr>
        <w:t xml:space="preserve">2.1. Условия доступности объектов благоустройства для инвалидов и других маломобильных групп населения в </w:t>
      </w:r>
      <w:r w:rsidR="00D46877">
        <w:rPr>
          <w:rFonts w:ascii="Times New Roman" w:hAnsi="Times New Roman" w:cs="Times New Roman"/>
          <w:sz w:val="24"/>
          <w:szCs w:val="24"/>
        </w:rPr>
        <w:t>г</w:t>
      </w:r>
      <w:r w:rsidR="00B67B74" w:rsidRPr="00B67B74">
        <w:rPr>
          <w:rFonts w:ascii="Times New Roman" w:hAnsi="Times New Roman" w:cs="Times New Roman"/>
          <w:sz w:val="24"/>
          <w:szCs w:val="24"/>
        </w:rPr>
        <w:t>ородско</w:t>
      </w:r>
      <w:r w:rsidR="002F62BE">
        <w:rPr>
          <w:rFonts w:ascii="Times New Roman" w:hAnsi="Times New Roman" w:cs="Times New Roman"/>
          <w:sz w:val="24"/>
          <w:szCs w:val="24"/>
        </w:rPr>
        <w:t>м</w:t>
      </w:r>
      <w:r w:rsidR="00B67B74" w:rsidRPr="00B67B74">
        <w:rPr>
          <w:rFonts w:ascii="Times New Roman" w:hAnsi="Times New Roman" w:cs="Times New Roman"/>
          <w:sz w:val="24"/>
          <w:szCs w:val="24"/>
        </w:rPr>
        <w:t xml:space="preserve"> округа Пущино </w:t>
      </w:r>
      <w:r w:rsidRPr="001F7CB3">
        <w:rPr>
          <w:rFonts w:ascii="Times New Roman" w:hAnsi="Times New Roman" w:cs="Times New Roman"/>
          <w:sz w:val="24"/>
          <w:szCs w:val="24"/>
        </w:rPr>
        <w:t>обеспечиваются в соответствии с законодательством Российской Федерации и законодательством Московской области о социальной защите инвалидов.</w:t>
      </w:r>
    </w:p>
    <w:p w:rsidR="007C083F" w:rsidRPr="001F7CB3" w:rsidRDefault="007C083F" w:rsidP="001F7CB3">
      <w:pPr>
        <w:pStyle w:val="ConsPlusNormal"/>
        <w:spacing w:before="220"/>
        <w:ind w:firstLine="540"/>
        <w:jc w:val="both"/>
        <w:rPr>
          <w:rFonts w:ascii="Times New Roman" w:hAnsi="Times New Roman" w:cs="Times New Roman"/>
          <w:sz w:val="24"/>
          <w:szCs w:val="24"/>
        </w:rPr>
      </w:pPr>
      <w:r w:rsidRPr="001F7CB3">
        <w:rPr>
          <w:rFonts w:ascii="Times New Roman" w:hAnsi="Times New Roman" w:cs="Times New Roman"/>
          <w:sz w:val="24"/>
          <w:szCs w:val="24"/>
        </w:rPr>
        <w:t xml:space="preserve">3. Отношения, связанные с обращением с отходами производства и потребления, в том числе с твердыми коммунальными отходами, регулируются положениями Федерального </w:t>
      </w:r>
      <w:hyperlink r:id="rId10" w:history="1">
        <w:r w:rsidRPr="001F7CB3">
          <w:rPr>
            <w:rFonts w:ascii="Times New Roman" w:hAnsi="Times New Roman" w:cs="Times New Roman"/>
            <w:color w:val="0000FF"/>
            <w:sz w:val="24"/>
            <w:szCs w:val="24"/>
          </w:rPr>
          <w:t>закона</w:t>
        </w:r>
      </w:hyperlink>
      <w:r w:rsidRPr="001F7CB3">
        <w:rPr>
          <w:rFonts w:ascii="Times New Roman" w:hAnsi="Times New Roman" w:cs="Times New Roman"/>
          <w:sz w:val="24"/>
          <w:szCs w:val="24"/>
        </w:rPr>
        <w:t xml:space="preserve"> от 24 июня 1998 года </w:t>
      </w:r>
      <w:r w:rsidR="001F7CB3">
        <w:rPr>
          <w:rFonts w:ascii="Times New Roman" w:hAnsi="Times New Roman" w:cs="Times New Roman"/>
          <w:sz w:val="24"/>
          <w:szCs w:val="24"/>
        </w:rPr>
        <w:t>№</w:t>
      </w:r>
      <w:r w:rsidRPr="001F7CB3">
        <w:rPr>
          <w:rFonts w:ascii="Times New Roman" w:hAnsi="Times New Roman" w:cs="Times New Roman"/>
          <w:sz w:val="24"/>
          <w:szCs w:val="24"/>
        </w:rPr>
        <w:t xml:space="preserve"> 89-ФЗ "Об отходах производства и потребления", иных федеральных законов, нормативных правовых актов Российской Федерации, нормативно-технических документов Российской Федерации, нормативных правовых актов Московской области.</w:t>
      </w:r>
    </w:p>
    <w:p w:rsidR="007C083F" w:rsidRPr="001F7CB3" w:rsidRDefault="007C083F" w:rsidP="001F7CB3">
      <w:pPr>
        <w:pStyle w:val="ConsPlusNormal"/>
        <w:spacing w:before="220"/>
        <w:ind w:firstLine="540"/>
        <w:jc w:val="both"/>
        <w:rPr>
          <w:rFonts w:ascii="Times New Roman" w:hAnsi="Times New Roman" w:cs="Times New Roman"/>
          <w:sz w:val="24"/>
          <w:szCs w:val="24"/>
        </w:rPr>
      </w:pPr>
      <w:r w:rsidRPr="001F7CB3">
        <w:rPr>
          <w:rFonts w:ascii="Times New Roman" w:hAnsi="Times New Roman" w:cs="Times New Roman"/>
          <w:sz w:val="24"/>
          <w:szCs w:val="24"/>
        </w:rPr>
        <w:t xml:space="preserve">3.1. Отношения, связанные с архитектурно-градостроительным обликом объектов капитального строительства, регулируются нормативными правовыми актами Московской области и </w:t>
      </w:r>
      <w:r w:rsidR="00D46877">
        <w:rPr>
          <w:rFonts w:ascii="Times New Roman" w:hAnsi="Times New Roman" w:cs="Times New Roman"/>
          <w:sz w:val="24"/>
          <w:szCs w:val="24"/>
        </w:rPr>
        <w:t>городского</w:t>
      </w:r>
      <w:r w:rsidR="006D3743">
        <w:rPr>
          <w:rFonts w:ascii="Times New Roman" w:hAnsi="Times New Roman" w:cs="Times New Roman"/>
          <w:sz w:val="24"/>
          <w:szCs w:val="24"/>
        </w:rPr>
        <w:t xml:space="preserve"> округа Пущино</w:t>
      </w:r>
      <w:r w:rsidRPr="001F7CB3">
        <w:rPr>
          <w:rFonts w:ascii="Times New Roman" w:hAnsi="Times New Roman" w:cs="Times New Roman"/>
          <w:sz w:val="24"/>
          <w:szCs w:val="24"/>
        </w:rPr>
        <w:t>.</w:t>
      </w:r>
    </w:p>
    <w:p w:rsidR="007C083F" w:rsidRPr="001F7CB3" w:rsidRDefault="007C083F" w:rsidP="001F7CB3">
      <w:pPr>
        <w:pStyle w:val="ConsPlusNormal"/>
        <w:spacing w:before="220"/>
        <w:ind w:firstLine="540"/>
        <w:jc w:val="both"/>
        <w:rPr>
          <w:rFonts w:ascii="Times New Roman" w:hAnsi="Times New Roman" w:cs="Times New Roman"/>
          <w:sz w:val="24"/>
          <w:szCs w:val="24"/>
        </w:rPr>
      </w:pPr>
      <w:r w:rsidRPr="001F7CB3">
        <w:rPr>
          <w:rFonts w:ascii="Times New Roman" w:hAnsi="Times New Roman" w:cs="Times New Roman"/>
          <w:sz w:val="24"/>
          <w:szCs w:val="24"/>
        </w:rPr>
        <w:t xml:space="preserve">4. Совет депутатов </w:t>
      </w:r>
      <w:r w:rsidR="00D46877">
        <w:rPr>
          <w:rFonts w:ascii="Times New Roman" w:hAnsi="Times New Roman" w:cs="Times New Roman"/>
          <w:sz w:val="24"/>
          <w:szCs w:val="24"/>
        </w:rPr>
        <w:t>городского</w:t>
      </w:r>
      <w:r w:rsidR="006D3743">
        <w:rPr>
          <w:rFonts w:ascii="Times New Roman" w:hAnsi="Times New Roman" w:cs="Times New Roman"/>
          <w:sz w:val="24"/>
          <w:szCs w:val="24"/>
        </w:rPr>
        <w:t xml:space="preserve"> округа Пущино</w:t>
      </w:r>
      <w:r w:rsidRPr="001F7CB3">
        <w:rPr>
          <w:rFonts w:ascii="Times New Roman" w:hAnsi="Times New Roman" w:cs="Times New Roman"/>
          <w:sz w:val="24"/>
          <w:szCs w:val="24"/>
        </w:rPr>
        <w:t xml:space="preserve"> утверждает правила благоустройства </w:t>
      </w:r>
      <w:r w:rsidR="00D46877">
        <w:rPr>
          <w:rFonts w:ascii="Times New Roman" w:hAnsi="Times New Roman" w:cs="Times New Roman"/>
          <w:sz w:val="24"/>
          <w:szCs w:val="24"/>
        </w:rPr>
        <w:t>городского</w:t>
      </w:r>
      <w:r w:rsidR="006D3743">
        <w:rPr>
          <w:rFonts w:ascii="Times New Roman" w:hAnsi="Times New Roman" w:cs="Times New Roman"/>
          <w:sz w:val="24"/>
          <w:szCs w:val="24"/>
        </w:rPr>
        <w:t xml:space="preserve"> округа Пущино</w:t>
      </w:r>
      <w:r w:rsidRPr="001F7CB3">
        <w:rPr>
          <w:rFonts w:ascii="Times New Roman" w:hAnsi="Times New Roman" w:cs="Times New Roman"/>
          <w:sz w:val="24"/>
          <w:szCs w:val="24"/>
        </w:rPr>
        <w:t xml:space="preserve"> в соответствии с требованиями </w:t>
      </w:r>
      <w:r w:rsidR="007C531E" w:rsidRPr="007C531E">
        <w:rPr>
          <w:rFonts w:ascii="Times New Roman" w:hAnsi="Times New Roman" w:cs="Times New Roman"/>
          <w:sz w:val="24"/>
          <w:szCs w:val="24"/>
        </w:rPr>
        <w:t>Федеральн</w:t>
      </w:r>
      <w:r w:rsidR="007C531E">
        <w:rPr>
          <w:rFonts w:ascii="Times New Roman" w:hAnsi="Times New Roman" w:cs="Times New Roman"/>
          <w:sz w:val="24"/>
          <w:szCs w:val="24"/>
        </w:rPr>
        <w:t>ого</w:t>
      </w:r>
      <w:r w:rsidR="007C531E" w:rsidRPr="007C531E">
        <w:rPr>
          <w:rFonts w:ascii="Times New Roman" w:hAnsi="Times New Roman" w:cs="Times New Roman"/>
          <w:sz w:val="24"/>
          <w:szCs w:val="24"/>
        </w:rPr>
        <w:t xml:space="preserve"> закон</w:t>
      </w:r>
      <w:r w:rsidR="007C531E">
        <w:rPr>
          <w:rFonts w:ascii="Times New Roman" w:hAnsi="Times New Roman" w:cs="Times New Roman"/>
          <w:sz w:val="24"/>
          <w:szCs w:val="24"/>
        </w:rPr>
        <w:t>а</w:t>
      </w:r>
      <w:r w:rsidR="007C531E" w:rsidRPr="007C531E">
        <w:rPr>
          <w:rFonts w:ascii="Times New Roman" w:hAnsi="Times New Roman" w:cs="Times New Roman"/>
          <w:sz w:val="24"/>
          <w:szCs w:val="24"/>
        </w:rPr>
        <w:t xml:space="preserve"> от 06.10.2003 № 131–ФЗ «Об общих принципах местного самоуправления в Российской Федерации», Закон</w:t>
      </w:r>
      <w:r w:rsidR="007C531E">
        <w:rPr>
          <w:rFonts w:ascii="Times New Roman" w:hAnsi="Times New Roman" w:cs="Times New Roman"/>
          <w:sz w:val="24"/>
          <w:szCs w:val="24"/>
        </w:rPr>
        <w:t>а</w:t>
      </w:r>
      <w:r w:rsidR="007C531E" w:rsidRPr="007C531E">
        <w:rPr>
          <w:rFonts w:ascii="Times New Roman" w:hAnsi="Times New Roman" w:cs="Times New Roman"/>
          <w:sz w:val="24"/>
          <w:szCs w:val="24"/>
        </w:rPr>
        <w:t xml:space="preserve"> Московской области от 30.12.2014 № 191/2014-ОЗ «О регулировании дополнительных вопросов в сфере благоустройства в Московской области», Устав</w:t>
      </w:r>
      <w:r w:rsidR="007C531E">
        <w:rPr>
          <w:rFonts w:ascii="Times New Roman" w:hAnsi="Times New Roman" w:cs="Times New Roman"/>
          <w:sz w:val="24"/>
          <w:szCs w:val="24"/>
        </w:rPr>
        <w:t>а</w:t>
      </w:r>
      <w:r w:rsidR="000559FC">
        <w:rPr>
          <w:rFonts w:ascii="Times New Roman" w:hAnsi="Times New Roman" w:cs="Times New Roman"/>
          <w:sz w:val="24"/>
          <w:szCs w:val="24"/>
        </w:rPr>
        <w:t xml:space="preserve"> городского округа Пущино</w:t>
      </w:r>
      <w:r w:rsidRPr="001F7CB3">
        <w:rPr>
          <w:rFonts w:ascii="Times New Roman" w:hAnsi="Times New Roman" w:cs="Times New Roman"/>
          <w:sz w:val="24"/>
          <w:szCs w:val="24"/>
        </w:rPr>
        <w:t>".</w:t>
      </w:r>
    </w:p>
    <w:p w:rsidR="007C083F" w:rsidRPr="001F7CB3" w:rsidRDefault="007C083F" w:rsidP="001F7CB3">
      <w:pPr>
        <w:pStyle w:val="ConsPlusNormal"/>
        <w:spacing w:before="220"/>
        <w:ind w:firstLine="540"/>
        <w:jc w:val="both"/>
        <w:rPr>
          <w:rFonts w:ascii="Times New Roman" w:hAnsi="Times New Roman" w:cs="Times New Roman"/>
          <w:sz w:val="24"/>
          <w:szCs w:val="24"/>
        </w:rPr>
      </w:pPr>
      <w:r w:rsidRPr="001F7CB3">
        <w:rPr>
          <w:rFonts w:ascii="Times New Roman" w:hAnsi="Times New Roman" w:cs="Times New Roman"/>
          <w:sz w:val="24"/>
          <w:szCs w:val="24"/>
        </w:rPr>
        <w:t xml:space="preserve">Принимаемые правовые акты в сфере благоустройства не могут противоречить положениям </w:t>
      </w:r>
      <w:hyperlink r:id="rId11" w:history="1">
        <w:r w:rsidRPr="001F7CB3">
          <w:rPr>
            <w:rFonts w:ascii="Times New Roman" w:hAnsi="Times New Roman" w:cs="Times New Roman"/>
            <w:color w:val="0000FF"/>
            <w:sz w:val="24"/>
            <w:szCs w:val="24"/>
          </w:rPr>
          <w:t>Конституции</w:t>
        </w:r>
      </w:hyperlink>
      <w:r w:rsidRPr="001F7CB3">
        <w:rPr>
          <w:rFonts w:ascii="Times New Roman" w:hAnsi="Times New Roman" w:cs="Times New Roman"/>
          <w:sz w:val="24"/>
          <w:szCs w:val="24"/>
        </w:rPr>
        <w:t xml:space="preserve"> Российской Федерации, законодательства Российской Федерации, законодательства Московской области и иных нормативных правовых актов Московской области.</w:t>
      </w:r>
    </w:p>
    <w:p w:rsidR="007C083F" w:rsidRPr="001F7CB3" w:rsidRDefault="007C083F" w:rsidP="001F7CB3">
      <w:pPr>
        <w:pStyle w:val="ConsPlusNormal"/>
        <w:jc w:val="both"/>
        <w:rPr>
          <w:rFonts w:ascii="Times New Roman" w:hAnsi="Times New Roman" w:cs="Times New Roman"/>
          <w:sz w:val="24"/>
          <w:szCs w:val="24"/>
        </w:rPr>
      </w:pPr>
    </w:p>
    <w:p w:rsidR="007C083F" w:rsidRPr="001F7CB3" w:rsidRDefault="007C083F" w:rsidP="001F7CB3">
      <w:pPr>
        <w:pStyle w:val="ConsPlusTitle"/>
        <w:ind w:firstLine="540"/>
        <w:jc w:val="both"/>
        <w:outlineLvl w:val="2"/>
        <w:rPr>
          <w:rFonts w:ascii="Times New Roman" w:hAnsi="Times New Roman" w:cs="Times New Roman"/>
          <w:sz w:val="24"/>
          <w:szCs w:val="24"/>
        </w:rPr>
      </w:pPr>
      <w:r w:rsidRPr="001F7CB3">
        <w:rPr>
          <w:rFonts w:ascii="Times New Roman" w:hAnsi="Times New Roman" w:cs="Times New Roman"/>
          <w:sz w:val="24"/>
          <w:szCs w:val="24"/>
        </w:rPr>
        <w:t>Статья 3. Объекты благоустройства</w:t>
      </w:r>
    </w:p>
    <w:p w:rsidR="007C083F" w:rsidRPr="001F7CB3" w:rsidRDefault="007C083F" w:rsidP="001F7CB3">
      <w:pPr>
        <w:pStyle w:val="ConsPlusNormal"/>
        <w:jc w:val="both"/>
        <w:rPr>
          <w:rFonts w:ascii="Times New Roman" w:hAnsi="Times New Roman" w:cs="Times New Roman"/>
          <w:sz w:val="24"/>
          <w:szCs w:val="24"/>
        </w:rPr>
      </w:pPr>
    </w:p>
    <w:p w:rsidR="007C083F" w:rsidRPr="001F7CB3" w:rsidRDefault="007C083F" w:rsidP="001F7CB3">
      <w:pPr>
        <w:pStyle w:val="ConsPlusNormal"/>
        <w:ind w:firstLine="540"/>
        <w:jc w:val="both"/>
        <w:rPr>
          <w:rFonts w:ascii="Times New Roman" w:hAnsi="Times New Roman" w:cs="Times New Roman"/>
          <w:sz w:val="24"/>
          <w:szCs w:val="24"/>
        </w:rPr>
      </w:pPr>
      <w:r w:rsidRPr="001F7CB3">
        <w:rPr>
          <w:rFonts w:ascii="Times New Roman" w:hAnsi="Times New Roman" w:cs="Times New Roman"/>
          <w:sz w:val="24"/>
          <w:szCs w:val="24"/>
        </w:rPr>
        <w:t>Объектами благоустройства являются:</w:t>
      </w:r>
    </w:p>
    <w:p w:rsidR="007C083F" w:rsidRPr="001F7CB3" w:rsidRDefault="007C083F" w:rsidP="001F7CB3">
      <w:pPr>
        <w:pStyle w:val="ConsPlusNormal"/>
        <w:spacing w:before="220"/>
        <w:ind w:firstLine="540"/>
        <w:jc w:val="both"/>
        <w:rPr>
          <w:rFonts w:ascii="Times New Roman" w:hAnsi="Times New Roman" w:cs="Times New Roman"/>
          <w:sz w:val="24"/>
          <w:szCs w:val="24"/>
        </w:rPr>
      </w:pPr>
      <w:r w:rsidRPr="001F7CB3">
        <w:rPr>
          <w:rFonts w:ascii="Times New Roman" w:hAnsi="Times New Roman" w:cs="Times New Roman"/>
          <w:sz w:val="24"/>
          <w:szCs w:val="24"/>
        </w:rPr>
        <w:t xml:space="preserve">1) территория </w:t>
      </w:r>
      <w:r w:rsidR="00D46877">
        <w:rPr>
          <w:rFonts w:ascii="Times New Roman" w:hAnsi="Times New Roman" w:cs="Times New Roman"/>
          <w:sz w:val="24"/>
          <w:szCs w:val="24"/>
        </w:rPr>
        <w:t>городского</w:t>
      </w:r>
      <w:r w:rsidR="00DD614B">
        <w:rPr>
          <w:rFonts w:ascii="Times New Roman" w:hAnsi="Times New Roman" w:cs="Times New Roman"/>
          <w:sz w:val="24"/>
          <w:szCs w:val="24"/>
        </w:rPr>
        <w:t xml:space="preserve"> округа </w:t>
      </w:r>
      <w:r w:rsidR="006D3743">
        <w:rPr>
          <w:rFonts w:ascii="Times New Roman" w:hAnsi="Times New Roman" w:cs="Times New Roman"/>
          <w:sz w:val="24"/>
          <w:szCs w:val="24"/>
        </w:rPr>
        <w:t>Пущино</w:t>
      </w:r>
      <w:r w:rsidRPr="001F7CB3">
        <w:rPr>
          <w:rFonts w:ascii="Times New Roman" w:hAnsi="Times New Roman" w:cs="Times New Roman"/>
          <w:sz w:val="24"/>
          <w:szCs w:val="24"/>
        </w:rPr>
        <w:t xml:space="preserve"> с расположенными на ней элементами благоустройства в границах:</w:t>
      </w:r>
    </w:p>
    <w:p w:rsidR="007C083F" w:rsidRPr="001F7CB3" w:rsidRDefault="007C083F" w:rsidP="001F7CB3">
      <w:pPr>
        <w:pStyle w:val="ConsPlusNormal"/>
        <w:spacing w:before="220"/>
        <w:ind w:firstLine="540"/>
        <w:jc w:val="both"/>
        <w:rPr>
          <w:rFonts w:ascii="Times New Roman" w:hAnsi="Times New Roman" w:cs="Times New Roman"/>
          <w:sz w:val="24"/>
          <w:szCs w:val="24"/>
        </w:rPr>
      </w:pPr>
      <w:bookmarkStart w:id="1" w:name="P68"/>
      <w:bookmarkEnd w:id="1"/>
      <w:r w:rsidRPr="001F7CB3">
        <w:rPr>
          <w:rFonts w:ascii="Times New Roman" w:hAnsi="Times New Roman" w:cs="Times New Roman"/>
          <w:sz w:val="24"/>
          <w:szCs w:val="24"/>
        </w:rPr>
        <w:t>а) земельных участков, находящихся в частной собственности;</w:t>
      </w:r>
    </w:p>
    <w:p w:rsidR="007C083F" w:rsidRPr="001F7CB3" w:rsidRDefault="007C083F" w:rsidP="001F7CB3">
      <w:pPr>
        <w:pStyle w:val="ConsPlusNormal"/>
        <w:spacing w:before="220"/>
        <w:ind w:firstLine="540"/>
        <w:jc w:val="both"/>
        <w:rPr>
          <w:rFonts w:ascii="Times New Roman" w:hAnsi="Times New Roman" w:cs="Times New Roman"/>
          <w:sz w:val="24"/>
          <w:szCs w:val="24"/>
        </w:rPr>
      </w:pPr>
      <w:r w:rsidRPr="001F7CB3">
        <w:rPr>
          <w:rFonts w:ascii="Times New Roman" w:hAnsi="Times New Roman" w:cs="Times New Roman"/>
          <w:sz w:val="24"/>
          <w:szCs w:val="24"/>
        </w:rPr>
        <w:t>б) земельных участков, находящихся в федеральной собственности;</w:t>
      </w:r>
    </w:p>
    <w:p w:rsidR="007C083F" w:rsidRPr="001F7CB3" w:rsidRDefault="007C083F" w:rsidP="001F7CB3">
      <w:pPr>
        <w:pStyle w:val="ConsPlusNormal"/>
        <w:spacing w:before="220"/>
        <w:ind w:firstLine="540"/>
        <w:jc w:val="both"/>
        <w:rPr>
          <w:rFonts w:ascii="Times New Roman" w:hAnsi="Times New Roman" w:cs="Times New Roman"/>
          <w:sz w:val="24"/>
          <w:szCs w:val="24"/>
        </w:rPr>
      </w:pPr>
      <w:bookmarkStart w:id="2" w:name="P70"/>
      <w:bookmarkEnd w:id="2"/>
      <w:r w:rsidRPr="001F7CB3">
        <w:rPr>
          <w:rFonts w:ascii="Times New Roman" w:hAnsi="Times New Roman" w:cs="Times New Roman"/>
          <w:sz w:val="24"/>
          <w:szCs w:val="24"/>
        </w:rPr>
        <w:lastRenderedPageBreak/>
        <w:t>в) земельных участков, находящихся в собственности Московской области;</w:t>
      </w:r>
    </w:p>
    <w:p w:rsidR="007C083F" w:rsidRPr="001F7CB3" w:rsidRDefault="007C083F" w:rsidP="001F7CB3">
      <w:pPr>
        <w:pStyle w:val="ConsPlusNormal"/>
        <w:spacing w:before="220"/>
        <w:ind w:firstLine="540"/>
        <w:jc w:val="both"/>
        <w:rPr>
          <w:rFonts w:ascii="Times New Roman" w:hAnsi="Times New Roman" w:cs="Times New Roman"/>
          <w:sz w:val="24"/>
          <w:szCs w:val="24"/>
        </w:rPr>
      </w:pPr>
      <w:bookmarkStart w:id="3" w:name="P71"/>
      <w:bookmarkEnd w:id="3"/>
      <w:r w:rsidRPr="001F7CB3">
        <w:rPr>
          <w:rFonts w:ascii="Times New Roman" w:hAnsi="Times New Roman" w:cs="Times New Roman"/>
          <w:sz w:val="24"/>
          <w:szCs w:val="24"/>
        </w:rPr>
        <w:t>г) земельных участков, находящихся в муниципальной собственности;</w:t>
      </w:r>
    </w:p>
    <w:p w:rsidR="007C083F" w:rsidRPr="001F7CB3" w:rsidRDefault="007C083F" w:rsidP="001F7CB3">
      <w:pPr>
        <w:pStyle w:val="ConsPlusNormal"/>
        <w:spacing w:before="220"/>
        <w:ind w:firstLine="540"/>
        <w:jc w:val="both"/>
        <w:rPr>
          <w:rFonts w:ascii="Times New Roman" w:hAnsi="Times New Roman" w:cs="Times New Roman"/>
          <w:sz w:val="24"/>
          <w:szCs w:val="24"/>
        </w:rPr>
      </w:pPr>
      <w:bookmarkStart w:id="4" w:name="P72"/>
      <w:bookmarkEnd w:id="4"/>
      <w:r w:rsidRPr="001F7CB3">
        <w:rPr>
          <w:rFonts w:ascii="Times New Roman" w:hAnsi="Times New Roman" w:cs="Times New Roman"/>
          <w:sz w:val="24"/>
          <w:szCs w:val="24"/>
        </w:rPr>
        <w:t>д) земельных участков и земель, государственная собственность на которые не разграничена.</w:t>
      </w:r>
    </w:p>
    <w:p w:rsidR="007C083F" w:rsidRPr="001F7CB3" w:rsidRDefault="007C083F" w:rsidP="001F7CB3">
      <w:pPr>
        <w:pStyle w:val="ConsPlusNormal"/>
        <w:jc w:val="both"/>
        <w:rPr>
          <w:rFonts w:ascii="Times New Roman" w:hAnsi="Times New Roman" w:cs="Times New Roman"/>
          <w:sz w:val="24"/>
          <w:szCs w:val="24"/>
        </w:rPr>
      </w:pPr>
    </w:p>
    <w:p w:rsidR="007C083F" w:rsidRPr="001F7CB3" w:rsidRDefault="007C083F" w:rsidP="001F7CB3">
      <w:pPr>
        <w:pStyle w:val="ConsPlusTitle"/>
        <w:ind w:firstLine="540"/>
        <w:jc w:val="both"/>
        <w:outlineLvl w:val="2"/>
        <w:rPr>
          <w:rFonts w:ascii="Times New Roman" w:hAnsi="Times New Roman" w:cs="Times New Roman"/>
          <w:sz w:val="24"/>
          <w:szCs w:val="24"/>
        </w:rPr>
      </w:pPr>
      <w:r w:rsidRPr="001F7CB3">
        <w:rPr>
          <w:rFonts w:ascii="Times New Roman" w:hAnsi="Times New Roman" w:cs="Times New Roman"/>
          <w:sz w:val="24"/>
          <w:szCs w:val="24"/>
        </w:rPr>
        <w:t>Статья 4. Основные понятия</w:t>
      </w:r>
    </w:p>
    <w:p w:rsidR="007C083F" w:rsidRPr="001F7CB3" w:rsidRDefault="007C083F" w:rsidP="001F7CB3">
      <w:pPr>
        <w:pStyle w:val="ConsPlusNormal"/>
        <w:jc w:val="both"/>
        <w:rPr>
          <w:rFonts w:ascii="Times New Roman" w:hAnsi="Times New Roman" w:cs="Times New Roman"/>
          <w:sz w:val="24"/>
          <w:szCs w:val="24"/>
        </w:rPr>
      </w:pPr>
    </w:p>
    <w:p w:rsidR="00D41821" w:rsidRPr="00D41821" w:rsidRDefault="00D41821" w:rsidP="00D41821">
      <w:pPr>
        <w:widowControl w:val="0"/>
        <w:autoSpaceDE w:val="0"/>
        <w:autoSpaceDN w:val="0"/>
        <w:spacing w:after="0" w:line="240" w:lineRule="auto"/>
        <w:ind w:firstLine="709"/>
        <w:contextualSpacing/>
        <w:jc w:val="both"/>
        <w:rPr>
          <w:rFonts w:ascii="Times New Roman" w:hAnsi="Times New Roman"/>
          <w:sz w:val="24"/>
          <w:szCs w:val="24"/>
        </w:rPr>
      </w:pPr>
      <w:r w:rsidRPr="00D41821">
        <w:rPr>
          <w:rFonts w:ascii="Times New Roman" w:hAnsi="Times New Roman"/>
          <w:sz w:val="24"/>
          <w:szCs w:val="24"/>
        </w:rPr>
        <w:t>В настоящих Правилах используются следующие основные понятия:</w:t>
      </w:r>
    </w:p>
    <w:p w:rsidR="00D41821" w:rsidRPr="00D41821" w:rsidRDefault="00D41821" w:rsidP="00D41821">
      <w:pPr>
        <w:widowControl w:val="0"/>
        <w:autoSpaceDE w:val="0"/>
        <w:autoSpaceDN w:val="0"/>
        <w:spacing w:after="0" w:line="240" w:lineRule="auto"/>
        <w:ind w:left="-11"/>
        <w:contextualSpacing/>
        <w:jc w:val="both"/>
        <w:rPr>
          <w:rFonts w:ascii="Times New Roman" w:hAnsi="Times New Roman"/>
          <w:sz w:val="24"/>
          <w:szCs w:val="24"/>
        </w:rPr>
      </w:pPr>
      <w:r w:rsidRPr="00D41821">
        <w:rPr>
          <w:rFonts w:ascii="Times New Roman" w:hAnsi="Times New Roman"/>
          <w:sz w:val="24"/>
          <w:szCs w:val="24"/>
        </w:rPr>
        <w:tab/>
      </w:r>
      <w:r w:rsidRPr="00D41821">
        <w:rPr>
          <w:rFonts w:ascii="Times New Roman" w:hAnsi="Times New Roman"/>
          <w:sz w:val="24"/>
          <w:szCs w:val="24"/>
        </w:rPr>
        <w:tab/>
        <w:t>объекты благоустройства – территории городского округа городского округа городского округа Пущино различного функционального назначения:</w:t>
      </w:r>
    </w:p>
    <w:p w:rsidR="00D41821" w:rsidRPr="00D41821" w:rsidRDefault="00D41821" w:rsidP="00D41821">
      <w:pPr>
        <w:widowControl w:val="0"/>
        <w:autoSpaceDE w:val="0"/>
        <w:autoSpaceDN w:val="0"/>
        <w:spacing w:after="0" w:line="240" w:lineRule="auto"/>
        <w:ind w:left="-11"/>
        <w:contextualSpacing/>
        <w:jc w:val="both"/>
        <w:rPr>
          <w:rFonts w:ascii="Times New Roman" w:hAnsi="Times New Roman"/>
          <w:sz w:val="24"/>
          <w:szCs w:val="24"/>
        </w:rPr>
      </w:pPr>
      <w:r w:rsidRPr="00D41821">
        <w:rPr>
          <w:rFonts w:ascii="Times New Roman" w:hAnsi="Times New Roman"/>
          <w:sz w:val="24"/>
          <w:szCs w:val="24"/>
        </w:rPr>
        <w:tab/>
      </w:r>
      <w:r w:rsidRPr="00D41821">
        <w:rPr>
          <w:rFonts w:ascii="Times New Roman" w:hAnsi="Times New Roman"/>
          <w:sz w:val="24"/>
          <w:szCs w:val="24"/>
        </w:rPr>
        <w:tab/>
        <w:t>1) в границах:</w:t>
      </w:r>
    </w:p>
    <w:p w:rsidR="00D41821" w:rsidRPr="00D41821" w:rsidRDefault="00D41821" w:rsidP="00D41821">
      <w:pPr>
        <w:widowControl w:val="0"/>
        <w:autoSpaceDE w:val="0"/>
        <w:autoSpaceDN w:val="0"/>
        <w:spacing w:after="0" w:line="240" w:lineRule="auto"/>
        <w:ind w:left="-11"/>
        <w:contextualSpacing/>
        <w:jc w:val="both"/>
        <w:rPr>
          <w:rFonts w:ascii="Times New Roman" w:hAnsi="Times New Roman"/>
          <w:sz w:val="24"/>
          <w:szCs w:val="24"/>
        </w:rPr>
      </w:pPr>
      <w:r w:rsidRPr="00D41821">
        <w:rPr>
          <w:rFonts w:ascii="Times New Roman" w:hAnsi="Times New Roman"/>
          <w:sz w:val="24"/>
          <w:szCs w:val="24"/>
        </w:rPr>
        <w:tab/>
      </w:r>
      <w:r w:rsidRPr="00D41821">
        <w:rPr>
          <w:rFonts w:ascii="Times New Roman" w:hAnsi="Times New Roman"/>
          <w:sz w:val="24"/>
          <w:szCs w:val="24"/>
        </w:rPr>
        <w:tab/>
        <w:t>земельных участков, находящихся в частной собственности;</w:t>
      </w:r>
    </w:p>
    <w:p w:rsidR="00D41821" w:rsidRPr="00D41821" w:rsidRDefault="00D41821" w:rsidP="00D41821">
      <w:pPr>
        <w:widowControl w:val="0"/>
        <w:autoSpaceDE w:val="0"/>
        <w:autoSpaceDN w:val="0"/>
        <w:spacing w:after="0" w:line="240" w:lineRule="auto"/>
        <w:ind w:left="-11"/>
        <w:contextualSpacing/>
        <w:jc w:val="both"/>
        <w:rPr>
          <w:rFonts w:ascii="Times New Roman" w:hAnsi="Times New Roman"/>
          <w:sz w:val="24"/>
          <w:szCs w:val="24"/>
        </w:rPr>
      </w:pPr>
      <w:r w:rsidRPr="00D41821">
        <w:rPr>
          <w:rFonts w:ascii="Times New Roman" w:hAnsi="Times New Roman"/>
          <w:sz w:val="24"/>
          <w:szCs w:val="24"/>
        </w:rPr>
        <w:tab/>
      </w:r>
      <w:r w:rsidRPr="00D41821">
        <w:rPr>
          <w:rFonts w:ascii="Times New Roman" w:hAnsi="Times New Roman"/>
          <w:sz w:val="24"/>
          <w:szCs w:val="24"/>
        </w:rPr>
        <w:tab/>
        <w:t>земельных участков, находящихся в федеральной собственности;</w:t>
      </w:r>
    </w:p>
    <w:p w:rsidR="00D41821" w:rsidRPr="00D41821" w:rsidRDefault="00D41821" w:rsidP="00D41821">
      <w:pPr>
        <w:widowControl w:val="0"/>
        <w:autoSpaceDE w:val="0"/>
        <w:autoSpaceDN w:val="0"/>
        <w:spacing w:after="0" w:line="240" w:lineRule="auto"/>
        <w:ind w:left="-11"/>
        <w:contextualSpacing/>
        <w:jc w:val="both"/>
        <w:rPr>
          <w:rFonts w:ascii="Times New Roman" w:hAnsi="Times New Roman"/>
          <w:sz w:val="24"/>
          <w:szCs w:val="24"/>
        </w:rPr>
      </w:pPr>
      <w:r w:rsidRPr="00D41821">
        <w:rPr>
          <w:rFonts w:ascii="Times New Roman" w:hAnsi="Times New Roman"/>
          <w:sz w:val="24"/>
          <w:szCs w:val="24"/>
        </w:rPr>
        <w:tab/>
      </w:r>
      <w:r w:rsidRPr="00D41821">
        <w:rPr>
          <w:rFonts w:ascii="Times New Roman" w:hAnsi="Times New Roman"/>
          <w:sz w:val="24"/>
          <w:szCs w:val="24"/>
        </w:rPr>
        <w:tab/>
        <w:t>земельных участков, находящихся в собственности Московской области;</w:t>
      </w:r>
    </w:p>
    <w:p w:rsidR="00D41821" w:rsidRPr="00D41821" w:rsidRDefault="00D41821" w:rsidP="00D41821">
      <w:pPr>
        <w:widowControl w:val="0"/>
        <w:autoSpaceDE w:val="0"/>
        <w:autoSpaceDN w:val="0"/>
        <w:spacing w:after="0" w:line="240" w:lineRule="auto"/>
        <w:ind w:left="-11"/>
        <w:contextualSpacing/>
        <w:jc w:val="both"/>
        <w:rPr>
          <w:rFonts w:ascii="Times New Roman" w:hAnsi="Times New Roman"/>
          <w:sz w:val="24"/>
          <w:szCs w:val="24"/>
        </w:rPr>
      </w:pPr>
      <w:r w:rsidRPr="00D41821">
        <w:rPr>
          <w:rFonts w:ascii="Times New Roman" w:hAnsi="Times New Roman"/>
          <w:sz w:val="24"/>
          <w:szCs w:val="24"/>
        </w:rPr>
        <w:tab/>
      </w:r>
      <w:r w:rsidRPr="00D41821">
        <w:rPr>
          <w:rFonts w:ascii="Times New Roman" w:hAnsi="Times New Roman"/>
          <w:sz w:val="24"/>
          <w:szCs w:val="24"/>
        </w:rPr>
        <w:tab/>
        <w:t>земельных участков, находящихся в муниципальной собственности;</w:t>
      </w:r>
    </w:p>
    <w:p w:rsidR="00D41821" w:rsidRPr="00D41821" w:rsidRDefault="00D41821" w:rsidP="00D41821">
      <w:pPr>
        <w:widowControl w:val="0"/>
        <w:autoSpaceDE w:val="0"/>
        <w:autoSpaceDN w:val="0"/>
        <w:spacing w:after="0" w:line="240" w:lineRule="auto"/>
        <w:ind w:left="-11"/>
        <w:contextualSpacing/>
        <w:jc w:val="both"/>
        <w:rPr>
          <w:rFonts w:ascii="Times New Roman" w:hAnsi="Times New Roman"/>
          <w:sz w:val="24"/>
          <w:szCs w:val="24"/>
        </w:rPr>
      </w:pPr>
      <w:r w:rsidRPr="00D41821">
        <w:rPr>
          <w:rFonts w:ascii="Times New Roman" w:hAnsi="Times New Roman"/>
          <w:sz w:val="24"/>
          <w:szCs w:val="24"/>
        </w:rPr>
        <w:tab/>
      </w:r>
      <w:r w:rsidRPr="00D41821">
        <w:rPr>
          <w:rFonts w:ascii="Times New Roman" w:hAnsi="Times New Roman"/>
          <w:sz w:val="24"/>
          <w:szCs w:val="24"/>
        </w:rPr>
        <w:tab/>
        <w:t>земельных участков и земель, государственная собственность на которые</w:t>
      </w:r>
    </w:p>
    <w:p w:rsidR="00D41821" w:rsidRPr="00D41821" w:rsidRDefault="00D41821" w:rsidP="00D41821">
      <w:pPr>
        <w:widowControl w:val="0"/>
        <w:autoSpaceDE w:val="0"/>
        <w:autoSpaceDN w:val="0"/>
        <w:spacing w:after="0" w:line="240" w:lineRule="auto"/>
        <w:ind w:left="-11"/>
        <w:contextualSpacing/>
        <w:jc w:val="both"/>
        <w:rPr>
          <w:rFonts w:ascii="Times New Roman" w:hAnsi="Times New Roman"/>
          <w:sz w:val="24"/>
          <w:szCs w:val="24"/>
        </w:rPr>
      </w:pPr>
      <w:r w:rsidRPr="00D41821">
        <w:rPr>
          <w:rFonts w:ascii="Times New Roman" w:hAnsi="Times New Roman"/>
          <w:sz w:val="24"/>
          <w:szCs w:val="24"/>
        </w:rPr>
        <w:t>не разграничена;</w:t>
      </w:r>
    </w:p>
    <w:p w:rsidR="00D41821" w:rsidRPr="00D41821" w:rsidRDefault="00D41821" w:rsidP="00D41821">
      <w:pPr>
        <w:widowControl w:val="0"/>
        <w:autoSpaceDE w:val="0"/>
        <w:autoSpaceDN w:val="0"/>
        <w:spacing w:after="0" w:line="240" w:lineRule="auto"/>
        <w:ind w:left="-11"/>
        <w:contextualSpacing/>
        <w:jc w:val="both"/>
        <w:rPr>
          <w:rFonts w:ascii="Times New Roman" w:hAnsi="Times New Roman"/>
          <w:sz w:val="24"/>
          <w:szCs w:val="24"/>
        </w:rPr>
      </w:pPr>
      <w:r w:rsidRPr="00D41821">
        <w:rPr>
          <w:rFonts w:ascii="Times New Roman" w:hAnsi="Times New Roman"/>
          <w:sz w:val="24"/>
          <w:szCs w:val="24"/>
        </w:rPr>
        <w:tab/>
      </w:r>
      <w:r w:rsidRPr="00D41821">
        <w:rPr>
          <w:rFonts w:ascii="Times New Roman" w:hAnsi="Times New Roman"/>
          <w:sz w:val="24"/>
          <w:szCs w:val="24"/>
        </w:rPr>
        <w:tab/>
        <w:t xml:space="preserve">2) на которых осуществляется комплекс мероприятий по благоустройству территорий: </w:t>
      </w:r>
    </w:p>
    <w:p w:rsidR="00D41821" w:rsidRPr="00D41821" w:rsidRDefault="00D41821" w:rsidP="00D41821">
      <w:pPr>
        <w:widowControl w:val="0"/>
        <w:autoSpaceDE w:val="0"/>
        <w:autoSpaceDN w:val="0"/>
        <w:spacing w:after="0" w:line="240" w:lineRule="auto"/>
        <w:ind w:left="-11"/>
        <w:contextualSpacing/>
        <w:jc w:val="both"/>
        <w:rPr>
          <w:rFonts w:ascii="Times New Roman" w:hAnsi="Times New Roman"/>
          <w:sz w:val="24"/>
          <w:szCs w:val="24"/>
        </w:rPr>
      </w:pPr>
      <w:r w:rsidRPr="00D41821">
        <w:rPr>
          <w:rFonts w:ascii="Times New Roman" w:hAnsi="Times New Roman"/>
          <w:sz w:val="24"/>
          <w:szCs w:val="24"/>
        </w:rPr>
        <w:tab/>
      </w:r>
      <w:r w:rsidRPr="00D41821">
        <w:rPr>
          <w:rFonts w:ascii="Times New Roman" w:hAnsi="Times New Roman"/>
          <w:sz w:val="24"/>
          <w:szCs w:val="24"/>
        </w:rPr>
        <w:tab/>
        <w:t>районы, кварталы, улицы и дороги, территории общего пользования, улично-дорожная сеть, иные элементы планировочной структуры;</w:t>
      </w:r>
    </w:p>
    <w:p w:rsidR="00D41821" w:rsidRPr="00D41821" w:rsidRDefault="00D41821" w:rsidP="00D41821">
      <w:pPr>
        <w:widowControl w:val="0"/>
        <w:autoSpaceDE w:val="0"/>
        <w:autoSpaceDN w:val="0"/>
        <w:spacing w:after="0" w:line="240" w:lineRule="auto"/>
        <w:ind w:left="-11"/>
        <w:contextualSpacing/>
        <w:jc w:val="both"/>
        <w:rPr>
          <w:rFonts w:ascii="Times New Roman" w:hAnsi="Times New Roman"/>
          <w:sz w:val="24"/>
          <w:szCs w:val="24"/>
        </w:rPr>
      </w:pPr>
      <w:r w:rsidRPr="00D41821">
        <w:rPr>
          <w:rFonts w:ascii="Times New Roman" w:hAnsi="Times New Roman"/>
          <w:sz w:val="24"/>
          <w:szCs w:val="24"/>
        </w:rPr>
        <w:tab/>
      </w:r>
      <w:r w:rsidRPr="00D41821">
        <w:rPr>
          <w:rFonts w:ascii="Times New Roman" w:hAnsi="Times New Roman"/>
          <w:sz w:val="24"/>
          <w:szCs w:val="24"/>
        </w:rPr>
        <w:tab/>
        <w:t>охранные зоны, технические зоны транспортных, инженерных коммуникаций, зоны с особыми условиями водных объектов;</w:t>
      </w:r>
    </w:p>
    <w:p w:rsidR="00D41821" w:rsidRPr="00D41821" w:rsidRDefault="00D41821" w:rsidP="00D41821">
      <w:pPr>
        <w:widowControl w:val="0"/>
        <w:autoSpaceDE w:val="0"/>
        <w:autoSpaceDN w:val="0"/>
        <w:spacing w:after="0" w:line="240" w:lineRule="auto"/>
        <w:ind w:left="-11"/>
        <w:contextualSpacing/>
        <w:jc w:val="both"/>
        <w:rPr>
          <w:rFonts w:ascii="Times New Roman" w:hAnsi="Times New Roman"/>
          <w:sz w:val="24"/>
          <w:szCs w:val="24"/>
        </w:rPr>
      </w:pPr>
      <w:r w:rsidRPr="00D41821">
        <w:rPr>
          <w:rFonts w:ascii="Times New Roman" w:hAnsi="Times New Roman"/>
          <w:sz w:val="24"/>
          <w:szCs w:val="24"/>
        </w:rPr>
        <w:tab/>
      </w:r>
      <w:r w:rsidRPr="00D41821">
        <w:rPr>
          <w:rFonts w:ascii="Times New Roman" w:hAnsi="Times New Roman"/>
          <w:sz w:val="24"/>
          <w:szCs w:val="24"/>
        </w:rPr>
        <w:tab/>
        <w:t>озелененные территории, зеленые зоны;</w:t>
      </w:r>
    </w:p>
    <w:p w:rsidR="00D41821" w:rsidRPr="00D41821" w:rsidRDefault="00D41821" w:rsidP="00D41821">
      <w:pPr>
        <w:widowControl w:val="0"/>
        <w:autoSpaceDE w:val="0"/>
        <w:autoSpaceDN w:val="0"/>
        <w:spacing w:after="0" w:line="240" w:lineRule="auto"/>
        <w:ind w:left="-11"/>
        <w:contextualSpacing/>
        <w:jc w:val="both"/>
        <w:rPr>
          <w:rFonts w:ascii="Times New Roman" w:hAnsi="Times New Roman"/>
          <w:sz w:val="24"/>
          <w:szCs w:val="24"/>
        </w:rPr>
      </w:pPr>
      <w:r w:rsidRPr="00D41821">
        <w:rPr>
          <w:rFonts w:ascii="Times New Roman" w:hAnsi="Times New Roman"/>
          <w:sz w:val="24"/>
          <w:szCs w:val="24"/>
        </w:rPr>
        <w:tab/>
      </w:r>
      <w:r w:rsidRPr="00D41821">
        <w:rPr>
          <w:rFonts w:ascii="Times New Roman" w:hAnsi="Times New Roman"/>
          <w:sz w:val="24"/>
          <w:szCs w:val="24"/>
        </w:rPr>
        <w:tab/>
        <w:t>прилегающие территории;</w:t>
      </w:r>
    </w:p>
    <w:p w:rsidR="00D41821" w:rsidRPr="00D41821" w:rsidRDefault="00D41821" w:rsidP="00D41821">
      <w:pPr>
        <w:widowControl w:val="0"/>
        <w:autoSpaceDE w:val="0"/>
        <w:autoSpaceDN w:val="0"/>
        <w:spacing w:after="0" w:line="240" w:lineRule="auto"/>
        <w:ind w:left="-11"/>
        <w:contextualSpacing/>
        <w:jc w:val="both"/>
        <w:rPr>
          <w:rFonts w:ascii="Times New Roman" w:hAnsi="Times New Roman"/>
          <w:sz w:val="24"/>
          <w:szCs w:val="24"/>
        </w:rPr>
      </w:pPr>
      <w:r w:rsidRPr="00D41821">
        <w:rPr>
          <w:rFonts w:ascii="Times New Roman" w:hAnsi="Times New Roman"/>
          <w:sz w:val="24"/>
          <w:szCs w:val="24"/>
        </w:rPr>
        <w:tab/>
      </w:r>
      <w:r w:rsidRPr="00D41821">
        <w:rPr>
          <w:rFonts w:ascii="Times New Roman" w:hAnsi="Times New Roman"/>
          <w:sz w:val="24"/>
          <w:szCs w:val="24"/>
        </w:rPr>
        <w:tab/>
        <w:t>территории вдоль «</w:t>
      </w:r>
      <w:proofErr w:type="spellStart"/>
      <w:r w:rsidRPr="00D41821">
        <w:rPr>
          <w:rFonts w:ascii="Times New Roman" w:hAnsi="Times New Roman"/>
          <w:sz w:val="24"/>
          <w:szCs w:val="24"/>
        </w:rPr>
        <w:t>вылетных</w:t>
      </w:r>
      <w:proofErr w:type="spellEnd"/>
      <w:r w:rsidRPr="00D41821">
        <w:rPr>
          <w:rFonts w:ascii="Times New Roman" w:hAnsi="Times New Roman"/>
          <w:sz w:val="24"/>
          <w:szCs w:val="24"/>
        </w:rPr>
        <w:t>» магистралей;</w:t>
      </w:r>
    </w:p>
    <w:p w:rsidR="00D41821" w:rsidRPr="00D41821" w:rsidRDefault="00D41821" w:rsidP="00D41821">
      <w:pPr>
        <w:widowControl w:val="0"/>
        <w:autoSpaceDE w:val="0"/>
        <w:autoSpaceDN w:val="0"/>
        <w:spacing w:after="0" w:line="240" w:lineRule="auto"/>
        <w:ind w:left="-11"/>
        <w:contextualSpacing/>
        <w:jc w:val="both"/>
        <w:rPr>
          <w:rFonts w:ascii="Times New Roman" w:hAnsi="Times New Roman"/>
          <w:sz w:val="24"/>
          <w:szCs w:val="24"/>
        </w:rPr>
      </w:pPr>
      <w:r w:rsidRPr="00D41821">
        <w:rPr>
          <w:rFonts w:ascii="Times New Roman" w:hAnsi="Times New Roman"/>
          <w:sz w:val="24"/>
          <w:szCs w:val="24"/>
        </w:rPr>
        <w:tab/>
      </w:r>
      <w:r w:rsidRPr="00D41821">
        <w:rPr>
          <w:rFonts w:ascii="Times New Roman" w:hAnsi="Times New Roman"/>
          <w:sz w:val="24"/>
          <w:szCs w:val="24"/>
        </w:rPr>
        <w:tab/>
        <w:t>придомовые территории многоквартирных домов;</w:t>
      </w:r>
    </w:p>
    <w:p w:rsidR="00D41821" w:rsidRPr="00D41821" w:rsidRDefault="00D41821" w:rsidP="00D41821">
      <w:pPr>
        <w:widowControl w:val="0"/>
        <w:autoSpaceDE w:val="0"/>
        <w:autoSpaceDN w:val="0"/>
        <w:spacing w:after="0" w:line="240" w:lineRule="auto"/>
        <w:ind w:left="-11"/>
        <w:contextualSpacing/>
        <w:jc w:val="both"/>
        <w:rPr>
          <w:rFonts w:ascii="Times New Roman" w:hAnsi="Times New Roman"/>
          <w:sz w:val="24"/>
          <w:szCs w:val="24"/>
        </w:rPr>
      </w:pPr>
      <w:r w:rsidRPr="00D41821">
        <w:rPr>
          <w:rFonts w:ascii="Times New Roman" w:hAnsi="Times New Roman"/>
          <w:sz w:val="24"/>
          <w:szCs w:val="24"/>
        </w:rPr>
        <w:tab/>
      </w:r>
      <w:r w:rsidRPr="00D41821">
        <w:rPr>
          <w:rFonts w:ascii="Times New Roman" w:hAnsi="Times New Roman"/>
          <w:sz w:val="24"/>
          <w:szCs w:val="24"/>
        </w:rPr>
        <w:tab/>
        <w:t>дворовые территории;</w:t>
      </w:r>
    </w:p>
    <w:p w:rsidR="00D41821" w:rsidRPr="00D41821" w:rsidRDefault="00D41821" w:rsidP="00D41821">
      <w:pPr>
        <w:widowControl w:val="0"/>
        <w:autoSpaceDE w:val="0"/>
        <w:autoSpaceDN w:val="0"/>
        <w:spacing w:after="0" w:line="240" w:lineRule="auto"/>
        <w:ind w:left="-11"/>
        <w:contextualSpacing/>
        <w:jc w:val="both"/>
        <w:rPr>
          <w:rFonts w:ascii="Times New Roman" w:hAnsi="Times New Roman"/>
          <w:sz w:val="24"/>
          <w:szCs w:val="24"/>
        </w:rPr>
      </w:pPr>
      <w:r w:rsidRPr="00D41821">
        <w:rPr>
          <w:rFonts w:ascii="Times New Roman" w:hAnsi="Times New Roman"/>
          <w:sz w:val="24"/>
          <w:szCs w:val="24"/>
        </w:rPr>
        <w:tab/>
      </w:r>
      <w:r w:rsidRPr="00D41821">
        <w:rPr>
          <w:rFonts w:ascii="Times New Roman" w:hAnsi="Times New Roman"/>
          <w:sz w:val="24"/>
          <w:szCs w:val="24"/>
        </w:rPr>
        <w:tab/>
        <w:t>домовладения;</w:t>
      </w:r>
    </w:p>
    <w:p w:rsidR="00D41821" w:rsidRPr="00D41821" w:rsidRDefault="00D41821" w:rsidP="00D41821">
      <w:pPr>
        <w:widowControl w:val="0"/>
        <w:autoSpaceDE w:val="0"/>
        <w:autoSpaceDN w:val="0"/>
        <w:spacing w:after="0" w:line="240" w:lineRule="auto"/>
        <w:ind w:left="-11"/>
        <w:contextualSpacing/>
        <w:jc w:val="both"/>
        <w:rPr>
          <w:rFonts w:ascii="Times New Roman" w:hAnsi="Times New Roman"/>
          <w:sz w:val="24"/>
          <w:szCs w:val="24"/>
        </w:rPr>
      </w:pPr>
      <w:r w:rsidRPr="00D41821">
        <w:rPr>
          <w:rFonts w:ascii="Times New Roman" w:hAnsi="Times New Roman"/>
          <w:sz w:val="24"/>
          <w:szCs w:val="24"/>
        </w:rPr>
        <w:tab/>
      </w:r>
      <w:r w:rsidRPr="00D41821">
        <w:rPr>
          <w:rFonts w:ascii="Times New Roman" w:hAnsi="Times New Roman"/>
          <w:sz w:val="24"/>
          <w:szCs w:val="24"/>
        </w:rPr>
        <w:tab/>
        <w:t>общественные территории;</w:t>
      </w:r>
    </w:p>
    <w:p w:rsidR="00D41821" w:rsidRPr="00D41821" w:rsidRDefault="00D41821" w:rsidP="00D41821">
      <w:pPr>
        <w:widowControl w:val="0"/>
        <w:autoSpaceDE w:val="0"/>
        <w:autoSpaceDN w:val="0"/>
        <w:spacing w:after="0" w:line="240" w:lineRule="auto"/>
        <w:ind w:left="-11"/>
        <w:contextualSpacing/>
        <w:jc w:val="both"/>
        <w:rPr>
          <w:rFonts w:ascii="Times New Roman" w:hAnsi="Times New Roman"/>
          <w:sz w:val="24"/>
          <w:szCs w:val="24"/>
        </w:rPr>
      </w:pPr>
      <w:r w:rsidRPr="00D41821">
        <w:rPr>
          <w:rFonts w:ascii="Times New Roman" w:hAnsi="Times New Roman"/>
          <w:sz w:val="24"/>
          <w:szCs w:val="24"/>
        </w:rPr>
        <w:tab/>
      </w:r>
      <w:r w:rsidRPr="00D41821">
        <w:rPr>
          <w:rFonts w:ascii="Times New Roman" w:hAnsi="Times New Roman"/>
          <w:sz w:val="24"/>
          <w:szCs w:val="24"/>
        </w:rPr>
        <w:tab/>
        <w:t xml:space="preserve">площадки (в том числе плоскостные открытые стоянки автомобилей и других </w:t>
      </w:r>
      <w:proofErr w:type="spellStart"/>
      <w:r w:rsidRPr="00D41821">
        <w:rPr>
          <w:rFonts w:ascii="Times New Roman" w:hAnsi="Times New Roman"/>
          <w:sz w:val="24"/>
          <w:szCs w:val="24"/>
        </w:rPr>
        <w:t>мототранспортных</w:t>
      </w:r>
      <w:proofErr w:type="spellEnd"/>
      <w:r w:rsidRPr="00D41821">
        <w:rPr>
          <w:rFonts w:ascii="Times New Roman" w:hAnsi="Times New Roman"/>
          <w:sz w:val="24"/>
          <w:szCs w:val="24"/>
        </w:rPr>
        <w:t xml:space="preserve"> средств, коллективные автостоянки, парковки (парковочные места), </w:t>
      </w:r>
      <w:proofErr w:type="spellStart"/>
      <w:r w:rsidRPr="00D41821">
        <w:rPr>
          <w:rFonts w:ascii="Times New Roman" w:hAnsi="Times New Roman"/>
          <w:sz w:val="24"/>
          <w:szCs w:val="24"/>
        </w:rPr>
        <w:t>велопарковки</w:t>
      </w:r>
      <w:proofErr w:type="spellEnd"/>
      <w:r w:rsidRPr="00D41821">
        <w:rPr>
          <w:rFonts w:ascii="Times New Roman" w:hAnsi="Times New Roman"/>
          <w:sz w:val="24"/>
          <w:szCs w:val="24"/>
        </w:rPr>
        <w:t xml:space="preserve"> и велосипедные стоянки, </w:t>
      </w:r>
      <w:proofErr w:type="spellStart"/>
      <w:r w:rsidRPr="00D41821">
        <w:rPr>
          <w:rFonts w:ascii="Times New Roman" w:hAnsi="Times New Roman"/>
          <w:sz w:val="24"/>
          <w:szCs w:val="24"/>
        </w:rPr>
        <w:t>отстойно</w:t>
      </w:r>
      <w:proofErr w:type="spellEnd"/>
      <w:r w:rsidRPr="00D41821">
        <w:rPr>
          <w:rFonts w:ascii="Times New Roman" w:hAnsi="Times New Roman"/>
          <w:sz w:val="24"/>
          <w:szCs w:val="24"/>
        </w:rPr>
        <w:t>-разворотные, строительные, остановочные, пикниковые, детские игровые, спортивные площадки, площадки</w:t>
      </w:r>
    </w:p>
    <w:p w:rsidR="00D41821" w:rsidRPr="00D41821" w:rsidRDefault="00D41821" w:rsidP="00D41821">
      <w:pPr>
        <w:widowControl w:val="0"/>
        <w:autoSpaceDE w:val="0"/>
        <w:autoSpaceDN w:val="0"/>
        <w:spacing w:after="0" w:line="240" w:lineRule="auto"/>
        <w:ind w:left="-11"/>
        <w:contextualSpacing/>
        <w:jc w:val="both"/>
        <w:rPr>
          <w:rFonts w:ascii="Times New Roman" w:hAnsi="Times New Roman"/>
          <w:sz w:val="24"/>
          <w:szCs w:val="24"/>
        </w:rPr>
      </w:pPr>
      <w:r w:rsidRPr="00D41821">
        <w:rPr>
          <w:rFonts w:ascii="Times New Roman" w:hAnsi="Times New Roman"/>
          <w:sz w:val="24"/>
          <w:szCs w:val="24"/>
        </w:rPr>
        <w:t>для выгула животных, дрессировки собак, барбекю, танцев, размещения аттракционов, средств информации, отдыха и досуга, массовых мероприятий, контейнерные площадки, площадки для посетителей);</w:t>
      </w:r>
    </w:p>
    <w:p w:rsidR="00D41821" w:rsidRPr="00D41821" w:rsidRDefault="00D41821" w:rsidP="00D41821">
      <w:pPr>
        <w:widowControl w:val="0"/>
        <w:autoSpaceDE w:val="0"/>
        <w:autoSpaceDN w:val="0"/>
        <w:spacing w:after="0" w:line="240" w:lineRule="auto"/>
        <w:ind w:left="-11"/>
        <w:contextualSpacing/>
        <w:jc w:val="both"/>
        <w:rPr>
          <w:rFonts w:ascii="Times New Roman" w:hAnsi="Times New Roman"/>
          <w:sz w:val="24"/>
          <w:szCs w:val="24"/>
        </w:rPr>
      </w:pPr>
      <w:r w:rsidRPr="00D41821">
        <w:rPr>
          <w:rFonts w:ascii="Times New Roman" w:hAnsi="Times New Roman"/>
          <w:sz w:val="24"/>
          <w:szCs w:val="24"/>
        </w:rPr>
        <w:tab/>
      </w:r>
      <w:r w:rsidRPr="00D41821">
        <w:rPr>
          <w:rFonts w:ascii="Times New Roman" w:hAnsi="Times New Roman"/>
          <w:sz w:val="24"/>
          <w:szCs w:val="24"/>
        </w:rPr>
        <w:tab/>
        <w:t xml:space="preserve">проезды, не являющиеся элементами поперечного профиля улиц и дорог (в том числе местные, </w:t>
      </w:r>
      <w:proofErr w:type="spellStart"/>
      <w:r w:rsidRPr="00D41821">
        <w:rPr>
          <w:rFonts w:ascii="Times New Roman" w:hAnsi="Times New Roman"/>
          <w:sz w:val="24"/>
          <w:szCs w:val="24"/>
        </w:rPr>
        <w:t>внутридворовые</w:t>
      </w:r>
      <w:proofErr w:type="spellEnd"/>
      <w:r w:rsidRPr="00D41821">
        <w:rPr>
          <w:rFonts w:ascii="Times New Roman" w:hAnsi="Times New Roman"/>
          <w:sz w:val="24"/>
          <w:szCs w:val="24"/>
        </w:rPr>
        <w:t xml:space="preserve"> и внутриквартальные проезды, проезды хозяйственные для посадки и высадки пассажиров, для автомобилей скорой помощи, пожарных, аварийных служб, проезды на площадках, а также проезды, обеспечивающие возможность въезда-съезда транспортных средств с пересекаемых или примыкающих </w:t>
      </w:r>
      <w:proofErr w:type="gramStart"/>
      <w:r w:rsidRPr="00D41821">
        <w:rPr>
          <w:rFonts w:ascii="Times New Roman" w:hAnsi="Times New Roman"/>
          <w:sz w:val="24"/>
          <w:szCs w:val="24"/>
        </w:rPr>
        <w:t>улиц</w:t>
      </w:r>
      <w:proofErr w:type="gramEnd"/>
      <w:r w:rsidRPr="00D41821">
        <w:rPr>
          <w:rFonts w:ascii="Times New Roman" w:hAnsi="Times New Roman"/>
          <w:sz w:val="24"/>
          <w:szCs w:val="24"/>
        </w:rPr>
        <w:t xml:space="preserve"> или дорог);</w:t>
      </w:r>
    </w:p>
    <w:p w:rsidR="00D41821" w:rsidRPr="00D41821" w:rsidRDefault="00D41821" w:rsidP="00D41821">
      <w:pPr>
        <w:widowControl w:val="0"/>
        <w:autoSpaceDE w:val="0"/>
        <w:autoSpaceDN w:val="0"/>
        <w:spacing w:after="0" w:line="240" w:lineRule="auto"/>
        <w:ind w:left="-11"/>
        <w:contextualSpacing/>
        <w:jc w:val="both"/>
        <w:rPr>
          <w:rFonts w:ascii="Times New Roman" w:hAnsi="Times New Roman"/>
          <w:sz w:val="24"/>
          <w:szCs w:val="24"/>
        </w:rPr>
      </w:pPr>
      <w:r w:rsidRPr="00D41821">
        <w:rPr>
          <w:rFonts w:ascii="Times New Roman" w:hAnsi="Times New Roman"/>
          <w:sz w:val="24"/>
          <w:szCs w:val="24"/>
        </w:rPr>
        <w:tab/>
      </w:r>
      <w:r w:rsidRPr="00D41821">
        <w:rPr>
          <w:rFonts w:ascii="Times New Roman" w:hAnsi="Times New Roman"/>
          <w:sz w:val="24"/>
          <w:szCs w:val="24"/>
        </w:rPr>
        <w:tab/>
      </w:r>
      <w:proofErr w:type="spellStart"/>
      <w:r w:rsidRPr="00D41821">
        <w:rPr>
          <w:rFonts w:ascii="Times New Roman" w:hAnsi="Times New Roman"/>
          <w:sz w:val="24"/>
          <w:szCs w:val="24"/>
        </w:rPr>
        <w:t>велокоммуникации</w:t>
      </w:r>
      <w:proofErr w:type="spellEnd"/>
      <w:r w:rsidRPr="00D41821">
        <w:rPr>
          <w:rFonts w:ascii="Times New Roman" w:hAnsi="Times New Roman"/>
          <w:sz w:val="24"/>
          <w:szCs w:val="24"/>
        </w:rPr>
        <w:t xml:space="preserve"> (</w:t>
      </w:r>
      <w:proofErr w:type="spellStart"/>
      <w:r w:rsidRPr="00D41821">
        <w:rPr>
          <w:rFonts w:ascii="Times New Roman" w:hAnsi="Times New Roman"/>
          <w:sz w:val="24"/>
          <w:szCs w:val="24"/>
        </w:rPr>
        <w:t>велопешеходные</w:t>
      </w:r>
      <w:proofErr w:type="spellEnd"/>
      <w:r w:rsidRPr="00D41821">
        <w:rPr>
          <w:rFonts w:ascii="Times New Roman" w:hAnsi="Times New Roman"/>
          <w:sz w:val="24"/>
          <w:szCs w:val="24"/>
        </w:rPr>
        <w:t>, велосипедные дорожки, полосы для движения велосипедного транспорта);</w:t>
      </w:r>
    </w:p>
    <w:p w:rsidR="00D41821" w:rsidRPr="00D41821" w:rsidRDefault="00D41821" w:rsidP="00D41821">
      <w:pPr>
        <w:widowControl w:val="0"/>
        <w:autoSpaceDE w:val="0"/>
        <w:autoSpaceDN w:val="0"/>
        <w:spacing w:after="0" w:line="240" w:lineRule="auto"/>
        <w:ind w:left="-11"/>
        <w:contextualSpacing/>
        <w:jc w:val="both"/>
        <w:rPr>
          <w:rFonts w:ascii="Times New Roman" w:hAnsi="Times New Roman"/>
          <w:sz w:val="24"/>
          <w:szCs w:val="24"/>
        </w:rPr>
      </w:pPr>
      <w:r w:rsidRPr="00D41821">
        <w:rPr>
          <w:rFonts w:ascii="Times New Roman" w:hAnsi="Times New Roman"/>
          <w:sz w:val="24"/>
          <w:szCs w:val="24"/>
        </w:rPr>
        <w:tab/>
      </w:r>
      <w:r w:rsidRPr="00D41821">
        <w:rPr>
          <w:rFonts w:ascii="Times New Roman" w:hAnsi="Times New Roman"/>
          <w:sz w:val="24"/>
          <w:szCs w:val="24"/>
        </w:rPr>
        <w:tab/>
        <w:t>пешеходная инфраструктура, в том числе: пешеходные коммуникации (тротуары, пешеходные дорожки, эспланады, мосты, тропы и тропинки и т.п.) и пешеходные пространства (пешеходные улицы, площади, зоны);</w:t>
      </w:r>
    </w:p>
    <w:p w:rsidR="00D41821" w:rsidRPr="00D41821" w:rsidRDefault="00D41821" w:rsidP="00D41821">
      <w:pPr>
        <w:widowControl w:val="0"/>
        <w:autoSpaceDE w:val="0"/>
        <w:autoSpaceDN w:val="0"/>
        <w:spacing w:after="0" w:line="240" w:lineRule="auto"/>
        <w:ind w:left="-11"/>
        <w:contextualSpacing/>
        <w:jc w:val="both"/>
        <w:rPr>
          <w:rFonts w:ascii="Times New Roman" w:hAnsi="Times New Roman"/>
          <w:sz w:val="24"/>
          <w:szCs w:val="24"/>
        </w:rPr>
      </w:pPr>
      <w:r w:rsidRPr="00D41821">
        <w:rPr>
          <w:rFonts w:ascii="Times New Roman" w:hAnsi="Times New Roman"/>
          <w:sz w:val="24"/>
          <w:szCs w:val="24"/>
        </w:rPr>
        <w:tab/>
      </w:r>
      <w:r w:rsidRPr="00D41821">
        <w:rPr>
          <w:rFonts w:ascii="Times New Roman" w:hAnsi="Times New Roman"/>
          <w:sz w:val="24"/>
          <w:szCs w:val="24"/>
        </w:rPr>
        <w:tab/>
        <w:t>места размещения нестационарных торговых объектов;</w:t>
      </w:r>
    </w:p>
    <w:p w:rsidR="00D41821" w:rsidRPr="00D41821" w:rsidRDefault="00D41821" w:rsidP="00D41821">
      <w:pPr>
        <w:widowControl w:val="0"/>
        <w:autoSpaceDE w:val="0"/>
        <w:autoSpaceDN w:val="0"/>
        <w:spacing w:after="0" w:line="240" w:lineRule="auto"/>
        <w:ind w:left="-11"/>
        <w:contextualSpacing/>
        <w:jc w:val="both"/>
        <w:rPr>
          <w:rFonts w:ascii="Times New Roman" w:hAnsi="Times New Roman"/>
          <w:sz w:val="24"/>
          <w:szCs w:val="24"/>
        </w:rPr>
      </w:pPr>
      <w:r w:rsidRPr="00D41821">
        <w:rPr>
          <w:rFonts w:ascii="Times New Roman" w:hAnsi="Times New Roman"/>
          <w:sz w:val="24"/>
          <w:szCs w:val="24"/>
        </w:rPr>
        <w:tab/>
      </w:r>
      <w:r w:rsidRPr="00D41821">
        <w:rPr>
          <w:rFonts w:ascii="Times New Roman" w:hAnsi="Times New Roman"/>
          <w:sz w:val="24"/>
          <w:szCs w:val="24"/>
        </w:rPr>
        <w:tab/>
        <w:t>другие территории городского округа городского округа Пущино;</w:t>
      </w:r>
    </w:p>
    <w:p w:rsidR="00D41821" w:rsidRPr="00D41821" w:rsidRDefault="00D41821" w:rsidP="00D41821">
      <w:pPr>
        <w:widowControl w:val="0"/>
        <w:autoSpaceDE w:val="0"/>
        <w:autoSpaceDN w:val="0"/>
        <w:spacing w:after="0" w:line="240" w:lineRule="auto"/>
        <w:ind w:left="-11"/>
        <w:contextualSpacing/>
        <w:jc w:val="both"/>
        <w:rPr>
          <w:rFonts w:ascii="Times New Roman" w:hAnsi="Times New Roman"/>
          <w:sz w:val="24"/>
          <w:szCs w:val="24"/>
        </w:rPr>
      </w:pPr>
      <w:r w:rsidRPr="00D41821">
        <w:rPr>
          <w:rFonts w:ascii="Times New Roman" w:hAnsi="Times New Roman"/>
          <w:sz w:val="24"/>
          <w:szCs w:val="24"/>
        </w:rPr>
        <w:tab/>
      </w:r>
      <w:r w:rsidRPr="00D41821">
        <w:rPr>
          <w:rFonts w:ascii="Times New Roman" w:hAnsi="Times New Roman"/>
          <w:sz w:val="24"/>
          <w:szCs w:val="24"/>
        </w:rPr>
        <w:tab/>
        <w:t xml:space="preserve">благоустройство территории – деятельность по реализации комплекса мероприятий, установленного настоящими Правилами, направленная на обеспечение и повышение </w:t>
      </w:r>
      <w:r w:rsidRPr="00D41821">
        <w:rPr>
          <w:rFonts w:ascii="Times New Roman" w:hAnsi="Times New Roman"/>
          <w:sz w:val="24"/>
          <w:szCs w:val="24"/>
        </w:rPr>
        <w:lastRenderedPageBreak/>
        <w:t>комфортности условий проживания граждан, по поддержанию и улучшению санитарного и эстетического состояния территории городского округа</w:t>
      </w:r>
      <w:r w:rsidR="00BF65C9">
        <w:rPr>
          <w:rFonts w:ascii="Times New Roman" w:hAnsi="Times New Roman"/>
          <w:sz w:val="24"/>
          <w:szCs w:val="24"/>
        </w:rPr>
        <w:t xml:space="preserve"> Пущино</w:t>
      </w:r>
      <w:r w:rsidRPr="00D41821">
        <w:rPr>
          <w:rFonts w:ascii="Times New Roman" w:hAnsi="Times New Roman"/>
          <w:sz w:val="24"/>
          <w:szCs w:val="24"/>
        </w:rPr>
        <w:t>,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rsidR="00D41821" w:rsidRPr="00D41821" w:rsidRDefault="00D41821" w:rsidP="00D41821">
      <w:pPr>
        <w:widowControl w:val="0"/>
        <w:autoSpaceDE w:val="0"/>
        <w:autoSpaceDN w:val="0"/>
        <w:spacing w:after="0" w:line="240" w:lineRule="auto"/>
        <w:ind w:left="-11"/>
        <w:contextualSpacing/>
        <w:jc w:val="both"/>
        <w:rPr>
          <w:rFonts w:ascii="Times New Roman" w:hAnsi="Times New Roman"/>
          <w:sz w:val="24"/>
          <w:szCs w:val="24"/>
        </w:rPr>
      </w:pPr>
      <w:r w:rsidRPr="00D41821">
        <w:rPr>
          <w:rFonts w:ascii="Times New Roman" w:hAnsi="Times New Roman"/>
          <w:sz w:val="24"/>
          <w:szCs w:val="24"/>
        </w:rPr>
        <w:tab/>
      </w:r>
      <w:r w:rsidRPr="00D41821">
        <w:rPr>
          <w:rFonts w:ascii="Times New Roman" w:hAnsi="Times New Roman"/>
          <w:sz w:val="24"/>
          <w:szCs w:val="24"/>
        </w:rPr>
        <w:tab/>
        <w:t>комплекс мероприятий по благоустройству территории – мероприятия, реализуемые в рамках благоустройства территории, в том числе выполнение научно-исследовательских и изыскательских работ, архитектурно-планировочных концепций и стратегий, проектирование, создание, реконструкция, капитальный ремонт, реконструктивные и земляные работы, снос (демонтаж), ремонт, текущий ремонт, содержание объектов благоустройства и элементов благоустройства, мероприятия, направленные на развитие объектов благоустройства и элементов благоустройства, обеспечение и повышение комфортности условий проживания граждан, поддержание и улучшение санитарного и эстетического состояния территории городского округа</w:t>
      </w:r>
      <w:r w:rsidR="00D337B5">
        <w:rPr>
          <w:rFonts w:ascii="Times New Roman" w:hAnsi="Times New Roman"/>
          <w:sz w:val="24"/>
          <w:szCs w:val="24"/>
        </w:rPr>
        <w:t xml:space="preserve"> Пущино</w:t>
      </w:r>
      <w:r w:rsidRPr="00D41821">
        <w:rPr>
          <w:rFonts w:ascii="Times New Roman" w:hAnsi="Times New Roman"/>
          <w:sz w:val="24"/>
          <w:szCs w:val="24"/>
        </w:rPr>
        <w:t>;</w:t>
      </w:r>
    </w:p>
    <w:p w:rsidR="00D41821" w:rsidRPr="00D41821" w:rsidRDefault="00D41821" w:rsidP="00D41821">
      <w:pPr>
        <w:widowControl w:val="0"/>
        <w:autoSpaceDE w:val="0"/>
        <w:autoSpaceDN w:val="0"/>
        <w:spacing w:after="0" w:line="240" w:lineRule="auto"/>
        <w:ind w:left="-11"/>
        <w:contextualSpacing/>
        <w:jc w:val="both"/>
        <w:rPr>
          <w:rFonts w:ascii="Times New Roman" w:hAnsi="Times New Roman"/>
          <w:sz w:val="24"/>
          <w:szCs w:val="24"/>
        </w:rPr>
      </w:pPr>
      <w:r w:rsidRPr="00D41821">
        <w:rPr>
          <w:rFonts w:ascii="Times New Roman" w:hAnsi="Times New Roman"/>
          <w:sz w:val="24"/>
          <w:szCs w:val="24"/>
        </w:rPr>
        <w:tab/>
      </w:r>
      <w:r w:rsidRPr="00D41821">
        <w:rPr>
          <w:rFonts w:ascii="Times New Roman" w:hAnsi="Times New Roman"/>
          <w:sz w:val="24"/>
          <w:szCs w:val="24"/>
        </w:rPr>
        <w:tab/>
        <w:t>элементы объекта благоустройства – конструктивные и функциональные составляющие объектов благоустройства, определяющие их внешний вид, обеспечивающие визуальное восприятие объектов благоустройства в соответствии с их функциональным назначением;</w:t>
      </w:r>
    </w:p>
    <w:p w:rsidR="00D41821" w:rsidRPr="00D41821" w:rsidRDefault="00D41821" w:rsidP="00D41821">
      <w:pPr>
        <w:widowControl w:val="0"/>
        <w:autoSpaceDE w:val="0"/>
        <w:autoSpaceDN w:val="0"/>
        <w:spacing w:after="0" w:line="240" w:lineRule="auto"/>
        <w:ind w:left="-11"/>
        <w:contextualSpacing/>
        <w:jc w:val="both"/>
        <w:rPr>
          <w:rFonts w:ascii="Times New Roman" w:hAnsi="Times New Roman"/>
          <w:sz w:val="24"/>
          <w:szCs w:val="24"/>
        </w:rPr>
      </w:pPr>
      <w:r w:rsidRPr="00D41821">
        <w:rPr>
          <w:rFonts w:ascii="Times New Roman" w:hAnsi="Times New Roman"/>
          <w:sz w:val="24"/>
          <w:szCs w:val="24"/>
        </w:rPr>
        <w:tab/>
      </w:r>
      <w:r w:rsidRPr="00D41821">
        <w:rPr>
          <w:rFonts w:ascii="Times New Roman" w:hAnsi="Times New Roman"/>
          <w:sz w:val="24"/>
          <w:szCs w:val="24"/>
        </w:rPr>
        <w:tab/>
        <w:t>элемент планировочной структуры – часть территории городского округа (район, микрорайон, квартал, территория общего пользования, территория ведения гражданами садоводства или огородничества для собственных нужд, территория транспортно-пересадочного узла, территория, занятая линейным объектом и (или) предназначенная для размещения линейного объекта, за исключением элементов планировочной структуры, улично-дорожная сеть); виды элементов планировочной структуры устанавливаются уполномоченным Правительством Российской Федерации федеральным органом исполнительной власти;</w:t>
      </w:r>
    </w:p>
    <w:p w:rsidR="00D41821" w:rsidRPr="00D41821" w:rsidRDefault="00D41821" w:rsidP="00D41821">
      <w:pPr>
        <w:widowControl w:val="0"/>
        <w:autoSpaceDE w:val="0"/>
        <w:autoSpaceDN w:val="0"/>
        <w:spacing w:after="0" w:line="240" w:lineRule="auto"/>
        <w:ind w:left="-11"/>
        <w:contextualSpacing/>
        <w:jc w:val="both"/>
        <w:rPr>
          <w:rFonts w:ascii="Times New Roman" w:hAnsi="Times New Roman"/>
          <w:sz w:val="24"/>
          <w:szCs w:val="24"/>
        </w:rPr>
      </w:pPr>
      <w:r w:rsidRPr="00D41821">
        <w:rPr>
          <w:rFonts w:ascii="Times New Roman" w:hAnsi="Times New Roman"/>
          <w:sz w:val="24"/>
          <w:szCs w:val="24"/>
        </w:rPr>
        <w:tab/>
      </w:r>
      <w:r w:rsidRPr="00D41821">
        <w:rPr>
          <w:rFonts w:ascii="Times New Roman" w:hAnsi="Times New Roman"/>
          <w:sz w:val="24"/>
          <w:szCs w:val="24"/>
        </w:rPr>
        <w:tab/>
        <w:t xml:space="preserve">жилой район – жилая территория (часть жилой территории) населенного пункта, ограниченная магистральными улицами, естественными и искусственными рубежами, </w:t>
      </w:r>
    </w:p>
    <w:p w:rsidR="00D41821" w:rsidRPr="00D41821" w:rsidRDefault="00D41821" w:rsidP="00D41821">
      <w:pPr>
        <w:widowControl w:val="0"/>
        <w:autoSpaceDE w:val="0"/>
        <w:autoSpaceDN w:val="0"/>
        <w:spacing w:after="0" w:line="240" w:lineRule="auto"/>
        <w:ind w:left="-11"/>
        <w:contextualSpacing/>
        <w:jc w:val="both"/>
        <w:rPr>
          <w:rFonts w:ascii="Times New Roman" w:hAnsi="Times New Roman"/>
          <w:sz w:val="24"/>
          <w:szCs w:val="24"/>
        </w:rPr>
      </w:pPr>
      <w:r w:rsidRPr="00D41821">
        <w:rPr>
          <w:rFonts w:ascii="Times New Roman" w:hAnsi="Times New Roman"/>
          <w:sz w:val="24"/>
          <w:szCs w:val="24"/>
        </w:rPr>
        <w:t>на которой размещаются жилые дома, объекты социального, коммунально-бытового назначения, торговли, общественного питания, объекты здравоохранения, объекты образования, объекты для хранения индивидуального автомобильного транспорта, иные объекты, связанные с обеспечением жизнедеятельности населения;</w:t>
      </w:r>
    </w:p>
    <w:p w:rsidR="00D41821" w:rsidRPr="00D41821" w:rsidRDefault="00D41821" w:rsidP="00D41821">
      <w:pPr>
        <w:widowControl w:val="0"/>
        <w:autoSpaceDE w:val="0"/>
        <w:autoSpaceDN w:val="0"/>
        <w:spacing w:after="0" w:line="240" w:lineRule="auto"/>
        <w:ind w:left="-11"/>
        <w:contextualSpacing/>
        <w:jc w:val="both"/>
        <w:rPr>
          <w:rFonts w:ascii="Times New Roman" w:hAnsi="Times New Roman"/>
          <w:sz w:val="24"/>
          <w:szCs w:val="24"/>
        </w:rPr>
      </w:pPr>
      <w:r w:rsidRPr="00D41821">
        <w:rPr>
          <w:rFonts w:ascii="Times New Roman" w:hAnsi="Times New Roman"/>
          <w:sz w:val="24"/>
          <w:szCs w:val="24"/>
        </w:rPr>
        <w:tab/>
      </w:r>
      <w:r w:rsidRPr="00D41821">
        <w:rPr>
          <w:rFonts w:ascii="Times New Roman" w:hAnsi="Times New Roman"/>
          <w:sz w:val="24"/>
          <w:szCs w:val="24"/>
        </w:rPr>
        <w:tab/>
        <w:t>квартал – часть жилого района, ограниченная магистральными улицами, жилыми улицами, пешеходными аллеями, естественными и искусственными рубежами;</w:t>
      </w:r>
    </w:p>
    <w:p w:rsidR="00D41821" w:rsidRPr="00D41821" w:rsidRDefault="00D41821" w:rsidP="00D41821">
      <w:pPr>
        <w:widowControl w:val="0"/>
        <w:autoSpaceDE w:val="0"/>
        <w:autoSpaceDN w:val="0"/>
        <w:spacing w:after="0" w:line="240" w:lineRule="auto"/>
        <w:ind w:left="-11"/>
        <w:contextualSpacing/>
        <w:jc w:val="both"/>
        <w:rPr>
          <w:rFonts w:ascii="Times New Roman" w:hAnsi="Times New Roman"/>
          <w:sz w:val="24"/>
          <w:szCs w:val="24"/>
        </w:rPr>
      </w:pPr>
      <w:r w:rsidRPr="00D41821">
        <w:rPr>
          <w:rFonts w:ascii="Times New Roman" w:hAnsi="Times New Roman"/>
          <w:sz w:val="24"/>
          <w:szCs w:val="24"/>
        </w:rPr>
        <w:tab/>
      </w:r>
      <w:r w:rsidRPr="00D41821">
        <w:rPr>
          <w:rFonts w:ascii="Times New Roman" w:hAnsi="Times New Roman"/>
          <w:sz w:val="24"/>
          <w:szCs w:val="24"/>
        </w:rPr>
        <w:tab/>
        <w:t>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D41821" w:rsidRPr="00D41821" w:rsidRDefault="00D41821" w:rsidP="00D41821">
      <w:pPr>
        <w:widowControl w:val="0"/>
        <w:autoSpaceDE w:val="0"/>
        <w:autoSpaceDN w:val="0"/>
        <w:spacing w:after="0" w:line="240" w:lineRule="auto"/>
        <w:ind w:left="-11"/>
        <w:contextualSpacing/>
        <w:jc w:val="both"/>
        <w:rPr>
          <w:rFonts w:ascii="Times New Roman" w:hAnsi="Times New Roman"/>
          <w:sz w:val="24"/>
          <w:szCs w:val="24"/>
        </w:rPr>
      </w:pPr>
      <w:r w:rsidRPr="00D41821">
        <w:rPr>
          <w:rFonts w:ascii="Times New Roman" w:hAnsi="Times New Roman"/>
          <w:sz w:val="24"/>
          <w:szCs w:val="24"/>
        </w:rPr>
        <w:tab/>
      </w:r>
      <w:r w:rsidRPr="00D41821">
        <w:rPr>
          <w:rFonts w:ascii="Times New Roman" w:hAnsi="Times New Roman"/>
          <w:sz w:val="24"/>
          <w:szCs w:val="24"/>
        </w:rPr>
        <w:tab/>
        <w:t>улично-дорожная сеть (УДС) – система объектов капитального строительства, включая улицы и дороги различных категорий и входящие в их состав объекты дорожно-мостового строительства (путепроводы, мосты, туннели, эстакады и другие подобные сооружения), предназначенные для движения транспортных средств и пешеходов, проектируемые с учетом перспективного роста интенсивности движения и обеспечения возможности прокладки инженерных коммуникации;</w:t>
      </w:r>
    </w:p>
    <w:p w:rsidR="00D41821" w:rsidRPr="00D41821" w:rsidRDefault="00D41821" w:rsidP="00D41821">
      <w:pPr>
        <w:widowControl w:val="0"/>
        <w:autoSpaceDE w:val="0"/>
        <w:autoSpaceDN w:val="0"/>
        <w:spacing w:after="0" w:line="240" w:lineRule="auto"/>
        <w:ind w:left="-11"/>
        <w:contextualSpacing/>
        <w:jc w:val="both"/>
        <w:rPr>
          <w:rFonts w:ascii="Times New Roman" w:hAnsi="Times New Roman"/>
          <w:sz w:val="24"/>
          <w:szCs w:val="24"/>
        </w:rPr>
      </w:pPr>
      <w:r w:rsidRPr="00D41821">
        <w:rPr>
          <w:rFonts w:ascii="Times New Roman" w:hAnsi="Times New Roman"/>
          <w:sz w:val="24"/>
          <w:szCs w:val="24"/>
        </w:rPr>
        <w:tab/>
      </w:r>
      <w:r w:rsidRPr="00D41821">
        <w:rPr>
          <w:rFonts w:ascii="Times New Roman" w:hAnsi="Times New Roman"/>
          <w:sz w:val="24"/>
          <w:szCs w:val="24"/>
        </w:rPr>
        <w:tab/>
        <w:t>прилегающая территория – территория общего пользования, которая прилегает</w:t>
      </w:r>
    </w:p>
    <w:p w:rsidR="00D41821" w:rsidRPr="00D41821" w:rsidRDefault="00D41821" w:rsidP="00D41821">
      <w:pPr>
        <w:widowControl w:val="0"/>
        <w:autoSpaceDE w:val="0"/>
        <w:autoSpaceDN w:val="0"/>
        <w:spacing w:after="0" w:line="240" w:lineRule="auto"/>
        <w:ind w:left="-11"/>
        <w:contextualSpacing/>
        <w:jc w:val="both"/>
        <w:rPr>
          <w:rFonts w:ascii="Times New Roman" w:hAnsi="Times New Roman"/>
          <w:sz w:val="24"/>
          <w:szCs w:val="24"/>
        </w:rPr>
      </w:pPr>
      <w:r w:rsidRPr="00D41821">
        <w:rPr>
          <w:rFonts w:ascii="Times New Roman" w:hAnsi="Times New Roman"/>
          <w:sz w:val="24"/>
          <w:szCs w:val="24"/>
        </w:rPr>
        <w:t>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муниципального образования в соответствии с порядком, установленным Законом Московской области № 191/2014-ОЗ «О регулировании дополнительных вопросов в сфере благоустройства в Московской области»;</w:t>
      </w:r>
    </w:p>
    <w:p w:rsidR="00D41821" w:rsidRPr="00D41821" w:rsidRDefault="00D41821" w:rsidP="00D41821">
      <w:pPr>
        <w:widowControl w:val="0"/>
        <w:autoSpaceDE w:val="0"/>
        <w:autoSpaceDN w:val="0"/>
        <w:spacing w:after="0" w:line="240" w:lineRule="auto"/>
        <w:ind w:left="-11"/>
        <w:contextualSpacing/>
        <w:jc w:val="both"/>
        <w:rPr>
          <w:rFonts w:ascii="Times New Roman" w:hAnsi="Times New Roman"/>
          <w:sz w:val="24"/>
          <w:szCs w:val="24"/>
        </w:rPr>
      </w:pPr>
      <w:r w:rsidRPr="00D41821">
        <w:rPr>
          <w:rFonts w:ascii="Times New Roman" w:hAnsi="Times New Roman"/>
          <w:sz w:val="24"/>
          <w:szCs w:val="24"/>
        </w:rPr>
        <w:tab/>
      </w:r>
      <w:r w:rsidRPr="00D41821">
        <w:rPr>
          <w:rFonts w:ascii="Times New Roman" w:hAnsi="Times New Roman"/>
          <w:sz w:val="24"/>
          <w:szCs w:val="24"/>
        </w:rPr>
        <w:tab/>
        <w:t xml:space="preserve">размер прилегающей территории – линейная величина, измеряемая в метрах перпендикулярно от внешних вертикальных поверхностей здания, строения, сооружения, а при наличии выступающих элементов на внешней поверхности по наиболее выступающему </w:t>
      </w:r>
      <w:r w:rsidRPr="00D41821">
        <w:rPr>
          <w:rFonts w:ascii="Times New Roman" w:hAnsi="Times New Roman"/>
          <w:sz w:val="24"/>
          <w:szCs w:val="24"/>
        </w:rPr>
        <w:lastRenderedPageBreak/>
        <w:t>элементу, для не имеющего вертикальных поверхностей плоскостного сооружения - от внешнего края покрытия плоскостного сооружения, для земельного участка - от его границ, установленных координатами характерных точек границ земельного участка;</w:t>
      </w:r>
    </w:p>
    <w:p w:rsidR="00D41821" w:rsidRPr="00D41821" w:rsidRDefault="00D41821" w:rsidP="00D41821">
      <w:pPr>
        <w:widowControl w:val="0"/>
        <w:autoSpaceDE w:val="0"/>
        <w:autoSpaceDN w:val="0"/>
        <w:spacing w:after="0" w:line="240" w:lineRule="auto"/>
        <w:ind w:left="-11"/>
        <w:contextualSpacing/>
        <w:jc w:val="both"/>
        <w:rPr>
          <w:rFonts w:ascii="Times New Roman" w:hAnsi="Times New Roman"/>
          <w:sz w:val="24"/>
          <w:szCs w:val="24"/>
        </w:rPr>
      </w:pPr>
      <w:r w:rsidRPr="00D41821">
        <w:rPr>
          <w:rFonts w:ascii="Times New Roman" w:hAnsi="Times New Roman"/>
          <w:sz w:val="24"/>
          <w:szCs w:val="24"/>
        </w:rPr>
        <w:tab/>
      </w:r>
      <w:r w:rsidRPr="00D41821">
        <w:rPr>
          <w:rFonts w:ascii="Times New Roman" w:hAnsi="Times New Roman"/>
          <w:sz w:val="24"/>
          <w:szCs w:val="24"/>
        </w:rPr>
        <w:tab/>
        <w:t>граница прилегающей территории – линия и проходящая по этой линии вертикальная поверхность, определяющие пределы прилегающей территории; построение линии осуществляется проведением прямых до пересечения (соединения) через точки, получаемые при измерении линейных величин размеров прилегающих территорий;</w:t>
      </w:r>
    </w:p>
    <w:p w:rsidR="00D41821" w:rsidRPr="00D41821" w:rsidRDefault="00D41821" w:rsidP="00D41821">
      <w:pPr>
        <w:widowControl w:val="0"/>
        <w:autoSpaceDE w:val="0"/>
        <w:autoSpaceDN w:val="0"/>
        <w:spacing w:after="0" w:line="240" w:lineRule="auto"/>
        <w:ind w:left="-11"/>
        <w:contextualSpacing/>
        <w:jc w:val="both"/>
        <w:rPr>
          <w:rFonts w:ascii="Times New Roman" w:hAnsi="Times New Roman"/>
          <w:sz w:val="24"/>
          <w:szCs w:val="24"/>
        </w:rPr>
      </w:pPr>
      <w:r w:rsidRPr="00D41821">
        <w:rPr>
          <w:rFonts w:ascii="Times New Roman" w:hAnsi="Times New Roman"/>
          <w:sz w:val="24"/>
          <w:szCs w:val="24"/>
        </w:rPr>
        <w:tab/>
      </w:r>
      <w:r w:rsidRPr="00D41821">
        <w:rPr>
          <w:rFonts w:ascii="Times New Roman" w:hAnsi="Times New Roman"/>
          <w:sz w:val="24"/>
          <w:szCs w:val="24"/>
        </w:rPr>
        <w:tab/>
        <w:t>придомовая территория – земельный участок, на котором расположено многоквартирное жилое здание, с элементами озеленения и благоустройства, иные предназначенные для обслуживания, эксплуатации и благоустройства данного дома</w:t>
      </w:r>
    </w:p>
    <w:p w:rsidR="00D41821" w:rsidRPr="00D41821" w:rsidRDefault="00D41821" w:rsidP="00D41821">
      <w:pPr>
        <w:widowControl w:val="0"/>
        <w:autoSpaceDE w:val="0"/>
        <w:autoSpaceDN w:val="0"/>
        <w:spacing w:after="0" w:line="240" w:lineRule="auto"/>
        <w:ind w:left="-11"/>
        <w:contextualSpacing/>
        <w:jc w:val="both"/>
        <w:rPr>
          <w:rFonts w:ascii="Times New Roman" w:hAnsi="Times New Roman"/>
          <w:sz w:val="24"/>
          <w:szCs w:val="24"/>
        </w:rPr>
      </w:pPr>
      <w:r w:rsidRPr="00D41821">
        <w:rPr>
          <w:rFonts w:ascii="Times New Roman" w:hAnsi="Times New Roman"/>
          <w:sz w:val="24"/>
          <w:szCs w:val="24"/>
        </w:rPr>
        <w:t>и расположенные на указанном земельном участке объекты;</w:t>
      </w:r>
    </w:p>
    <w:p w:rsidR="00D41821" w:rsidRPr="00D41821" w:rsidRDefault="00D41821" w:rsidP="00D41821">
      <w:pPr>
        <w:widowControl w:val="0"/>
        <w:autoSpaceDE w:val="0"/>
        <w:autoSpaceDN w:val="0"/>
        <w:spacing w:after="0" w:line="240" w:lineRule="auto"/>
        <w:ind w:left="-11"/>
        <w:contextualSpacing/>
        <w:jc w:val="both"/>
        <w:rPr>
          <w:rFonts w:ascii="Times New Roman" w:hAnsi="Times New Roman"/>
          <w:sz w:val="24"/>
          <w:szCs w:val="24"/>
        </w:rPr>
      </w:pPr>
      <w:r w:rsidRPr="00D41821">
        <w:rPr>
          <w:rFonts w:ascii="Times New Roman" w:hAnsi="Times New Roman"/>
          <w:sz w:val="24"/>
          <w:szCs w:val="24"/>
        </w:rPr>
        <w:tab/>
      </w:r>
      <w:r w:rsidRPr="00D41821">
        <w:rPr>
          <w:rFonts w:ascii="Times New Roman" w:hAnsi="Times New Roman"/>
          <w:sz w:val="24"/>
          <w:szCs w:val="24"/>
        </w:rPr>
        <w:tab/>
        <w:t>дворовая территория – сформированная территория, прилегающая к одному</w:t>
      </w:r>
    </w:p>
    <w:p w:rsidR="00D41821" w:rsidRPr="00D41821" w:rsidRDefault="00D41821" w:rsidP="00D41821">
      <w:pPr>
        <w:widowControl w:val="0"/>
        <w:autoSpaceDE w:val="0"/>
        <w:autoSpaceDN w:val="0"/>
        <w:spacing w:after="0" w:line="240" w:lineRule="auto"/>
        <w:ind w:left="-11"/>
        <w:contextualSpacing/>
        <w:jc w:val="both"/>
        <w:rPr>
          <w:rFonts w:ascii="Times New Roman" w:hAnsi="Times New Roman"/>
          <w:sz w:val="24"/>
          <w:szCs w:val="24"/>
        </w:rPr>
      </w:pPr>
      <w:r w:rsidRPr="00D41821">
        <w:rPr>
          <w:rFonts w:ascii="Times New Roman" w:hAnsi="Times New Roman"/>
          <w:sz w:val="24"/>
          <w:szCs w:val="24"/>
        </w:rPr>
        <w:t>или нескольким многоквартирным домам и находящаяся в общем пользовании проживающих в нем лиц, или общественным зданиям и обеспечивающая</w:t>
      </w:r>
    </w:p>
    <w:p w:rsidR="00D41821" w:rsidRPr="00D41821" w:rsidRDefault="00D41821" w:rsidP="00D41821">
      <w:pPr>
        <w:widowControl w:val="0"/>
        <w:autoSpaceDE w:val="0"/>
        <w:autoSpaceDN w:val="0"/>
        <w:spacing w:after="0" w:line="240" w:lineRule="auto"/>
        <w:ind w:left="-11"/>
        <w:contextualSpacing/>
        <w:jc w:val="both"/>
        <w:rPr>
          <w:rFonts w:ascii="Times New Roman" w:hAnsi="Times New Roman"/>
          <w:sz w:val="24"/>
          <w:szCs w:val="24"/>
        </w:rPr>
      </w:pPr>
      <w:r w:rsidRPr="00D41821">
        <w:rPr>
          <w:rFonts w:ascii="Times New Roman" w:hAnsi="Times New Roman"/>
          <w:sz w:val="24"/>
          <w:szCs w:val="24"/>
        </w:rPr>
        <w:t>их функционирование; на дворовой территории, многоквартирных домов размещаются детские площадки, места для отдыха, сушки белья, парковки автомобилей, зеленые насаждения и иные объекты общественного пользования;</w:t>
      </w:r>
    </w:p>
    <w:p w:rsidR="00D41821" w:rsidRPr="00D41821" w:rsidRDefault="00D41821" w:rsidP="00D41821">
      <w:pPr>
        <w:widowControl w:val="0"/>
        <w:autoSpaceDE w:val="0"/>
        <w:autoSpaceDN w:val="0"/>
        <w:spacing w:after="0" w:line="240" w:lineRule="auto"/>
        <w:ind w:left="-11"/>
        <w:contextualSpacing/>
        <w:jc w:val="both"/>
        <w:rPr>
          <w:rFonts w:ascii="Times New Roman" w:hAnsi="Times New Roman"/>
          <w:sz w:val="24"/>
          <w:szCs w:val="24"/>
        </w:rPr>
      </w:pPr>
      <w:r w:rsidRPr="00D41821">
        <w:rPr>
          <w:rFonts w:ascii="Times New Roman" w:hAnsi="Times New Roman"/>
          <w:sz w:val="24"/>
          <w:szCs w:val="24"/>
        </w:rPr>
        <w:tab/>
      </w:r>
      <w:r w:rsidRPr="00D41821">
        <w:rPr>
          <w:rFonts w:ascii="Times New Roman" w:hAnsi="Times New Roman"/>
          <w:sz w:val="24"/>
          <w:szCs w:val="24"/>
        </w:rPr>
        <w:tab/>
        <w:t>домовладение – жилой дом (часть жилого дома) и примыкающие к нему и (или) отдельно стоящие на общем с жилым домом (частью жилого дома) земельном участке надворные постройки (гараж, баня (сауна), бассейн, теплица (зимний сад), помещения</w:t>
      </w:r>
    </w:p>
    <w:p w:rsidR="00D41821" w:rsidRPr="00D41821" w:rsidRDefault="00D41821" w:rsidP="00D41821">
      <w:pPr>
        <w:widowControl w:val="0"/>
        <w:autoSpaceDE w:val="0"/>
        <w:autoSpaceDN w:val="0"/>
        <w:spacing w:after="0" w:line="240" w:lineRule="auto"/>
        <w:ind w:left="-11"/>
        <w:contextualSpacing/>
        <w:jc w:val="both"/>
        <w:rPr>
          <w:rFonts w:ascii="Times New Roman" w:hAnsi="Times New Roman"/>
          <w:sz w:val="24"/>
          <w:szCs w:val="24"/>
        </w:rPr>
      </w:pPr>
      <w:r w:rsidRPr="00D41821">
        <w:rPr>
          <w:rFonts w:ascii="Times New Roman" w:hAnsi="Times New Roman"/>
          <w:sz w:val="24"/>
          <w:szCs w:val="24"/>
        </w:rPr>
        <w:t>для содержания домашнего скота и птицы, иные объекты)</w:t>
      </w:r>
    </w:p>
    <w:p w:rsidR="00D41821" w:rsidRPr="00D41821" w:rsidRDefault="00D41821" w:rsidP="00D41821">
      <w:pPr>
        <w:widowControl w:val="0"/>
        <w:autoSpaceDE w:val="0"/>
        <w:autoSpaceDN w:val="0"/>
        <w:spacing w:after="0" w:line="240" w:lineRule="auto"/>
        <w:ind w:left="-11"/>
        <w:contextualSpacing/>
        <w:jc w:val="both"/>
        <w:rPr>
          <w:rFonts w:ascii="Times New Roman" w:hAnsi="Times New Roman"/>
          <w:sz w:val="24"/>
          <w:szCs w:val="24"/>
        </w:rPr>
      </w:pPr>
      <w:r w:rsidRPr="00D41821">
        <w:rPr>
          <w:rFonts w:ascii="Times New Roman" w:hAnsi="Times New Roman"/>
          <w:sz w:val="24"/>
          <w:szCs w:val="24"/>
        </w:rPr>
        <w:tab/>
      </w:r>
      <w:r w:rsidRPr="00D41821">
        <w:rPr>
          <w:rFonts w:ascii="Times New Roman" w:hAnsi="Times New Roman"/>
          <w:sz w:val="24"/>
          <w:szCs w:val="24"/>
        </w:rPr>
        <w:tab/>
        <w:t>общественные территории (общественные пространства) – территории общего пользования, предназначенные для прогулок, отдыха, развлечений населения, в том числе площади, пешеходные улицы, набережные, береговые полосы водных объектов общего пользования, парки, скверы, бульвары, зоны отдыха, сады, городские сады, иные зоны рекреационного назначения;</w:t>
      </w:r>
    </w:p>
    <w:p w:rsidR="00D41821" w:rsidRPr="00D41821" w:rsidRDefault="00D41821" w:rsidP="00D41821">
      <w:pPr>
        <w:widowControl w:val="0"/>
        <w:autoSpaceDE w:val="0"/>
        <w:autoSpaceDN w:val="0"/>
        <w:spacing w:after="0" w:line="240" w:lineRule="auto"/>
        <w:ind w:left="-11"/>
        <w:contextualSpacing/>
        <w:jc w:val="both"/>
        <w:rPr>
          <w:rFonts w:ascii="Times New Roman" w:hAnsi="Times New Roman"/>
          <w:sz w:val="24"/>
          <w:szCs w:val="24"/>
        </w:rPr>
      </w:pPr>
      <w:r w:rsidRPr="00D41821">
        <w:rPr>
          <w:rFonts w:ascii="Times New Roman" w:hAnsi="Times New Roman"/>
          <w:sz w:val="24"/>
          <w:szCs w:val="24"/>
        </w:rPr>
        <w:tab/>
      </w:r>
      <w:r w:rsidRPr="00D41821">
        <w:rPr>
          <w:rFonts w:ascii="Times New Roman" w:hAnsi="Times New Roman"/>
          <w:sz w:val="24"/>
          <w:szCs w:val="24"/>
        </w:rPr>
        <w:tab/>
        <w:t xml:space="preserve">внутриквартальный проезд – проезжая часть с твердым покрытием в пределах квартала, связанная с улично-дорожной сетью; </w:t>
      </w:r>
    </w:p>
    <w:p w:rsidR="00D41821" w:rsidRPr="00D41821" w:rsidRDefault="00D41821" w:rsidP="00D41821">
      <w:pPr>
        <w:widowControl w:val="0"/>
        <w:autoSpaceDE w:val="0"/>
        <w:autoSpaceDN w:val="0"/>
        <w:spacing w:after="0" w:line="240" w:lineRule="auto"/>
        <w:ind w:left="-11"/>
        <w:contextualSpacing/>
        <w:jc w:val="both"/>
        <w:rPr>
          <w:rFonts w:ascii="Times New Roman" w:hAnsi="Times New Roman"/>
          <w:sz w:val="24"/>
          <w:szCs w:val="24"/>
        </w:rPr>
      </w:pPr>
      <w:proofErr w:type="spellStart"/>
      <w:r w:rsidRPr="00D41821">
        <w:rPr>
          <w:rFonts w:ascii="Times New Roman" w:hAnsi="Times New Roman"/>
          <w:sz w:val="24"/>
          <w:szCs w:val="24"/>
        </w:rPr>
        <w:t>внутридворовый</w:t>
      </w:r>
      <w:proofErr w:type="spellEnd"/>
      <w:r w:rsidRPr="00D41821">
        <w:rPr>
          <w:rFonts w:ascii="Times New Roman" w:hAnsi="Times New Roman"/>
          <w:sz w:val="24"/>
          <w:szCs w:val="24"/>
        </w:rPr>
        <w:t xml:space="preserve"> проезд – проезжая часть с твердым покрытием в пределах дворовой территории, связанная через внутриквартальные проезды (или напрямую) с улично-дорожной сетью; </w:t>
      </w:r>
    </w:p>
    <w:p w:rsidR="00D41821" w:rsidRPr="00D41821" w:rsidRDefault="00D41821" w:rsidP="00D41821">
      <w:pPr>
        <w:widowControl w:val="0"/>
        <w:autoSpaceDE w:val="0"/>
        <w:autoSpaceDN w:val="0"/>
        <w:spacing w:after="0" w:line="240" w:lineRule="auto"/>
        <w:ind w:left="-11"/>
        <w:contextualSpacing/>
        <w:jc w:val="both"/>
        <w:rPr>
          <w:rFonts w:ascii="Times New Roman" w:hAnsi="Times New Roman"/>
          <w:sz w:val="24"/>
          <w:szCs w:val="24"/>
        </w:rPr>
      </w:pPr>
      <w:r w:rsidRPr="00D41821">
        <w:rPr>
          <w:rFonts w:ascii="Times New Roman" w:hAnsi="Times New Roman"/>
          <w:sz w:val="24"/>
          <w:szCs w:val="24"/>
        </w:rPr>
        <w:tab/>
      </w:r>
      <w:r w:rsidRPr="00D41821">
        <w:rPr>
          <w:rFonts w:ascii="Times New Roman" w:hAnsi="Times New Roman"/>
          <w:sz w:val="24"/>
          <w:szCs w:val="24"/>
        </w:rPr>
        <w:tab/>
        <w:t>парковка (парковочное место)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w:t>
      </w:r>
    </w:p>
    <w:p w:rsidR="00D41821" w:rsidRPr="00D41821" w:rsidRDefault="00D41821" w:rsidP="00D41821">
      <w:pPr>
        <w:widowControl w:val="0"/>
        <w:autoSpaceDE w:val="0"/>
        <w:autoSpaceDN w:val="0"/>
        <w:spacing w:after="0" w:line="240" w:lineRule="auto"/>
        <w:ind w:left="-11"/>
        <w:contextualSpacing/>
        <w:jc w:val="both"/>
        <w:rPr>
          <w:rFonts w:ascii="Times New Roman" w:hAnsi="Times New Roman"/>
          <w:sz w:val="24"/>
          <w:szCs w:val="24"/>
        </w:rPr>
      </w:pPr>
      <w:r w:rsidRPr="00D41821">
        <w:rPr>
          <w:rFonts w:ascii="Times New Roman" w:hAnsi="Times New Roman"/>
          <w:sz w:val="24"/>
          <w:szCs w:val="24"/>
        </w:rPr>
        <w:t xml:space="preserve">или мосту либо являющееся частью </w:t>
      </w:r>
      <w:proofErr w:type="spellStart"/>
      <w:r w:rsidRPr="00D41821">
        <w:rPr>
          <w:rFonts w:ascii="Times New Roman" w:hAnsi="Times New Roman"/>
          <w:sz w:val="24"/>
          <w:szCs w:val="24"/>
        </w:rPr>
        <w:t>подэстакадных</w:t>
      </w:r>
      <w:proofErr w:type="spellEnd"/>
      <w:r w:rsidRPr="00D41821">
        <w:rPr>
          <w:rFonts w:ascii="Times New Roman" w:hAnsi="Times New Roman"/>
          <w:sz w:val="24"/>
          <w:szCs w:val="24"/>
        </w:rPr>
        <w:t xml:space="preserve"> или </w:t>
      </w:r>
      <w:proofErr w:type="spellStart"/>
      <w:r w:rsidRPr="00D41821">
        <w:rPr>
          <w:rFonts w:ascii="Times New Roman" w:hAnsi="Times New Roman"/>
          <w:sz w:val="24"/>
          <w:szCs w:val="24"/>
        </w:rPr>
        <w:t>подмостовых</w:t>
      </w:r>
      <w:proofErr w:type="spellEnd"/>
      <w:r w:rsidRPr="00D41821">
        <w:rPr>
          <w:rFonts w:ascii="Times New Roman" w:hAnsi="Times New Roman"/>
          <w:sz w:val="24"/>
          <w:szCs w:val="24"/>
        </w:rPr>
        <w:t xml:space="preserve">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p>
    <w:p w:rsidR="00D41821" w:rsidRPr="00D41821" w:rsidRDefault="00D41821" w:rsidP="00D41821">
      <w:pPr>
        <w:widowControl w:val="0"/>
        <w:autoSpaceDE w:val="0"/>
        <w:autoSpaceDN w:val="0"/>
        <w:spacing w:after="0" w:line="240" w:lineRule="auto"/>
        <w:ind w:left="-11"/>
        <w:contextualSpacing/>
        <w:jc w:val="both"/>
        <w:rPr>
          <w:rFonts w:ascii="Times New Roman" w:hAnsi="Times New Roman"/>
          <w:sz w:val="24"/>
          <w:szCs w:val="24"/>
        </w:rPr>
      </w:pPr>
      <w:r w:rsidRPr="00D41821">
        <w:rPr>
          <w:rFonts w:ascii="Times New Roman" w:hAnsi="Times New Roman"/>
          <w:sz w:val="24"/>
          <w:szCs w:val="24"/>
        </w:rPr>
        <w:tab/>
      </w:r>
      <w:r w:rsidRPr="00D41821">
        <w:rPr>
          <w:rFonts w:ascii="Times New Roman" w:hAnsi="Times New Roman"/>
          <w:sz w:val="24"/>
          <w:szCs w:val="24"/>
        </w:rPr>
        <w:tab/>
        <w:t xml:space="preserve">плоскостная открытая стоянка автомобилей – специальная площадка (без устройства фундаментов) для открытого или закрытого (в отдельных боксах или металлических тентах) хранения автомобилей и других индивидуальных </w:t>
      </w:r>
      <w:proofErr w:type="spellStart"/>
      <w:r w:rsidRPr="00D41821">
        <w:rPr>
          <w:rFonts w:ascii="Times New Roman" w:hAnsi="Times New Roman"/>
          <w:sz w:val="24"/>
          <w:szCs w:val="24"/>
        </w:rPr>
        <w:t>мототранспортных</w:t>
      </w:r>
      <w:proofErr w:type="spellEnd"/>
      <w:r w:rsidRPr="00D41821">
        <w:rPr>
          <w:rFonts w:ascii="Times New Roman" w:hAnsi="Times New Roman"/>
          <w:sz w:val="24"/>
          <w:szCs w:val="24"/>
        </w:rPr>
        <w:t xml:space="preserve"> средств</w:t>
      </w:r>
    </w:p>
    <w:p w:rsidR="00D41821" w:rsidRPr="00D41821" w:rsidRDefault="00D41821" w:rsidP="00D41821">
      <w:pPr>
        <w:widowControl w:val="0"/>
        <w:autoSpaceDE w:val="0"/>
        <w:autoSpaceDN w:val="0"/>
        <w:spacing w:after="0" w:line="240" w:lineRule="auto"/>
        <w:ind w:left="-11"/>
        <w:contextualSpacing/>
        <w:jc w:val="both"/>
        <w:rPr>
          <w:rFonts w:ascii="Times New Roman" w:hAnsi="Times New Roman"/>
          <w:sz w:val="24"/>
          <w:szCs w:val="24"/>
        </w:rPr>
      </w:pPr>
      <w:r w:rsidRPr="00D41821">
        <w:rPr>
          <w:rFonts w:ascii="Times New Roman" w:hAnsi="Times New Roman"/>
          <w:sz w:val="24"/>
          <w:szCs w:val="24"/>
        </w:rPr>
        <w:t>в одном уровне;</w:t>
      </w:r>
    </w:p>
    <w:p w:rsidR="00D41821" w:rsidRPr="00D41821" w:rsidRDefault="00D41821" w:rsidP="00D41821">
      <w:pPr>
        <w:widowControl w:val="0"/>
        <w:autoSpaceDE w:val="0"/>
        <w:autoSpaceDN w:val="0"/>
        <w:spacing w:after="0" w:line="240" w:lineRule="auto"/>
        <w:ind w:left="-11"/>
        <w:contextualSpacing/>
        <w:jc w:val="both"/>
        <w:rPr>
          <w:rFonts w:ascii="Times New Roman" w:hAnsi="Times New Roman"/>
          <w:sz w:val="24"/>
          <w:szCs w:val="24"/>
        </w:rPr>
      </w:pPr>
      <w:r w:rsidRPr="00D41821">
        <w:rPr>
          <w:rFonts w:ascii="Times New Roman" w:hAnsi="Times New Roman"/>
          <w:sz w:val="24"/>
          <w:szCs w:val="24"/>
        </w:rPr>
        <w:tab/>
      </w:r>
      <w:r w:rsidRPr="00D41821">
        <w:rPr>
          <w:rFonts w:ascii="Times New Roman" w:hAnsi="Times New Roman"/>
          <w:sz w:val="24"/>
          <w:szCs w:val="24"/>
        </w:rPr>
        <w:tab/>
        <w:t>тротуар – территория, сформированная вдоль проезжей части, входящая в состав поперечного профиля улиц, дорог, проездов, отделенная бортовым камнем и приподнятая над проезжей частью или обозначенная разметкой (или отделенная другим способом), предназначенная для движения пешеходов, размещения опор освещения, элементов благоустройства, озеленения;</w:t>
      </w:r>
    </w:p>
    <w:p w:rsidR="00D41821" w:rsidRPr="00D41821" w:rsidRDefault="00D41821" w:rsidP="00D41821">
      <w:pPr>
        <w:widowControl w:val="0"/>
        <w:autoSpaceDE w:val="0"/>
        <w:autoSpaceDN w:val="0"/>
        <w:spacing w:after="0" w:line="240" w:lineRule="auto"/>
        <w:ind w:left="-11"/>
        <w:contextualSpacing/>
        <w:jc w:val="both"/>
        <w:rPr>
          <w:rFonts w:ascii="Times New Roman" w:hAnsi="Times New Roman"/>
          <w:sz w:val="24"/>
          <w:szCs w:val="24"/>
        </w:rPr>
      </w:pPr>
      <w:r w:rsidRPr="00D41821">
        <w:rPr>
          <w:rFonts w:ascii="Times New Roman" w:hAnsi="Times New Roman"/>
          <w:sz w:val="24"/>
          <w:szCs w:val="24"/>
        </w:rPr>
        <w:tab/>
      </w:r>
      <w:r w:rsidRPr="00D41821">
        <w:rPr>
          <w:rFonts w:ascii="Times New Roman" w:hAnsi="Times New Roman"/>
          <w:sz w:val="24"/>
          <w:szCs w:val="24"/>
        </w:rPr>
        <w:tab/>
        <w:t>элементы благоустройства – декоративные, технические, планировочные, конструктивные устройства, элементы озеленения, различные виды оборудования</w:t>
      </w:r>
    </w:p>
    <w:p w:rsidR="00D41821" w:rsidRPr="00D41821" w:rsidRDefault="00D41821" w:rsidP="00D41821">
      <w:pPr>
        <w:widowControl w:val="0"/>
        <w:autoSpaceDE w:val="0"/>
        <w:autoSpaceDN w:val="0"/>
        <w:spacing w:after="0" w:line="240" w:lineRule="auto"/>
        <w:ind w:left="-11"/>
        <w:contextualSpacing/>
        <w:jc w:val="both"/>
        <w:rPr>
          <w:rFonts w:ascii="Times New Roman" w:hAnsi="Times New Roman"/>
          <w:sz w:val="24"/>
          <w:szCs w:val="24"/>
        </w:rPr>
      </w:pPr>
      <w:r w:rsidRPr="00D41821">
        <w:rPr>
          <w:rFonts w:ascii="Times New Roman" w:hAnsi="Times New Roman"/>
          <w:sz w:val="24"/>
          <w:szCs w:val="24"/>
        </w:rPr>
        <w:t>и оформления, в том числе:</w:t>
      </w:r>
    </w:p>
    <w:p w:rsidR="00D41821" w:rsidRPr="00D41821" w:rsidRDefault="00D41821" w:rsidP="00D41821">
      <w:pPr>
        <w:widowControl w:val="0"/>
        <w:autoSpaceDE w:val="0"/>
        <w:autoSpaceDN w:val="0"/>
        <w:spacing w:after="0" w:line="240" w:lineRule="auto"/>
        <w:ind w:left="-11"/>
        <w:contextualSpacing/>
        <w:jc w:val="both"/>
        <w:rPr>
          <w:rFonts w:ascii="Times New Roman" w:hAnsi="Times New Roman"/>
          <w:sz w:val="24"/>
          <w:szCs w:val="24"/>
        </w:rPr>
      </w:pPr>
      <w:r w:rsidRPr="00D41821">
        <w:rPr>
          <w:rFonts w:ascii="Times New Roman" w:hAnsi="Times New Roman"/>
          <w:sz w:val="24"/>
          <w:szCs w:val="24"/>
        </w:rPr>
        <w:tab/>
      </w:r>
      <w:r w:rsidRPr="00D41821">
        <w:rPr>
          <w:rFonts w:ascii="Times New Roman" w:hAnsi="Times New Roman"/>
          <w:sz w:val="24"/>
          <w:szCs w:val="24"/>
        </w:rPr>
        <w:tab/>
        <w:t xml:space="preserve">элементы, различные виды оборудования и оформления, внешние поверхности </w:t>
      </w:r>
      <w:r w:rsidRPr="00D41821">
        <w:rPr>
          <w:rFonts w:ascii="Times New Roman" w:hAnsi="Times New Roman"/>
          <w:sz w:val="24"/>
          <w:szCs w:val="24"/>
        </w:rPr>
        <w:lastRenderedPageBreak/>
        <w:t>зданий, строений, сооружений (в том числе крыш, фасадов, архитектурного декора, оконных и дверных проемов, витражей, витрин, навесов, балконов, входных групп, цоколей, террас);</w:t>
      </w:r>
    </w:p>
    <w:p w:rsidR="00D41821" w:rsidRPr="00D41821" w:rsidRDefault="00D41821" w:rsidP="00D41821">
      <w:pPr>
        <w:widowControl w:val="0"/>
        <w:autoSpaceDE w:val="0"/>
        <w:autoSpaceDN w:val="0"/>
        <w:spacing w:after="0" w:line="240" w:lineRule="auto"/>
        <w:ind w:left="-11"/>
        <w:contextualSpacing/>
        <w:jc w:val="both"/>
        <w:rPr>
          <w:rFonts w:ascii="Times New Roman" w:hAnsi="Times New Roman"/>
          <w:sz w:val="24"/>
          <w:szCs w:val="24"/>
        </w:rPr>
      </w:pPr>
      <w:r w:rsidRPr="00D41821">
        <w:rPr>
          <w:rFonts w:ascii="Times New Roman" w:hAnsi="Times New Roman"/>
          <w:sz w:val="24"/>
          <w:szCs w:val="24"/>
        </w:rPr>
        <w:tab/>
      </w:r>
      <w:r w:rsidRPr="00D41821">
        <w:rPr>
          <w:rFonts w:ascii="Times New Roman" w:hAnsi="Times New Roman"/>
          <w:sz w:val="24"/>
          <w:szCs w:val="24"/>
        </w:rPr>
        <w:tab/>
        <w:t>элементы озеленения (зеленые насаждения, древесные, кустарниковые, ковровые</w:t>
      </w:r>
    </w:p>
    <w:p w:rsidR="00D41821" w:rsidRPr="00D41821" w:rsidRDefault="00D41821" w:rsidP="00D41821">
      <w:pPr>
        <w:widowControl w:val="0"/>
        <w:autoSpaceDE w:val="0"/>
        <w:autoSpaceDN w:val="0"/>
        <w:spacing w:after="0" w:line="240" w:lineRule="auto"/>
        <w:ind w:left="-11"/>
        <w:contextualSpacing/>
        <w:jc w:val="both"/>
        <w:rPr>
          <w:rFonts w:ascii="Times New Roman" w:hAnsi="Times New Roman"/>
          <w:sz w:val="24"/>
          <w:szCs w:val="24"/>
        </w:rPr>
      </w:pPr>
      <w:r w:rsidRPr="00D41821">
        <w:rPr>
          <w:rFonts w:ascii="Times New Roman" w:hAnsi="Times New Roman"/>
          <w:sz w:val="24"/>
          <w:szCs w:val="24"/>
        </w:rPr>
        <w:t>и травянистые растения, цветники, крышное, вертикальное, контейнерное озеленение);</w:t>
      </w:r>
    </w:p>
    <w:p w:rsidR="00D41821" w:rsidRPr="00D41821" w:rsidRDefault="00D41821" w:rsidP="00D41821">
      <w:pPr>
        <w:widowControl w:val="0"/>
        <w:autoSpaceDE w:val="0"/>
        <w:autoSpaceDN w:val="0"/>
        <w:spacing w:after="0" w:line="240" w:lineRule="auto"/>
        <w:ind w:left="-11"/>
        <w:contextualSpacing/>
        <w:jc w:val="both"/>
        <w:rPr>
          <w:rFonts w:ascii="Times New Roman" w:hAnsi="Times New Roman"/>
          <w:sz w:val="24"/>
          <w:szCs w:val="24"/>
        </w:rPr>
      </w:pPr>
      <w:r w:rsidRPr="00D41821">
        <w:rPr>
          <w:rFonts w:ascii="Times New Roman" w:hAnsi="Times New Roman"/>
          <w:sz w:val="24"/>
          <w:szCs w:val="24"/>
        </w:rPr>
        <w:tab/>
      </w:r>
      <w:r w:rsidRPr="00D41821">
        <w:rPr>
          <w:rFonts w:ascii="Times New Roman" w:hAnsi="Times New Roman"/>
          <w:sz w:val="24"/>
          <w:szCs w:val="24"/>
        </w:rPr>
        <w:tab/>
      </w:r>
      <w:proofErr w:type="spellStart"/>
      <w:r w:rsidRPr="00D41821">
        <w:rPr>
          <w:rFonts w:ascii="Times New Roman" w:hAnsi="Times New Roman"/>
          <w:sz w:val="24"/>
          <w:szCs w:val="24"/>
        </w:rPr>
        <w:t>прикопы</w:t>
      </w:r>
      <w:proofErr w:type="spellEnd"/>
      <w:r w:rsidRPr="00D41821">
        <w:rPr>
          <w:rFonts w:ascii="Times New Roman" w:hAnsi="Times New Roman"/>
          <w:sz w:val="24"/>
          <w:szCs w:val="24"/>
        </w:rPr>
        <w:t>, приствольные лунки, приствольные решетки, иные элементы сохранения</w:t>
      </w:r>
    </w:p>
    <w:p w:rsidR="00D41821" w:rsidRPr="00D41821" w:rsidRDefault="00D41821" w:rsidP="00D41821">
      <w:pPr>
        <w:widowControl w:val="0"/>
        <w:autoSpaceDE w:val="0"/>
        <w:autoSpaceDN w:val="0"/>
        <w:spacing w:after="0" w:line="240" w:lineRule="auto"/>
        <w:ind w:left="-11"/>
        <w:contextualSpacing/>
        <w:jc w:val="both"/>
        <w:rPr>
          <w:rFonts w:ascii="Times New Roman" w:hAnsi="Times New Roman"/>
          <w:sz w:val="24"/>
          <w:szCs w:val="24"/>
        </w:rPr>
      </w:pPr>
      <w:r w:rsidRPr="00D41821">
        <w:rPr>
          <w:rFonts w:ascii="Times New Roman" w:hAnsi="Times New Roman"/>
          <w:sz w:val="24"/>
          <w:szCs w:val="24"/>
        </w:rPr>
        <w:t>и защиты корневой системы элементов озеленения;</w:t>
      </w:r>
    </w:p>
    <w:p w:rsidR="00D41821" w:rsidRPr="00D41821" w:rsidRDefault="00D41821" w:rsidP="00D41821">
      <w:pPr>
        <w:widowControl w:val="0"/>
        <w:autoSpaceDE w:val="0"/>
        <w:autoSpaceDN w:val="0"/>
        <w:spacing w:after="0" w:line="240" w:lineRule="auto"/>
        <w:ind w:left="-11"/>
        <w:contextualSpacing/>
        <w:jc w:val="both"/>
        <w:rPr>
          <w:rFonts w:ascii="Times New Roman" w:hAnsi="Times New Roman"/>
          <w:sz w:val="24"/>
          <w:szCs w:val="24"/>
        </w:rPr>
      </w:pPr>
      <w:r w:rsidRPr="00D41821">
        <w:rPr>
          <w:rFonts w:ascii="Times New Roman" w:hAnsi="Times New Roman"/>
          <w:sz w:val="24"/>
          <w:szCs w:val="24"/>
        </w:rPr>
        <w:tab/>
      </w:r>
      <w:r w:rsidRPr="00D41821">
        <w:rPr>
          <w:rFonts w:ascii="Times New Roman" w:hAnsi="Times New Roman"/>
          <w:sz w:val="24"/>
          <w:szCs w:val="24"/>
        </w:rPr>
        <w:tab/>
        <w:t xml:space="preserve">покрытия объектов благоустройства (в том числе резиновое, синтетическое, песчаное, грунтовое, гравийное, деревянное, тротуарная плитка, асфальтобетонное, асфальтовое, щебеночное, газон, искусственный газон, </w:t>
      </w:r>
      <w:proofErr w:type="spellStart"/>
      <w:r w:rsidRPr="00D41821">
        <w:rPr>
          <w:rFonts w:ascii="Times New Roman" w:hAnsi="Times New Roman"/>
          <w:sz w:val="24"/>
          <w:szCs w:val="24"/>
        </w:rPr>
        <w:t>экоплитки</w:t>
      </w:r>
      <w:proofErr w:type="spellEnd"/>
      <w:r w:rsidRPr="00D41821">
        <w:rPr>
          <w:rFonts w:ascii="Times New Roman" w:hAnsi="Times New Roman"/>
          <w:sz w:val="24"/>
          <w:szCs w:val="24"/>
        </w:rPr>
        <w:t>, газонные решетки), направляющие дорожные устройства, стационарные искусственные неровности, стационарные шумовые полосы, вертикальная и горизонтальная разметки, рельеф</w:t>
      </w:r>
    </w:p>
    <w:p w:rsidR="00D41821" w:rsidRPr="00D41821" w:rsidRDefault="00D41821" w:rsidP="00D41821">
      <w:pPr>
        <w:widowControl w:val="0"/>
        <w:autoSpaceDE w:val="0"/>
        <w:autoSpaceDN w:val="0"/>
        <w:spacing w:after="0" w:line="240" w:lineRule="auto"/>
        <w:ind w:left="-11"/>
        <w:contextualSpacing/>
        <w:jc w:val="both"/>
        <w:rPr>
          <w:rFonts w:ascii="Times New Roman" w:hAnsi="Times New Roman"/>
          <w:sz w:val="24"/>
          <w:szCs w:val="24"/>
        </w:rPr>
      </w:pPr>
      <w:r w:rsidRPr="00D41821">
        <w:rPr>
          <w:rFonts w:ascii="Times New Roman" w:hAnsi="Times New Roman"/>
          <w:sz w:val="24"/>
          <w:szCs w:val="24"/>
        </w:rPr>
        <w:t>и элементы организации рельефа, иные неотделимые улучшения объектов благоустройства;</w:t>
      </w:r>
    </w:p>
    <w:p w:rsidR="00D41821" w:rsidRPr="00D41821" w:rsidRDefault="00D41821" w:rsidP="00D41821">
      <w:pPr>
        <w:widowControl w:val="0"/>
        <w:autoSpaceDE w:val="0"/>
        <w:autoSpaceDN w:val="0"/>
        <w:spacing w:after="0" w:line="240" w:lineRule="auto"/>
        <w:ind w:left="-11"/>
        <w:contextualSpacing/>
        <w:jc w:val="both"/>
        <w:rPr>
          <w:rFonts w:ascii="Times New Roman" w:hAnsi="Times New Roman"/>
          <w:sz w:val="24"/>
          <w:szCs w:val="24"/>
        </w:rPr>
      </w:pPr>
      <w:r w:rsidRPr="00D41821">
        <w:rPr>
          <w:rFonts w:ascii="Times New Roman" w:hAnsi="Times New Roman"/>
          <w:sz w:val="24"/>
          <w:szCs w:val="24"/>
        </w:rPr>
        <w:tab/>
      </w:r>
      <w:r w:rsidRPr="00D41821">
        <w:rPr>
          <w:rFonts w:ascii="Times New Roman" w:hAnsi="Times New Roman"/>
          <w:sz w:val="24"/>
          <w:szCs w:val="24"/>
        </w:rPr>
        <w:tab/>
        <w:t>сборные искусственные неровности, сборные шумовые полосы;</w:t>
      </w:r>
    </w:p>
    <w:p w:rsidR="00D41821" w:rsidRPr="00D41821" w:rsidRDefault="00D41821" w:rsidP="00D41821">
      <w:pPr>
        <w:widowControl w:val="0"/>
        <w:autoSpaceDE w:val="0"/>
        <w:autoSpaceDN w:val="0"/>
        <w:spacing w:after="0" w:line="240" w:lineRule="auto"/>
        <w:ind w:left="-11"/>
        <w:contextualSpacing/>
        <w:jc w:val="both"/>
        <w:rPr>
          <w:rFonts w:ascii="Times New Roman" w:hAnsi="Times New Roman"/>
          <w:sz w:val="24"/>
          <w:szCs w:val="24"/>
        </w:rPr>
      </w:pPr>
      <w:r w:rsidRPr="00D41821">
        <w:rPr>
          <w:rFonts w:ascii="Times New Roman" w:hAnsi="Times New Roman"/>
          <w:sz w:val="24"/>
          <w:szCs w:val="24"/>
        </w:rPr>
        <w:tab/>
      </w:r>
      <w:r w:rsidRPr="00D41821">
        <w:rPr>
          <w:rFonts w:ascii="Times New Roman" w:hAnsi="Times New Roman"/>
          <w:sz w:val="24"/>
          <w:szCs w:val="24"/>
        </w:rPr>
        <w:tab/>
        <w:t>элементы сопряжения покрытий (в том числе бортовые камни, бордюры, линейные разделители, садовый борт, подпорные стенки, мостики, лестницы и пандусы);</w:t>
      </w:r>
    </w:p>
    <w:p w:rsidR="00D41821" w:rsidRPr="00D41821" w:rsidRDefault="00D41821" w:rsidP="00D41821">
      <w:pPr>
        <w:widowControl w:val="0"/>
        <w:autoSpaceDE w:val="0"/>
        <w:autoSpaceDN w:val="0"/>
        <w:spacing w:after="0" w:line="240" w:lineRule="auto"/>
        <w:ind w:left="-11"/>
        <w:contextualSpacing/>
        <w:jc w:val="both"/>
        <w:rPr>
          <w:rFonts w:ascii="Times New Roman" w:hAnsi="Times New Roman"/>
          <w:sz w:val="24"/>
          <w:szCs w:val="24"/>
        </w:rPr>
      </w:pPr>
      <w:r w:rsidRPr="00D41821">
        <w:rPr>
          <w:rFonts w:ascii="Times New Roman" w:hAnsi="Times New Roman"/>
          <w:sz w:val="24"/>
          <w:szCs w:val="24"/>
        </w:rPr>
        <w:tab/>
      </w:r>
      <w:r w:rsidRPr="00D41821">
        <w:rPr>
          <w:rFonts w:ascii="Times New Roman" w:hAnsi="Times New Roman"/>
          <w:sz w:val="24"/>
          <w:szCs w:val="24"/>
        </w:rPr>
        <w:tab/>
        <w:t xml:space="preserve">конструкции </w:t>
      </w:r>
      <w:proofErr w:type="spellStart"/>
      <w:r w:rsidRPr="00D41821">
        <w:rPr>
          <w:rFonts w:ascii="Times New Roman" w:hAnsi="Times New Roman"/>
          <w:sz w:val="24"/>
          <w:szCs w:val="24"/>
        </w:rPr>
        <w:t>велопарковок</w:t>
      </w:r>
      <w:proofErr w:type="spellEnd"/>
      <w:r w:rsidRPr="00D41821">
        <w:rPr>
          <w:rFonts w:ascii="Times New Roman" w:hAnsi="Times New Roman"/>
          <w:sz w:val="24"/>
          <w:szCs w:val="24"/>
        </w:rPr>
        <w:t>;</w:t>
      </w:r>
    </w:p>
    <w:p w:rsidR="00D41821" w:rsidRPr="00D41821" w:rsidRDefault="00D41821" w:rsidP="00D41821">
      <w:pPr>
        <w:widowControl w:val="0"/>
        <w:autoSpaceDE w:val="0"/>
        <w:autoSpaceDN w:val="0"/>
        <w:spacing w:after="0" w:line="240" w:lineRule="auto"/>
        <w:ind w:left="-11"/>
        <w:contextualSpacing/>
        <w:jc w:val="both"/>
        <w:rPr>
          <w:rFonts w:ascii="Times New Roman" w:hAnsi="Times New Roman"/>
          <w:sz w:val="24"/>
          <w:szCs w:val="24"/>
        </w:rPr>
      </w:pPr>
      <w:r w:rsidRPr="00D41821">
        <w:rPr>
          <w:rFonts w:ascii="Times New Roman" w:hAnsi="Times New Roman"/>
          <w:sz w:val="24"/>
          <w:szCs w:val="24"/>
        </w:rPr>
        <w:tab/>
      </w:r>
      <w:r w:rsidRPr="00D41821">
        <w:rPr>
          <w:rFonts w:ascii="Times New Roman" w:hAnsi="Times New Roman"/>
          <w:sz w:val="24"/>
          <w:szCs w:val="24"/>
        </w:rPr>
        <w:tab/>
        <w:t>ограждения, ограждающие устройства, ограждающие элементы, придорожные экраны;</w:t>
      </w:r>
    </w:p>
    <w:p w:rsidR="00D41821" w:rsidRPr="00D41821" w:rsidRDefault="00D41821" w:rsidP="00D41821">
      <w:pPr>
        <w:widowControl w:val="0"/>
        <w:autoSpaceDE w:val="0"/>
        <w:autoSpaceDN w:val="0"/>
        <w:spacing w:after="0" w:line="240" w:lineRule="auto"/>
        <w:ind w:left="-11"/>
        <w:contextualSpacing/>
        <w:jc w:val="both"/>
        <w:rPr>
          <w:rFonts w:ascii="Times New Roman" w:hAnsi="Times New Roman"/>
          <w:sz w:val="24"/>
          <w:szCs w:val="24"/>
        </w:rPr>
      </w:pPr>
      <w:r w:rsidRPr="00D41821">
        <w:rPr>
          <w:rFonts w:ascii="Times New Roman" w:hAnsi="Times New Roman"/>
          <w:sz w:val="24"/>
          <w:szCs w:val="24"/>
        </w:rPr>
        <w:tab/>
      </w:r>
      <w:r w:rsidRPr="00D41821">
        <w:rPr>
          <w:rFonts w:ascii="Times New Roman" w:hAnsi="Times New Roman"/>
          <w:sz w:val="24"/>
          <w:szCs w:val="24"/>
        </w:rPr>
        <w:tab/>
        <w:t>водные устройства (в том числе питьевые фонтанчики, фонтаны, искусственные декоративные водопады);</w:t>
      </w:r>
    </w:p>
    <w:p w:rsidR="00D41821" w:rsidRPr="00D41821" w:rsidRDefault="00D41821" w:rsidP="00D41821">
      <w:pPr>
        <w:widowControl w:val="0"/>
        <w:autoSpaceDE w:val="0"/>
        <w:autoSpaceDN w:val="0"/>
        <w:spacing w:after="0" w:line="240" w:lineRule="auto"/>
        <w:ind w:left="-11"/>
        <w:contextualSpacing/>
        <w:jc w:val="both"/>
        <w:rPr>
          <w:rFonts w:ascii="Times New Roman" w:hAnsi="Times New Roman"/>
          <w:sz w:val="24"/>
          <w:szCs w:val="24"/>
        </w:rPr>
      </w:pPr>
      <w:r w:rsidRPr="00D41821">
        <w:rPr>
          <w:rFonts w:ascii="Times New Roman" w:hAnsi="Times New Roman"/>
          <w:sz w:val="24"/>
          <w:szCs w:val="24"/>
        </w:rPr>
        <w:tab/>
      </w:r>
      <w:r w:rsidRPr="00D41821">
        <w:rPr>
          <w:rFonts w:ascii="Times New Roman" w:hAnsi="Times New Roman"/>
          <w:sz w:val="24"/>
          <w:szCs w:val="24"/>
        </w:rPr>
        <w:tab/>
        <w:t>плавучие домики для птиц, скворечники, кормушки, голубятни;</w:t>
      </w:r>
    </w:p>
    <w:p w:rsidR="00D41821" w:rsidRPr="00D41821" w:rsidRDefault="00D41821" w:rsidP="00D41821">
      <w:pPr>
        <w:widowControl w:val="0"/>
        <w:autoSpaceDE w:val="0"/>
        <w:autoSpaceDN w:val="0"/>
        <w:spacing w:after="0" w:line="240" w:lineRule="auto"/>
        <w:ind w:left="-11"/>
        <w:contextualSpacing/>
        <w:jc w:val="both"/>
        <w:rPr>
          <w:rFonts w:ascii="Times New Roman" w:hAnsi="Times New Roman"/>
          <w:sz w:val="24"/>
          <w:szCs w:val="24"/>
        </w:rPr>
      </w:pPr>
      <w:r w:rsidRPr="00D41821">
        <w:rPr>
          <w:rFonts w:ascii="Times New Roman" w:hAnsi="Times New Roman"/>
          <w:sz w:val="24"/>
          <w:szCs w:val="24"/>
        </w:rPr>
        <w:tab/>
      </w:r>
      <w:r w:rsidRPr="00D41821">
        <w:rPr>
          <w:rFonts w:ascii="Times New Roman" w:hAnsi="Times New Roman"/>
          <w:sz w:val="24"/>
          <w:szCs w:val="24"/>
        </w:rPr>
        <w:tab/>
        <w:t>пруды и обводненные карьеры, а также искусственные сезонные водные объекты для массового отдыха, размещаемые на общественных территориях;</w:t>
      </w:r>
    </w:p>
    <w:p w:rsidR="00D41821" w:rsidRPr="00D41821" w:rsidRDefault="00D41821" w:rsidP="00D41821">
      <w:pPr>
        <w:widowControl w:val="0"/>
        <w:autoSpaceDE w:val="0"/>
        <w:autoSpaceDN w:val="0"/>
        <w:spacing w:after="0" w:line="240" w:lineRule="auto"/>
        <w:ind w:left="-11"/>
        <w:contextualSpacing/>
        <w:jc w:val="both"/>
        <w:rPr>
          <w:rFonts w:ascii="Times New Roman" w:hAnsi="Times New Roman"/>
          <w:sz w:val="24"/>
          <w:szCs w:val="24"/>
        </w:rPr>
      </w:pPr>
      <w:r w:rsidRPr="00D41821">
        <w:rPr>
          <w:rFonts w:ascii="Times New Roman" w:hAnsi="Times New Roman"/>
          <w:sz w:val="24"/>
          <w:szCs w:val="24"/>
        </w:rPr>
        <w:tab/>
      </w:r>
      <w:r w:rsidRPr="00D41821">
        <w:rPr>
          <w:rFonts w:ascii="Times New Roman" w:hAnsi="Times New Roman"/>
          <w:sz w:val="24"/>
          <w:szCs w:val="24"/>
        </w:rPr>
        <w:tab/>
        <w:t>система наружного освещения (в том числе утилитарное наружное освещение, архитектурно-художественное освещение, праздничное освещение (иллюминация), элементы освещения (в том числе источники света, осветительные приборы и установки наружного освещения всех видов, включая уличные, архитектурные, рекламные, витринные, опоры освещения, тросы, кронштейны, иные крепежные приспособления, электротехническая часть наружного освещения);</w:t>
      </w:r>
    </w:p>
    <w:p w:rsidR="00D41821" w:rsidRPr="00D41821" w:rsidRDefault="00D41821" w:rsidP="00D41821">
      <w:pPr>
        <w:widowControl w:val="0"/>
        <w:autoSpaceDE w:val="0"/>
        <w:autoSpaceDN w:val="0"/>
        <w:spacing w:after="0" w:line="240" w:lineRule="auto"/>
        <w:ind w:left="-11"/>
        <w:contextualSpacing/>
        <w:jc w:val="both"/>
        <w:rPr>
          <w:rFonts w:ascii="Times New Roman" w:hAnsi="Times New Roman"/>
          <w:sz w:val="24"/>
          <w:szCs w:val="24"/>
        </w:rPr>
      </w:pPr>
      <w:r w:rsidRPr="00D41821">
        <w:rPr>
          <w:rFonts w:ascii="Times New Roman" w:hAnsi="Times New Roman"/>
          <w:sz w:val="24"/>
          <w:szCs w:val="24"/>
        </w:rPr>
        <w:tab/>
      </w:r>
      <w:r w:rsidRPr="00D41821">
        <w:rPr>
          <w:rFonts w:ascii="Times New Roman" w:hAnsi="Times New Roman"/>
          <w:sz w:val="24"/>
          <w:szCs w:val="24"/>
        </w:rPr>
        <w:tab/>
        <w:t>праздничное оформление;</w:t>
      </w:r>
    </w:p>
    <w:p w:rsidR="00D41821" w:rsidRPr="00D41821" w:rsidRDefault="00D41821" w:rsidP="00D41821">
      <w:pPr>
        <w:widowControl w:val="0"/>
        <w:autoSpaceDE w:val="0"/>
        <w:autoSpaceDN w:val="0"/>
        <w:spacing w:after="0" w:line="240" w:lineRule="auto"/>
        <w:ind w:left="-11"/>
        <w:contextualSpacing/>
        <w:jc w:val="both"/>
        <w:rPr>
          <w:rFonts w:ascii="Times New Roman" w:hAnsi="Times New Roman"/>
          <w:sz w:val="24"/>
          <w:szCs w:val="24"/>
        </w:rPr>
      </w:pPr>
      <w:r w:rsidRPr="00D41821">
        <w:rPr>
          <w:rFonts w:ascii="Times New Roman" w:hAnsi="Times New Roman"/>
          <w:sz w:val="24"/>
          <w:szCs w:val="24"/>
        </w:rPr>
        <w:tab/>
      </w:r>
      <w:r w:rsidRPr="00D41821">
        <w:rPr>
          <w:rFonts w:ascii="Times New Roman" w:hAnsi="Times New Roman"/>
          <w:sz w:val="24"/>
          <w:szCs w:val="24"/>
        </w:rPr>
        <w:tab/>
        <w:t>средства размещения информации;</w:t>
      </w:r>
    </w:p>
    <w:p w:rsidR="00D41821" w:rsidRPr="00D41821" w:rsidRDefault="00D41821" w:rsidP="00D41821">
      <w:pPr>
        <w:widowControl w:val="0"/>
        <w:autoSpaceDE w:val="0"/>
        <w:autoSpaceDN w:val="0"/>
        <w:spacing w:after="0" w:line="240" w:lineRule="auto"/>
        <w:ind w:left="-11"/>
        <w:contextualSpacing/>
        <w:jc w:val="both"/>
        <w:rPr>
          <w:rFonts w:ascii="Times New Roman" w:hAnsi="Times New Roman"/>
          <w:sz w:val="24"/>
          <w:szCs w:val="24"/>
        </w:rPr>
      </w:pPr>
      <w:r w:rsidRPr="00D41821">
        <w:rPr>
          <w:rFonts w:ascii="Times New Roman" w:hAnsi="Times New Roman"/>
          <w:sz w:val="24"/>
          <w:szCs w:val="24"/>
        </w:rPr>
        <w:tab/>
      </w:r>
      <w:r w:rsidRPr="00D41821">
        <w:rPr>
          <w:rFonts w:ascii="Times New Roman" w:hAnsi="Times New Roman"/>
          <w:sz w:val="24"/>
          <w:szCs w:val="24"/>
        </w:rPr>
        <w:tab/>
        <w:t>рекламные конструкции;</w:t>
      </w:r>
    </w:p>
    <w:p w:rsidR="00D41821" w:rsidRPr="00D41821" w:rsidRDefault="00D41821" w:rsidP="00D41821">
      <w:pPr>
        <w:widowControl w:val="0"/>
        <w:autoSpaceDE w:val="0"/>
        <w:autoSpaceDN w:val="0"/>
        <w:spacing w:after="0" w:line="240" w:lineRule="auto"/>
        <w:ind w:left="-11"/>
        <w:contextualSpacing/>
        <w:jc w:val="both"/>
        <w:rPr>
          <w:rFonts w:ascii="Times New Roman" w:hAnsi="Times New Roman"/>
          <w:sz w:val="24"/>
          <w:szCs w:val="24"/>
        </w:rPr>
      </w:pPr>
      <w:r w:rsidRPr="00D41821">
        <w:rPr>
          <w:rFonts w:ascii="Times New Roman" w:hAnsi="Times New Roman"/>
          <w:sz w:val="24"/>
          <w:szCs w:val="24"/>
        </w:rPr>
        <w:tab/>
      </w:r>
      <w:r w:rsidRPr="00D41821">
        <w:rPr>
          <w:rFonts w:ascii="Times New Roman" w:hAnsi="Times New Roman"/>
          <w:sz w:val="24"/>
          <w:szCs w:val="24"/>
        </w:rPr>
        <w:tab/>
        <w:t>малые архитектурные формы (в том числе элементы монументально-декоративного оформления, малые формы садово-парковой архитектуры, устройства для оформления мобильного, вертикального, крышного озеленения, мебель, элементы благоустройства для повышения микроклиматического комфорта территории (в том числе нагревательные элементы и установки, тентовые конструкции, кабинки для переодевания, душевые кабинки, элементы для обустройства пикниковых зон, элементы ветрозащиты), уличное коммунально-бытовое и техническое оборудование (в том числе урны, люки смотровых колодцев, подъемные платформы);</w:t>
      </w:r>
    </w:p>
    <w:p w:rsidR="00D41821" w:rsidRPr="00D41821" w:rsidRDefault="00D41821" w:rsidP="00D41821">
      <w:pPr>
        <w:widowControl w:val="0"/>
        <w:autoSpaceDE w:val="0"/>
        <w:autoSpaceDN w:val="0"/>
        <w:spacing w:after="0" w:line="240" w:lineRule="auto"/>
        <w:ind w:left="-11"/>
        <w:contextualSpacing/>
        <w:jc w:val="both"/>
        <w:rPr>
          <w:rFonts w:ascii="Times New Roman" w:hAnsi="Times New Roman"/>
          <w:sz w:val="24"/>
          <w:szCs w:val="24"/>
        </w:rPr>
      </w:pPr>
      <w:r w:rsidRPr="00D41821">
        <w:rPr>
          <w:rFonts w:ascii="Times New Roman" w:hAnsi="Times New Roman"/>
          <w:sz w:val="24"/>
          <w:szCs w:val="24"/>
        </w:rPr>
        <w:tab/>
      </w:r>
      <w:r w:rsidRPr="00D41821">
        <w:rPr>
          <w:rFonts w:ascii="Times New Roman" w:hAnsi="Times New Roman"/>
          <w:sz w:val="24"/>
          <w:szCs w:val="24"/>
        </w:rPr>
        <w:tab/>
        <w:t>въездные группы;</w:t>
      </w:r>
    </w:p>
    <w:p w:rsidR="00D41821" w:rsidRPr="00D41821" w:rsidRDefault="00D41821" w:rsidP="00D41821">
      <w:pPr>
        <w:widowControl w:val="0"/>
        <w:autoSpaceDE w:val="0"/>
        <w:autoSpaceDN w:val="0"/>
        <w:spacing w:after="0" w:line="240" w:lineRule="auto"/>
        <w:ind w:left="-11"/>
        <w:contextualSpacing/>
        <w:jc w:val="both"/>
        <w:rPr>
          <w:rFonts w:ascii="Times New Roman" w:hAnsi="Times New Roman"/>
          <w:sz w:val="24"/>
          <w:szCs w:val="24"/>
        </w:rPr>
      </w:pPr>
      <w:r w:rsidRPr="00D41821">
        <w:rPr>
          <w:rFonts w:ascii="Times New Roman" w:hAnsi="Times New Roman"/>
          <w:sz w:val="24"/>
          <w:szCs w:val="24"/>
        </w:rPr>
        <w:tab/>
      </w:r>
      <w:r w:rsidRPr="00D41821">
        <w:rPr>
          <w:rFonts w:ascii="Times New Roman" w:hAnsi="Times New Roman"/>
          <w:sz w:val="24"/>
          <w:szCs w:val="24"/>
        </w:rPr>
        <w:tab/>
        <w:t>остановочные павильоны;</w:t>
      </w:r>
    </w:p>
    <w:p w:rsidR="00D41821" w:rsidRPr="00D41821" w:rsidRDefault="00D41821" w:rsidP="00D41821">
      <w:pPr>
        <w:widowControl w:val="0"/>
        <w:autoSpaceDE w:val="0"/>
        <w:autoSpaceDN w:val="0"/>
        <w:spacing w:after="0" w:line="240" w:lineRule="auto"/>
        <w:ind w:left="-11"/>
        <w:contextualSpacing/>
        <w:jc w:val="both"/>
        <w:rPr>
          <w:rFonts w:ascii="Times New Roman" w:hAnsi="Times New Roman"/>
          <w:sz w:val="24"/>
          <w:szCs w:val="24"/>
        </w:rPr>
      </w:pPr>
      <w:r w:rsidRPr="00D41821">
        <w:rPr>
          <w:rFonts w:ascii="Times New Roman" w:hAnsi="Times New Roman"/>
          <w:sz w:val="24"/>
          <w:szCs w:val="24"/>
        </w:rPr>
        <w:tab/>
      </w:r>
      <w:r w:rsidRPr="00D41821">
        <w:rPr>
          <w:rFonts w:ascii="Times New Roman" w:hAnsi="Times New Roman"/>
          <w:sz w:val="24"/>
          <w:szCs w:val="24"/>
        </w:rPr>
        <w:tab/>
        <w:t>лодочные станции, объекты, предназначенные для обеспечения безопасности людей на водных объектах, сооружения водно-спасательных станций и постов в береговой и прибрежной защитных полосах водных объектов пирсы, парковые павильоны, общественные туалеты, иные сооружения, благоустраиваемые на общественных территориях;</w:t>
      </w:r>
    </w:p>
    <w:p w:rsidR="00D41821" w:rsidRPr="00D41821" w:rsidRDefault="00D41821" w:rsidP="00D41821">
      <w:pPr>
        <w:widowControl w:val="0"/>
        <w:autoSpaceDE w:val="0"/>
        <w:autoSpaceDN w:val="0"/>
        <w:spacing w:after="0" w:line="240" w:lineRule="auto"/>
        <w:ind w:left="-11"/>
        <w:contextualSpacing/>
        <w:jc w:val="both"/>
        <w:rPr>
          <w:rFonts w:ascii="Times New Roman" w:hAnsi="Times New Roman"/>
          <w:sz w:val="24"/>
          <w:szCs w:val="24"/>
        </w:rPr>
      </w:pPr>
      <w:r w:rsidRPr="00D41821">
        <w:rPr>
          <w:rFonts w:ascii="Times New Roman" w:hAnsi="Times New Roman"/>
          <w:sz w:val="24"/>
          <w:szCs w:val="24"/>
        </w:rPr>
        <w:tab/>
      </w:r>
      <w:r w:rsidRPr="00D41821">
        <w:rPr>
          <w:rFonts w:ascii="Times New Roman" w:hAnsi="Times New Roman"/>
          <w:sz w:val="24"/>
          <w:szCs w:val="24"/>
        </w:rPr>
        <w:tab/>
        <w:t>некапитальные строения, сооружения;</w:t>
      </w:r>
    </w:p>
    <w:p w:rsidR="00D41821" w:rsidRPr="00D41821" w:rsidRDefault="00D41821" w:rsidP="00D41821">
      <w:pPr>
        <w:widowControl w:val="0"/>
        <w:autoSpaceDE w:val="0"/>
        <w:autoSpaceDN w:val="0"/>
        <w:spacing w:after="0" w:line="240" w:lineRule="auto"/>
        <w:ind w:left="-11"/>
        <w:contextualSpacing/>
        <w:jc w:val="both"/>
        <w:rPr>
          <w:rFonts w:ascii="Times New Roman" w:hAnsi="Times New Roman"/>
          <w:sz w:val="24"/>
          <w:szCs w:val="24"/>
        </w:rPr>
      </w:pPr>
      <w:r w:rsidRPr="00D41821">
        <w:rPr>
          <w:rFonts w:ascii="Times New Roman" w:hAnsi="Times New Roman"/>
          <w:sz w:val="24"/>
          <w:szCs w:val="24"/>
        </w:rPr>
        <w:tab/>
      </w:r>
      <w:r w:rsidRPr="00D41821">
        <w:rPr>
          <w:rFonts w:ascii="Times New Roman" w:hAnsi="Times New Roman"/>
          <w:sz w:val="24"/>
          <w:szCs w:val="24"/>
        </w:rPr>
        <w:tab/>
        <w:t>сезонные (летние) кафе;</w:t>
      </w:r>
      <w:r w:rsidRPr="00D41821">
        <w:rPr>
          <w:rFonts w:ascii="Times New Roman" w:hAnsi="Times New Roman"/>
          <w:sz w:val="24"/>
          <w:szCs w:val="24"/>
        </w:rPr>
        <w:tab/>
      </w:r>
    </w:p>
    <w:p w:rsidR="00D41821" w:rsidRPr="00D41821" w:rsidRDefault="00D41821" w:rsidP="00D41821">
      <w:pPr>
        <w:widowControl w:val="0"/>
        <w:autoSpaceDE w:val="0"/>
        <w:autoSpaceDN w:val="0"/>
        <w:spacing w:after="0" w:line="240" w:lineRule="auto"/>
        <w:ind w:left="-11"/>
        <w:contextualSpacing/>
        <w:jc w:val="both"/>
        <w:rPr>
          <w:rFonts w:ascii="Times New Roman" w:hAnsi="Times New Roman"/>
          <w:sz w:val="24"/>
          <w:szCs w:val="24"/>
        </w:rPr>
      </w:pPr>
      <w:r w:rsidRPr="00D41821">
        <w:rPr>
          <w:rFonts w:ascii="Times New Roman" w:hAnsi="Times New Roman"/>
          <w:sz w:val="24"/>
          <w:szCs w:val="24"/>
        </w:rPr>
        <w:tab/>
      </w:r>
      <w:r w:rsidRPr="00D41821">
        <w:rPr>
          <w:rFonts w:ascii="Times New Roman" w:hAnsi="Times New Roman"/>
          <w:sz w:val="24"/>
          <w:szCs w:val="24"/>
        </w:rPr>
        <w:tab/>
        <w:t xml:space="preserve">фасад – наружная, внешняя поверхность объекта капитального строительства, элемента благоустройства (в том числе архитектурный декор, оконные и дверные проемы, </w:t>
      </w:r>
      <w:r w:rsidRPr="00D41821">
        <w:rPr>
          <w:rFonts w:ascii="Times New Roman" w:hAnsi="Times New Roman"/>
          <w:sz w:val="24"/>
          <w:szCs w:val="24"/>
        </w:rPr>
        <w:lastRenderedPageBreak/>
        <w:t>витражи, витрины, навесы, балконы, входные группы, цоколи, террасы);</w:t>
      </w:r>
    </w:p>
    <w:p w:rsidR="00D41821" w:rsidRPr="00D41821" w:rsidRDefault="00D41821" w:rsidP="00D41821">
      <w:pPr>
        <w:widowControl w:val="0"/>
        <w:autoSpaceDE w:val="0"/>
        <w:autoSpaceDN w:val="0"/>
        <w:spacing w:after="0" w:line="240" w:lineRule="auto"/>
        <w:ind w:left="-11"/>
        <w:contextualSpacing/>
        <w:jc w:val="both"/>
        <w:rPr>
          <w:rFonts w:ascii="Times New Roman" w:hAnsi="Times New Roman"/>
          <w:sz w:val="24"/>
          <w:szCs w:val="24"/>
        </w:rPr>
      </w:pPr>
      <w:r w:rsidRPr="00D41821">
        <w:rPr>
          <w:rFonts w:ascii="Times New Roman" w:hAnsi="Times New Roman"/>
          <w:sz w:val="24"/>
          <w:szCs w:val="24"/>
        </w:rPr>
        <w:tab/>
      </w:r>
      <w:r w:rsidRPr="00D41821">
        <w:rPr>
          <w:rFonts w:ascii="Times New Roman" w:hAnsi="Times New Roman"/>
          <w:sz w:val="24"/>
          <w:szCs w:val="24"/>
        </w:rPr>
        <w:tab/>
        <w:t xml:space="preserve">твердое (усовершенствованное) покрытие – монолитное или сборное покрытие, выполняемое из асфальтобетона, асфальта, </w:t>
      </w:r>
      <w:proofErr w:type="spellStart"/>
      <w:r w:rsidRPr="00D41821">
        <w:rPr>
          <w:rFonts w:ascii="Times New Roman" w:hAnsi="Times New Roman"/>
          <w:sz w:val="24"/>
          <w:szCs w:val="24"/>
        </w:rPr>
        <w:t>цементобетона</w:t>
      </w:r>
      <w:proofErr w:type="spellEnd"/>
      <w:r w:rsidRPr="00D41821">
        <w:rPr>
          <w:rFonts w:ascii="Times New Roman" w:hAnsi="Times New Roman"/>
          <w:sz w:val="24"/>
          <w:szCs w:val="24"/>
        </w:rPr>
        <w:t>, бетона, природного камня, композита, иные покрытия относятся к мягким (неусовершенствованным) покрытиям;</w:t>
      </w:r>
    </w:p>
    <w:p w:rsidR="00D41821" w:rsidRPr="00D41821" w:rsidRDefault="00D41821" w:rsidP="00D41821">
      <w:pPr>
        <w:widowControl w:val="0"/>
        <w:autoSpaceDE w:val="0"/>
        <w:autoSpaceDN w:val="0"/>
        <w:spacing w:after="0" w:line="240" w:lineRule="auto"/>
        <w:ind w:left="-11"/>
        <w:contextualSpacing/>
        <w:jc w:val="both"/>
        <w:rPr>
          <w:rFonts w:ascii="Times New Roman" w:hAnsi="Times New Roman"/>
          <w:sz w:val="24"/>
          <w:szCs w:val="24"/>
        </w:rPr>
      </w:pPr>
      <w:r w:rsidRPr="00D41821">
        <w:rPr>
          <w:rFonts w:ascii="Times New Roman" w:hAnsi="Times New Roman"/>
          <w:sz w:val="24"/>
          <w:szCs w:val="24"/>
        </w:rPr>
        <w:tab/>
      </w:r>
      <w:r w:rsidRPr="00D41821">
        <w:rPr>
          <w:rFonts w:ascii="Times New Roman" w:hAnsi="Times New Roman"/>
          <w:sz w:val="24"/>
          <w:szCs w:val="24"/>
        </w:rPr>
        <w:tab/>
        <w:t>искусственные неровности – специально устроенные возвышения на проезжей части для принудительного снижения скорости движения, расположенные перпендикулярно к оси дороги, требования к которым установлены федеральными стандартами; на придомовых, дворовых и общественных территориях, иных территориях общего пользования местного значения искусственные неровности благоустраиваются на основании решения комиссии по обеспечению безопасности дорожного движения на территории городского округа Пущино;</w:t>
      </w:r>
      <w:r w:rsidRPr="00D41821">
        <w:rPr>
          <w:rFonts w:ascii="Times New Roman" w:hAnsi="Times New Roman"/>
          <w:sz w:val="24"/>
          <w:szCs w:val="24"/>
        </w:rPr>
        <w:tab/>
      </w:r>
    </w:p>
    <w:p w:rsidR="00D41821" w:rsidRPr="00D41821" w:rsidRDefault="00D41821" w:rsidP="00D41821">
      <w:pPr>
        <w:widowControl w:val="0"/>
        <w:autoSpaceDE w:val="0"/>
        <w:autoSpaceDN w:val="0"/>
        <w:spacing w:after="0" w:line="240" w:lineRule="auto"/>
        <w:ind w:left="-11"/>
        <w:contextualSpacing/>
        <w:jc w:val="both"/>
        <w:rPr>
          <w:rFonts w:ascii="Times New Roman" w:hAnsi="Times New Roman"/>
          <w:sz w:val="24"/>
          <w:szCs w:val="24"/>
        </w:rPr>
      </w:pPr>
      <w:r w:rsidRPr="00D41821">
        <w:rPr>
          <w:rFonts w:ascii="Times New Roman" w:hAnsi="Times New Roman"/>
          <w:sz w:val="24"/>
          <w:szCs w:val="24"/>
        </w:rPr>
        <w:tab/>
      </w:r>
      <w:r w:rsidRPr="00D41821">
        <w:rPr>
          <w:rFonts w:ascii="Times New Roman" w:hAnsi="Times New Roman"/>
          <w:sz w:val="24"/>
          <w:szCs w:val="24"/>
        </w:rPr>
        <w:tab/>
        <w:t>содержание объекта благоустройства – обеспечение чистоты, поддержание в надлежащем техническом, физическом, санитарном и эстетическом состоянии объектов благоустройства, их отдельных элементов.</w:t>
      </w:r>
    </w:p>
    <w:p w:rsidR="00D41821" w:rsidRPr="00D41821" w:rsidRDefault="00D41821" w:rsidP="00D41821">
      <w:pPr>
        <w:widowControl w:val="0"/>
        <w:autoSpaceDE w:val="0"/>
        <w:autoSpaceDN w:val="0"/>
        <w:spacing w:after="0" w:line="240" w:lineRule="auto"/>
        <w:ind w:left="-11"/>
        <w:contextualSpacing/>
        <w:jc w:val="both"/>
        <w:rPr>
          <w:rFonts w:ascii="Times New Roman" w:hAnsi="Times New Roman"/>
          <w:sz w:val="24"/>
          <w:szCs w:val="24"/>
        </w:rPr>
      </w:pPr>
      <w:r w:rsidRPr="00D41821">
        <w:rPr>
          <w:rFonts w:ascii="Times New Roman" w:hAnsi="Times New Roman"/>
          <w:sz w:val="24"/>
          <w:szCs w:val="24"/>
        </w:rPr>
        <w:tab/>
      </w:r>
      <w:r w:rsidRPr="00D41821">
        <w:rPr>
          <w:rFonts w:ascii="Times New Roman" w:hAnsi="Times New Roman"/>
          <w:sz w:val="24"/>
          <w:szCs w:val="24"/>
        </w:rPr>
        <w:tab/>
        <w:t>развитие объекта благоустройства – осуществление работ, направленных на создание новых или повышение качественного состояния существующих элементов или объектов благоустройства;</w:t>
      </w:r>
    </w:p>
    <w:p w:rsidR="00D41821" w:rsidRPr="00D41821" w:rsidRDefault="00D41821" w:rsidP="00D41821">
      <w:pPr>
        <w:widowControl w:val="0"/>
        <w:autoSpaceDE w:val="0"/>
        <w:autoSpaceDN w:val="0"/>
        <w:spacing w:after="0" w:line="240" w:lineRule="auto"/>
        <w:ind w:left="-11"/>
        <w:contextualSpacing/>
        <w:jc w:val="both"/>
        <w:rPr>
          <w:rFonts w:ascii="Times New Roman" w:hAnsi="Times New Roman"/>
          <w:sz w:val="24"/>
          <w:szCs w:val="24"/>
        </w:rPr>
      </w:pPr>
      <w:r w:rsidRPr="00D41821">
        <w:rPr>
          <w:rFonts w:ascii="Times New Roman" w:hAnsi="Times New Roman"/>
          <w:sz w:val="24"/>
          <w:szCs w:val="24"/>
        </w:rPr>
        <w:tab/>
      </w:r>
      <w:r w:rsidRPr="00D41821">
        <w:rPr>
          <w:rFonts w:ascii="Times New Roman" w:hAnsi="Times New Roman"/>
          <w:sz w:val="24"/>
          <w:szCs w:val="24"/>
        </w:rPr>
        <w:tab/>
        <w:t>проект благоустройства – документация, содержащая материалы в текстовой и графической форме и определяющая проектные решения (в том числе цветовые) по благоустройству территории и иных объектов благоустройства;</w:t>
      </w:r>
    </w:p>
    <w:p w:rsidR="00D41821" w:rsidRPr="00D41821" w:rsidRDefault="00D41821" w:rsidP="00D41821">
      <w:pPr>
        <w:widowControl w:val="0"/>
        <w:autoSpaceDE w:val="0"/>
        <w:autoSpaceDN w:val="0"/>
        <w:spacing w:after="0" w:line="240" w:lineRule="auto"/>
        <w:ind w:left="-11"/>
        <w:contextualSpacing/>
        <w:jc w:val="both"/>
        <w:rPr>
          <w:rFonts w:ascii="Times New Roman" w:hAnsi="Times New Roman"/>
          <w:sz w:val="24"/>
          <w:szCs w:val="24"/>
        </w:rPr>
      </w:pPr>
      <w:r w:rsidRPr="00D41821">
        <w:rPr>
          <w:rFonts w:ascii="Times New Roman" w:hAnsi="Times New Roman"/>
          <w:sz w:val="24"/>
          <w:szCs w:val="24"/>
        </w:rPr>
        <w:tab/>
      </w:r>
      <w:r w:rsidRPr="00D41821">
        <w:rPr>
          <w:rFonts w:ascii="Times New Roman" w:hAnsi="Times New Roman"/>
          <w:sz w:val="24"/>
          <w:szCs w:val="24"/>
        </w:rPr>
        <w:tab/>
        <w:t xml:space="preserve">улица – обустроенная или приспособленная и используемая для движения транспортных средств и пешеходов полоса земли либо поверхность искусственного сооружения, находящаяся в пределах населенных пунктов, в том числе магистральная дорога скоростного и регулируемого движения, пешеходная и парковая дорога, дорога в </w:t>
      </w:r>
      <w:r w:rsidRPr="00D41821">
        <w:rPr>
          <w:rFonts w:ascii="Times New Roman" w:hAnsi="Times New Roman"/>
          <w:sz w:val="24"/>
          <w:szCs w:val="24"/>
        </w:rPr>
        <w:tab/>
      </w:r>
      <w:r w:rsidRPr="00D41821">
        <w:rPr>
          <w:rFonts w:ascii="Times New Roman" w:hAnsi="Times New Roman"/>
          <w:sz w:val="24"/>
          <w:szCs w:val="24"/>
        </w:rPr>
        <w:tab/>
        <w:t>научно-производственных, промышленных и коммунально-складских зонах (районах);</w:t>
      </w:r>
    </w:p>
    <w:p w:rsidR="00D41821" w:rsidRPr="00D41821" w:rsidRDefault="00D41821" w:rsidP="00D41821">
      <w:pPr>
        <w:widowControl w:val="0"/>
        <w:autoSpaceDE w:val="0"/>
        <w:autoSpaceDN w:val="0"/>
        <w:spacing w:after="0" w:line="240" w:lineRule="auto"/>
        <w:ind w:left="-11"/>
        <w:contextualSpacing/>
        <w:jc w:val="both"/>
        <w:rPr>
          <w:rFonts w:ascii="Times New Roman" w:hAnsi="Times New Roman"/>
          <w:sz w:val="24"/>
          <w:szCs w:val="24"/>
        </w:rPr>
      </w:pPr>
      <w:r w:rsidRPr="00D41821">
        <w:rPr>
          <w:rFonts w:ascii="Times New Roman" w:hAnsi="Times New Roman"/>
          <w:sz w:val="24"/>
          <w:szCs w:val="24"/>
        </w:rPr>
        <w:tab/>
      </w:r>
      <w:r w:rsidRPr="00D41821">
        <w:rPr>
          <w:rFonts w:ascii="Times New Roman" w:hAnsi="Times New Roman"/>
          <w:sz w:val="24"/>
          <w:szCs w:val="24"/>
        </w:rPr>
        <w:tab/>
        <w:t>основными элементами улично-дорожной сети являются улицы, проспекты, переулки, проезды, набережные, площади, тротуары, пешеходные коммуникации, велосипедные дорожки, а также искусственные и защитные дорожные сооружения, элементы обустройства. Проектирование благоустройства возможно производить на сеть улиц определенной категории, отдельную улицу или площадь, часть улицы или площади, транспортное сооружение;</w:t>
      </w:r>
    </w:p>
    <w:p w:rsidR="00D41821" w:rsidRPr="00D41821" w:rsidRDefault="00D41821" w:rsidP="00D41821">
      <w:pPr>
        <w:widowControl w:val="0"/>
        <w:autoSpaceDE w:val="0"/>
        <w:autoSpaceDN w:val="0"/>
        <w:spacing w:after="0" w:line="240" w:lineRule="auto"/>
        <w:ind w:left="-11"/>
        <w:contextualSpacing/>
        <w:jc w:val="both"/>
        <w:rPr>
          <w:rFonts w:ascii="Times New Roman" w:hAnsi="Times New Roman"/>
          <w:sz w:val="24"/>
          <w:szCs w:val="24"/>
        </w:rPr>
      </w:pPr>
      <w:r w:rsidRPr="00D41821">
        <w:rPr>
          <w:rFonts w:ascii="Times New Roman" w:hAnsi="Times New Roman"/>
          <w:sz w:val="24"/>
          <w:szCs w:val="24"/>
        </w:rPr>
        <w:tab/>
      </w:r>
      <w:r w:rsidRPr="00D41821">
        <w:rPr>
          <w:rFonts w:ascii="Times New Roman" w:hAnsi="Times New Roman"/>
          <w:sz w:val="24"/>
          <w:szCs w:val="24"/>
        </w:rPr>
        <w:tab/>
        <w:t>капитальный ремонт дорожного покрытия – комплекс работ, при котором производится полное восстановление и повышение работоспособности дорожной одежды и покрытия, земляного полотна и дорожных сооружений, осуществляется смена изношенных конструкций и деталей или замена их на наиболее прочные и долговечные, повышение геометрических параметров дороги с учетом роста интенсивности движения и осевых нагрузок автомобилей в пределах норм, соответствующих категории, установленной для ремонтируемой дороги, без увеличения ширины земляного полотна на основном протяжении дороги;</w:t>
      </w:r>
    </w:p>
    <w:p w:rsidR="00D41821" w:rsidRPr="00D41821" w:rsidRDefault="00D41821" w:rsidP="00D41821">
      <w:pPr>
        <w:widowControl w:val="0"/>
        <w:autoSpaceDE w:val="0"/>
        <w:autoSpaceDN w:val="0"/>
        <w:spacing w:after="0" w:line="240" w:lineRule="auto"/>
        <w:ind w:left="-11"/>
        <w:contextualSpacing/>
        <w:jc w:val="both"/>
        <w:rPr>
          <w:rFonts w:ascii="Times New Roman" w:hAnsi="Times New Roman"/>
          <w:sz w:val="24"/>
          <w:szCs w:val="24"/>
        </w:rPr>
      </w:pPr>
      <w:r w:rsidRPr="00D41821">
        <w:rPr>
          <w:rFonts w:ascii="Times New Roman" w:hAnsi="Times New Roman"/>
          <w:sz w:val="24"/>
          <w:szCs w:val="24"/>
        </w:rPr>
        <w:tab/>
      </w:r>
      <w:r w:rsidRPr="00D41821">
        <w:rPr>
          <w:rFonts w:ascii="Times New Roman" w:hAnsi="Times New Roman"/>
          <w:sz w:val="24"/>
          <w:szCs w:val="24"/>
        </w:rPr>
        <w:tab/>
        <w:t>проезд – дорога, примыкающая к проезжим частям жилых и магистральных улиц, разворотным площадкам;</w:t>
      </w:r>
    </w:p>
    <w:p w:rsidR="00D41821" w:rsidRPr="00D41821" w:rsidRDefault="00D41821" w:rsidP="00D41821">
      <w:pPr>
        <w:widowControl w:val="0"/>
        <w:autoSpaceDE w:val="0"/>
        <w:autoSpaceDN w:val="0"/>
        <w:spacing w:after="0" w:line="240" w:lineRule="auto"/>
        <w:ind w:left="-11"/>
        <w:contextualSpacing/>
        <w:jc w:val="both"/>
        <w:rPr>
          <w:rFonts w:ascii="Times New Roman" w:hAnsi="Times New Roman"/>
          <w:sz w:val="24"/>
          <w:szCs w:val="24"/>
        </w:rPr>
      </w:pPr>
      <w:r w:rsidRPr="00D41821">
        <w:rPr>
          <w:rFonts w:ascii="Times New Roman" w:hAnsi="Times New Roman"/>
          <w:sz w:val="24"/>
          <w:szCs w:val="24"/>
        </w:rPr>
        <w:tab/>
      </w:r>
      <w:r w:rsidRPr="00D41821">
        <w:rPr>
          <w:rFonts w:ascii="Times New Roman" w:hAnsi="Times New Roman"/>
          <w:sz w:val="24"/>
          <w:szCs w:val="24"/>
        </w:rPr>
        <w:tab/>
        <w:t xml:space="preserve">твердое покрытие – дорожное покрытие в составе дорожных одежд капитального, облегченного и переходного типов, монолитное или сборное, выполняемое из асфальтобетона, </w:t>
      </w:r>
      <w:proofErr w:type="spellStart"/>
      <w:r w:rsidRPr="00D41821">
        <w:rPr>
          <w:rFonts w:ascii="Times New Roman" w:hAnsi="Times New Roman"/>
          <w:sz w:val="24"/>
          <w:szCs w:val="24"/>
        </w:rPr>
        <w:t>цементобетона</w:t>
      </w:r>
      <w:proofErr w:type="spellEnd"/>
      <w:r w:rsidRPr="00D41821">
        <w:rPr>
          <w:rFonts w:ascii="Times New Roman" w:hAnsi="Times New Roman"/>
          <w:sz w:val="24"/>
          <w:szCs w:val="24"/>
        </w:rPr>
        <w:t>, природного камня и т.п.;</w:t>
      </w:r>
    </w:p>
    <w:p w:rsidR="00D41821" w:rsidRPr="00D41821" w:rsidRDefault="00D41821" w:rsidP="00D41821">
      <w:pPr>
        <w:widowControl w:val="0"/>
        <w:autoSpaceDE w:val="0"/>
        <w:autoSpaceDN w:val="0"/>
        <w:spacing w:after="0" w:line="240" w:lineRule="auto"/>
        <w:ind w:left="-11"/>
        <w:contextualSpacing/>
        <w:jc w:val="both"/>
        <w:rPr>
          <w:rFonts w:ascii="Times New Roman" w:hAnsi="Times New Roman"/>
          <w:sz w:val="24"/>
          <w:szCs w:val="24"/>
        </w:rPr>
      </w:pPr>
      <w:r w:rsidRPr="00D41821">
        <w:rPr>
          <w:rFonts w:ascii="Times New Roman" w:hAnsi="Times New Roman"/>
          <w:sz w:val="24"/>
          <w:szCs w:val="24"/>
        </w:rPr>
        <w:tab/>
      </w:r>
      <w:r w:rsidRPr="00D41821">
        <w:rPr>
          <w:rFonts w:ascii="Times New Roman" w:hAnsi="Times New Roman"/>
          <w:sz w:val="24"/>
          <w:szCs w:val="24"/>
        </w:rPr>
        <w:tab/>
      </w:r>
      <w:proofErr w:type="spellStart"/>
      <w:r w:rsidRPr="00D41821">
        <w:rPr>
          <w:rFonts w:ascii="Times New Roman" w:hAnsi="Times New Roman"/>
          <w:sz w:val="24"/>
          <w:szCs w:val="24"/>
        </w:rPr>
        <w:t>дождеприемный</w:t>
      </w:r>
      <w:proofErr w:type="spellEnd"/>
      <w:r w:rsidRPr="00D41821">
        <w:rPr>
          <w:rFonts w:ascii="Times New Roman" w:hAnsi="Times New Roman"/>
          <w:sz w:val="24"/>
          <w:szCs w:val="24"/>
        </w:rPr>
        <w:t xml:space="preserve"> колодец – сооружение на канализационной сети, предназначенное для приема и отвода дождевых и талых вод;</w:t>
      </w:r>
    </w:p>
    <w:p w:rsidR="00D41821" w:rsidRPr="00D41821" w:rsidRDefault="00D41821" w:rsidP="00D41821">
      <w:pPr>
        <w:widowControl w:val="0"/>
        <w:autoSpaceDE w:val="0"/>
        <w:autoSpaceDN w:val="0"/>
        <w:spacing w:after="0" w:line="240" w:lineRule="auto"/>
        <w:ind w:left="-11"/>
        <w:contextualSpacing/>
        <w:jc w:val="both"/>
        <w:rPr>
          <w:rFonts w:ascii="Times New Roman" w:hAnsi="Times New Roman"/>
          <w:sz w:val="24"/>
          <w:szCs w:val="24"/>
        </w:rPr>
      </w:pPr>
      <w:r w:rsidRPr="00D41821">
        <w:rPr>
          <w:rFonts w:ascii="Times New Roman" w:hAnsi="Times New Roman"/>
          <w:sz w:val="24"/>
          <w:szCs w:val="24"/>
        </w:rPr>
        <w:tab/>
      </w:r>
      <w:r w:rsidRPr="00D41821">
        <w:rPr>
          <w:rFonts w:ascii="Times New Roman" w:hAnsi="Times New Roman"/>
          <w:sz w:val="24"/>
          <w:szCs w:val="24"/>
        </w:rPr>
        <w:tab/>
        <w:t>зеленые насаждения – древесная, древесно-кустарниковая, кустарниковая</w:t>
      </w:r>
    </w:p>
    <w:p w:rsidR="00D41821" w:rsidRPr="00D41821" w:rsidRDefault="00D41821" w:rsidP="00D41821">
      <w:pPr>
        <w:widowControl w:val="0"/>
        <w:autoSpaceDE w:val="0"/>
        <w:autoSpaceDN w:val="0"/>
        <w:spacing w:after="0" w:line="240" w:lineRule="auto"/>
        <w:ind w:left="-11"/>
        <w:contextualSpacing/>
        <w:jc w:val="both"/>
        <w:rPr>
          <w:rFonts w:ascii="Times New Roman" w:hAnsi="Times New Roman"/>
          <w:sz w:val="24"/>
          <w:szCs w:val="24"/>
        </w:rPr>
      </w:pPr>
      <w:r w:rsidRPr="00D41821">
        <w:rPr>
          <w:rFonts w:ascii="Times New Roman" w:hAnsi="Times New Roman"/>
          <w:sz w:val="24"/>
          <w:szCs w:val="24"/>
        </w:rPr>
        <w:t>и травянистая растительность как искусственного, так и естественного происхождения;</w:t>
      </w:r>
    </w:p>
    <w:p w:rsidR="00D41821" w:rsidRPr="00D41821" w:rsidRDefault="00D41821" w:rsidP="00D41821">
      <w:pPr>
        <w:widowControl w:val="0"/>
        <w:autoSpaceDE w:val="0"/>
        <w:autoSpaceDN w:val="0"/>
        <w:spacing w:after="0" w:line="240" w:lineRule="auto"/>
        <w:ind w:left="-11"/>
        <w:contextualSpacing/>
        <w:jc w:val="both"/>
        <w:rPr>
          <w:rFonts w:ascii="Times New Roman" w:hAnsi="Times New Roman"/>
          <w:sz w:val="24"/>
          <w:szCs w:val="24"/>
        </w:rPr>
      </w:pPr>
      <w:r w:rsidRPr="00D41821">
        <w:rPr>
          <w:rFonts w:ascii="Times New Roman" w:hAnsi="Times New Roman"/>
          <w:sz w:val="24"/>
          <w:szCs w:val="24"/>
        </w:rPr>
        <w:tab/>
      </w:r>
      <w:r w:rsidRPr="00D41821">
        <w:rPr>
          <w:rFonts w:ascii="Times New Roman" w:hAnsi="Times New Roman"/>
          <w:sz w:val="24"/>
          <w:szCs w:val="24"/>
        </w:rPr>
        <w:tab/>
        <w:t>уничтожение зеленых насаждений – повреждение зеленых насаждений, повлекшее прекращение их роста;</w:t>
      </w:r>
    </w:p>
    <w:p w:rsidR="00D41821" w:rsidRPr="00D41821" w:rsidRDefault="00D41821" w:rsidP="00D41821">
      <w:pPr>
        <w:widowControl w:val="0"/>
        <w:autoSpaceDE w:val="0"/>
        <w:autoSpaceDN w:val="0"/>
        <w:spacing w:after="0" w:line="240" w:lineRule="auto"/>
        <w:ind w:left="-11"/>
        <w:contextualSpacing/>
        <w:jc w:val="both"/>
        <w:rPr>
          <w:rFonts w:ascii="Times New Roman" w:hAnsi="Times New Roman"/>
          <w:sz w:val="24"/>
          <w:szCs w:val="24"/>
        </w:rPr>
      </w:pPr>
      <w:r w:rsidRPr="00D41821">
        <w:rPr>
          <w:rFonts w:ascii="Times New Roman" w:hAnsi="Times New Roman"/>
          <w:sz w:val="24"/>
          <w:szCs w:val="24"/>
        </w:rPr>
        <w:tab/>
      </w:r>
      <w:r w:rsidRPr="00D41821">
        <w:rPr>
          <w:rFonts w:ascii="Times New Roman" w:hAnsi="Times New Roman"/>
          <w:sz w:val="24"/>
          <w:szCs w:val="24"/>
        </w:rPr>
        <w:tab/>
        <w:t>компенсационное озеленение – воспроизводство зеленых насаждений взамен уничтоженных или поврежденных;</w:t>
      </w:r>
    </w:p>
    <w:p w:rsidR="00D41821" w:rsidRPr="00D41821" w:rsidRDefault="00D41821" w:rsidP="00D41821">
      <w:pPr>
        <w:widowControl w:val="0"/>
        <w:autoSpaceDE w:val="0"/>
        <w:autoSpaceDN w:val="0"/>
        <w:spacing w:after="0" w:line="240" w:lineRule="auto"/>
        <w:ind w:left="-11"/>
        <w:contextualSpacing/>
        <w:jc w:val="both"/>
        <w:rPr>
          <w:rFonts w:ascii="Times New Roman" w:hAnsi="Times New Roman"/>
          <w:sz w:val="24"/>
          <w:szCs w:val="24"/>
        </w:rPr>
      </w:pPr>
      <w:r w:rsidRPr="00D41821">
        <w:rPr>
          <w:rFonts w:ascii="Times New Roman" w:hAnsi="Times New Roman"/>
          <w:sz w:val="24"/>
          <w:szCs w:val="24"/>
        </w:rPr>
        <w:lastRenderedPageBreak/>
        <w:tab/>
      </w:r>
      <w:r w:rsidRPr="00D41821">
        <w:rPr>
          <w:rFonts w:ascii="Times New Roman" w:hAnsi="Times New Roman"/>
          <w:sz w:val="24"/>
          <w:szCs w:val="24"/>
        </w:rPr>
        <w:tab/>
        <w:t>повреждение зеленых насаждений – механическое, химическое и иное повреждение надземной части и корневой системы зеленых насаждений, не влекущее прекращение роста; повреждением является загрязнение зеленых насаждений либо почвы в корневой зоне нефтепродуктами, иными вредными или пачкающими веществами;</w:t>
      </w:r>
    </w:p>
    <w:p w:rsidR="00D41821" w:rsidRPr="00D41821" w:rsidRDefault="00D41821" w:rsidP="00D41821">
      <w:pPr>
        <w:widowControl w:val="0"/>
        <w:autoSpaceDE w:val="0"/>
        <w:autoSpaceDN w:val="0"/>
        <w:spacing w:after="0" w:line="240" w:lineRule="auto"/>
        <w:ind w:left="-11"/>
        <w:contextualSpacing/>
        <w:jc w:val="both"/>
        <w:rPr>
          <w:rFonts w:ascii="Times New Roman" w:hAnsi="Times New Roman"/>
          <w:sz w:val="24"/>
          <w:szCs w:val="24"/>
        </w:rPr>
      </w:pPr>
      <w:r w:rsidRPr="00D41821">
        <w:rPr>
          <w:rFonts w:ascii="Times New Roman" w:hAnsi="Times New Roman"/>
          <w:sz w:val="24"/>
          <w:szCs w:val="24"/>
        </w:rPr>
        <w:tab/>
      </w:r>
      <w:r w:rsidRPr="00D41821">
        <w:rPr>
          <w:rFonts w:ascii="Times New Roman" w:hAnsi="Times New Roman"/>
          <w:sz w:val="24"/>
          <w:szCs w:val="24"/>
        </w:rPr>
        <w:tab/>
        <w:t>газон – элемент благоустройства, представляющий собой искусственно созданный участок поверхности, в том числе с травяным покрытием и возможным размещением зеленых насаждений и парковых сооружений;</w:t>
      </w:r>
    </w:p>
    <w:p w:rsidR="00D41821" w:rsidRPr="00D41821" w:rsidRDefault="00D41821" w:rsidP="00D41821">
      <w:pPr>
        <w:widowControl w:val="0"/>
        <w:autoSpaceDE w:val="0"/>
        <w:autoSpaceDN w:val="0"/>
        <w:spacing w:after="0" w:line="240" w:lineRule="auto"/>
        <w:ind w:left="-11"/>
        <w:contextualSpacing/>
        <w:jc w:val="both"/>
        <w:rPr>
          <w:rFonts w:ascii="Times New Roman" w:hAnsi="Times New Roman"/>
          <w:sz w:val="24"/>
          <w:szCs w:val="24"/>
        </w:rPr>
      </w:pPr>
      <w:r w:rsidRPr="00D41821">
        <w:rPr>
          <w:rFonts w:ascii="Times New Roman" w:hAnsi="Times New Roman"/>
          <w:sz w:val="24"/>
          <w:szCs w:val="24"/>
        </w:rPr>
        <w:tab/>
      </w:r>
      <w:r w:rsidRPr="00D41821">
        <w:rPr>
          <w:rFonts w:ascii="Times New Roman" w:hAnsi="Times New Roman"/>
          <w:sz w:val="24"/>
          <w:szCs w:val="24"/>
        </w:rPr>
        <w:tab/>
        <w:t>цветник – элемент благоустройства, включающий в себя участок поверхности любой формы и размера, занятый посеянными или высаженными цветочными растениями;</w:t>
      </w:r>
    </w:p>
    <w:p w:rsidR="00D41821" w:rsidRPr="00D41821" w:rsidRDefault="00D41821" w:rsidP="00D41821">
      <w:pPr>
        <w:widowControl w:val="0"/>
        <w:autoSpaceDE w:val="0"/>
        <w:autoSpaceDN w:val="0"/>
        <w:spacing w:after="0" w:line="240" w:lineRule="auto"/>
        <w:ind w:left="-11"/>
        <w:contextualSpacing/>
        <w:jc w:val="both"/>
        <w:rPr>
          <w:rFonts w:ascii="Times New Roman" w:hAnsi="Times New Roman"/>
          <w:sz w:val="24"/>
          <w:szCs w:val="24"/>
        </w:rPr>
      </w:pPr>
      <w:r w:rsidRPr="00D41821">
        <w:rPr>
          <w:rFonts w:ascii="Times New Roman" w:hAnsi="Times New Roman"/>
          <w:sz w:val="24"/>
          <w:szCs w:val="24"/>
        </w:rPr>
        <w:tab/>
      </w:r>
      <w:r w:rsidRPr="00D41821">
        <w:rPr>
          <w:rFonts w:ascii="Times New Roman" w:hAnsi="Times New Roman"/>
          <w:sz w:val="24"/>
          <w:szCs w:val="24"/>
        </w:rPr>
        <w:tab/>
        <w:t>земляные работы – производство работ, связанных со вскрытием грунта на глубину более 30 сантиметров (за исключением пахотных работ), забивкой и погружением свай при возведении объектов и сооружений всех видов, подземных и наземных инженерных сетей, коммуникаций, а равно отсыпка грунтом на высоту более 50 сантиметров;</w:t>
      </w:r>
    </w:p>
    <w:p w:rsidR="00D41821" w:rsidRPr="00D41821" w:rsidRDefault="00D41821" w:rsidP="00D41821">
      <w:pPr>
        <w:widowControl w:val="0"/>
        <w:autoSpaceDE w:val="0"/>
        <w:autoSpaceDN w:val="0"/>
        <w:spacing w:after="0" w:line="240" w:lineRule="auto"/>
        <w:ind w:left="-11"/>
        <w:contextualSpacing/>
        <w:jc w:val="both"/>
        <w:rPr>
          <w:rFonts w:ascii="Times New Roman" w:hAnsi="Times New Roman"/>
          <w:sz w:val="24"/>
          <w:szCs w:val="24"/>
        </w:rPr>
      </w:pPr>
      <w:r w:rsidRPr="00D41821">
        <w:rPr>
          <w:rFonts w:ascii="Times New Roman" w:hAnsi="Times New Roman"/>
          <w:sz w:val="24"/>
          <w:szCs w:val="24"/>
        </w:rPr>
        <w:tab/>
      </w:r>
      <w:r w:rsidRPr="00D41821">
        <w:rPr>
          <w:rFonts w:ascii="Times New Roman" w:hAnsi="Times New Roman"/>
          <w:sz w:val="24"/>
          <w:szCs w:val="24"/>
        </w:rPr>
        <w:tab/>
        <w:t>реконструктивные работы – работы по частичному изменению внешних поверхностей объектов капитального строительства (модернизация фасадов, устройство навесов, тамбуров, витрин, замена кровельного материала, ремонт  (за исключением капитального ремонта), утепление и облицовка фасадов),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кодексом Российской Федерации;</w:t>
      </w:r>
    </w:p>
    <w:p w:rsidR="00D41821" w:rsidRPr="00D41821" w:rsidRDefault="00D41821" w:rsidP="00D41821">
      <w:pPr>
        <w:widowControl w:val="0"/>
        <w:autoSpaceDE w:val="0"/>
        <w:autoSpaceDN w:val="0"/>
        <w:spacing w:after="0" w:line="240" w:lineRule="auto"/>
        <w:ind w:left="-11"/>
        <w:contextualSpacing/>
        <w:jc w:val="both"/>
        <w:rPr>
          <w:rFonts w:ascii="Times New Roman" w:hAnsi="Times New Roman"/>
          <w:sz w:val="24"/>
          <w:szCs w:val="24"/>
        </w:rPr>
      </w:pPr>
      <w:r w:rsidRPr="00D41821">
        <w:rPr>
          <w:rFonts w:ascii="Times New Roman" w:hAnsi="Times New Roman"/>
          <w:sz w:val="24"/>
          <w:szCs w:val="24"/>
        </w:rPr>
        <w:tab/>
      </w:r>
      <w:r w:rsidRPr="00D41821">
        <w:rPr>
          <w:rFonts w:ascii="Times New Roman" w:hAnsi="Times New Roman"/>
          <w:sz w:val="24"/>
          <w:szCs w:val="24"/>
        </w:rPr>
        <w:tab/>
        <w:t>капитальный ремонт объектов капитального строительства –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p w:rsidR="00D41821" w:rsidRPr="00D41821" w:rsidRDefault="00D41821" w:rsidP="00D41821">
      <w:pPr>
        <w:widowControl w:val="0"/>
        <w:autoSpaceDE w:val="0"/>
        <w:autoSpaceDN w:val="0"/>
        <w:spacing w:after="0" w:line="240" w:lineRule="auto"/>
        <w:ind w:left="-11"/>
        <w:contextualSpacing/>
        <w:jc w:val="both"/>
        <w:rPr>
          <w:rFonts w:ascii="Times New Roman" w:hAnsi="Times New Roman"/>
          <w:sz w:val="24"/>
          <w:szCs w:val="24"/>
        </w:rPr>
      </w:pPr>
      <w:r w:rsidRPr="00D41821">
        <w:rPr>
          <w:rFonts w:ascii="Times New Roman" w:hAnsi="Times New Roman"/>
          <w:sz w:val="24"/>
          <w:szCs w:val="24"/>
        </w:rPr>
        <w:tab/>
      </w:r>
      <w:r w:rsidRPr="00D41821">
        <w:rPr>
          <w:rFonts w:ascii="Times New Roman" w:hAnsi="Times New Roman"/>
          <w:sz w:val="24"/>
          <w:szCs w:val="24"/>
        </w:rPr>
        <w:tab/>
        <w:t>объекты, не являющиеся объектами капитального строительства (некапитальные объекты) – объекты, для размещения которых не требуется оформление разрешения на строительство, выполненные из легковозводимых конструкций без заглубленных фундаментов, коммуникаций и подземных сооружений, сезонного или вспомогательного назначения в том числе летние павильоны, беседки, навесы, сцены, а также торговые киоски, павильоны и иные объекты мелкорозничной торговли, теплицы, парники, остановочные павильоны, наземные туалетные кабины, другие подобные сооружения;</w:t>
      </w:r>
    </w:p>
    <w:p w:rsidR="00D41821" w:rsidRPr="00D41821" w:rsidRDefault="00D41821" w:rsidP="00D41821">
      <w:pPr>
        <w:widowControl w:val="0"/>
        <w:autoSpaceDE w:val="0"/>
        <w:autoSpaceDN w:val="0"/>
        <w:spacing w:after="0" w:line="240" w:lineRule="auto"/>
        <w:ind w:left="-11"/>
        <w:contextualSpacing/>
        <w:jc w:val="both"/>
        <w:rPr>
          <w:rFonts w:ascii="Times New Roman" w:hAnsi="Times New Roman"/>
          <w:sz w:val="24"/>
          <w:szCs w:val="24"/>
        </w:rPr>
      </w:pPr>
      <w:r w:rsidRPr="00D41821">
        <w:rPr>
          <w:rFonts w:ascii="Times New Roman" w:hAnsi="Times New Roman"/>
          <w:sz w:val="24"/>
          <w:szCs w:val="24"/>
        </w:rPr>
        <w:tab/>
      </w:r>
      <w:r w:rsidRPr="00D41821">
        <w:rPr>
          <w:rFonts w:ascii="Times New Roman" w:hAnsi="Times New Roman"/>
          <w:sz w:val="24"/>
          <w:szCs w:val="24"/>
        </w:rPr>
        <w:tab/>
        <w:t>объекты (средства) наружного освещения – осветительные приборы наружного освещения (светильники, прожекторы), которые могут устанавливаться на территориях общего пользования и иных территориях, на специально предназначенных для такого освещения опорах, опорах контактной сети электрифицированного транспорта,</w:t>
      </w:r>
    </w:p>
    <w:p w:rsidR="00D41821" w:rsidRPr="00D41821" w:rsidRDefault="00D41821" w:rsidP="00D41821">
      <w:pPr>
        <w:widowControl w:val="0"/>
        <w:autoSpaceDE w:val="0"/>
        <w:autoSpaceDN w:val="0"/>
        <w:spacing w:after="0" w:line="240" w:lineRule="auto"/>
        <w:ind w:left="-11"/>
        <w:contextualSpacing/>
        <w:jc w:val="both"/>
        <w:rPr>
          <w:rFonts w:ascii="Times New Roman" w:hAnsi="Times New Roman"/>
          <w:sz w:val="24"/>
          <w:szCs w:val="24"/>
        </w:rPr>
      </w:pPr>
      <w:r w:rsidRPr="00D41821">
        <w:rPr>
          <w:rFonts w:ascii="Times New Roman" w:hAnsi="Times New Roman"/>
          <w:sz w:val="24"/>
          <w:szCs w:val="24"/>
        </w:rPr>
        <w:t>на фасадах зданий, строений, сооружений, ограждениях и иных элементах благоустройства;</w:t>
      </w:r>
    </w:p>
    <w:p w:rsidR="00D41821" w:rsidRPr="00D41821" w:rsidRDefault="00D41821" w:rsidP="00D41821">
      <w:pPr>
        <w:widowControl w:val="0"/>
        <w:autoSpaceDE w:val="0"/>
        <w:autoSpaceDN w:val="0"/>
        <w:spacing w:after="0" w:line="240" w:lineRule="auto"/>
        <w:ind w:left="-11"/>
        <w:contextualSpacing/>
        <w:jc w:val="both"/>
        <w:rPr>
          <w:rFonts w:ascii="Times New Roman" w:hAnsi="Times New Roman"/>
          <w:sz w:val="24"/>
          <w:szCs w:val="24"/>
        </w:rPr>
      </w:pPr>
      <w:r w:rsidRPr="00D41821">
        <w:rPr>
          <w:rFonts w:ascii="Times New Roman" w:hAnsi="Times New Roman"/>
          <w:sz w:val="24"/>
          <w:szCs w:val="24"/>
        </w:rPr>
        <w:tab/>
      </w:r>
      <w:r w:rsidRPr="00D41821">
        <w:rPr>
          <w:rFonts w:ascii="Times New Roman" w:hAnsi="Times New Roman"/>
          <w:sz w:val="24"/>
          <w:szCs w:val="24"/>
        </w:rPr>
        <w:tab/>
        <w:t>светоцветовая среда населенного пункта (элемента планировочной структуры) – среда, образованная в вечерне-ночное время освещенными объектами благоустройства, фасадами, цветом света средств освещения, их отражениями от водных и иных поверхностей;</w:t>
      </w:r>
    </w:p>
    <w:p w:rsidR="00D41821" w:rsidRPr="00D41821" w:rsidRDefault="00D41821" w:rsidP="00D41821">
      <w:pPr>
        <w:widowControl w:val="0"/>
        <w:autoSpaceDE w:val="0"/>
        <w:autoSpaceDN w:val="0"/>
        <w:spacing w:after="0" w:line="240" w:lineRule="auto"/>
        <w:ind w:left="-11"/>
        <w:contextualSpacing/>
        <w:jc w:val="both"/>
        <w:rPr>
          <w:rFonts w:ascii="Times New Roman" w:hAnsi="Times New Roman"/>
          <w:sz w:val="24"/>
          <w:szCs w:val="24"/>
        </w:rPr>
      </w:pPr>
      <w:r w:rsidRPr="00D41821">
        <w:rPr>
          <w:rFonts w:ascii="Times New Roman" w:hAnsi="Times New Roman"/>
          <w:sz w:val="24"/>
          <w:szCs w:val="24"/>
        </w:rPr>
        <w:tab/>
      </w:r>
      <w:r w:rsidRPr="00D41821">
        <w:rPr>
          <w:rFonts w:ascii="Times New Roman" w:hAnsi="Times New Roman"/>
          <w:sz w:val="24"/>
          <w:szCs w:val="24"/>
        </w:rPr>
        <w:tab/>
        <w:t>средства размещения информации – конструкции, сооружения, технические приспособления, художественные элементы и другие носители, предназначенные</w:t>
      </w:r>
    </w:p>
    <w:p w:rsidR="00D41821" w:rsidRPr="00D41821" w:rsidRDefault="00D41821" w:rsidP="00D41821">
      <w:pPr>
        <w:widowControl w:val="0"/>
        <w:autoSpaceDE w:val="0"/>
        <w:autoSpaceDN w:val="0"/>
        <w:spacing w:after="0" w:line="240" w:lineRule="auto"/>
        <w:ind w:left="-11"/>
        <w:contextualSpacing/>
        <w:jc w:val="both"/>
        <w:rPr>
          <w:rFonts w:ascii="Times New Roman" w:hAnsi="Times New Roman"/>
          <w:sz w:val="24"/>
          <w:szCs w:val="24"/>
        </w:rPr>
      </w:pPr>
      <w:r w:rsidRPr="00D41821">
        <w:rPr>
          <w:rFonts w:ascii="Times New Roman" w:hAnsi="Times New Roman"/>
          <w:sz w:val="24"/>
          <w:szCs w:val="24"/>
        </w:rPr>
        <w:t>для распространения информации, за исключением рекламных конструкций;</w:t>
      </w:r>
    </w:p>
    <w:p w:rsidR="00D41821" w:rsidRPr="00D41821" w:rsidRDefault="00D41821" w:rsidP="00D41821">
      <w:pPr>
        <w:widowControl w:val="0"/>
        <w:autoSpaceDE w:val="0"/>
        <w:autoSpaceDN w:val="0"/>
        <w:spacing w:after="0" w:line="240" w:lineRule="auto"/>
        <w:ind w:left="-11"/>
        <w:contextualSpacing/>
        <w:jc w:val="both"/>
        <w:rPr>
          <w:rFonts w:ascii="Times New Roman" w:hAnsi="Times New Roman"/>
          <w:sz w:val="24"/>
          <w:szCs w:val="24"/>
        </w:rPr>
      </w:pPr>
      <w:r w:rsidRPr="00D41821">
        <w:rPr>
          <w:rFonts w:ascii="Times New Roman" w:hAnsi="Times New Roman"/>
          <w:sz w:val="24"/>
          <w:szCs w:val="24"/>
        </w:rPr>
        <w:tab/>
      </w:r>
      <w:r w:rsidRPr="00D41821">
        <w:rPr>
          <w:rFonts w:ascii="Times New Roman" w:hAnsi="Times New Roman"/>
          <w:sz w:val="24"/>
          <w:szCs w:val="24"/>
        </w:rPr>
        <w:tab/>
        <w:t>световой силуэт населенного пункта (элемента планировочной структуры) – вид или панорама, образованные освещенными и светящими зданиями, строениями, сооружениями, элементами благоустройства или их комплексами, визуально воспринимаемыми на фоне неба в вечерне-ночное время;</w:t>
      </w:r>
    </w:p>
    <w:p w:rsidR="00D41821" w:rsidRPr="00D41821" w:rsidRDefault="00D41821" w:rsidP="00D41821">
      <w:pPr>
        <w:widowControl w:val="0"/>
        <w:autoSpaceDE w:val="0"/>
        <w:autoSpaceDN w:val="0"/>
        <w:spacing w:after="0" w:line="240" w:lineRule="auto"/>
        <w:ind w:left="-11"/>
        <w:contextualSpacing/>
        <w:jc w:val="both"/>
        <w:rPr>
          <w:rFonts w:ascii="Times New Roman" w:hAnsi="Times New Roman"/>
          <w:sz w:val="24"/>
          <w:szCs w:val="24"/>
        </w:rPr>
      </w:pPr>
      <w:r w:rsidRPr="00D41821">
        <w:rPr>
          <w:rFonts w:ascii="Times New Roman" w:hAnsi="Times New Roman"/>
          <w:sz w:val="24"/>
          <w:szCs w:val="24"/>
        </w:rPr>
        <w:tab/>
      </w:r>
      <w:r w:rsidRPr="00D41821">
        <w:rPr>
          <w:rFonts w:ascii="Times New Roman" w:hAnsi="Times New Roman"/>
          <w:sz w:val="24"/>
          <w:szCs w:val="24"/>
        </w:rPr>
        <w:tab/>
        <w:t xml:space="preserve">наружное искусственное освещение – искусственное освещение, используемое вне </w:t>
      </w:r>
      <w:r w:rsidRPr="00D41821">
        <w:rPr>
          <w:rFonts w:ascii="Times New Roman" w:hAnsi="Times New Roman"/>
          <w:sz w:val="24"/>
          <w:szCs w:val="24"/>
        </w:rPr>
        <w:lastRenderedPageBreak/>
        <w:t>зданий, строений, сооружений: утилитарное, архитектурно-художественное, праздничное;</w:t>
      </w:r>
    </w:p>
    <w:p w:rsidR="00D41821" w:rsidRPr="00D41821" w:rsidRDefault="00D41821" w:rsidP="00D41821">
      <w:pPr>
        <w:widowControl w:val="0"/>
        <w:autoSpaceDE w:val="0"/>
        <w:autoSpaceDN w:val="0"/>
        <w:spacing w:after="0" w:line="240" w:lineRule="auto"/>
        <w:ind w:left="-11"/>
        <w:contextualSpacing/>
        <w:jc w:val="both"/>
        <w:rPr>
          <w:rFonts w:ascii="Times New Roman" w:hAnsi="Times New Roman"/>
          <w:sz w:val="24"/>
          <w:szCs w:val="24"/>
        </w:rPr>
      </w:pPr>
      <w:r w:rsidRPr="00D41821">
        <w:rPr>
          <w:rFonts w:ascii="Times New Roman" w:hAnsi="Times New Roman"/>
          <w:sz w:val="24"/>
          <w:szCs w:val="24"/>
        </w:rPr>
        <w:tab/>
      </w:r>
      <w:r w:rsidRPr="00D41821">
        <w:rPr>
          <w:rFonts w:ascii="Times New Roman" w:hAnsi="Times New Roman"/>
          <w:sz w:val="24"/>
          <w:szCs w:val="24"/>
        </w:rPr>
        <w:tab/>
        <w:t>утилитарное наружное освещение – стационарное освещение, предназначенное для обеспечения безопасного и комфортного движения транспортных средств и пешеходов;</w:t>
      </w:r>
    </w:p>
    <w:p w:rsidR="00D41821" w:rsidRPr="00D41821" w:rsidRDefault="00D41821" w:rsidP="00D41821">
      <w:pPr>
        <w:widowControl w:val="0"/>
        <w:autoSpaceDE w:val="0"/>
        <w:autoSpaceDN w:val="0"/>
        <w:spacing w:after="0" w:line="240" w:lineRule="auto"/>
        <w:ind w:left="-11"/>
        <w:contextualSpacing/>
        <w:jc w:val="both"/>
        <w:rPr>
          <w:rFonts w:ascii="Times New Roman" w:hAnsi="Times New Roman"/>
          <w:sz w:val="24"/>
          <w:szCs w:val="24"/>
        </w:rPr>
      </w:pPr>
      <w:r w:rsidRPr="00D41821">
        <w:rPr>
          <w:rFonts w:ascii="Times New Roman" w:hAnsi="Times New Roman"/>
          <w:sz w:val="24"/>
          <w:szCs w:val="24"/>
        </w:rPr>
        <w:tab/>
      </w:r>
      <w:r w:rsidRPr="00D41821">
        <w:rPr>
          <w:rFonts w:ascii="Times New Roman" w:hAnsi="Times New Roman"/>
          <w:sz w:val="24"/>
          <w:szCs w:val="24"/>
        </w:rPr>
        <w:tab/>
        <w:t>архитектурно-художественное освещение (подсветка) – освещение зданий, строений, сооружений и элементов благоустройства, для выявления их архитектурно-художественных особенностей и эстетической выразительности;</w:t>
      </w:r>
    </w:p>
    <w:p w:rsidR="00D41821" w:rsidRPr="00D41821" w:rsidRDefault="00D41821" w:rsidP="00D41821">
      <w:pPr>
        <w:widowControl w:val="0"/>
        <w:autoSpaceDE w:val="0"/>
        <w:autoSpaceDN w:val="0"/>
        <w:spacing w:after="0" w:line="240" w:lineRule="auto"/>
        <w:ind w:left="-11"/>
        <w:contextualSpacing/>
        <w:jc w:val="both"/>
        <w:rPr>
          <w:rFonts w:ascii="Times New Roman" w:hAnsi="Times New Roman"/>
          <w:sz w:val="24"/>
          <w:szCs w:val="24"/>
        </w:rPr>
      </w:pPr>
      <w:r w:rsidRPr="00D41821">
        <w:rPr>
          <w:rFonts w:ascii="Times New Roman" w:hAnsi="Times New Roman"/>
          <w:sz w:val="24"/>
          <w:szCs w:val="24"/>
        </w:rPr>
        <w:tab/>
      </w:r>
      <w:r w:rsidRPr="00D41821">
        <w:rPr>
          <w:rFonts w:ascii="Times New Roman" w:hAnsi="Times New Roman"/>
          <w:sz w:val="24"/>
          <w:szCs w:val="24"/>
        </w:rPr>
        <w:tab/>
        <w:t>праздничное освещение (иллюминация) – декоративное освещение, предназначенное для украшения зданий, строений, сооружений, территорий общего пользования без необходимости создания определенного уровня освещенности при проведении государственных, городских и местных праздничных мероприятий;</w:t>
      </w:r>
    </w:p>
    <w:p w:rsidR="00D41821" w:rsidRPr="00D41821" w:rsidRDefault="00D41821" w:rsidP="00D41821">
      <w:pPr>
        <w:widowControl w:val="0"/>
        <w:autoSpaceDE w:val="0"/>
        <w:autoSpaceDN w:val="0"/>
        <w:spacing w:after="0" w:line="240" w:lineRule="auto"/>
        <w:ind w:left="-11"/>
        <w:contextualSpacing/>
        <w:jc w:val="both"/>
        <w:rPr>
          <w:rFonts w:ascii="Times New Roman" w:hAnsi="Times New Roman"/>
          <w:sz w:val="24"/>
          <w:szCs w:val="24"/>
        </w:rPr>
      </w:pPr>
      <w:r w:rsidRPr="00D41821">
        <w:rPr>
          <w:rFonts w:ascii="Times New Roman" w:hAnsi="Times New Roman"/>
          <w:sz w:val="24"/>
          <w:szCs w:val="24"/>
        </w:rPr>
        <w:tab/>
      </w:r>
      <w:r w:rsidRPr="00D41821">
        <w:rPr>
          <w:rFonts w:ascii="Times New Roman" w:hAnsi="Times New Roman"/>
          <w:sz w:val="24"/>
          <w:szCs w:val="24"/>
        </w:rPr>
        <w:tab/>
        <w:t>ночное время – период времени с 23:00 до 07:00 часов по Московскому времени;</w:t>
      </w:r>
    </w:p>
    <w:p w:rsidR="00D41821" w:rsidRPr="00D41821" w:rsidRDefault="00D41821" w:rsidP="00D41821">
      <w:pPr>
        <w:widowControl w:val="0"/>
        <w:autoSpaceDE w:val="0"/>
        <w:autoSpaceDN w:val="0"/>
        <w:spacing w:after="0" w:line="240" w:lineRule="auto"/>
        <w:ind w:left="-11"/>
        <w:contextualSpacing/>
        <w:jc w:val="both"/>
        <w:rPr>
          <w:rFonts w:ascii="Times New Roman" w:hAnsi="Times New Roman"/>
          <w:sz w:val="24"/>
          <w:szCs w:val="24"/>
        </w:rPr>
      </w:pPr>
      <w:r w:rsidRPr="00D41821">
        <w:rPr>
          <w:rFonts w:ascii="Times New Roman" w:hAnsi="Times New Roman"/>
          <w:sz w:val="24"/>
          <w:szCs w:val="24"/>
        </w:rPr>
        <w:tab/>
      </w:r>
      <w:r w:rsidRPr="00D41821">
        <w:rPr>
          <w:rFonts w:ascii="Times New Roman" w:hAnsi="Times New Roman"/>
          <w:sz w:val="24"/>
          <w:szCs w:val="24"/>
        </w:rPr>
        <w:tab/>
        <w:t>сезонные (летние) кафе – временные сооружения или временные конструкции, установленные и оборудованные в соответствии с порядком, предусмотренным</w:t>
      </w:r>
    </w:p>
    <w:p w:rsidR="00D41821" w:rsidRPr="00D41821" w:rsidRDefault="00D41821" w:rsidP="00D41821">
      <w:pPr>
        <w:widowControl w:val="0"/>
        <w:autoSpaceDE w:val="0"/>
        <w:autoSpaceDN w:val="0"/>
        <w:spacing w:after="0" w:line="240" w:lineRule="auto"/>
        <w:ind w:left="-11"/>
        <w:contextualSpacing/>
        <w:jc w:val="both"/>
        <w:rPr>
          <w:rFonts w:ascii="Times New Roman" w:hAnsi="Times New Roman"/>
          <w:sz w:val="24"/>
          <w:szCs w:val="24"/>
        </w:rPr>
      </w:pPr>
      <w:r w:rsidRPr="00D41821">
        <w:rPr>
          <w:rFonts w:ascii="Times New Roman" w:hAnsi="Times New Roman"/>
          <w:sz w:val="24"/>
          <w:szCs w:val="24"/>
        </w:rPr>
        <w:t>в муниципальном образовании и предназначенные для дополнительного обслуживания питанием и отдыха, непосредственно примыкающие к капитальному зданию, строению, сооружению или находящиеся в непосредственной близости от здания, строения, сооружения, в котором осуществляется деятельность по оказанию услуг общественного питания предприятием общественного питания;</w:t>
      </w:r>
    </w:p>
    <w:p w:rsidR="00D41821" w:rsidRPr="00D41821" w:rsidRDefault="00D41821" w:rsidP="00D41821">
      <w:pPr>
        <w:widowControl w:val="0"/>
        <w:autoSpaceDE w:val="0"/>
        <w:autoSpaceDN w:val="0"/>
        <w:spacing w:after="0" w:line="240" w:lineRule="auto"/>
        <w:ind w:left="-11"/>
        <w:contextualSpacing/>
        <w:jc w:val="both"/>
        <w:rPr>
          <w:rFonts w:ascii="Times New Roman" w:hAnsi="Times New Roman"/>
          <w:sz w:val="24"/>
          <w:szCs w:val="24"/>
        </w:rPr>
      </w:pPr>
      <w:r w:rsidRPr="00D41821">
        <w:rPr>
          <w:rFonts w:ascii="Times New Roman" w:hAnsi="Times New Roman"/>
          <w:sz w:val="24"/>
          <w:szCs w:val="24"/>
        </w:rPr>
        <w:tab/>
      </w:r>
      <w:r w:rsidRPr="00D41821">
        <w:rPr>
          <w:rFonts w:ascii="Times New Roman" w:hAnsi="Times New Roman"/>
          <w:sz w:val="24"/>
          <w:szCs w:val="24"/>
        </w:rPr>
        <w:tab/>
        <w:t>понятия «бункер», «контейнер» и «контейнерная площадка», используемые</w:t>
      </w:r>
    </w:p>
    <w:p w:rsidR="00D41821" w:rsidRPr="00D41821" w:rsidRDefault="00D41821" w:rsidP="00D41821">
      <w:pPr>
        <w:widowControl w:val="0"/>
        <w:autoSpaceDE w:val="0"/>
        <w:autoSpaceDN w:val="0"/>
        <w:spacing w:after="0" w:line="240" w:lineRule="auto"/>
        <w:ind w:left="-11"/>
        <w:contextualSpacing/>
        <w:jc w:val="both"/>
        <w:rPr>
          <w:rFonts w:ascii="Times New Roman" w:hAnsi="Times New Roman"/>
          <w:sz w:val="24"/>
          <w:szCs w:val="24"/>
        </w:rPr>
      </w:pPr>
      <w:r w:rsidRPr="00D41821">
        <w:rPr>
          <w:rFonts w:ascii="Times New Roman" w:hAnsi="Times New Roman"/>
          <w:sz w:val="24"/>
          <w:szCs w:val="24"/>
        </w:rPr>
        <w:t>в настоящих Правилах, применяются в значениях, установленных постановлением Правительства Российской Федерации от 12.11.2016 № 1156 «Об обращении с твердыми коммунальными отходами и внесении изменения в постановление Правительства Российской Федерации от 25 августа 2008 г. № 641»;</w:t>
      </w:r>
    </w:p>
    <w:p w:rsidR="00D41821" w:rsidRPr="00D41821" w:rsidRDefault="00D41821" w:rsidP="00D41821">
      <w:pPr>
        <w:widowControl w:val="0"/>
        <w:autoSpaceDE w:val="0"/>
        <w:autoSpaceDN w:val="0"/>
        <w:spacing w:after="0" w:line="240" w:lineRule="auto"/>
        <w:ind w:left="-11"/>
        <w:contextualSpacing/>
        <w:jc w:val="both"/>
        <w:rPr>
          <w:rFonts w:ascii="Times New Roman" w:hAnsi="Times New Roman"/>
          <w:sz w:val="24"/>
          <w:szCs w:val="24"/>
        </w:rPr>
      </w:pPr>
      <w:r w:rsidRPr="00D41821">
        <w:rPr>
          <w:rFonts w:ascii="Times New Roman" w:hAnsi="Times New Roman"/>
          <w:sz w:val="24"/>
          <w:szCs w:val="24"/>
        </w:rPr>
        <w:tab/>
      </w:r>
      <w:r w:rsidRPr="00D41821">
        <w:rPr>
          <w:rFonts w:ascii="Times New Roman" w:hAnsi="Times New Roman"/>
          <w:sz w:val="24"/>
          <w:szCs w:val="24"/>
        </w:rPr>
        <w:tab/>
        <w:t>урна – стандартная емкость для сбора мусора объемом до 0,5 кубического метра включительно;</w:t>
      </w:r>
    </w:p>
    <w:p w:rsidR="00D41821" w:rsidRPr="00D41821" w:rsidRDefault="00D41821" w:rsidP="00D41821">
      <w:pPr>
        <w:widowControl w:val="0"/>
        <w:autoSpaceDE w:val="0"/>
        <w:autoSpaceDN w:val="0"/>
        <w:spacing w:after="0" w:line="240" w:lineRule="auto"/>
        <w:ind w:left="-11"/>
        <w:contextualSpacing/>
        <w:jc w:val="both"/>
        <w:rPr>
          <w:rFonts w:ascii="Times New Roman" w:hAnsi="Times New Roman"/>
          <w:sz w:val="24"/>
          <w:szCs w:val="24"/>
        </w:rPr>
      </w:pPr>
      <w:r w:rsidRPr="00D41821">
        <w:rPr>
          <w:rFonts w:ascii="Times New Roman" w:hAnsi="Times New Roman"/>
          <w:sz w:val="24"/>
          <w:szCs w:val="24"/>
        </w:rPr>
        <w:tab/>
      </w:r>
      <w:r w:rsidRPr="00D41821">
        <w:rPr>
          <w:rFonts w:ascii="Times New Roman" w:hAnsi="Times New Roman"/>
          <w:sz w:val="24"/>
          <w:szCs w:val="24"/>
        </w:rPr>
        <w:tab/>
        <w:t>стационарный парковочный барьер – устройство, размещаемое в целях ограничения доступа автомобилей на территории, предназначенные для передвижения пешеходов, путем отделения таких территорий от проезжей части, мест размещения и хранения транспортных средств;</w:t>
      </w:r>
    </w:p>
    <w:p w:rsidR="00D41821" w:rsidRPr="00D41821" w:rsidRDefault="00D41821" w:rsidP="00D41821">
      <w:pPr>
        <w:widowControl w:val="0"/>
        <w:autoSpaceDE w:val="0"/>
        <w:autoSpaceDN w:val="0"/>
        <w:spacing w:after="0" w:line="240" w:lineRule="auto"/>
        <w:ind w:left="-11"/>
        <w:contextualSpacing/>
        <w:jc w:val="both"/>
        <w:rPr>
          <w:rFonts w:ascii="Times New Roman" w:hAnsi="Times New Roman"/>
          <w:sz w:val="24"/>
          <w:szCs w:val="24"/>
        </w:rPr>
      </w:pPr>
      <w:r w:rsidRPr="00D41821">
        <w:rPr>
          <w:rFonts w:ascii="Times New Roman" w:hAnsi="Times New Roman"/>
          <w:sz w:val="24"/>
          <w:szCs w:val="24"/>
        </w:rPr>
        <w:tab/>
      </w:r>
      <w:r w:rsidRPr="00D41821">
        <w:rPr>
          <w:rFonts w:ascii="Times New Roman" w:hAnsi="Times New Roman"/>
          <w:sz w:val="24"/>
          <w:szCs w:val="24"/>
        </w:rPr>
        <w:tab/>
        <w:t>утилизация (обезвреживание) мусора и отходов – обработка мусора различными технологическими методами на специализированных установках с целью предотвращения вредного воздействия на здоровье человека и окружающую среду;</w:t>
      </w:r>
    </w:p>
    <w:p w:rsidR="00D41821" w:rsidRPr="00D41821" w:rsidRDefault="00D41821" w:rsidP="00D41821">
      <w:pPr>
        <w:widowControl w:val="0"/>
        <w:autoSpaceDE w:val="0"/>
        <w:autoSpaceDN w:val="0"/>
        <w:spacing w:after="0" w:line="240" w:lineRule="auto"/>
        <w:ind w:left="-11"/>
        <w:contextualSpacing/>
        <w:jc w:val="both"/>
        <w:rPr>
          <w:rFonts w:ascii="Times New Roman" w:hAnsi="Times New Roman"/>
          <w:sz w:val="24"/>
          <w:szCs w:val="24"/>
        </w:rPr>
      </w:pPr>
      <w:r w:rsidRPr="00D41821">
        <w:rPr>
          <w:rFonts w:ascii="Times New Roman" w:hAnsi="Times New Roman"/>
          <w:sz w:val="24"/>
          <w:szCs w:val="24"/>
        </w:rPr>
        <w:tab/>
      </w:r>
      <w:r w:rsidRPr="00D41821">
        <w:rPr>
          <w:rFonts w:ascii="Times New Roman" w:hAnsi="Times New Roman"/>
          <w:sz w:val="24"/>
          <w:szCs w:val="24"/>
        </w:rPr>
        <w:tab/>
        <w:t>мусор – бытовые отходы потребления и хозяйственной деятельности, утратившие свои потребительские свойства;</w:t>
      </w:r>
    </w:p>
    <w:p w:rsidR="00D41821" w:rsidRPr="00D41821" w:rsidRDefault="00D41821" w:rsidP="00D41821">
      <w:pPr>
        <w:widowControl w:val="0"/>
        <w:autoSpaceDE w:val="0"/>
        <w:autoSpaceDN w:val="0"/>
        <w:spacing w:after="0" w:line="240" w:lineRule="auto"/>
        <w:ind w:left="-11"/>
        <w:contextualSpacing/>
        <w:jc w:val="both"/>
        <w:rPr>
          <w:rFonts w:ascii="Times New Roman" w:hAnsi="Times New Roman"/>
          <w:sz w:val="24"/>
          <w:szCs w:val="24"/>
        </w:rPr>
      </w:pPr>
      <w:r w:rsidRPr="00D41821">
        <w:rPr>
          <w:rFonts w:ascii="Times New Roman" w:hAnsi="Times New Roman"/>
          <w:sz w:val="24"/>
          <w:szCs w:val="24"/>
        </w:rPr>
        <w:tab/>
      </w:r>
      <w:r w:rsidRPr="00D41821">
        <w:rPr>
          <w:rFonts w:ascii="Times New Roman" w:hAnsi="Times New Roman"/>
          <w:sz w:val="24"/>
          <w:szCs w:val="24"/>
        </w:rPr>
        <w:tab/>
        <w:t>информационный стенд дворовой территории – вид средства размещения информации (конструкция), размещаемый на дворовой территории, предназначенный</w:t>
      </w:r>
    </w:p>
    <w:p w:rsidR="00D41821" w:rsidRPr="00D41821" w:rsidRDefault="00D41821" w:rsidP="00D41821">
      <w:pPr>
        <w:widowControl w:val="0"/>
        <w:autoSpaceDE w:val="0"/>
        <w:autoSpaceDN w:val="0"/>
        <w:spacing w:after="0" w:line="240" w:lineRule="auto"/>
        <w:ind w:left="-11"/>
        <w:contextualSpacing/>
        <w:jc w:val="both"/>
        <w:rPr>
          <w:rFonts w:ascii="Times New Roman" w:hAnsi="Times New Roman"/>
          <w:sz w:val="24"/>
          <w:szCs w:val="24"/>
        </w:rPr>
      </w:pPr>
      <w:r w:rsidRPr="00D41821">
        <w:rPr>
          <w:rFonts w:ascii="Times New Roman" w:hAnsi="Times New Roman"/>
          <w:sz w:val="24"/>
          <w:szCs w:val="24"/>
        </w:rPr>
        <w:t>ля распространения социально значимой информации;</w:t>
      </w:r>
    </w:p>
    <w:p w:rsidR="00D41821" w:rsidRPr="00D41821" w:rsidRDefault="00D41821" w:rsidP="00D41821">
      <w:pPr>
        <w:widowControl w:val="0"/>
        <w:autoSpaceDE w:val="0"/>
        <w:autoSpaceDN w:val="0"/>
        <w:spacing w:after="0" w:line="240" w:lineRule="auto"/>
        <w:ind w:left="-11"/>
        <w:contextualSpacing/>
        <w:jc w:val="both"/>
        <w:rPr>
          <w:rFonts w:ascii="Times New Roman" w:hAnsi="Times New Roman"/>
          <w:sz w:val="24"/>
          <w:szCs w:val="24"/>
        </w:rPr>
      </w:pPr>
      <w:r w:rsidRPr="00D41821">
        <w:rPr>
          <w:rFonts w:ascii="Times New Roman" w:hAnsi="Times New Roman"/>
          <w:sz w:val="24"/>
          <w:szCs w:val="24"/>
        </w:rPr>
        <w:tab/>
      </w:r>
      <w:r w:rsidRPr="00D41821">
        <w:rPr>
          <w:rFonts w:ascii="Times New Roman" w:hAnsi="Times New Roman"/>
          <w:sz w:val="24"/>
          <w:szCs w:val="24"/>
        </w:rPr>
        <w:tab/>
        <w:t>некапитальные строения, сооружения – 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 в том числе:</w:t>
      </w:r>
    </w:p>
    <w:p w:rsidR="00D41821" w:rsidRPr="00D41821" w:rsidRDefault="00D41821" w:rsidP="00D41821">
      <w:pPr>
        <w:widowControl w:val="0"/>
        <w:autoSpaceDE w:val="0"/>
        <w:autoSpaceDN w:val="0"/>
        <w:spacing w:after="0" w:line="240" w:lineRule="auto"/>
        <w:ind w:left="-11"/>
        <w:contextualSpacing/>
        <w:jc w:val="both"/>
        <w:rPr>
          <w:rFonts w:ascii="Times New Roman" w:hAnsi="Times New Roman"/>
          <w:sz w:val="24"/>
          <w:szCs w:val="24"/>
        </w:rPr>
      </w:pPr>
      <w:r w:rsidRPr="00D41821">
        <w:rPr>
          <w:rFonts w:ascii="Times New Roman" w:hAnsi="Times New Roman"/>
          <w:sz w:val="24"/>
          <w:szCs w:val="24"/>
        </w:rPr>
        <w:tab/>
      </w:r>
      <w:r w:rsidRPr="00D41821">
        <w:rPr>
          <w:rFonts w:ascii="Times New Roman" w:hAnsi="Times New Roman"/>
          <w:sz w:val="24"/>
          <w:szCs w:val="24"/>
        </w:rPr>
        <w:tab/>
        <w:t xml:space="preserve">навесы; </w:t>
      </w:r>
    </w:p>
    <w:p w:rsidR="00D41821" w:rsidRPr="00D41821" w:rsidRDefault="00D41821" w:rsidP="00D41821">
      <w:pPr>
        <w:widowControl w:val="0"/>
        <w:autoSpaceDE w:val="0"/>
        <w:autoSpaceDN w:val="0"/>
        <w:spacing w:after="0" w:line="240" w:lineRule="auto"/>
        <w:ind w:left="-11"/>
        <w:contextualSpacing/>
        <w:jc w:val="both"/>
        <w:rPr>
          <w:rFonts w:ascii="Times New Roman" w:hAnsi="Times New Roman"/>
          <w:sz w:val="24"/>
          <w:szCs w:val="24"/>
        </w:rPr>
      </w:pPr>
      <w:r w:rsidRPr="00D41821">
        <w:rPr>
          <w:rFonts w:ascii="Times New Roman" w:hAnsi="Times New Roman"/>
          <w:sz w:val="24"/>
          <w:szCs w:val="24"/>
        </w:rPr>
        <w:tab/>
      </w:r>
      <w:r w:rsidRPr="00D41821">
        <w:rPr>
          <w:rFonts w:ascii="Times New Roman" w:hAnsi="Times New Roman"/>
          <w:sz w:val="24"/>
          <w:szCs w:val="24"/>
        </w:rPr>
        <w:tab/>
        <w:t>строения, сооружения для организации обслуживания отдыха населения на общественных территориях, в том числе на территориях пляжей и зон отдыха у воды,</w:t>
      </w:r>
    </w:p>
    <w:p w:rsidR="00D41821" w:rsidRPr="00D41821" w:rsidRDefault="00D41821" w:rsidP="00D41821">
      <w:pPr>
        <w:widowControl w:val="0"/>
        <w:autoSpaceDE w:val="0"/>
        <w:autoSpaceDN w:val="0"/>
        <w:spacing w:after="0" w:line="240" w:lineRule="auto"/>
        <w:ind w:left="-11"/>
        <w:contextualSpacing/>
        <w:jc w:val="both"/>
        <w:rPr>
          <w:rFonts w:ascii="Times New Roman" w:hAnsi="Times New Roman"/>
          <w:sz w:val="24"/>
          <w:szCs w:val="24"/>
        </w:rPr>
      </w:pPr>
      <w:r w:rsidRPr="00D41821">
        <w:rPr>
          <w:rFonts w:ascii="Times New Roman" w:hAnsi="Times New Roman"/>
          <w:sz w:val="24"/>
          <w:szCs w:val="24"/>
        </w:rPr>
        <w:t>в прибрежных защитных полосах водных объектов (кабинки для переодевания, душевые кабинки, медицинские пункты первой помощи);</w:t>
      </w:r>
    </w:p>
    <w:p w:rsidR="00D41821" w:rsidRPr="00D41821" w:rsidRDefault="00D41821" w:rsidP="00D41821">
      <w:pPr>
        <w:widowControl w:val="0"/>
        <w:autoSpaceDE w:val="0"/>
        <w:autoSpaceDN w:val="0"/>
        <w:spacing w:after="0" w:line="240" w:lineRule="auto"/>
        <w:ind w:left="-11"/>
        <w:contextualSpacing/>
        <w:jc w:val="both"/>
        <w:rPr>
          <w:rFonts w:ascii="Times New Roman" w:hAnsi="Times New Roman"/>
          <w:sz w:val="24"/>
          <w:szCs w:val="24"/>
        </w:rPr>
      </w:pPr>
      <w:r w:rsidRPr="00D41821">
        <w:rPr>
          <w:rFonts w:ascii="Times New Roman" w:hAnsi="Times New Roman"/>
          <w:sz w:val="24"/>
          <w:szCs w:val="24"/>
        </w:rPr>
        <w:tab/>
      </w:r>
      <w:r w:rsidRPr="00D41821">
        <w:rPr>
          <w:rFonts w:ascii="Times New Roman" w:hAnsi="Times New Roman"/>
          <w:sz w:val="24"/>
          <w:szCs w:val="24"/>
        </w:rPr>
        <w:tab/>
        <w:t>пункты проката инвентаря, в том числе велосипедов (включая пункты автоматизированной системы выдачи и приёма велосипедов), роликов, самокатов;</w:t>
      </w:r>
    </w:p>
    <w:p w:rsidR="00D41821" w:rsidRPr="00D41821" w:rsidRDefault="00D41821" w:rsidP="00D41821">
      <w:pPr>
        <w:widowControl w:val="0"/>
        <w:autoSpaceDE w:val="0"/>
        <w:autoSpaceDN w:val="0"/>
        <w:spacing w:after="0" w:line="240" w:lineRule="auto"/>
        <w:ind w:left="-11"/>
        <w:contextualSpacing/>
        <w:jc w:val="both"/>
        <w:rPr>
          <w:rFonts w:ascii="Times New Roman" w:hAnsi="Times New Roman"/>
          <w:sz w:val="24"/>
          <w:szCs w:val="24"/>
        </w:rPr>
      </w:pPr>
      <w:r w:rsidRPr="00D41821">
        <w:rPr>
          <w:rFonts w:ascii="Times New Roman" w:hAnsi="Times New Roman"/>
          <w:sz w:val="24"/>
          <w:szCs w:val="24"/>
        </w:rPr>
        <w:tab/>
      </w:r>
      <w:r w:rsidRPr="00D41821">
        <w:rPr>
          <w:rFonts w:ascii="Times New Roman" w:hAnsi="Times New Roman"/>
          <w:sz w:val="24"/>
          <w:szCs w:val="24"/>
        </w:rPr>
        <w:tab/>
        <w:t>платежные терминалы для оплаты услуг и штрафов;</w:t>
      </w:r>
    </w:p>
    <w:p w:rsidR="00D41821" w:rsidRPr="00D41821" w:rsidRDefault="00D41821" w:rsidP="00D41821">
      <w:pPr>
        <w:widowControl w:val="0"/>
        <w:autoSpaceDE w:val="0"/>
        <w:autoSpaceDN w:val="0"/>
        <w:spacing w:after="0" w:line="240" w:lineRule="auto"/>
        <w:ind w:left="-11"/>
        <w:contextualSpacing/>
        <w:jc w:val="both"/>
        <w:rPr>
          <w:rFonts w:ascii="Times New Roman" w:hAnsi="Times New Roman"/>
          <w:sz w:val="24"/>
          <w:szCs w:val="24"/>
        </w:rPr>
      </w:pPr>
      <w:r w:rsidRPr="00D41821">
        <w:rPr>
          <w:rFonts w:ascii="Times New Roman" w:hAnsi="Times New Roman"/>
          <w:sz w:val="24"/>
          <w:szCs w:val="24"/>
        </w:rPr>
        <w:tab/>
      </w:r>
      <w:r w:rsidRPr="00D41821">
        <w:rPr>
          <w:rFonts w:ascii="Times New Roman" w:hAnsi="Times New Roman"/>
          <w:sz w:val="24"/>
          <w:szCs w:val="24"/>
        </w:rPr>
        <w:tab/>
        <w:t>общественные туалеты нестационарного типа;</w:t>
      </w:r>
    </w:p>
    <w:p w:rsidR="00D41821" w:rsidRPr="00D41821" w:rsidRDefault="00D41821" w:rsidP="00D41821">
      <w:pPr>
        <w:widowControl w:val="0"/>
        <w:autoSpaceDE w:val="0"/>
        <w:autoSpaceDN w:val="0"/>
        <w:spacing w:after="0" w:line="240" w:lineRule="auto"/>
        <w:ind w:left="-11"/>
        <w:contextualSpacing/>
        <w:jc w:val="both"/>
        <w:rPr>
          <w:rFonts w:ascii="Times New Roman" w:hAnsi="Times New Roman"/>
          <w:sz w:val="24"/>
          <w:szCs w:val="24"/>
        </w:rPr>
      </w:pPr>
      <w:r w:rsidRPr="00D41821">
        <w:rPr>
          <w:rFonts w:ascii="Times New Roman" w:hAnsi="Times New Roman"/>
          <w:sz w:val="24"/>
          <w:szCs w:val="24"/>
        </w:rPr>
        <w:tab/>
      </w:r>
      <w:r w:rsidRPr="00D41821">
        <w:rPr>
          <w:rFonts w:ascii="Times New Roman" w:hAnsi="Times New Roman"/>
          <w:sz w:val="24"/>
          <w:szCs w:val="24"/>
        </w:rPr>
        <w:tab/>
        <w:t>сезонные аттракционы;</w:t>
      </w:r>
    </w:p>
    <w:p w:rsidR="00D41821" w:rsidRPr="00D41821" w:rsidRDefault="00D41821" w:rsidP="00D41821">
      <w:pPr>
        <w:widowControl w:val="0"/>
        <w:autoSpaceDE w:val="0"/>
        <w:autoSpaceDN w:val="0"/>
        <w:spacing w:after="0" w:line="240" w:lineRule="auto"/>
        <w:ind w:left="-11"/>
        <w:contextualSpacing/>
        <w:jc w:val="both"/>
        <w:rPr>
          <w:rFonts w:ascii="Times New Roman" w:hAnsi="Times New Roman"/>
          <w:sz w:val="24"/>
          <w:szCs w:val="24"/>
        </w:rPr>
      </w:pPr>
      <w:r w:rsidRPr="00D41821">
        <w:rPr>
          <w:rFonts w:ascii="Times New Roman" w:hAnsi="Times New Roman"/>
          <w:sz w:val="24"/>
          <w:szCs w:val="24"/>
        </w:rPr>
        <w:tab/>
      </w:r>
      <w:r w:rsidRPr="00D41821">
        <w:rPr>
          <w:rFonts w:ascii="Times New Roman" w:hAnsi="Times New Roman"/>
          <w:sz w:val="24"/>
          <w:szCs w:val="24"/>
        </w:rPr>
        <w:tab/>
        <w:t>киоски, иные нестационарные строения, сооружения;</w:t>
      </w:r>
    </w:p>
    <w:p w:rsidR="00D41821" w:rsidRPr="00D41821" w:rsidRDefault="00D41821" w:rsidP="00D41821">
      <w:pPr>
        <w:widowControl w:val="0"/>
        <w:autoSpaceDE w:val="0"/>
        <w:autoSpaceDN w:val="0"/>
        <w:spacing w:after="0" w:line="240" w:lineRule="auto"/>
        <w:ind w:left="-11"/>
        <w:contextualSpacing/>
        <w:jc w:val="both"/>
        <w:rPr>
          <w:rFonts w:ascii="Times New Roman" w:hAnsi="Times New Roman"/>
          <w:sz w:val="24"/>
          <w:szCs w:val="24"/>
        </w:rPr>
      </w:pPr>
      <w:r w:rsidRPr="00D41821">
        <w:rPr>
          <w:rFonts w:ascii="Times New Roman" w:hAnsi="Times New Roman"/>
          <w:sz w:val="24"/>
          <w:szCs w:val="24"/>
        </w:rPr>
        <w:lastRenderedPageBreak/>
        <w:tab/>
      </w:r>
      <w:r w:rsidRPr="00D41821">
        <w:rPr>
          <w:rFonts w:ascii="Times New Roman" w:hAnsi="Times New Roman"/>
          <w:sz w:val="24"/>
          <w:szCs w:val="24"/>
        </w:rPr>
        <w:tab/>
        <w:t>временные сооружения для отдыха (палатки, юрты и иные подобные временные строения, сооружения сезонного гостиничного комплекса (кемпинга);</w:t>
      </w:r>
    </w:p>
    <w:p w:rsidR="00D41821" w:rsidRPr="00D41821" w:rsidRDefault="00D41821" w:rsidP="00D41821">
      <w:pPr>
        <w:widowControl w:val="0"/>
        <w:autoSpaceDE w:val="0"/>
        <w:autoSpaceDN w:val="0"/>
        <w:spacing w:after="0" w:line="240" w:lineRule="auto"/>
        <w:ind w:left="-11"/>
        <w:contextualSpacing/>
        <w:jc w:val="both"/>
        <w:rPr>
          <w:rFonts w:ascii="Times New Roman" w:hAnsi="Times New Roman"/>
          <w:sz w:val="24"/>
          <w:szCs w:val="24"/>
        </w:rPr>
      </w:pPr>
      <w:r w:rsidRPr="00D41821">
        <w:rPr>
          <w:rFonts w:ascii="Times New Roman" w:hAnsi="Times New Roman"/>
          <w:sz w:val="24"/>
          <w:szCs w:val="24"/>
        </w:rPr>
        <w:tab/>
      </w:r>
      <w:r w:rsidRPr="00D41821">
        <w:rPr>
          <w:rFonts w:ascii="Times New Roman" w:hAnsi="Times New Roman"/>
          <w:sz w:val="24"/>
          <w:szCs w:val="24"/>
        </w:rPr>
        <w:tab/>
        <w:t>мобильные (инвентарные) здания и сооружения, перечень которых установлен «ГОСТ Р 58759-2019. Национальный стандарт Российской Федерации. Здания</w:t>
      </w:r>
    </w:p>
    <w:p w:rsidR="00D41821" w:rsidRPr="00D41821" w:rsidRDefault="00D41821" w:rsidP="00D41821">
      <w:pPr>
        <w:widowControl w:val="0"/>
        <w:autoSpaceDE w:val="0"/>
        <w:autoSpaceDN w:val="0"/>
        <w:spacing w:after="0" w:line="240" w:lineRule="auto"/>
        <w:ind w:left="-11"/>
        <w:contextualSpacing/>
        <w:jc w:val="both"/>
        <w:rPr>
          <w:rFonts w:ascii="Times New Roman" w:hAnsi="Times New Roman"/>
          <w:sz w:val="24"/>
          <w:szCs w:val="24"/>
        </w:rPr>
      </w:pPr>
      <w:r w:rsidRPr="00D41821">
        <w:rPr>
          <w:rFonts w:ascii="Times New Roman" w:hAnsi="Times New Roman"/>
          <w:sz w:val="24"/>
          <w:szCs w:val="24"/>
        </w:rPr>
        <w:t>и сооружения мобильные (инвентарные). Классификация. Термины и определения»;</w:t>
      </w:r>
    </w:p>
    <w:p w:rsidR="00D41821" w:rsidRPr="00D41821" w:rsidRDefault="00D41821" w:rsidP="00D41821">
      <w:pPr>
        <w:widowControl w:val="0"/>
        <w:autoSpaceDE w:val="0"/>
        <w:autoSpaceDN w:val="0"/>
        <w:spacing w:after="0" w:line="240" w:lineRule="auto"/>
        <w:ind w:left="-11"/>
        <w:contextualSpacing/>
        <w:jc w:val="both"/>
        <w:rPr>
          <w:rFonts w:ascii="Times New Roman" w:hAnsi="Times New Roman"/>
          <w:sz w:val="24"/>
          <w:szCs w:val="24"/>
        </w:rPr>
      </w:pPr>
      <w:r w:rsidRPr="00D41821">
        <w:rPr>
          <w:rFonts w:ascii="Times New Roman" w:hAnsi="Times New Roman"/>
          <w:sz w:val="24"/>
          <w:szCs w:val="24"/>
        </w:rPr>
        <w:tab/>
      </w:r>
      <w:r w:rsidRPr="00D41821">
        <w:rPr>
          <w:rFonts w:ascii="Times New Roman" w:hAnsi="Times New Roman"/>
          <w:sz w:val="24"/>
          <w:szCs w:val="24"/>
        </w:rPr>
        <w:tab/>
        <w:t>общественные территории (общественные пространства) свободные от транспорта территории общего пользования, в том числе пешеходные зоны, площади, улицы, скверы, бульвары, зоны отдыха, специально предназначенные для использования неограниченным кругом лиц в целях досуга, проведения массовых мероприятий, организации пешеходных потоков на территориях объектов массового посещения общественного, делового назначения, объектов пассажирского транспорта;</w:t>
      </w:r>
    </w:p>
    <w:p w:rsidR="00D41821" w:rsidRPr="00D41821" w:rsidRDefault="00D41821" w:rsidP="00D41821">
      <w:pPr>
        <w:widowControl w:val="0"/>
        <w:autoSpaceDE w:val="0"/>
        <w:autoSpaceDN w:val="0"/>
        <w:spacing w:after="0" w:line="240" w:lineRule="auto"/>
        <w:contextualSpacing/>
        <w:jc w:val="both"/>
        <w:rPr>
          <w:rFonts w:ascii="Times New Roman" w:hAnsi="Times New Roman"/>
          <w:sz w:val="24"/>
          <w:szCs w:val="24"/>
        </w:rPr>
      </w:pPr>
      <w:r w:rsidRPr="00D41821">
        <w:rPr>
          <w:rFonts w:ascii="Times New Roman" w:hAnsi="Times New Roman"/>
          <w:sz w:val="24"/>
          <w:szCs w:val="24"/>
        </w:rPr>
        <w:tab/>
        <w:t>нормируемый (обязательный) комплекс объектов благоустройства и элементов благоустройства дворовой территории – минимальное сочетание объектов благоустройства и элементов благоустройства, включающее в себя детскую площадку, контейнерную площадку, элементы озеленения, систему наружного освещения, площадку автостоянки, информационный стенд дворовой территории, урны, лавочки; нормируемый (обязательный) комплекс элементов благоустройства дворовой территории предусматривается при проектировании новых и реконструкции имеющихся дворовых территорий;</w:t>
      </w:r>
    </w:p>
    <w:p w:rsidR="00D41821" w:rsidRPr="00D41821" w:rsidRDefault="00D41821" w:rsidP="00D41821">
      <w:pPr>
        <w:widowControl w:val="0"/>
        <w:autoSpaceDE w:val="0"/>
        <w:autoSpaceDN w:val="0"/>
        <w:spacing w:after="0" w:line="240" w:lineRule="auto"/>
        <w:contextualSpacing/>
        <w:jc w:val="both"/>
        <w:rPr>
          <w:rFonts w:ascii="Times New Roman" w:hAnsi="Times New Roman"/>
          <w:sz w:val="24"/>
          <w:szCs w:val="24"/>
        </w:rPr>
      </w:pPr>
      <w:r w:rsidRPr="00D41821">
        <w:rPr>
          <w:rFonts w:ascii="Times New Roman" w:hAnsi="Times New Roman"/>
          <w:sz w:val="24"/>
          <w:szCs w:val="24"/>
        </w:rPr>
        <w:tab/>
        <w:t>нормируемый (обязательный) комплекс объектов благоустройства и элементов благоустройства территорий вновь возводимых и реконструируемых объектов капитального строительства – минимальное сочетание объектов благоустройства</w:t>
      </w:r>
    </w:p>
    <w:p w:rsidR="00D41821" w:rsidRPr="00D41821" w:rsidRDefault="00D41821" w:rsidP="00D41821">
      <w:pPr>
        <w:widowControl w:val="0"/>
        <w:autoSpaceDE w:val="0"/>
        <w:autoSpaceDN w:val="0"/>
        <w:spacing w:after="0" w:line="240" w:lineRule="auto"/>
        <w:contextualSpacing/>
        <w:jc w:val="both"/>
        <w:rPr>
          <w:rFonts w:ascii="Times New Roman" w:hAnsi="Times New Roman"/>
          <w:sz w:val="24"/>
          <w:szCs w:val="24"/>
        </w:rPr>
      </w:pPr>
      <w:r w:rsidRPr="00D41821">
        <w:rPr>
          <w:rFonts w:ascii="Times New Roman" w:hAnsi="Times New Roman"/>
          <w:sz w:val="24"/>
          <w:szCs w:val="24"/>
        </w:rPr>
        <w:t>и элементов благоустройства, необходимое к обеспечению при новом строительстве</w:t>
      </w:r>
    </w:p>
    <w:p w:rsidR="00D41821" w:rsidRPr="00D41821" w:rsidRDefault="00D41821" w:rsidP="00D41821">
      <w:pPr>
        <w:widowControl w:val="0"/>
        <w:autoSpaceDE w:val="0"/>
        <w:autoSpaceDN w:val="0"/>
        <w:spacing w:after="0" w:line="240" w:lineRule="auto"/>
        <w:contextualSpacing/>
        <w:jc w:val="both"/>
        <w:rPr>
          <w:rFonts w:ascii="Times New Roman" w:hAnsi="Times New Roman"/>
          <w:sz w:val="24"/>
          <w:szCs w:val="24"/>
        </w:rPr>
      </w:pPr>
      <w:r w:rsidRPr="00D41821">
        <w:rPr>
          <w:rFonts w:ascii="Times New Roman" w:hAnsi="Times New Roman"/>
          <w:sz w:val="24"/>
          <w:szCs w:val="24"/>
        </w:rPr>
        <w:t>и реконструкции;</w:t>
      </w:r>
    </w:p>
    <w:p w:rsidR="00D41821" w:rsidRPr="00D41821" w:rsidRDefault="00D41821" w:rsidP="00D41821">
      <w:pPr>
        <w:widowControl w:val="0"/>
        <w:autoSpaceDE w:val="0"/>
        <w:autoSpaceDN w:val="0"/>
        <w:spacing w:after="0" w:line="240" w:lineRule="auto"/>
        <w:ind w:firstLine="709"/>
        <w:contextualSpacing/>
        <w:jc w:val="both"/>
        <w:rPr>
          <w:rFonts w:ascii="Times New Roman" w:hAnsi="Times New Roman"/>
          <w:sz w:val="24"/>
          <w:szCs w:val="24"/>
        </w:rPr>
      </w:pPr>
      <w:r w:rsidRPr="00D41821">
        <w:rPr>
          <w:rFonts w:ascii="Times New Roman" w:hAnsi="Times New Roman"/>
          <w:sz w:val="24"/>
          <w:szCs w:val="24"/>
        </w:rPr>
        <w:t>архитектурно-художественный облик территории – совокупность объемных, пространственных, колористических и иных решений внешних поверхностей зданий, строений, сооружений (их отдельных элементов) и элементов благоустройства, рассматриваемая с учетом окружающей застройки и планировки;</w:t>
      </w:r>
    </w:p>
    <w:p w:rsidR="00D41821" w:rsidRPr="00D41821" w:rsidRDefault="00D41821" w:rsidP="00D41821">
      <w:pPr>
        <w:widowControl w:val="0"/>
        <w:autoSpaceDE w:val="0"/>
        <w:autoSpaceDN w:val="0"/>
        <w:spacing w:after="0" w:line="240" w:lineRule="auto"/>
        <w:ind w:firstLine="709"/>
        <w:contextualSpacing/>
        <w:jc w:val="both"/>
        <w:rPr>
          <w:rFonts w:ascii="Times New Roman" w:hAnsi="Times New Roman"/>
          <w:sz w:val="24"/>
          <w:szCs w:val="24"/>
        </w:rPr>
      </w:pPr>
      <w:r w:rsidRPr="00D41821">
        <w:rPr>
          <w:rFonts w:ascii="Times New Roman" w:hAnsi="Times New Roman"/>
          <w:sz w:val="24"/>
          <w:szCs w:val="24"/>
        </w:rPr>
        <w:t>паспорт колористического решения фасадов зданий, строений, сооружений, ограждений – документ установленной формы, содержащий информацию о колористическом решении внешних поверхностей зданий, строений, сооружений, ограждений, используемых отделочных материалах, выдаваемый при проведении реконструктивных работ и капитальном ремонте; требования к оформлению и содержанию паспорта колористического решения фасадов зданий, строений, сооружений, ограждений, форма паспорта колористического решения фасадов зданий, строений, сооружений, ограждений устанавливаются административным регламентом предоставления муниципальной услуги по оформлению паспорта колористического решения фасадов зданий, строений, сооружений, ограждений;</w:t>
      </w:r>
    </w:p>
    <w:p w:rsidR="00D41821" w:rsidRPr="00D41821" w:rsidRDefault="00D41821" w:rsidP="00D41821">
      <w:pPr>
        <w:widowControl w:val="0"/>
        <w:autoSpaceDE w:val="0"/>
        <w:autoSpaceDN w:val="0"/>
        <w:spacing w:after="0" w:line="240" w:lineRule="auto"/>
        <w:ind w:firstLine="709"/>
        <w:contextualSpacing/>
        <w:jc w:val="both"/>
        <w:rPr>
          <w:rFonts w:ascii="Times New Roman" w:hAnsi="Times New Roman"/>
          <w:sz w:val="24"/>
          <w:szCs w:val="24"/>
        </w:rPr>
      </w:pPr>
      <w:r w:rsidRPr="00D41821">
        <w:rPr>
          <w:rFonts w:ascii="Times New Roman" w:hAnsi="Times New Roman"/>
          <w:sz w:val="24"/>
          <w:szCs w:val="24"/>
        </w:rPr>
        <w:t>архитектурно-планировочная концепция общественной территории (общественного пространства) – документация в текстовом и графическом виде, содержащая авторский замысел стилистических и объемно-пространственных решений, обоснованных социально-экономическими расчетами, анализом исторической значимости территории, выполняемая с использованием методов соучастного проектирования и содержащая его результаты, на основании которой  в проекте благоустройства определяются основные архитектурно-художественные, функционально-технологические проектные решения;</w:t>
      </w:r>
    </w:p>
    <w:p w:rsidR="00D41821" w:rsidRPr="00D41821" w:rsidRDefault="00D41821" w:rsidP="00D41821">
      <w:pPr>
        <w:widowControl w:val="0"/>
        <w:autoSpaceDE w:val="0"/>
        <w:autoSpaceDN w:val="0"/>
        <w:spacing w:after="0" w:line="240" w:lineRule="auto"/>
        <w:ind w:firstLine="709"/>
        <w:contextualSpacing/>
        <w:jc w:val="both"/>
        <w:rPr>
          <w:rFonts w:ascii="Times New Roman" w:hAnsi="Times New Roman"/>
          <w:sz w:val="24"/>
          <w:szCs w:val="24"/>
        </w:rPr>
      </w:pPr>
      <w:r w:rsidRPr="00D41821">
        <w:rPr>
          <w:rFonts w:ascii="Times New Roman" w:hAnsi="Times New Roman"/>
          <w:sz w:val="24"/>
          <w:szCs w:val="24"/>
        </w:rPr>
        <w:t xml:space="preserve">проект благоустройства – документация, содержащая материалы в текстовой и графической формах, выполняемая на основании результатов соучастного проектирования, концептуального авторского замысла объекта благоустройства, фактических данных о геологической среде, расположении и состоянии объектов озеленения, рельефе, инженерных коммуникациях, определяющая архитектурно-художественные, функционально-технологические, конструктивные и инженерно-технические решения при создании новых и благоустройстве существующих общественных территорий </w:t>
      </w:r>
      <w:r w:rsidRPr="00D41821">
        <w:rPr>
          <w:rFonts w:ascii="Times New Roman" w:hAnsi="Times New Roman"/>
          <w:sz w:val="24"/>
          <w:szCs w:val="24"/>
        </w:rPr>
        <w:lastRenderedPageBreak/>
        <w:t>(общественных пространств);</w:t>
      </w:r>
    </w:p>
    <w:p w:rsidR="00D41821" w:rsidRPr="00D41821" w:rsidRDefault="00D41821" w:rsidP="00D41821">
      <w:pPr>
        <w:widowControl w:val="0"/>
        <w:autoSpaceDE w:val="0"/>
        <w:autoSpaceDN w:val="0"/>
        <w:spacing w:after="0" w:line="240" w:lineRule="auto"/>
        <w:ind w:firstLine="709"/>
        <w:contextualSpacing/>
        <w:jc w:val="both"/>
        <w:rPr>
          <w:rFonts w:ascii="Times New Roman" w:hAnsi="Times New Roman"/>
          <w:sz w:val="24"/>
          <w:szCs w:val="24"/>
        </w:rPr>
      </w:pPr>
      <w:r w:rsidRPr="00D41821">
        <w:rPr>
          <w:rFonts w:ascii="Times New Roman" w:hAnsi="Times New Roman"/>
          <w:sz w:val="24"/>
          <w:szCs w:val="24"/>
        </w:rPr>
        <w:t xml:space="preserve">титульные списки объектов благоустройства городского округа – документ установленной формы, утверждаемый администрацией городского округа </w:t>
      </w:r>
      <w:r w:rsidR="00BF65C9">
        <w:rPr>
          <w:rFonts w:ascii="Times New Roman" w:hAnsi="Times New Roman"/>
          <w:sz w:val="24"/>
          <w:szCs w:val="24"/>
        </w:rPr>
        <w:t>Пущино</w:t>
      </w:r>
      <w:r w:rsidRPr="00D41821">
        <w:rPr>
          <w:rFonts w:ascii="Times New Roman" w:hAnsi="Times New Roman"/>
          <w:sz w:val="24"/>
          <w:szCs w:val="24"/>
        </w:rPr>
        <w:t xml:space="preserve"> в пределах представленных полномочий, содержащий адресную идентификацию, информацию об объектах благоустройства и элементах объектов благоустройства, количестве и ответственных лицах за содержание объектов благоустройства и элементов объектов благоустройства, находящихся в муниципальной и частной собственности, на земельных участках и землях, государственная собственность на которые не разграничена;</w:t>
      </w:r>
    </w:p>
    <w:p w:rsidR="00D41821" w:rsidRPr="00D41821" w:rsidRDefault="00D41821" w:rsidP="00D41821">
      <w:pPr>
        <w:widowControl w:val="0"/>
        <w:autoSpaceDE w:val="0"/>
        <w:autoSpaceDN w:val="0"/>
        <w:spacing w:after="0" w:line="240" w:lineRule="auto"/>
        <w:ind w:firstLine="709"/>
        <w:contextualSpacing/>
        <w:jc w:val="both"/>
        <w:rPr>
          <w:rFonts w:ascii="Times New Roman" w:hAnsi="Times New Roman"/>
          <w:sz w:val="24"/>
          <w:szCs w:val="24"/>
        </w:rPr>
      </w:pPr>
      <w:r w:rsidRPr="00D41821">
        <w:rPr>
          <w:rFonts w:ascii="Times New Roman" w:hAnsi="Times New Roman"/>
          <w:sz w:val="24"/>
          <w:szCs w:val="24"/>
        </w:rPr>
        <w:t>регламент содержания объектов благоустройства Московской области – утверждаемый Министерством благоустройства Московской области документ, устанавливающий необходимый перечень, состав, сроки и периодичность, организационно-технические условия выполнения работ по содержанию объектов благоустройства и элементов благоустройства на территории Московской области;</w:t>
      </w:r>
    </w:p>
    <w:p w:rsidR="00D41821" w:rsidRPr="00D41821" w:rsidRDefault="00D41821" w:rsidP="00D41821">
      <w:pPr>
        <w:widowControl w:val="0"/>
        <w:autoSpaceDE w:val="0"/>
        <w:autoSpaceDN w:val="0"/>
        <w:spacing w:after="0" w:line="240" w:lineRule="auto"/>
        <w:ind w:firstLine="709"/>
        <w:contextualSpacing/>
        <w:jc w:val="both"/>
        <w:rPr>
          <w:rFonts w:ascii="Times New Roman" w:hAnsi="Times New Roman"/>
          <w:sz w:val="24"/>
          <w:szCs w:val="24"/>
        </w:rPr>
      </w:pPr>
      <w:r w:rsidRPr="00D41821">
        <w:rPr>
          <w:rFonts w:ascii="Times New Roman" w:hAnsi="Times New Roman"/>
          <w:sz w:val="24"/>
          <w:szCs w:val="24"/>
        </w:rPr>
        <w:t>эксплуатирующая организация объектов благоустройства, элементов благоустройства – специализированная организация, ответственная за состояние, содержание и эксплуатацию здания, строения, сооружения и (или) оказывающая услуги, связанные с управлением многоквартирным домом;</w:t>
      </w:r>
    </w:p>
    <w:p w:rsidR="00D41821" w:rsidRPr="00D41821" w:rsidRDefault="00D41821" w:rsidP="00D41821">
      <w:pPr>
        <w:widowControl w:val="0"/>
        <w:autoSpaceDE w:val="0"/>
        <w:autoSpaceDN w:val="0"/>
        <w:spacing w:after="0" w:line="240" w:lineRule="auto"/>
        <w:ind w:firstLine="709"/>
        <w:contextualSpacing/>
        <w:jc w:val="both"/>
        <w:rPr>
          <w:rFonts w:ascii="Times New Roman" w:hAnsi="Times New Roman"/>
          <w:sz w:val="24"/>
          <w:szCs w:val="24"/>
        </w:rPr>
      </w:pPr>
      <w:r w:rsidRPr="00D41821">
        <w:rPr>
          <w:rFonts w:ascii="Times New Roman" w:hAnsi="Times New Roman"/>
          <w:sz w:val="24"/>
          <w:szCs w:val="24"/>
        </w:rPr>
        <w:t>эксплуатирующая организация объекта благоустройства, элемента благоустройства – специализированная организация, ответственная за состояние, содержание и эксплуатацию объекта благоустройства, элемента благоустройства;</w:t>
      </w:r>
    </w:p>
    <w:p w:rsidR="00D41821" w:rsidRPr="00D41821" w:rsidRDefault="00D41821" w:rsidP="00D41821">
      <w:pPr>
        <w:widowControl w:val="0"/>
        <w:autoSpaceDE w:val="0"/>
        <w:autoSpaceDN w:val="0"/>
        <w:spacing w:after="0" w:line="240" w:lineRule="auto"/>
        <w:ind w:firstLine="709"/>
        <w:contextualSpacing/>
        <w:jc w:val="both"/>
        <w:rPr>
          <w:rFonts w:ascii="Times New Roman" w:hAnsi="Times New Roman"/>
          <w:sz w:val="24"/>
          <w:szCs w:val="24"/>
        </w:rPr>
      </w:pPr>
      <w:r w:rsidRPr="00D41821">
        <w:rPr>
          <w:rFonts w:ascii="Times New Roman" w:hAnsi="Times New Roman"/>
          <w:sz w:val="24"/>
          <w:szCs w:val="24"/>
        </w:rPr>
        <w:t>содержание объекта благоустройства, элемента благоустройства - обеспечение чистоты, поддержание в надлежащем техническом, физическом, санитарном и эстетическом состоянии объектов благоустройства, элементов благоустройства;</w:t>
      </w:r>
    </w:p>
    <w:p w:rsidR="00D41821" w:rsidRPr="00D41821" w:rsidRDefault="00D41821" w:rsidP="00D41821">
      <w:pPr>
        <w:widowControl w:val="0"/>
        <w:autoSpaceDE w:val="0"/>
        <w:autoSpaceDN w:val="0"/>
        <w:spacing w:after="0" w:line="240" w:lineRule="auto"/>
        <w:ind w:firstLine="709"/>
        <w:contextualSpacing/>
        <w:jc w:val="both"/>
        <w:rPr>
          <w:rFonts w:ascii="Times New Roman" w:hAnsi="Times New Roman"/>
          <w:sz w:val="24"/>
          <w:szCs w:val="24"/>
        </w:rPr>
      </w:pPr>
      <w:r w:rsidRPr="00D41821">
        <w:rPr>
          <w:rFonts w:ascii="Times New Roman" w:hAnsi="Times New Roman"/>
          <w:sz w:val="24"/>
          <w:szCs w:val="24"/>
        </w:rPr>
        <w:t>развитие объекта благоустройства, элемента благоустройства – осуществление работ, направленных на создание новых элементов благоустройства на объекте благоустройства или повышение качественного состояния существующих объектов благоустройства, элементов благоустройства;</w:t>
      </w:r>
    </w:p>
    <w:p w:rsidR="00D41821" w:rsidRPr="00D41821" w:rsidRDefault="00D41821" w:rsidP="00D41821">
      <w:pPr>
        <w:widowControl w:val="0"/>
        <w:autoSpaceDE w:val="0"/>
        <w:autoSpaceDN w:val="0"/>
        <w:spacing w:after="0" w:line="240" w:lineRule="auto"/>
        <w:ind w:firstLine="709"/>
        <w:contextualSpacing/>
        <w:jc w:val="both"/>
        <w:rPr>
          <w:rFonts w:ascii="Times New Roman" w:hAnsi="Times New Roman"/>
          <w:sz w:val="24"/>
          <w:szCs w:val="24"/>
        </w:rPr>
      </w:pPr>
      <w:r w:rsidRPr="00D41821">
        <w:rPr>
          <w:rFonts w:ascii="Times New Roman" w:hAnsi="Times New Roman"/>
          <w:sz w:val="24"/>
          <w:szCs w:val="24"/>
        </w:rPr>
        <w:t xml:space="preserve">текущий ремонт объекта благоустройства, элемента благоустройства – работ по предупреждению преждевременного износа объекта благоустройства, элемента благоустройства путем проведения профилактических мероприятий и устранения мелких повреждений и неисправностей, в том числе проведение ямочного ремонта; </w:t>
      </w:r>
    </w:p>
    <w:p w:rsidR="00D41821" w:rsidRPr="00D41821" w:rsidRDefault="00D41821" w:rsidP="00D41821">
      <w:pPr>
        <w:widowControl w:val="0"/>
        <w:autoSpaceDE w:val="0"/>
        <w:autoSpaceDN w:val="0"/>
        <w:spacing w:after="0" w:line="240" w:lineRule="auto"/>
        <w:ind w:firstLine="709"/>
        <w:contextualSpacing/>
        <w:jc w:val="both"/>
        <w:rPr>
          <w:rFonts w:ascii="Times New Roman" w:hAnsi="Times New Roman"/>
          <w:sz w:val="24"/>
          <w:szCs w:val="24"/>
        </w:rPr>
      </w:pPr>
      <w:r w:rsidRPr="00D41821">
        <w:rPr>
          <w:rFonts w:ascii="Times New Roman" w:hAnsi="Times New Roman"/>
          <w:sz w:val="24"/>
          <w:szCs w:val="24"/>
        </w:rPr>
        <w:t xml:space="preserve">ямочный ремонт – устранение дефектов (выбоин, просадок, проломов, сдвигов, колей, выступов, углублений, трещин) твердых (усовершенствованных) покрытий объектов благоустройства, в том числе площадок, пешеходной инфраструктуры, </w:t>
      </w:r>
      <w:proofErr w:type="spellStart"/>
      <w:r w:rsidRPr="00D41821">
        <w:rPr>
          <w:rFonts w:ascii="Times New Roman" w:hAnsi="Times New Roman"/>
          <w:sz w:val="24"/>
          <w:szCs w:val="24"/>
        </w:rPr>
        <w:t>велокоммуникаций</w:t>
      </w:r>
      <w:proofErr w:type="spellEnd"/>
      <w:r w:rsidRPr="00D41821">
        <w:rPr>
          <w:rFonts w:ascii="Times New Roman" w:hAnsi="Times New Roman"/>
          <w:sz w:val="24"/>
          <w:szCs w:val="24"/>
        </w:rPr>
        <w:t xml:space="preserve">, внутриквартальных и </w:t>
      </w:r>
      <w:proofErr w:type="spellStart"/>
      <w:r w:rsidRPr="00D41821">
        <w:rPr>
          <w:rFonts w:ascii="Times New Roman" w:hAnsi="Times New Roman"/>
          <w:sz w:val="24"/>
          <w:szCs w:val="24"/>
        </w:rPr>
        <w:t>внутридворовых</w:t>
      </w:r>
      <w:proofErr w:type="spellEnd"/>
      <w:r w:rsidRPr="00D41821">
        <w:rPr>
          <w:rFonts w:ascii="Times New Roman" w:hAnsi="Times New Roman"/>
          <w:sz w:val="24"/>
          <w:szCs w:val="24"/>
        </w:rPr>
        <w:t xml:space="preserve"> проездов;</w:t>
      </w:r>
    </w:p>
    <w:p w:rsidR="00D41821" w:rsidRPr="00D41821" w:rsidRDefault="00D41821" w:rsidP="00D41821">
      <w:pPr>
        <w:widowControl w:val="0"/>
        <w:autoSpaceDE w:val="0"/>
        <w:autoSpaceDN w:val="0"/>
        <w:spacing w:after="0" w:line="240" w:lineRule="auto"/>
        <w:ind w:firstLine="709"/>
        <w:contextualSpacing/>
        <w:jc w:val="both"/>
        <w:rPr>
          <w:rFonts w:ascii="Times New Roman" w:hAnsi="Times New Roman"/>
          <w:sz w:val="24"/>
          <w:szCs w:val="24"/>
        </w:rPr>
      </w:pPr>
      <w:r w:rsidRPr="00D41821">
        <w:rPr>
          <w:rFonts w:ascii="Times New Roman" w:hAnsi="Times New Roman"/>
          <w:sz w:val="24"/>
          <w:szCs w:val="24"/>
        </w:rPr>
        <w:t>ремонт объекта благоустройства, элемента благоустройства – работы по замене и (или) восстановлению, и (или) развитию объектов благоустройства, элементов благоустройства, их частей;</w:t>
      </w:r>
    </w:p>
    <w:p w:rsidR="00D41821" w:rsidRPr="00D41821" w:rsidRDefault="00D41821" w:rsidP="00D41821">
      <w:pPr>
        <w:widowControl w:val="0"/>
        <w:autoSpaceDE w:val="0"/>
        <w:autoSpaceDN w:val="0"/>
        <w:spacing w:after="0" w:line="240" w:lineRule="auto"/>
        <w:ind w:firstLine="709"/>
        <w:contextualSpacing/>
        <w:jc w:val="both"/>
        <w:rPr>
          <w:rFonts w:ascii="Times New Roman" w:hAnsi="Times New Roman"/>
          <w:sz w:val="24"/>
          <w:szCs w:val="24"/>
        </w:rPr>
      </w:pPr>
      <w:r w:rsidRPr="00D41821">
        <w:rPr>
          <w:rFonts w:ascii="Times New Roman" w:hAnsi="Times New Roman"/>
          <w:sz w:val="24"/>
          <w:szCs w:val="24"/>
        </w:rPr>
        <w:t>снос объекта благоустройства, элемента благоустройства – ликвидация объекта благоустройства, элемента благоустройства путем его разрушения (за исключением разрушения вследствие природных явлений либо противоправных действий третьих лиц), разборки и (или) демонтажа для перемещения без несоразмерного ущерба назначению и без изменения основных характеристик объекта благоустройства, элемента благоустройства;</w:t>
      </w:r>
    </w:p>
    <w:p w:rsidR="00D41821" w:rsidRPr="00D41821" w:rsidRDefault="00D41821" w:rsidP="00D41821">
      <w:pPr>
        <w:widowControl w:val="0"/>
        <w:autoSpaceDE w:val="0"/>
        <w:autoSpaceDN w:val="0"/>
        <w:spacing w:after="0" w:line="240" w:lineRule="auto"/>
        <w:ind w:firstLine="709"/>
        <w:contextualSpacing/>
        <w:jc w:val="both"/>
        <w:rPr>
          <w:rFonts w:ascii="Times New Roman" w:hAnsi="Times New Roman"/>
          <w:sz w:val="24"/>
          <w:szCs w:val="24"/>
        </w:rPr>
      </w:pPr>
      <w:r w:rsidRPr="00D41821">
        <w:rPr>
          <w:rFonts w:ascii="Times New Roman" w:hAnsi="Times New Roman"/>
          <w:sz w:val="24"/>
          <w:szCs w:val="24"/>
        </w:rPr>
        <w:t xml:space="preserve">реконструктивные работы – работы по частичному изменению внешних поверхностей зданий, строений, сооружений (модернизация, утепление, облицовка, ремонт, обустройство фасадов, козырьков, тамбуров, витрин, оконных, дверных проемов, входных площадок, лестниц, пандусов, ограждений, перилл, замена кровельного материала и другие работы), если такие работы не предусматривают изменений параметров зданий, строений, сооружений, их частей (высоты, количества этажей, площади, объема), в том числе надстройки, перестройки, расширения, замены и (или) восстановления несущих строительных конструкций, замены и (или) восстановления систем инженерно-технического обеспечения и сетей инженерно-технического обеспечения, выполняемых в </w:t>
      </w:r>
      <w:r w:rsidRPr="00D41821">
        <w:rPr>
          <w:rFonts w:ascii="Times New Roman" w:hAnsi="Times New Roman"/>
          <w:sz w:val="24"/>
          <w:szCs w:val="24"/>
        </w:rPr>
        <w:lastRenderedPageBreak/>
        <w:t>соответствии с требованиями Градостроительного кодекса Российской Федерации;</w:t>
      </w:r>
    </w:p>
    <w:p w:rsidR="00D41821" w:rsidRPr="00D41821" w:rsidRDefault="00D41821" w:rsidP="00D41821">
      <w:pPr>
        <w:widowControl w:val="0"/>
        <w:autoSpaceDE w:val="0"/>
        <w:autoSpaceDN w:val="0"/>
        <w:spacing w:after="0" w:line="240" w:lineRule="auto"/>
        <w:ind w:firstLine="709"/>
        <w:contextualSpacing/>
        <w:jc w:val="both"/>
        <w:rPr>
          <w:rFonts w:ascii="Times New Roman" w:hAnsi="Times New Roman"/>
          <w:sz w:val="24"/>
          <w:szCs w:val="24"/>
        </w:rPr>
      </w:pPr>
      <w:r w:rsidRPr="00D41821">
        <w:rPr>
          <w:rFonts w:ascii="Times New Roman" w:hAnsi="Times New Roman"/>
          <w:sz w:val="24"/>
          <w:szCs w:val="24"/>
        </w:rPr>
        <w:t>земляные работы – производство работ, связанных со вскрытием грунта на глубину более 30 сантиметров (за исключением пахотных работ), забивкой и погружением свай при возведении объектов и сооружений всех видов, подземных и наземных инженерных сетей, коммуникаций, а равно отсыпка грунтом на высоту более 50 сантиметров;</w:t>
      </w:r>
    </w:p>
    <w:p w:rsidR="00D41821" w:rsidRPr="00D41821" w:rsidRDefault="00D41821" w:rsidP="00D41821">
      <w:pPr>
        <w:widowControl w:val="0"/>
        <w:autoSpaceDE w:val="0"/>
        <w:autoSpaceDN w:val="0"/>
        <w:spacing w:after="0" w:line="240" w:lineRule="auto"/>
        <w:ind w:firstLine="709"/>
        <w:contextualSpacing/>
        <w:jc w:val="both"/>
        <w:rPr>
          <w:rFonts w:ascii="Times New Roman" w:hAnsi="Times New Roman"/>
          <w:sz w:val="24"/>
          <w:szCs w:val="24"/>
        </w:rPr>
      </w:pPr>
      <w:r w:rsidRPr="00D41821">
        <w:rPr>
          <w:rFonts w:ascii="Times New Roman" w:hAnsi="Times New Roman"/>
          <w:sz w:val="24"/>
          <w:szCs w:val="24"/>
        </w:rPr>
        <w:t>визуальный осмотр – проверка, позволяющая обнаружить очевидные дефекты, вызванные актами вандализма, неправильной эксплуатацией и климатическими условиям;</w:t>
      </w:r>
    </w:p>
    <w:p w:rsidR="00D41821" w:rsidRPr="00D41821" w:rsidRDefault="00D41821" w:rsidP="00D41821">
      <w:pPr>
        <w:widowControl w:val="0"/>
        <w:autoSpaceDE w:val="0"/>
        <w:autoSpaceDN w:val="0"/>
        <w:spacing w:after="0" w:line="240" w:lineRule="auto"/>
        <w:ind w:firstLine="709"/>
        <w:contextualSpacing/>
        <w:jc w:val="both"/>
        <w:rPr>
          <w:rFonts w:ascii="Times New Roman" w:hAnsi="Times New Roman"/>
          <w:sz w:val="24"/>
          <w:szCs w:val="24"/>
        </w:rPr>
      </w:pPr>
      <w:r w:rsidRPr="00D41821">
        <w:rPr>
          <w:rFonts w:ascii="Times New Roman" w:hAnsi="Times New Roman"/>
          <w:sz w:val="24"/>
          <w:szCs w:val="24"/>
        </w:rPr>
        <w:t xml:space="preserve">въездная группа – территория, расположенная при въезде в городской округ Пущино, либо в исторически сложившихся или </w:t>
      </w:r>
      <w:proofErr w:type="spellStart"/>
      <w:r w:rsidRPr="00D41821">
        <w:rPr>
          <w:rFonts w:ascii="Times New Roman" w:hAnsi="Times New Roman"/>
          <w:sz w:val="24"/>
          <w:szCs w:val="24"/>
        </w:rPr>
        <w:t>инфраструктурно</w:t>
      </w:r>
      <w:proofErr w:type="spellEnd"/>
      <w:r w:rsidRPr="00D41821">
        <w:rPr>
          <w:rFonts w:ascii="Times New Roman" w:hAnsi="Times New Roman"/>
          <w:sz w:val="24"/>
          <w:szCs w:val="24"/>
        </w:rPr>
        <w:t xml:space="preserve"> значимых местах городского округа Пущино, подлежащая благоустройству в целях идентификации городского округа Пущино; </w:t>
      </w:r>
    </w:p>
    <w:p w:rsidR="00D41821" w:rsidRPr="00D41821" w:rsidRDefault="00D41821" w:rsidP="00D41821">
      <w:pPr>
        <w:widowControl w:val="0"/>
        <w:autoSpaceDE w:val="0"/>
        <w:autoSpaceDN w:val="0"/>
        <w:spacing w:after="0" w:line="240" w:lineRule="auto"/>
        <w:ind w:firstLine="709"/>
        <w:contextualSpacing/>
        <w:jc w:val="both"/>
        <w:rPr>
          <w:rFonts w:ascii="Times New Roman" w:hAnsi="Times New Roman"/>
          <w:sz w:val="24"/>
          <w:szCs w:val="24"/>
        </w:rPr>
      </w:pPr>
      <w:r w:rsidRPr="00D41821">
        <w:rPr>
          <w:rFonts w:ascii="Times New Roman" w:hAnsi="Times New Roman"/>
          <w:sz w:val="24"/>
          <w:szCs w:val="24"/>
        </w:rPr>
        <w:t>обязательный перечень элементов благоустройства въездных групп включает в себя средства размещения информации, малые архитектурные формы, озеленение, архитектурно-художественное освещение;</w:t>
      </w:r>
    </w:p>
    <w:p w:rsidR="00D41821" w:rsidRPr="00D41821" w:rsidRDefault="00D41821" w:rsidP="00D41821">
      <w:pPr>
        <w:widowControl w:val="0"/>
        <w:autoSpaceDE w:val="0"/>
        <w:autoSpaceDN w:val="0"/>
        <w:spacing w:after="0" w:line="240" w:lineRule="auto"/>
        <w:ind w:firstLine="709"/>
        <w:contextualSpacing/>
        <w:jc w:val="both"/>
        <w:rPr>
          <w:rFonts w:ascii="Times New Roman" w:hAnsi="Times New Roman"/>
          <w:sz w:val="24"/>
          <w:szCs w:val="24"/>
        </w:rPr>
      </w:pPr>
      <w:r w:rsidRPr="00D41821">
        <w:rPr>
          <w:rFonts w:ascii="Times New Roman" w:hAnsi="Times New Roman"/>
          <w:sz w:val="24"/>
          <w:szCs w:val="24"/>
        </w:rPr>
        <w:t>общественные территории (общественные пространства) – территории общего пользования, в том числе пешеходные улицы и зоны, площади, улицы, скверы, бульвары, зоны отдыха, сады, городские сады, а также наземные, подземные, надземные части зданий и сооружений (галереи, пассажи, атриумы и другие), специально предназначенные для использования неограниченным кругом лиц в целях досуга, проведения массовых мероприятий, организации пешеходных потоков. Общественные территории подлежат благоустройству в соответствии с требованиями законодательства Российской Федерации и законодательства Московской области;</w:t>
      </w:r>
    </w:p>
    <w:p w:rsidR="00D41821" w:rsidRPr="00D41821" w:rsidRDefault="00D41821" w:rsidP="00D41821">
      <w:pPr>
        <w:widowControl w:val="0"/>
        <w:autoSpaceDE w:val="0"/>
        <w:autoSpaceDN w:val="0"/>
        <w:spacing w:after="0" w:line="240" w:lineRule="auto"/>
        <w:ind w:firstLine="709"/>
        <w:contextualSpacing/>
        <w:jc w:val="both"/>
        <w:rPr>
          <w:rFonts w:ascii="Times New Roman" w:hAnsi="Times New Roman"/>
          <w:sz w:val="24"/>
          <w:szCs w:val="24"/>
        </w:rPr>
      </w:pPr>
      <w:r w:rsidRPr="00D41821">
        <w:rPr>
          <w:rFonts w:ascii="Times New Roman" w:hAnsi="Times New Roman"/>
          <w:sz w:val="24"/>
          <w:szCs w:val="24"/>
        </w:rPr>
        <w:t xml:space="preserve">площадки для посетителей – свободные от транспорта территории перед входами в здания общественного назначения, благоустраиваемые при новом строительстве и реконструкции объектов капитального строительства. Требования к площадкам для посетителей устанавливаются Правилами; </w:t>
      </w:r>
    </w:p>
    <w:p w:rsidR="00D41821" w:rsidRPr="00D41821" w:rsidRDefault="00D41821" w:rsidP="00D41821">
      <w:pPr>
        <w:widowControl w:val="0"/>
        <w:autoSpaceDE w:val="0"/>
        <w:autoSpaceDN w:val="0"/>
        <w:spacing w:after="0" w:line="240" w:lineRule="auto"/>
        <w:ind w:firstLine="709"/>
        <w:contextualSpacing/>
        <w:jc w:val="both"/>
        <w:rPr>
          <w:rFonts w:ascii="Times New Roman" w:hAnsi="Times New Roman"/>
          <w:sz w:val="24"/>
          <w:szCs w:val="24"/>
        </w:rPr>
      </w:pPr>
      <w:r w:rsidRPr="00D41821">
        <w:rPr>
          <w:rFonts w:ascii="Times New Roman" w:hAnsi="Times New Roman"/>
          <w:sz w:val="24"/>
          <w:szCs w:val="24"/>
        </w:rPr>
        <w:t>пешеходные коммуникации – тротуары, аллеи, дорожки, обеспечивающие безопасное передвижение пешеходов, освещенные, обособленные от проезжей части и обустроенные с учетом особых потребностей инвалидов и других маломобильных групп населения;</w:t>
      </w:r>
    </w:p>
    <w:p w:rsidR="00D41821" w:rsidRPr="00D41821" w:rsidRDefault="00D41821" w:rsidP="00D41821">
      <w:pPr>
        <w:widowControl w:val="0"/>
        <w:autoSpaceDE w:val="0"/>
        <w:autoSpaceDN w:val="0"/>
        <w:spacing w:after="0" w:line="240" w:lineRule="auto"/>
        <w:ind w:firstLine="709"/>
        <w:contextualSpacing/>
        <w:jc w:val="both"/>
        <w:rPr>
          <w:rFonts w:ascii="Times New Roman" w:hAnsi="Times New Roman"/>
          <w:sz w:val="24"/>
          <w:szCs w:val="24"/>
        </w:rPr>
      </w:pPr>
      <w:r w:rsidRPr="00D41821">
        <w:rPr>
          <w:rFonts w:ascii="Times New Roman" w:hAnsi="Times New Roman"/>
          <w:sz w:val="24"/>
          <w:szCs w:val="24"/>
        </w:rPr>
        <w:t>питомник собак – организация, одной из целей деятельности которой является содержание (постоянное или временное размещение), разведение (селекционное или неселекционное) либо приобретение, реализация собак, выполнение работ, оказание услуг такой организацией третьим лицам с использованием собак в соответствии с нормативными правовыми актами в области ветеринарии, владеющая на праве собственности или ином законном праве специальной инфраструктурой, включая вольеры, загоны, манежи, кинологические сооружения, расположенной на земельном участке, на котором осуществляется или будет осуществляться содержание (постоянное или временное размещение), разведение (селекционное или неселекционное) собак, выполнение работ, оказание услуг такой организацией третьим лицам с использованием собак;</w:t>
      </w:r>
    </w:p>
    <w:p w:rsidR="00D41821" w:rsidRPr="00D41821" w:rsidRDefault="00D41821" w:rsidP="00D41821">
      <w:pPr>
        <w:widowControl w:val="0"/>
        <w:autoSpaceDE w:val="0"/>
        <w:autoSpaceDN w:val="0"/>
        <w:spacing w:after="0" w:line="240" w:lineRule="auto"/>
        <w:ind w:firstLine="709"/>
        <w:contextualSpacing/>
        <w:jc w:val="both"/>
        <w:rPr>
          <w:rFonts w:ascii="Times New Roman" w:hAnsi="Times New Roman"/>
          <w:sz w:val="24"/>
          <w:szCs w:val="24"/>
        </w:rPr>
      </w:pPr>
      <w:r w:rsidRPr="00D41821">
        <w:rPr>
          <w:rFonts w:ascii="Times New Roman" w:hAnsi="Times New Roman"/>
          <w:sz w:val="24"/>
          <w:szCs w:val="24"/>
        </w:rPr>
        <w:t>уполномоченный орган - это Федеральные органы исполнительной власти, а также органы, которым федеральным законом, указом Президента Российской Федерации или постановлением Правительства Российской Федерации предоставлены полномочия федерального органа исполнительной власти в соответствующей области деятельности и на которые возложена ответственность этого органа.</w:t>
      </w:r>
    </w:p>
    <w:p w:rsidR="007C083F" w:rsidRPr="001F7CB3" w:rsidRDefault="007C083F" w:rsidP="001F7CB3">
      <w:pPr>
        <w:pStyle w:val="ConsPlusNormal"/>
        <w:jc w:val="both"/>
        <w:rPr>
          <w:rFonts w:ascii="Times New Roman" w:hAnsi="Times New Roman" w:cs="Times New Roman"/>
          <w:sz w:val="24"/>
          <w:szCs w:val="24"/>
        </w:rPr>
      </w:pPr>
    </w:p>
    <w:p w:rsidR="007C083F" w:rsidRPr="001F7CB3" w:rsidRDefault="007C083F" w:rsidP="001F7CB3">
      <w:pPr>
        <w:pStyle w:val="ConsPlusTitle"/>
        <w:jc w:val="both"/>
        <w:outlineLvl w:val="1"/>
        <w:rPr>
          <w:rFonts w:ascii="Times New Roman" w:hAnsi="Times New Roman" w:cs="Times New Roman"/>
          <w:sz w:val="24"/>
          <w:szCs w:val="24"/>
        </w:rPr>
      </w:pPr>
      <w:r w:rsidRPr="001F7CB3">
        <w:rPr>
          <w:rFonts w:ascii="Times New Roman" w:hAnsi="Times New Roman" w:cs="Times New Roman"/>
          <w:sz w:val="24"/>
          <w:szCs w:val="24"/>
        </w:rPr>
        <w:t>Раздел II. ТРЕБОВАНИЯ К ОБЪЕКТАМ И ЭЛЕМЕНТАМ БЛАГОУСТРОЙСТВА</w:t>
      </w:r>
    </w:p>
    <w:p w:rsidR="007C083F" w:rsidRPr="001F7CB3" w:rsidRDefault="007C083F" w:rsidP="001F7CB3">
      <w:pPr>
        <w:pStyle w:val="ConsPlusNormal"/>
        <w:jc w:val="both"/>
        <w:rPr>
          <w:rFonts w:ascii="Times New Roman" w:hAnsi="Times New Roman" w:cs="Times New Roman"/>
          <w:sz w:val="24"/>
          <w:szCs w:val="24"/>
        </w:rPr>
      </w:pPr>
    </w:p>
    <w:p w:rsidR="007C083F" w:rsidRPr="001F7CB3" w:rsidRDefault="007C083F" w:rsidP="001F7CB3">
      <w:pPr>
        <w:pStyle w:val="ConsPlusTitle"/>
        <w:ind w:firstLine="540"/>
        <w:jc w:val="both"/>
        <w:outlineLvl w:val="2"/>
        <w:rPr>
          <w:rFonts w:ascii="Times New Roman" w:hAnsi="Times New Roman" w:cs="Times New Roman"/>
          <w:sz w:val="24"/>
          <w:szCs w:val="24"/>
        </w:rPr>
      </w:pPr>
      <w:r w:rsidRPr="001F7CB3">
        <w:rPr>
          <w:rFonts w:ascii="Times New Roman" w:hAnsi="Times New Roman" w:cs="Times New Roman"/>
          <w:sz w:val="24"/>
          <w:szCs w:val="24"/>
        </w:rPr>
        <w:t xml:space="preserve">Статья 5. Благоустройство территорий </w:t>
      </w:r>
      <w:r w:rsidR="00D46877">
        <w:rPr>
          <w:rFonts w:ascii="Times New Roman" w:hAnsi="Times New Roman" w:cs="Times New Roman"/>
          <w:sz w:val="24"/>
          <w:szCs w:val="24"/>
        </w:rPr>
        <w:t>городского</w:t>
      </w:r>
      <w:r w:rsidR="006D3743">
        <w:rPr>
          <w:rFonts w:ascii="Times New Roman" w:hAnsi="Times New Roman" w:cs="Times New Roman"/>
          <w:sz w:val="24"/>
          <w:szCs w:val="24"/>
        </w:rPr>
        <w:t xml:space="preserve"> округа Пущино</w:t>
      </w:r>
    </w:p>
    <w:p w:rsidR="007C083F" w:rsidRPr="001F7CB3" w:rsidRDefault="007C083F" w:rsidP="001F7CB3">
      <w:pPr>
        <w:pStyle w:val="ConsPlusNormal"/>
        <w:jc w:val="both"/>
        <w:rPr>
          <w:rFonts w:ascii="Times New Roman" w:hAnsi="Times New Roman" w:cs="Times New Roman"/>
          <w:sz w:val="24"/>
          <w:szCs w:val="24"/>
        </w:rPr>
      </w:pPr>
    </w:p>
    <w:p w:rsidR="007C083F" w:rsidRPr="001F7CB3" w:rsidRDefault="007C083F" w:rsidP="001F7CB3">
      <w:pPr>
        <w:pStyle w:val="ConsPlusNormal"/>
        <w:ind w:firstLine="540"/>
        <w:jc w:val="both"/>
        <w:rPr>
          <w:rFonts w:ascii="Times New Roman" w:hAnsi="Times New Roman" w:cs="Times New Roman"/>
          <w:sz w:val="24"/>
          <w:szCs w:val="24"/>
        </w:rPr>
      </w:pPr>
      <w:r w:rsidRPr="001F7CB3">
        <w:rPr>
          <w:rFonts w:ascii="Times New Roman" w:hAnsi="Times New Roman" w:cs="Times New Roman"/>
          <w:sz w:val="24"/>
          <w:szCs w:val="24"/>
        </w:rPr>
        <w:t xml:space="preserve">1. Собственники (правообладатели) земельных участков осуществляют содержание и мероприятия по развитию благоустройства в границах земельных участков, </w:t>
      </w:r>
      <w:r w:rsidRPr="001F7CB3">
        <w:rPr>
          <w:rFonts w:ascii="Times New Roman" w:hAnsi="Times New Roman" w:cs="Times New Roman"/>
          <w:sz w:val="24"/>
          <w:szCs w:val="24"/>
        </w:rPr>
        <w:lastRenderedPageBreak/>
        <w:t>принадлежащих им на праве собственности или на ином вещном праве.</w:t>
      </w:r>
    </w:p>
    <w:p w:rsidR="007C083F" w:rsidRPr="001F7CB3" w:rsidRDefault="007C083F" w:rsidP="001F7CB3">
      <w:pPr>
        <w:pStyle w:val="ConsPlusNormal"/>
        <w:spacing w:before="220"/>
        <w:ind w:firstLine="540"/>
        <w:jc w:val="both"/>
        <w:rPr>
          <w:rFonts w:ascii="Times New Roman" w:hAnsi="Times New Roman" w:cs="Times New Roman"/>
          <w:sz w:val="24"/>
          <w:szCs w:val="24"/>
        </w:rPr>
      </w:pPr>
      <w:r w:rsidRPr="001F7CB3">
        <w:rPr>
          <w:rFonts w:ascii="Times New Roman" w:hAnsi="Times New Roman" w:cs="Times New Roman"/>
          <w:sz w:val="24"/>
          <w:szCs w:val="24"/>
        </w:rPr>
        <w:t xml:space="preserve">2. Содержание территорий </w:t>
      </w:r>
      <w:r w:rsidR="00D46877">
        <w:rPr>
          <w:rFonts w:ascii="Times New Roman" w:hAnsi="Times New Roman" w:cs="Times New Roman"/>
          <w:sz w:val="24"/>
          <w:szCs w:val="24"/>
        </w:rPr>
        <w:t>городского</w:t>
      </w:r>
      <w:r w:rsidR="006D3743">
        <w:rPr>
          <w:rFonts w:ascii="Times New Roman" w:hAnsi="Times New Roman" w:cs="Times New Roman"/>
          <w:sz w:val="24"/>
          <w:szCs w:val="24"/>
        </w:rPr>
        <w:t xml:space="preserve"> округа  Пущино</w:t>
      </w:r>
      <w:r w:rsidRPr="001F7CB3">
        <w:rPr>
          <w:rFonts w:ascii="Times New Roman" w:hAnsi="Times New Roman" w:cs="Times New Roman"/>
          <w:sz w:val="24"/>
          <w:szCs w:val="24"/>
        </w:rPr>
        <w:t xml:space="preserve"> и мероприятия по развитию благоустройства осуществляются в соответствии с настоящими Правилами, законодательством Российской Федерации, </w:t>
      </w:r>
      <w:hyperlink r:id="rId12" w:history="1">
        <w:r w:rsidRPr="001F7CB3">
          <w:rPr>
            <w:rFonts w:ascii="Times New Roman" w:hAnsi="Times New Roman" w:cs="Times New Roman"/>
            <w:color w:val="0000FF"/>
            <w:sz w:val="24"/>
            <w:szCs w:val="24"/>
          </w:rPr>
          <w:t>Законом</w:t>
        </w:r>
      </w:hyperlink>
      <w:r w:rsidRPr="001F7CB3">
        <w:rPr>
          <w:rFonts w:ascii="Times New Roman" w:hAnsi="Times New Roman" w:cs="Times New Roman"/>
          <w:sz w:val="24"/>
          <w:szCs w:val="24"/>
        </w:rPr>
        <w:t xml:space="preserve"> Московской области от 30.12.2014 </w:t>
      </w:r>
      <w:r w:rsidR="001F7CB3">
        <w:rPr>
          <w:rFonts w:ascii="Times New Roman" w:hAnsi="Times New Roman" w:cs="Times New Roman"/>
          <w:sz w:val="24"/>
          <w:szCs w:val="24"/>
        </w:rPr>
        <w:t>№</w:t>
      </w:r>
      <w:r w:rsidRPr="001F7CB3">
        <w:rPr>
          <w:rFonts w:ascii="Times New Roman" w:hAnsi="Times New Roman" w:cs="Times New Roman"/>
          <w:sz w:val="24"/>
          <w:szCs w:val="24"/>
        </w:rPr>
        <w:t xml:space="preserve"> 191/2014-ОЗ "О регулировании дополнительных вопросов в сфере благоустройства в Московской области" и законодательством Московской области о социальной защите инвалидов.</w:t>
      </w:r>
    </w:p>
    <w:p w:rsidR="007C083F" w:rsidRPr="001F7CB3" w:rsidRDefault="007C083F" w:rsidP="001F7CB3">
      <w:pPr>
        <w:pStyle w:val="ConsPlusNormal"/>
        <w:spacing w:before="220"/>
        <w:ind w:firstLine="540"/>
        <w:jc w:val="both"/>
        <w:rPr>
          <w:rFonts w:ascii="Times New Roman" w:hAnsi="Times New Roman" w:cs="Times New Roman"/>
          <w:sz w:val="24"/>
          <w:szCs w:val="24"/>
        </w:rPr>
      </w:pPr>
      <w:r w:rsidRPr="001F7CB3">
        <w:rPr>
          <w:rFonts w:ascii="Times New Roman" w:hAnsi="Times New Roman" w:cs="Times New Roman"/>
          <w:sz w:val="24"/>
          <w:szCs w:val="24"/>
        </w:rPr>
        <w:t xml:space="preserve">Правительство Московской области определяет центральные исполнительные органы государственной власти Московской области (далее - уполномоченный орган) в целях реализации полномочий, установленных </w:t>
      </w:r>
      <w:hyperlink r:id="rId13" w:history="1">
        <w:r w:rsidRPr="001F7CB3">
          <w:rPr>
            <w:rFonts w:ascii="Times New Roman" w:hAnsi="Times New Roman" w:cs="Times New Roman"/>
            <w:color w:val="0000FF"/>
            <w:sz w:val="24"/>
            <w:szCs w:val="24"/>
          </w:rPr>
          <w:t>Законом</w:t>
        </w:r>
      </w:hyperlink>
      <w:r w:rsidRPr="001F7CB3">
        <w:rPr>
          <w:rFonts w:ascii="Times New Roman" w:hAnsi="Times New Roman" w:cs="Times New Roman"/>
          <w:sz w:val="24"/>
          <w:szCs w:val="24"/>
        </w:rPr>
        <w:t xml:space="preserve"> Московской области от 30.12.2014 </w:t>
      </w:r>
      <w:r w:rsidR="001F7CB3">
        <w:rPr>
          <w:rFonts w:ascii="Times New Roman" w:hAnsi="Times New Roman" w:cs="Times New Roman"/>
          <w:sz w:val="24"/>
          <w:szCs w:val="24"/>
        </w:rPr>
        <w:t>№</w:t>
      </w:r>
      <w:r w:rsidRPr="001F7CB3">
        <w:rPr>
          <w:rFonts w:ascii="Times New Roman" w:hAnsi="Times New Roman" w:cs="Times New Roman"/>
          <w:sz w:val="24"/>
          <w:szCs w:val="24"/>
        </w:rPr>
        <w:t xml:space="preserve"> 191/2014-ОЗ "О регулировании дополнительных вопросов в сфере благоустройства в Московской области".</w:t>
      </w:r>
    </w:p>
    <w:p w:rsidR="007C083F" w:rsidRPr="001F7CB3" w:rsidRDefault="007C083F" w:rsidP="001F7CB3">
      <w:pPr>
        <w:pStyle w:val="ConsPlusNormal"/>
        <w:spacing w:before="220"/>
        <w:ind w:firstLine="540"/>
        <w:jc w:val="both"/>
        <w:rPr>
          <w:rFonts w:ascii="Times New Roman" w:hAnsi="Times New Roman" w:cs="Times New Roman"/>
          <w:sz w:val="24"/>
          <w:szCs w:val="24"/>
        </w:rPr>
      </w:pPr>
      <w:r w:rsidRPr="001F7CB3">
        <w:rPr>
          <w:rFonts w:ascii="Times New Roman" w:hAnsi="Times New Roman" w:cs="Times New Roman"/>
          <w:sz w:val="24"/>
          <w:szCs w:val="24"/>
        </w:rPr>
        <w:t>Требования по оснащению элементов благоустройства техническими приспособлениями для беспрепятственного доступа к ним и их использования инвалидами и другими маломобильными группами населения, установленные настоящими Правилами, применяются исключительно ко вновь вводимым в эксплуатацию или прошедшим реконструкцию объектам.</w:t>
      </w:r>
    </w:p>
    <w:p w:rsidR="007C083F" w:rsidRPr="001F7CB3" w:rsidRDefault="007C083F" w:rsidP="001F7CB3">
      <w:pPr>
        <w:pStyle w:val="ConsPlusNormal"/>
        <w:spacing w:before="220"/>
        <w:ind w:firstLine="540"/>
        <w:jc w:val="both"/>
        <w:rPr>
          <w:rFonts w:ascii="Times New Roman" w:hAnsi="Times New Roman" w:cs="Times New Roman"/>
          <w:sz w:val="24"/>
          <w:szCs w:val="24"/>
        </w:rPr>
      </w:pPr>
      <w:r w:rsidRPr="001F7CB3">
        <w:rPr>
          <w:rFonts w:ascii="Times New Roman" w:hAnsi="Times New Roman" w:cs="Times New Roman"/>
          <w:sz w:val="24"/>
          <w:szCs w:val="24"/>
        </w:rPr>
        <w:t>При проектировании, реконструкции элементов благоустройства может быть предусмотрено их оснащение программно-техническими комплексами видеонаблюдения, за исключением случаев, при которых установка программно-технических комплексов видеонаблюдения является обязательной, в соответствии с настоящими Правилами. Программно-технические комплексы видеонаблюдения устанавливаются в соответствии с техническими требованиями и правилами подключения, установленными уполномоченным органом.</w:t>
      </w:r>
    </w:p>
    <w:p w:rsidR="007C083F" w:rsidRPr="001F7CB3" w:rsidRDefault="007C083F" w:rsidP="001F7CB3">
      <w:pPr>
        <w:pStyle w:val="ConsPlusNormal"/>
        <w:spacing w:before="220"/>
        <w:ind w:firstLine="540"/>
        <w:jc w:val="both"/>
        <w:rPr>
          <w:rFonts w:ascii="Times New Roman" w:hAnsi="Times New Roman" w:cs="Times New Roman"/>
          <w:sz w:val="24"/>
          <w:szCs w:val="24"/>
        </w:rPr>
      </w:pPr>
      <w:r w:rsidRPr="001F7CB3">
        <w:rPr>
          <w:rFonts w:ascii="Times New Roman" w:hAnsi="Times New Roman" w:cs="Times New Roman"/>
          <w:sz w:val="24"/>
          <w:szCs w:val="24"/>
        </w:rPr>
        <w:t>Программно-технические комплексы видеонаблюдения в случае их установки должны быть очищены от загрязнений, веток, листвы, по мере необходимости корпус программно-технического комплекса видеонаблюдения должен очищаться от ржавчины и быть окрашенным.</w:t>
      </w:r>
    </w:p>
    <w:p w:rsidR="007C083F" w:rsidRPr="001F7CB3" w:rsidRDefault="007C083F" w:rsidP="001F7CB3">
      <w:pPr>
        <w:pStyle w:val="ConsPlusNormal"/>
        <w:spacing w:before="220"/>
        <w:ind w:firstLine="540"/>
        <w:jc w:val="both"/>
        <w:rPr>
          <w:rFonts w:ascii="Times New Roman" w:hAnsi="Times New Roman" w:cs="Times New Roman"/>
          <w:sz w:val="24"/>
          <w:szCs w:val="24"/>
        </w:rPr>
      </w:pPr>
      <w:r w:rsidRPr="001F7CB3">
        <w:rPr>
          <w:rFonts w:ascii="Times New Roman" w:hAnsi="Times New Roman" w:cs="Times New Roman"/>
          <w:sz w:val="24"/>
          <w:szCs w:val="24"/>
        </w:rPr>
        <w:t xml:space="preserve">2.1. Правилами благоустройства </w:t>
      </w:r>
      <w:r w:rsidR="00D46877">
        <w:rPr>
          <w:rFonts w:ascii="Times New Roman" w:hAnsi="Times New Roman" w:cs="Times New Roman"/>
          <w:sz w:val="24"/>
          <w:szCs w:val="24"/>
        </w:rPr>
        <w:t>городского</w:t>
      </w:r>
      <w:r w:rsidR="006D3743">
        <w:rPr>
          <w:rFonts w:ascii="Times New Roman" w:hAnsi="Times New Roman" w:cs="Times New Roman"/>
          <w:sz w:val="24"/>
          <w:szCs w:val="24"/>
        </w:rPr>
        <w:t xml:space="preserve"> округа Пущино</w:t>
      </w:r>
      <w:r w:rsidRPr="001F7CB3">
        <w:rPr>
          <w:rFonts w:ascii="Times New Roman" w:hAnsi="Times New Roman" w:cs="Times New Roman"/>
          <w:sz w:val="24"/>
          <w:szCs w:val="24"/>
        </w:rPr>
        <w:t xml:space="preserve"> утверждены требования к архитектурно-художественному облику территорий в части внешнего вида улично-дорожной сети; магистралей; зданий, строений, сооружений (их отдельных элементов); ограждений (заборов); освещения; малых архитектурных форм; элементов озеленения; твердых и мягких покрытий; некапитальных строений, сооружений и нестационарных объектов; других элементов благоустройства.</w:t>
      </w:r>
    </w:p>
    <w:p w:rsidR="007C083F" w:rsidRPr="001F7CB3" w:rsidRDefault="007C083F" w:rsidP="001F7CB3">
      <w:pPr>
        <w:pStyle w:val="ConsPlusNormal"/>
        <w:spacing w:before="220"/>
        <w:ind w:firstLine="540"/>
        <w:jc w:val="both"/>
        <w:rPr>
          <w:rFonts w:ascii="Times New Roman" w:hAnsi="Times New Roman" w:cs="Times New Roman"/>
          <w:sz w:val="24"/>
          <w:szCs w:val="24"/>
        </w:rPr>
      </w:pPr>
      <w:r w:rsidRPr="001F7CB3">
        <w:rPr>
          <w:rFonts w:ascii="Times New Roman" w:hAnsi="Times New Roman" w:cs="Times New Roman"/>
          <w:sz w:val="24"/>
          <w:szCs w:val="24"/>
        </w:rPr>
        <w:t xml:space="preserve">Требования к архитектурно-художественному облику территорий могут утверждаться на всю территорию </w:t>
      </w:r>
      <w:r w:rsidR="00D46877">
        <w:rPr>
          <w:rFonts w:ascii="Times New Roman" w:hAnsi="Times New Roman" w:cs="Times New Roman"/>
          <w:sz w:val="24"/>
          <w:szCs w:val="24"/>
        </w:rPr>
        <w:t>городского</w:t>
      </w:r>
      <w:r w:rsidR="006D3743">
        <w:rPr>
          <w:rFonts w:ascii="Times New Roman" w:hAnsi="Times New Roman" w:cs="Times New Roman"/>
          <w:sz w:val="24"/>
          <w:szCs w:val="24"/>
        </w:rPr>
        <w:t xml:space="preserve"> округа Пущино</w:t>
      </w:r>
      <w:r w:rsidRPr="001F7CB3">
        <w:rPr>
          <w:rFonts w:ascii="Times New Roman" w:hAnsi="Times New Roman" w:cs="Times New Roman"/>
          <w:sz w:val="24"/>
          <w:szCs w:val="24"/>
        </w:rPr>
        <w:t>, на его часть, отдельный объект или элемент благоустройства.</w:t>
      </w:r>
    </w:p>
    <w:p w:rsidR="007C083F" w:rsidRPr="001F7CB3" w:rsidRDefault="007C083F" w:rsidP="001F7CB3">
      <w:pPr>
        <w:pStyle w:val="ConsPlusNormal"/>
        <w:spacing w:before="220"/>
        <w:ind w:firstLine="540"/>
        <w:jc w:val="both"/>
        <w:rPr>
          <w:rFonts w:ascii="Times New Roman" w:hAnsi="Times New Roman" w:cs="Times New Roman"/>
          <w:sz w:val="24"/>
          <w:szCs w:val="24"/>
        </w:rPr>
      </w:pPr>
      <w:r w:rsidRPr="001F7CB3">
        <w:rPr>
          <w:rFonts w:ascii="Times New Roman" w:hAnsi="Times New Roman" w:cs="Times New Roman"/>
          <w:sz w:val="24"/>
          <w:szCs w:val="24"/>
        </w:rPr>
        <w:t>Требования к архитектурно-художественному облику территорий являются рекомендательными для колористических решений внешних поверхностей вновь возводимых и реконструируемых объектов капитального строительства, подлежащих согласованию архитектурно-градостроительного облика.</w:t>
      </w:r>
    </w:p>
    <w:p w:rsidR="007C083F" w:rsidRPr="001F7CB3" w:rsidRDefault="007C083F" w:rsidP="001F7CB3">
      <w:pPr>
        <w:pStyle w:val="ConsPlusNormal"/>
        <w:spacing w:before="220"/>
        <w:ind w:firstLine="540"/>
        <w:jc w:val="both"/>
        <w:rPr>
          <w:rFonts w:ascii="Times New Roman" w:hAnsi="Times New Roman" w:cs="Times New Roman"/>
          <w:sz w:val="24"/>
          <w:szCs w:val="24"/>
        </w:rPr>
      </w:pPr>
      <w:r w:rsidRPr="001F7CB3">
        <w:rPr>
          <w:rFonts w:ascii="Times New Roman" w:hAnsi="Times New Roman" w:cs="Times New Roman"/>
          <w:sz w:val="24"/>
          <w:szCs w:val="24"/>
        </w:rPr>
        <w:t xml:space="preserve">Координацию разработки требований к архитектурно-художественному облику территорий и требований к оформлению и содержанию паспорта колористического решения фасадов зданий, строений, сооружений, ограждений осуществляет администрация </w:t>
      </w:r>
      <w:r w:rsidR="00BC0B65">
        <w:rPr>
          <w:rFonts w:ascii="Times New Roman" w:hAnsi="Times New Roman" w:cs="Times New Roman"/>
          <w:sz w:val="24"/>
          <w:szCs w:val="24"/>
        </w:rPr>
        <w:t>г</w:t>
      </w:r>
      <w:r w:rsidR="00D46877">
        <w:rPr>
          <w:rFonts w:ascii="Times New Roman" w:hAnsi="Times New Roman" w:cs="Times New Roman"/>
          <w:sz w:val="24"/>
          <w:szCs w:val="24"/>
        </w:rPr>
        <w:t>ородского</w:t>
      </w:r>
      <w:r w:rsidR="006D3743">
        <w:rPr>
          <w:rFonts w:ascii="Times New Roman" w:hAnsi="Times New Roman" w:cs="Times New Roman"/>
          <w:sz w:val="24"/>
          <w:szCs w:val="24"/>
        </w:rPr>
        <w:t xml:space="preserve"> округа Пущино</w:t>
      </w:r>
      <w:r w:rsidR="00BC0B65">
        <w:rPr>
          <w:rFonts w:ascii="Times New Roman" w:hAnsi="Times New Roman" w:cs="Times New Roman"/>
          <w:sz w:val="24"/>
          <w:szCs w:val="24"/>
        </w:rPr>
        <w:t>.</w:t>
      </w:r>
    </w:p>
    <w:p w:rsidR="007C083F" w:rsidRPr="001F7CB3" w:rsidRDefault="007C083F" w:rsidP="001F7CB3">
      <w:pPr>
        <w:pStyle w:val="ConsPlusNormal"/>
        <w:spacing w:before="220"/>
        <w:ind w:firstLine="540"/>
        <w:jc w:val="both"/>
        <w:rPr>
          <w:rFonts w:ascii="Times New Roman" w:hAnsi="Times New Roman" w:cs="Times New Roman"/>
          <w:sz w:val="24"/>
          <w:szCs w:val="24"/>
        </w:rPr>
      </w:pPr>
      <w:r w:rsidRPr="001F7CB3">
        <w:rPr>
          <w:rFonts w:ascii="Times New Roman" w:hAnsi="Times New Roman" w:cs="Times New Roman"/>
          <w:sz w:val="24"/>
          <w:szCs w:val="24"/>
        </w:rPr>
        <w:lastRenderedPageBreak/>
        <w:t>В целях обеспечения свободного доступа требования к архитектурно-художественному облику территорий подлежат размещению на публичных информационных ресурсах.</w:t>
      </w:r>
    </w:p>
    <w:p w:rsidR="007C083F" w:rsidRPr="001F7CB3" w:rsidRDefault="007C083F" w:rsidP="001F7CB3">
      <w:pPr>
        <w:pStyle w:val="ConsPlusNormal"/>
        <w:spacing w:before="220"/>
        <w:ind w:firstLine="540"/>
        <w:jc w:val="both"/>
        <w:rPr>
          <w:rFonts w:ascii="Times New Roman" w:hAnsi="Times New Roman" w:cs="Times New Roman"/>
          <w:sz w:val="24"/>
          <w:szCs w:val="24"/>
        </w:rPr>
      </w:pPr>
      <w:r w:rsidRPr="001F7CB3">
        <w:rPr>
          <w:rFonts w:ascii="Times New Roman" w:hAnsi="Times New Roman" w:cs="Times New Roman"/>
          <w:sz w:val="24"/>
          <w:szCs w:val="24"/>
        </w:rPr>
        <w:t>3. Элементами благоустройства в целях настоящих Правил являются:</w:t>
      </w:r>
    </w:p>
    <w:p w:rsidR="007C083F" w:rsidRPr="001F7CB3" w:rsidRDefault="007C083F" w:rsidP="001F7CB3">
      <w:pPr>
        <w:pStyle w:val="ConsPlusNormal"/>
        <w:spacing w:before="220"/>
        <w:ind w:firstLine="540"/>
        <w:jc w:val="both"/>
        <w:rPr>
          <w:rFonts w:ascii="Times New Roman" w:hAnsi="Times New Roman" w:cs="Times New Roman"/>
          <w:sz w:val="24"/>
          <w:szCs w:val="24"/>
        </w:rPr>
      </w:pPr>
      <w:r w:rsidRPr="001F7CB3">
        <w:rPr>
          <w:rFonts w:ascii="Times New Roman" w:hAnsi="Times New Roman" w:cs="Times New Roman"/>
          <w:sz w:val="24"/>
          <w:szCs w:val="24"/>
        </w:rPr>
        <w:t>1) улично-дорожная сеть;</w:t>
      </w:r>
    </w:p>
    <w:p w:rsidR="007C083F" w:rsidRPr="001F7CB3" w:rsidRDefault="007C083F" w:rsidP="001F7CB3">
      <w:pPr>
        <w:pStyle w:val="ConsPlusNormal"/>
        <w:spacing w:before="220"/>
        <w:ind w:firstLine="540"/>
        <w:jc w:val="both"/>
        <w:rPr>
          <w:rFonts w:ascii="Times New Roman" w:hAnsi="Times New Roman" w:cs="Times New Roman"/>
          <w:sz w:val="24"/>
          <w:szCs w:val="24"/>
        </w:rPr>
      </w:pPr>
      <w:r w:rsidRPr="001F7CB3">
        <w:rPr>
          <w:rFonts w:ascii="Times New Roman" w:hAnsi="Times New Roman" w:cs="Times New Roman"/>
          <w:sz w:val="24"/>
          <w:szCs w:val="24"/>
        </w:rPr>
        <w:t>2) улицы и дороги;</w:t>
      </w:r>
    </w:p>
    <w:p w:rsidR="007C083F" w:rsidRPr="001F7CB3" w:rsidRDefault="007C083F" w:rsidP="001F7CB3">
      <w:pPr>
        <w:pStyle w:val="ConsPlusNormal"/>
        <w:spacing w:before="220"/>
        <w:ind w:firstLine="540"/>
        <w:jc w:val="both"/>
        <w:rPr>
          <w:rFonts w:ascii="Times New Roman" w:hAnsi="Times New Roman" w:cs="Times New Roman"/>
          <w:sz w:val="24"/>
          <w:szCs w:val="24"/>
        </w:rPr>
      </w:pPr>
      <w:r w:rsidRPr="001F7CB3">
        <w:rPr>
          <w:rFonts w:ascii="Times New Roman" w:hAnsi="Times New Roman" w:cs="Times New Roman"/>
          <w:sz w:val="24"/>
          <w:szCs w:val="24"/>
        </w:rPr>
        <w:t>3) площади;</w:t>
      </w:r>
    </w:p>
    <w:p w:rsidR="007C083F" w:rsidRPr="001F7CB3" w:rsidRDefault="007C083F" w:rsidP="001F7CB3">
      <w:pPr>
        <w:pStyle w:val="ConsPlusNormal"/>
        <w:spacing w:before="220"/>
        <w:ind w:firstLine="540"/>
        <w:jc w:val="both"/>
        <w:rPr>
          <w:rFonts w:ascii="Times New Roman" w:hAnsi="Times New Roman" w:cs="Times New Roman"/>
          <w:sz w:val="24"/>
          <w:szCs w:val="24"/>
        </w:rPr>
      </w:pPr>
      <w:r w:rsidRPr="001F7CB3">
        <w:rPr>
          <w:rFonts w:ascii="Times New Roman" w:hAnsi="Times New Roman" w:cs="Times New Roman"/>
          <w:sz w:val="24"/>
          <w:szCs w:val="24"/>
        </w:rPr>
        <w:t>4) пешеходные переходы;</w:t>
      </w:r>
    </w:p>
    <w:p w:rsidR="007C083F" w:rsidRPr="001F7CB3" w:rsidRDefault="007C083F" w:rsidP="001F7CB3">
      <w:pPr>
        <w:pStyle w:val="ConsPlusNormal"/>
        <w:spacing w:before="220"/>
        <w:ind w:firstLine="540"/>
        <w:jc w:val="both"/>
        <w:rPr>
          <w:rFonts w:ascii="Times New Roman" w:hAnsi="Times New Roman" w:cs="Times New Roman"/>
          <w:sz w:val="24"/>
          <w:szCs w:val="24"/>
        </w:rPr>
      </w:pPr>
      <w:r w:rsidRPr="001F7CB3">
        <w:rPr>
          <w:rFonts w:ascii="Times New Roman" w:hAnsi="Times New Roman" w:cs="Times New Roman"/>
          <w:sz w:val="24"/>
          <w:szCs w:val="24"/>
        </w:rPr>
        <w:t xml:space="preserve">5) технические зоны транспортных, инженерных коммуникаций, инженерные коммуникации, </w:t>
      </w:r>
      <w:proofErr w:type="spellStart"/>
      <w:r w:rsidRPr="001F7CB3">
        <w:rPr>
          <w:rFonts w:ascii="Times New Roman" w:hAnsi="Times New Roman" w:cs="Times New Roman"/>
          <w:sz w:val="24"/>
          <w:szCs w:val="24"/>
        </w:rPr>
        <w:t>водоохранные</w:t>
      </w:r>
      <w:proofErr w:type="spellEnd"/>
      <w:r w:rsidRPr="001F7CB3">
        <w:rPr>
          <w:rFonts w:ascii="Times New Roman" w:hAnsi="Times New Roman" w:cs="Times New Roman"/>
          <w:sz w:val="24"/>
          <w:szCs w:val="24"/>
        </w:rPr>
        <w:t xml:space="preserve"> зоны;</w:t>
      </w:r>
    </w:p>
    <w:p w:rsidR="007C083F" w:rsidRPr="001F7CB3" w:rsidRDefault="007C083F" w:rsidP="001F7CB3">
      <w:pPr>
        <w:pStyle w:val="ConsPlusNormal"/>
        <w:spacing w:before="220"/>
        <w:ind w:firstLine="540"/>
        <w:jc w:val="both"/>
        <w:rPr>
          <w:rFonts w:ascii="Times New Roman" w:hAnsi="Times New Roman" w:cs="Times New Roman"/>
          <w:sz w:val="24"/>
          <w:szCs w:val="24"/>
        </w:rPr>
      </w:pPr>
      <w:r w:rsidRPr="001F7CB3">
        <w:rPr>
          <w:rFonts w:ascii="Times New Roman" w:hAnsi="Times New Roman" w:cs="Times New Roman"/>
          <w:sz w:val="24"/>
          <w:szCs w:val="24"/>
        </w:rPr>
        <w:t>6) детские площадки;</w:t>
      </w:r>
    </w:p>
    <w:p w:rsidR="007C083F" w:rsidRPr="001F7CB3" w:rsidRDefault="007C083F" w:rsidP="001F7CB3">
      <w:pPr>
        <w:pStyle w:val="ConsPlusNormal"/>
        <w:spacing w:before="220"/>
        <w:ind w:firstLine="540"/>
        <w:jc w:val="both"/>
        <w:rPr>
          <w:rFonts w:ascii="Times New Roman" w:hAnsi="Times New Roman" w:cs="Times New Roman"/>
          <w:sz w:val="24"/>
          <w:szCs w:val="24"/>
        </w:rPr>
      </w:pPr>
      <w:r w:rsidRPr="001F7CB3">
        <w:rPr>
          <w:rFonts w:ascii="Times New Roman" w:hAnsi="Times New Roman" w:cs="Times New Roman"/>
          <w:sz w:val="24"/>
          <w:szCs w:val="24"/>
        </w:rPr>
        <w:t>7) площадки отдыха;</w:t>
      </w:r>
    </w:p>
    <w:p w:rsidR="007C083F" w:rsidRPr="001F7CB3" w:rsidRDefault="007C083F" w:rsidP="001F7CB3">
      <w:pPr>
        <w:pStyle w:val="ConsPlusNormal"/>
        <w:spacing w:before="220"/>
        <w:ind w:firstLine="540"/>
        <w:jc w:val="both"/>
        <w:rPr>
          <w:rFonts w:ascii="Times New Roman" w:hAnsi="Times New Roman" w:cs="Times New Roman"/>
          <w:sz w:val="24"/>
          <w:szCs w:val="24"/>
        </w:rPr>
      </w:pPr>
      <w:r w:rsidRPr="001F7CB3">
        <w:rPr>
          <w:rFonts w:ascii="Times New Roman" w:hAnsi="Times New Roman" w:cs="Times New Roman"/>
          <w:sz w:val="24"/>
          <w:szCs w:val="24"/>
        </w:rPr>
        <w:t>8) спортивные площадки;</w:t>
      </w:r>
    </w:p>
    <w:p w:rsidR="007C083F" w:rsidRPr="001F7CB3" w:rsidRDefault="007C083F" w:rsidP="001F7CB3">
      <w:pPr>
        <w:pStyle w:val="ConsPlusNormal"/>
        <w:spacing w:before="220"/>
        <w:ind w:firstLine="540"/>
        <w:jc w:val="both"/>
        <w:rPr>
          <w:rFonts w:ascii="Times New Roman" w:hAnsi="Times New Roman" w:cs="Times New Roman"/>
          <w:sz w:val="24"/>
          <w:szCs w:val="24"/>
        </w:rPr>
      </w:pPr>
      <w:r w:rsidRPr="001F7CB3">
        <w:rPr>
          <w:rFonts w:ascii="Times New Roman" w:hAnsi="Times New Roman" w:cs="Times New Roman"/>
          <w:sz w:val="24"/>
          <w:szCs w:val="24"/>
        </w:rPr>
        <w:t>9) контейнерные площадки;</w:t>
      </w:r>
    </w:p>
    <w:p w:rsidR="007C083F" w:rsidRPr="001F7CB3" w:rsidRDefault="007C083F" w:rsidP="001F7CB3">
      <w:pPr>
        <w:pStyle w:val="ConsPlusNormal"/>
        <w:spacing w:before="220"/>
        <w:ind w:firstLine="540"/>
        <w:jc w:val="both"/>
        <w:rPr>
          <w:rFonts w:ascii="Times New Roman" w:hAnsi="Times New Roman" w:cs="Times New Roman"/>
          <w:sz w:val="24"/>
          <w:szCs w:val="24"/>
        </w:rPr>
      </w:pPr>
      <w:r w:rsidRPr="001F7CB3">
        <w:rPr>
          <w:rFonts w:ascii="Times New Roman" w:hAnsi="Times New Roman" w:cs="Times New Roman"/>
          <w:sz w:val="24"/>
          <w:szCs w:val="24"/>
        </w:rPr>
        <w:t>10) строительные площадки;</w:t>
      </w:r>
    </w:p>
    <w:p w:rsidR="007C083F" w:rsidRPr="001F7CB3" w:rsidRDefault="007C083F" w:rsidP="001F7CB3">
      <w:pPr>
        <w:pStyle w:val="ConsPlusNormal"/>
        <w:spacing w:before="220"/>
        <w:ind w:firstLine="540"/>
        <w:jc w:val="both"/>
        <w:rPr>
          <w:rFonts w:ascii="Times New Roman" w:hAnsi="Times New Roman" w:cs="Times New Roman"/>
          <w:sz w:val="24"/>
          <w:szCs w:val="24"/>
        </w:rPr>
      </w:pPr>
      <w:r w:rsidRPr="001F7CB3">
        <w:rPr>
          <w:rFonts w:ascii="Times New Roman" w:hAnsi="Times New Roman" w:cs="Times New Roman"/>
          <w:sz w:val="24"/>
          <w:szCs w:val="24"/>
        </w:rPr>
        <w:t>11) площадки для выгула животных;</w:t>
      </w:r>
    </w:p>
    <w:p w:rsidR="007C083F" w:rsidRPr="001F7CB3" w:rsidRDefault="007C083F" w:rsidP="001F7CB3">
      <w:pPr>
        <w:pStyle w:val="ConsPlusNormal"/>
        <w:spacing w:before="220"/>
        <w:ind w:firstLine="540"/>
        <w:jc w:val="both"/>
        <w:rPr>
          <w:rFonts w:ascii="Times New Roman" w:hAnsi="Times New Roman" w:cs="Times New Roman"/>
          <w:sz w:val="24"/>
          <w:szCs w:val="24"/>
        </w:rPr>
      </w:pPr>
      <w:r w:rsidRPr="001F7CB3">
        <w:rPr>
          <w:rFonts w:ascii="Times New Roman" w:hAnsi="Times New Roman" w:cs="Times New Roman"/>
          <w:sz w:val="24"/>
          <w:szCs w:val="24"/>
        </w:rPr>
        <w:t>12) площадки для дрессировки собак;</w:t>
      </w:r>
    </w:p>
    <w:p w:rsidR="007C083F" w:rsidRPr="001F7CB3" w:rsidRDefault="007C083F" w:rsidP="001F7CB3">
      <w:pPr>
        <w:pStyle w:val="ConsPlusNormal"/>
        <w:spacing w:before="220"/>
        <w:ind w:firstLine="540"/>
        <w:jc w:val="both"/>
        <w:rPr>
          <w:rFonts w:ascii="Times New Roman" w:hAnsi="Times New Roman" w:cs="Times New Roman"/>
          <w:sz w:val="24"/>
          <w:szCs w:val="24"/>
        </w:rPr>
      </w:pPr>
      <w:r w:rsidRPr="001F7CB3">
        <w:rPr>
          <w:rFonts w:ascii="Times New Roman" w:hAnsi="Times New Roman" w:cs="Times New Roman"/>
          <w:sz w:val="24"/>
          <w:szCs w:val="24"/>
        </w:rPr>
        <w:t xml:space="preserve">13) площадки автостоянок, размещение и хранение транспортных средств на территории </w:t>
      </w:r>
      <w:r w:rsidR="00D46877">
        <w:rPr>
          <w:rFonts w:ascii="Times New Roman" w:hAnsi="Times New Roman" w:cs="Times New Roman"/>
          <w:sz w:val="24"/>
          <w:szCs w:val="24"/>
        </w:rPr>
        <w:t>городского</w:t>
      </w:r>
      <w:r w:rsidR="006D3743">
        <w:rPr>
          <w:rFonts w:ascii="Times New Roman" w:hAnsi="Times New Roman" w:cs="Times New Roman"/>
          <w:sz w:val="24"/>
          <w:szCs w:val="24"/>
        </w:rPr>
        <w:t xml:space="preserve"> округа Пущино</w:t>
      </w:r>
      <w:r w:rsidRPr="001F7CB3">
        <w:rPr>
          <w:rFonts w:ascii="Times New Roman" w:hAnsi="Times New Roman" w:cs="Times New Roman"/>
          <w:sz w:val="24"/>
          <w:szCs w:val="24"/>
        </w:rPr>
        <w:t>;</w:t>
      </w:r>
    </w:p>
    <w:p w:rsidR="007C083F" w:rsidRPr="001F7CB3" w:rsidRDefault="007C083F" w:rsidP="001F7CB3">
      <w:pPr>
        <w:pStyle w:val="ConsPlusNormal"/>
        <w:spacing w:before="220"/>
        <w:ind w:firstLine="540"/>
        <w:jc w:val="both"/>
        <w:rPr>
          <w:rFonts w:ascii="Times New Roman" w:hAnsi="Times New Roman" w:cs="Times New Roman"/>
          <w:sz w:val="24"/>
          <w:szCs w:val="24"/>
        </w:rPr>
      </w:pPr>
      <w:r w:rsidRPr="001F7CB3">
        <w:rPr>
          <w:rFonts w:ascii="Times New Roman" w:hAnsi="Times New Roman" w:cs="Times New Roman"/>
          <w:sz w:val="24"/>
          <w:szCs w:val="24"/>
        </w:rPr>
        <w:t>14) архитектурно-художественное освещение;</w:t>
      </w:r>
    </w:p>
    <w:p w:rsidR="007C083F" w:rsidRPr="001F7CB3" w:rsidRDefault="007C083F" w:rsidP="001F7CB3">
      <w:pPr>
        <w:pStyle w:val="ConsPlusNormal"/>
        <w:spacing w:before="220"/>
        <w:ind w:firstLine="540"/>
        <w:jc w:val="both"/>
        <w:rPr>
          <w:rFonts w:ascii="Times New Roman" w:hAnsi="Times New Roman" w:cs="Times New Roman"/>
          <w:sz w:val="24"/>
          <w:szCs w:val="24"/>
        </w:rPr>
      </w:pPr>
      <w:r w:rsidRPr="001F7CB3">
        <w:rPr>
          <w:rFonts w:ascii="Times New Roman" w:hAnsi="Times New Roman" w:cs="Times New Roman"/>
          <w:sz w:val="24"/>
          <w:szCs w:val="24"/>
        </w:rPr>
        <w:t>15) источники света;</w:t>
      </w:r>
    </w:p>
    <w:p w:rsidR="007C083F" w:rsidRPr="001F7CB3" w:rsidRDefault="007C083F" w:rsidP="001F7CB3">
      <w:pPr>
        <w:pStyle w:val="ConsPlusNormal"/>
        <w:spacing w:before="220"/>
        <w:ind w:firstLine="540"/>
        <w:jc w:val="both"/>
        <w:rPr>
          <w:rFonts w:ascii="Times New Roman" w:hAnsi="Times New Roman" w:cs="Times New Roman"/>
          <w:sz w:val="24"/>
          <w:szCs w:val="24"/>
        </w:rPr>
      </w:pPr>
      <w:r w:rsidRPr="001F7CB3">
        <w:rPr>
          <w:rFonts w:ascii="Times New Roman" w:hAnsi="Times New Roman" w:cs="Times New Roman"/>
          <w:sz w:val="24"/>
          <w:szCs w:val="24"/>
        </w:rPr>
        <w:t>16) средства размещения информации и рекламные конструкции;</w:t>
      </w:r>
    </w:p>
    <w:p w:rsidR="007C083F" w:rsidRPr="001F7CB3" w:rsidRDefault="007C083F" w:rsidP="001F7CB3">
      <w:pPr>
        <w:pStyle w:val="ConsPlusNormal"/>
        <w:spacing w:before="220"/>
        <w:ind w:firstLine="540"/>
        <w:jc w:val="both"/>
        <w:rPr>
          <w:rFonts w:ascii="Times New Roman" w:hAnsi="Times New Roman" w:cs="Times New Roman"/>
          <w:sz w:val="24"/>
          <w:szCs w:val="24"/>
        </w:rPr>
      </w:pPr>
      <w:r w:rsidRPr="001F7CB3">
        <w:rPr>
          <w:rFonts w:ascii="Times New Roman" w:hAnsi="Times New Roman" w:cs="Times New Roman"/>
          <w:sz w:val="24"/>
          <w:szCs w:val="24"/>
        </w:rPr>
        <w:t>17) сезонные (летние) кафе;</w:t>
      </w:r>
    </w:p>
    <w:p w:rsidR="007C083F" w:rsidRPr="001F7CB3" w:rsidRDefault="007C083F" w:rsidP="001F7CB3">
      <w:pPr>
        <w:pStyle w:val="ConsPlusNormal"/>
        <w:spacing w:before="220"/>
        <w:ind w:firstLine="540"/>
        <w:jc w:val="both"/>
        <w:rPr>
          <w:rFonts w:ascii="Times New Roman" w:hAnsi="Times New Roman" w:cs="Times New Roman"/>
          <w:sz w:val="24"/>
          <w:szCs w:val="24"/>
        </w:rPr>
      </w:pPr>
      <w:r w:rsidRPr="001F7CB3">
        <w:rPr>
          <w:rFonts w:ascii="Times New Roman" w:hAnsi="Times New Roman" w:cs="Times New Roman"/>
          <w:sz w:val="24"/>
          <w:szCs w:val="24"/>
        </w:rPr>
        <w:t>18) ограждения (заборы);</w:t>
      </w:r>
    </w:p>
    <w:p w:rsidR="007C083F" w:rsidRPr="001F7CB3" w:rsidRDefault="007C083F" w:rsidP="001F7CB3">
      <w:pPr>
        <w:pStyle w:val="ConsPlusNormal"/>
        <w:spacing w:before="220"/>
        <w:ind w:firstLine="540"/>
        <w:jc w:val="both"/>
        <w:rPr>
          <w:rFonts w:ascii="Times New Roman" w:hAnsi="Times New Roman" w:cs="Times New Roman"/>
          <w:sz w:val="24"/>
          <w:szCs w:val="24"/>
        </w:rPr>
      </w:pPr>
      <w:r w:rsidRPr="001F7CB3">
        <w:rPr>
          <w:rFonts w:ascii="Times New Roman" w:hAnsi="Times New Roman" w:cs="Times New Roman"/>
          <w:sz w:val="24"/>
          <w:szCs w:val="24"/>
        </w:rPr>
        <w:t>19) элементы объектов капитального строительства;</w:t>
      </w:r>
    </w:p>
    <w:p w:rsidR="007C083F" w:rsidRPr="001F7CB3" w:rsidRDefault="007C083F" w:rsidP="001F7CB3">
      <w:pPr>
        <w:pStyle w:val="ConsPlusNormal"/>
        <w:spacing w:before="220"/>
        <w:ind w:firstLine="540"/>
        <w:jc w:val="both"/>
        <w:rPr>
          <w:rFonts w:ascii="Times New Roman" w:hAnsi="Times New Roman" w:cs="Times New Roman"/>
          <w:sz w:val="24"/>
          <w:szCs w:val="24"/>
        </w:rPr>
      </w:pPr>
      <w:r w:rsidRPr="001F7CB3">
        <w:rPr>
          <w:rFonts w:ascii="Times New Roman" w:hAnsi="Times New Roman" w:cs="Times New Roman"/>
          <w:sz w:val="24"/>
          <w:szCs w:val="24"/>
        </w:rPr>
        <w:t>20) малые архитектурные формы;</w:t>
      </w:r>
    </w:p>
    <w:p w:rsidR="007C083F" w:rsidRPr="001F7CB3" w:rsidRDefault="007C083F" w:rsidP="001F7CB3">
      <w:pPr>
        <w:pStyle w:val="ConsPlusNormal"/>
        <w:spacing w:before="220"/>
        <w:ind w:firstLine="540"/>
        <w:jc w:val="both"/>
        <w:rPr>
          <w:rFonts w:ascii="Times New Roman" w:hAnsi="Times New Roman" w:cs="Times New Roman"/>
          <w:sz w:val="24"/>
          <w:szCs w:val="24"/>
        </w:rPr>
      </w:pPr>
      <w:r w:rsidRPr="001F7CB3">
        <w:rPr>
          <w:rFonts w:ascii="Times New Roman" w:hAnsi="Times New Roman" w:cs="Times New Roman"/>
          <w:sz w:val="24"/>
          <w:szCs w:val="24"/>
        </w:rPr>
        <w:t>21) элементы озеленения;</w:t>
      </w:r>
    </w:p>
    <w:p w:rsidR="007C083F" w:rsidRPr="001F7CB3" w:rsidRDefault="007C083F" w:rsidP="001F7CB3">
      <w:pPr>
        <w:pStyle w:val="ConsPlusNormal"/>
        <w:spacing w:before="220"/>
        <w:ind w:firstLine="540"/>
        <w:jc w:val="both"/>
        <w:rPr>
          <w:rFonts w:ascii="Times New Roman" w:hAnsi="Times New Roman" w:cs="Times New Roman"/>
          <w:sz w:val="24"/>
          <w:szCs w:val="24"/>
        </w:rPr>
      </w:pPr>
      <w:r w:rsidRPr="001F7CB3">
        <w:rPr>
          <w:rFonts w:ascii="Times New Roman" w:hAnsi="Times New Roman" w:cs="Times New Roman"/>
          <w:sz w:val="24"/>
          <w:szCs w:val="24"/>
        </w:rPr>
        <w:t>22) уличное коммунально-бытовое и техническое оборудование;</w:t>
      </w:r>
    </w:p>
    <w:p w:rsidR="007C083F" w:rsidRPr="001F7CB3" w:rsidRDefault="007C083F" w:rsidP="001F7CB3">
      <w:pPr>
        <w:pStyle w:val="ConsPlusNormal"/>
        <w:spacing w:before="220"/>
        <w:ind w:firstLine="540"/>
        <w:jc w:val="both"/>
        <w:rPr>
          <w:rFonts w:ascii="Times New Roman" w:hAnsi="Times New Roman" w:cs="Times New Roman"/>
          <w:sz w:val="24"/>
          <w:szCs w:val="24"/>
        </w:rPr>
      </w:pPr>
      <w:r w:rsidRPr="001F7CB3">
        <w:rPr>
          <w:rFonts w:ascii="Times New Roman" w:hAnsi="Times New Roman" w:cs="Times New Roman"/>
          <w:sz w:val="24"/>
          <w:szCs w:val="24"/>
        </w:rPr>
        <w:t>23) водные устройства;</w:t>
      </w:r>
    </w:p>
    <w:p w:rsidR="007C083F" w:rsidRPr="001F7CB3" w:rsidRDefault="007C083F" w:rsidP="001F7CB3">
      <w:pPr>
        <w:pStyle w:val="ConsPlusNormal"/>
        <w:spacing w:before="220"/>
        <w:ind w:firstLine="540"/>
        <w:jc w:val="both"/>
        <w:rPr>
          <w:rFonts w:ascii="Times New Roman" w:hAnsi="Times New Roman" w:cs="Times New Roman"/>
          <w:sz w:val="24"/>
          <w:szCs w:val="24"/>
        </w:rPr>
      </w:pPr>
      <w:r w:rsidRPr="001F7CB3">
        <w:rPr>
          <w:rFonts w:ascii="Times New Roman" w:hAnsi="Times New Roman" w:cs="Times New Roman"/>
          <w:sz w:val="24"/>
          <w:szCs w:val="24"/>
        </w:rPr>
        <w:t>24) зоны отдыха (парки, сады, бульвары, скверы);</w:t>
      </w:r>
    </w:p>
    <w:p w:rsidR="007C083F" w:rsidRPr="001F7CB3" w:rsidRDefault="007C083F" w:rsidP="001F7CB3">
      <w:pPr>
        <w:pStyle w:val="ConsPlusNormal"/>
        <w:spacing w:before="220"/>
        <w:ind w:firstLine="540"/>
        <w:jc w:val="both"/>
        <w:rPr>
          <w:rFonts w:ascii="Times New Roman" w:hAnsi="Times New Roman" w:cs="Times New Roman"/>
          <w:sz w:val="24"/>
          <w:szCs w:val="24"/>
        </w:rPr>
      </w:pPr>
      <w:r w:rsidRPr="001F7CB3">
        <w:rPr>
          <w:rFonts w:ascii="Times New Roman" w:hAnsi="Times New Roman" w:cs="Times New Roman"/>
          <w:sz w:val="24"/>
          <w:szCs w:val="24"/>
        </w:rPr>
        <w:t xml:space="preserve">25) внешние поверхности объектов капитального строительства, в том числе крыш, фасадов, архитектурно-декоративных деталей (элементов) фасадов, оконных и дверных </w:t>
      </w:r>
      <w:r w:rsidRPr="001F7CB3">
        <w:rPr>
          <w:rFonts w:ascii="Times New Roman" w:hAnsi="Times New Roman" w:cs="Times New Roman"/>
          <w:sz w:val="24"/>
          <w:szCs w:val="24"/>
        </w:rPr>
        <w:lastRenderedPageBreak/>
        <w:t>проемов, витражей, витрин, навесов, балконов, входных групп, цоколей, террас;</w:t>
      </w:r>
    </w:p>
    <w:p w:rsidR="007C083F" w:rsidRPr="001F7CB3" w:rsidRDefault="007C083F" w:rsidP="001F7CB3">
      <w:pPr>
        <w:pStyle w:val="ConsPlusNormal"/>
        <w:spacing w:before="220"/>
        <w:ind w:firstLine="540"/>
        <w:jc w:val="both"/>
        <w:rPr>
          <w:rFonts w:ascii="Times New Roman" w:hAnsi="Times New Roman" w:cs="Times New Roman"/>
          <w:sz w:val="24"/>
          <w:szCs w:val="24"/>
        </w:rPr>
      </w:pPr>
      <w:r w:rsidRPr="001F7CB3">
        <w:rPr>
          <w:rFonts w:ascii="Times New Roman" w:hAnsi="Times New Roman" w:cs="Times New Roman"/>
          <w:sz w:val="24"/>
          <w:szCs w:val="24"/>
        </w:rPr>
        <w:t>26) некапитальные строения и сооружения.</w:t>
      </w:r>
    </w:p>
    <w:p w:rsidR="007C083F" w:rsidRPr="001F7CB3" w:rsidRDefault="007C083F" w:rsidP="001F7CB3">
      <w:pPr>
        <w:pStyle w:val="ConsPlusNormal"/>
        <w:jc w:val="both"/>
        <w:rPr>
          <w:rFonts w:ascii="Times New Roman" w:hAnsi="Times New Roman" w:cs="Times New Roman"/>
          <w:sz w:val="24"/>
          <w:szCs w:val="24"/>
        </w:rPr>
      </w:pPr>
    </w:p>
    <w:p w:rsidR="00D41821" w:rsidRPr="00D41821" w:rsidRDefault="00D41821" w:rsidP="00D41821">
      <w:pPr>
        <w:widowControl w:val="0"/>
        <w:autoSpaceDE w:val="0"/>
        <w:autoSpaceDN w:val="0"/>
        <w:adjustRightInd w:val="0"/>
        <w:spacing w:after="0"/>
        <w:contextualSpacing/>
        <w:jc w:val="center"/>
        <w:rPr>
          <w:rFonts w:ascii="Times New Roman" w:hAnsi="Times New Roman"/>
          <w:b/>
          <w:bCs/>
          <w:sz w:val="24"/>
          <w:szCs w:val="24"/>
        </w:rPr>
      </w:pPr>
      <w:r>
        <w:rPr>
          <w:rFonts w:ascii="Times New Roman" w:hAnsi="Times New Roman"/>
          <w:b/>
          <w:bCs/>
          <w:sz w:val="24"/>
          <w:szCs w:val="24"/>
        </w:rPr>
        <w:t>Статья 6.</w:t>
      </w:r>
      <w:r w:rsidRPr="00D41821">
        <w:rPr>
          <w:rFonts w:ascii="Times New Roman" w:hAnsi="Times New Roman"/>
          <w:b/>
          <w:bCs/>
          <w:sz w:val="24"/>
          <w:szCs w:val="24"/>
        </w:rPr>
        <w:t xml:space="preserve"> Требования к архитектурно-художественному облику территорий городского округа в части требований к внешнему виду зданий, строений, сооружений </w:t>
      </w:r>
    </w:p>
    <w:p w:rsidR="00D41821" w:rsidRPr="00D41821" w:rsidRDefault="00D41821" w:rsidP="00D41821">
      <w:pPr>
        <w:widowControl w:val="0"/>
        <w:autoSpaceDE w:val="0"/>
        <w:autoSpaceDN w:val="0"/>
        <w:adjustRightInd w:val="0"/>
        <w:spacing w:after="0"/>
        <w:ind w:firstLine="284"/>
        <w:contextualSpacing/>
        <w:jc w:val="center"/>
        <w:rPr>
          <w:rFonts w:ascii="Times New Roman" w:hAnsi="Times New Roman"/>
          <w:b/>
          <w:bCs/>
          <w:sz w:val="24"/>
          <w:szCs w:val="24"/>
        </w:rPr>
      </w:pPr>
    </w:p>
    <w:p w:rsidR="00D41821" w:rsidRPr="00D41821" w:rsidRDefault="00D41821" w:rsidP="00D41821">
      <w:pPr>
        <w:numPr>
          <w:ilvl w:val="0"/>
          <w:numId w:val="2"/>
        </w:numPr>
        <w:tabs>
          <w:tab w:val="left" w:pos="426"/>
          <w:tab w:val="left" w:pos="851"/>
        </w:tabs>
        <w:spacing w:after="0"/>
        <w:ind w:left="0" w:firstLine="567"/>
        <w:contextualSpacing/>
        <w:jc w:val="both"/>
        <w:rPr>
          <w:rFonts w:ascii="Verdana" w:hAnsi="Verdana"/>
          <w:sz w:val="24"/>
          <w:szCs w:val="24"/>
        </w:rPr>
      </w:pPr>
      <w:r w:rsidRPr="00D41821">
        <w:rPr>
          <w:rFonts w:ascii="Times New Roman" w:eastAsia="Calibri" w:hAnsi="Times New Roman"/>
          <w:bCs/>
          <w:noProof/>
          <w:sz w:val="24"/>
          <w:szCs w:val="24"/>
        </w:rPr>
        <w:t xml:space="preserve">Требования к архитектурно-художественному облику </w:t>
      </w:r>
      <w:r w:rsidRPr="00D41821">
        <w:rPr>
          <w:rFonts w:ascii="Times New Roman" w:hAnsi="Times New Roman"/>
          <w:sz w:val="24"/>
          <w:szCs w:val="24"/>
        </w:rPr>
        <w:t>территорий городского округа в части требований к внешнему виду зданий, строений, сооружений</w:t>
      </w:r>
      <w:r w:rsidRPr="00D41821">
        <w:rPr>
          <w:rFonts w:ascii="Times New Roman" w:eastAsia="Calibri" w:hAnsi="Times New Roman"/>
          <w:bCs/>
          <w:noProof/>
          <w:sz w:val="24"/>
          <w:szCs w:val="24"/>
        </w:rPr>
        <w:t xml:space="preserve"> (далее – </w:t>
      </w:r>
      <w:r w:rsidRPr="00D41821">
        <w:rPr>
          <w:rFonts w:ascii="Times New Roman" w:hAnsi="Times New Roman"/>
          <w:sz w:val="24"/>
          <w:szCs w:val="24"/>
        </w:rPr>
        <w:t>требования к внешнему виду зданий, строений, сооружений)</w:t>
      </w:r>
      <w:r w:rsidRPr="00D41821">
        <w:rPr>
          <w:rFonts w:ascii="Times New Roman" w:eastAsia="Calibri" w:hAnsi="Times New Roman"/>
          <w:bCs/>
          <w:noProof/>
          <w:sz w:val="24"/>
          <w:szCs w:val="24"/>
        </w:rPr>
        <w:t xml:space="preserve"> - </w:t>
      </w:r>
      <w:r w:rsidRPr="00D41821">
        <w:rPr>
          <w:rFonts w:ascii="Times New Roman" w:hAnsi="Times New Roman"/>
          <w:sz w:val="24"/>
          <w:szCs w:val="24"/>
        </w:rPr>
        <w:t>совокупность требований</w:t>
      </w:r>
      <w:r w:rsidRPr="00D41821">
        <w:rPr>
          <w:rFonts w:ascii="Times New Roman" w:hAnsi="Times New Roman"/>
          <w:sz w:val="24"/>
          <w:szCs w:val="24"/>
        </w:rPr>
        <w:br/>
        <w:t>к объемным, пространственным, колористическим и иным решениям внешних поверхностей:</w:t>
      </w:r>
    </w:p>
    <w:p w:rsidR="00D41821" w:rsidRPr="00D41821" w:rsidRDefault="00D41821" w:rsidP="00D41821">
      <w:pPr>
        <w:numPr>
          <w:ilvl w:val="0"/>
          <w:numId w:val="3"/>
        </w:numPr>
        <w:tabs>
          <w:tab w:val="left" w:pos="426"/>
          <w:tab w:val="left" w:pos="851"/>
        </w:tabs>
        <w:spacing w:after="0"/>
        <w:ind w:left="0" w:firstLine="567"/>
        <w:contextualSpacing/>
        <w:jc w:val="both"/>
        <w:rPr>
          <w:rFonts w:ascii="Verdana" w:hAnsi="Verdana"/>
          <w:sz w:val="24"/>
          <w:szCs w:val="24"/>
        </w:rPr>
      </w:pPr>
      <w:r w:rsidRPr="00D41821">
        <w:rPr>
          <w:rFonts w:ascii="Times New Roman" w:hAnsi="Times New Roman"/>
          <w:sz w:val="24"/>
          <w:szCs w:val="24"/>
        </w:rPr>
        <w:t>объектов капитального строительства, элементов объектов капитального строительства;</w:t>
      </w:r>
    </w:p>
    <w:p w:rsidR="00D41821" w:rsidRPr="00D41821" w:rsidRDefault="00D41821" w:rsidP="00D41821">
      <w:pPr>
        <w:numPr>
          <w:ilvl w:val="0"/>
          <w:numId w:val="3"/>
        </w:numPr>
        <w:tabs>
          <w:tab w:val="left" w:pos="284"/>
          <w:tab w:val="left" w:pos="426"/>
          <w:tab w:val="left" w:pos="851"/>
        </w:tabs>
        <w:spacing w:after="0"/>
        <w:ind w:left="0" w:firstLine="567"/>
        <w:contextualSpacing/>
        <w:jc w:val="both"/>
        <w:rPr>
          <w:rFonts w:ascii="Verdana" w:hAnsi="Verdana"/>
          <w:sz w:val="24"/>
          <w:szCs w:val="24"/>
        </w:rPr>
      </w:pPr>
      <w:r w:rsidRPr="00D41821">
        <w:rPr>
          <w:rFonts w:ascii="Times New Roman" w:hAnsi="Times New Roman"/>
          <w:sz w:val="24"/>
          <w:szCs w:val="24"/>
        </w:rPr>
        <w:t>некапитальных строений, сооружений, в том числе:</w:t>
      </w:r>
    </w:p>
    <w:p w:rsidR="00D41821" w:rsidRPr="00D41821" w:rsidRDefault="00D41821" w:rsidP="00D41821">
      <w:pPr>
        <w:tabs>
          <w:tab w:val="left" w:pos="426"/>
        </w:tabs>
        <w:spacing w:after="0"/>
        <w:ind w:firstLine="567"/>
        <w:contextualSpacing/>
        <w:jc w:val="both"/>
        <w:rPr>
          <w:rFonts w:ascii="Times New Roman" w:eastAsia="Calibri" w:hAnsi="Times New Roman"/>
          <w:spacing w:val="2"/>
          <w:sz w:val="24"/>
          <w:szCs w:val="24"/>
          <w:shd w:val="clear" w:color="auto" w:fill="FFFFFF"/>
          <w:lang w:eastAsia="en-US"/>
        </w:rPr>
      </w:pPr>
      <w:r w:rsidRPr="00D41821">
        <w:rPr>
          <w:rFonts w:ascii="Times New Roman" w:eastAsia="Calibri" w:hAnsi="Times New Roman"/>
          <w:spacing w:val="2"/>
          <w:sz w:val="24"/>
          <w:szCs w:val="24"/>
          <w:shd w:val="clear" w:color="auto" w:fill="FFFFFF"/>
          <w:lang w:eastAsia="en-US"/>
        </w:rPr>
        <w:t>навесов и иных подобных конструкций;</w:t>
      </w:r>
    </w:p>
    <w:p w:rsidR="00D41821" w:rsidRPr="00D41821" w:rsidRDefault="00D41821" w:rsidP="00D41821">
      <w:pPr>
        <w:tabs>
          <w:tab w:val="left" w:pos="426"/>
        </w:tabs>
        <w:spacing w:after="0"/>
        <w:ind w:firstLine="567"/>
        <w:contextualSpacing/>
        <w:jc w:val="both"/>
        <w:rPr>
          <w:rFonts w:ascii="Times New Roman" w:eastAsia="Calibri" w:hAnsi="Times New Roman"/>
          <w:spacing w:val="2"/>
          <w:sz w:val="24"/>
          <w:szCs w:val="24"/>
          <w:shd w:val="clear" w:color="auto" w:fill="FFFFFF"/>
          <w:lang w:eastAsia="en-US"/>
        </w:rPr>
      </w:pPr>
      <w:r w:rsidRPr="00D41821">
        <w:rPr>
          <w:rFonts w:ascii="Times New Roman" w:hAnsi="Times New Roman"/>
          <w:sz w:val="24"/>
          <w:szCs w:val="24"/>
        </w:rPr>
        <w:t>некапитальны</w:t>
      </w:r>
      <w:r w:rsidRPr="00D41821">
        <w:rPr>
          <w:rFonts w:ascii="Times New Roman" w:eastAsia="Calibri" w:hAnsi="Times New Roman"/>
          <w:sz w:val="24"/>
          <w:szCs w:val="24"/>
          <w:lang w:eastAsia="en-US"/>
        </w:rPr>
        <w:t>х</w:t>
      </w:r>
      <w:r w:rsidRPr="00D41821">
        <w:rPr>
          <w:rFonts w:ascii="Times New Roman" w:eastAsia="Calibri" w:hAnsi="Times New Roman"/>
          <w:spacing w:val="2"/>
          <w:sz w:val="24"/>
          <w:szCs w:val="24"/>
          <w:shd w:val="clear" w:color="auto" w:fill="FFFFFF"/>
          <w:lang w:eastAsia="en-US"/>
        </w:rPr>
        <w:t xml:space="preserve"> пунктов проката;</w:t>
      </w:r>
    </w:p>
    <w:p w:rsidR="00D41821" w:rsidRPr="00D41821" w:rsidRDefault="00D41821" w:rsidP="00D41821">
      <w:pPr>
        <w:tabs>
          <w:tab w:val="left" w:pos="426"/>
        </w:tabs>
        <w:spacing w:after="0"/>
        <w:ind w:right="283" w:firstLine="567"/>
        <w:jc w:val="both"/>
        <w:textAlignment w:val="baseline"/>
        <w:rPr>
          <w:rFonts w:ascii="Times New Roman" w:hAnsi="Times New Roman"/>
          <w:spacing w:val="2"/>
          <w:sz w:val="24"/>
          <w:szCs w:val="24"/>
          <w:shd w:val="clear" w:color="auto" w:fill="FFFFFF"/>
        </w:rPr>
      </w:pPr>
      <w:r w:rsidRPr="00D41821">
        <w:rPr>
          <w:rFonts w:ascii="Times New Roman" w:hAnsi="Times New Roman"/>
          <w:spacing w:val="2"/>
          <w:sz w:val="24"/>
          <w:szCs w:val="24"/>
          <w:shd w:val="clear" w:color="auto" w:fill="FFFFFF"/>
        </w:rPr>
        <w:t>общественных туалетов нестационарного типа;</w:t>
      </w:r>
    </w:p>
    <w:p w:rsidR="00D41821" w:rsidRPr="00D41821" w:rsidRDefault="00D41821" w:rsidP="00D41821">
      <w:pPr>
        <w:tabs>
          <w:tab w:val="left" w:pos="426"/>
        </w:tabs>
        <w:spacing w:after="0"/>
        <w:ind w:right="283" w:firstLine="567"/>
        <w:jc w:val="both"/>
        <w:textAlignment w:val="baseline"/>
        <w:rPr>
          <w:rFonts w:ascii="Times New Roman" w:hAnsi="Times New Roman"/>
          <w:sz w:val="24"/>
          <w:szCs w:val="24"/>
        </w:rPr>
      </w:pPr>
      <w:r w:rsidRPr="00D41821">
        <w:rPr>
          <w:rFonts w:ascii="Times New Roman" w:hAnsi="Times New Roman"/>
          <w:sz w:val="24"/>
          <w:szCs w:val="24"/>
        </w:rPr>
        <w:t>нестационарных строений, сооружений;</w:t>
      </w:r>
    </w:p>
    <w:p w:rsidR="00D41821" w:rsidRPr="00D41821" w:rsidRDefault="00D41821" w:rsidP="00D41821">
      <w:pPr>
        <w:tabs>
          <w:tab w:val="left" w:pos="426"/>
        </w:tabs>
        <w:spacing w:after="0"/>
        <w:ind w:right="283" w:firstLine="567"/>
        <w:jc w:val="both"/>
        <w:textAlignment w:val="baseline"/>
        <w:rPr>
          <w:rFonts w:ascii="Times New Roman" w:hAnsi="Times New Roman"/>
          <w:sz w:val="24"/>
          <w:szCs w:val="24"/>
          <w:shd w:val="clear" w:color="auto" w:fill="FFFFFF"/>
        </w:rPr>
      </w:pPr>
      <w:r w:rsidRPr="00D41821">
        <w:rPr>
          <w:rFonts w:ascii="Times New Roman" w:hAnsi="Times New Roman"/>
          <w:sz w:val="24"/>
          <w:szCs w:val="24"/>
        </w:rPr>
        <w:t xml:space="preserve">некапитальных </w:t>
      </w:r>
      <w:r w:rsidRPr="00D41821">
        <w:rPr>
          <w:rFonts w:ascii="Times New Roman" w:hAnsi="Times New Roman"/>
          <w:spacing w:val="2"/>
          <w:sz w:val="24"/>
          <w:szCs w:val="24"/>
          <w:shd w:val="clear" w:color="auto" w:fill="FFFFFF"/>
        </w:rPr>
        <w:t>контрольно-пропускных пунктов.</w:t>
      </w:r>
    </w:p>
    <w:p w:rsidR="00D41821" w:rsidRPr="00D41821" w:rsidRDefault="00D41821" w:rsidP="00D41821">
      <w:pPr>
        <w:numPr>
          <w:ilvl w:val="0"/>
          <w:numId w:val="2"/>
        </w:numPr>
        <w:tabs>
          <w:tab w:val="left" w:pos="284"/>
          <w:tab w:val="left" w:pos="426"/>
          <w:tab w:val="left" w:pos="851"/>
        </w:tabs>
        <w:spacing w:after="0"/>
        <w:ind w:left="0" w:firstLine="567"/>
        <w:contextualSpacing/>
        <w:jc w:val="both"/>
        <w:rPr>
          <w:rFonts w:ascii="Verdana" w:hAnsi="Verdana"/>
          <w:sz w:val="24"/>
          <w:szCs w:val="24"/>
        </w:rPr>
      </w:pPr>
      <w:r w:rsidRPr="00D41821">
        <w:rPr>
          <w:rFonts w:ascii="Times New Roman" w:eastAsia="Calibri" w:hAnsi="Times New Roman"/>
          <w:bCs/>
          <w:noProof/>
          <w:sz w:val="24"/>
          <w:szCs w:val="24"/>
        </w:rPr>
        <w:t>Требования к внешнему виду зданий, строений, сооружений не распространяются на:</w:t>
      </w:r>
    </w:p>
    <w:p w:rsidR="00D41821" w:rsidRPr="00D41821" w:rsidRDefault="00D41821" w:rsidP="00D41821">
      <w:pPr>
        <w:numPr>
          <w:ilvl w:val="0"/>
          <w:numId w:val="4"/>
        </w:numPr>
        <w:tabs>
          <w:tab w:val="left" w:pos="284"/>
          <w:tab w:val="left" w:pos="426"/>
          <w:tab w:val="left" w:pos="851"/>
        </w:tabs>
        <w:spacing w:after="0"/>
        <w:ind w:left="0" w:firstLine="567"/>
        <w:contextualSpacing/>
        <w:jc w:val="both"/>
        <w:rPr>
          <w:rFonts w:ascii="Times New Roman" w:eastAsia="Calibri" w:hAnsi="Times New Roman"/>
          <w:sz w:val="24"/>
          <w:szCs w:val="24"/>
          <w:lang w:eastAsia="en-US"/>
        </w:rPr>
      </w:pPr>
      <w:r w:rsidRPr="00D41821">
        <w:rPr>
          <w:rFonts w:ascii="Times New Roman" w:hAnsi="Times New Roman"/>
          <w:sz w:val="24"/>
          <w:szCs w:val="24"/>
        </w:rPr>
        <w:t xml:space="preserve">требования к содержанию, сохранению и использованию которых установлены </w:t>
      </w:r>
      <w:r w:rsidRPr="00D41821">
        <w:rPr>
          <w:rFonts w:ascii="Times New Roman" w:eastAsia="Calibri" w:hAnsi="Times New Roman"/>
          <w:sz w:val="24"/>
          <w:szCs w:val="24"/>
          <w:lang w:eastAsia="en-US"/>
        </w:rPr>
        <w:t>Федеральным законом от 25.06.2002 № 73-ФЗ «Об объектах культурного наследия (памятниках истории и культуры) народов Российской Федерации»;</w:t>
      </w:r>
    </w:p>
    <w:p w:rsidR="00D41821" w:rsidRPr="00D41821" w:rsidRDefault="00D41821" w:rsidP="00D41821">
      <w:pPr>
        <w:numPr>
          <w:ilvl w:val="0"/>
          <w:numId w:val="4"/>
        </w:numPr>
        <w:tabs>
          <w:tab w:val="left" w:pos="284"/>
          <w:tab w:val="left" w:pos="426"/>
          <w:tab w:val="left" w:pos="851"/>
        </w:tabs>
        <w:spacing w:after="0"/>
        <w:ind w:left="0" w:firstLine="567"/>
        <w:contextualSpacing/>
        <w:jc w:val="both"/>
        <w:rPr>
          <w:rFonts w:ascii="Verdana" w:hAnsi="Verdana"/>
          <w:sz w:val="24"/>
          <w:szCs w:val="24"/>
        </w:rPr>
      </w:pPr>
      <w:r w:rsidRPr="00D41821">
        <w:rPr>
          <w:rFonts w:ascii="Times New Roman" w:hAnsi="Times New Roman"/>
          <w:sz w:val="24"/>
          <w:szCs w:val="24"/>
        </w:rPr>
        <w:t>объекты обороны, обеспечения вооруженных сил и сопутствующей инфраструктуры, размещаемые (используемые) для обеспечения деятельности указанных объектов;</w:t>
      </w:r>
    </w:p>
    <w:p w:rsidR="00D41821" w:rsidRPr="00D41821" w:rsidRDefault="00D41821" w:rsidP="00D41821">
      <w:pPr>
        <w:numPr>
          <w:ilvl w:val="0"/>
          <w:numId w:val="4"/>
        </w:numPr>
        <w:tabs>
          <w:tab w:val="left" w:pos="284"/>
          <w:tab w:val="left" w:pos="426"/>
          <w:tab w:val="left" w:pos="851"/>
        </w:tabs>
        <w:spacing w:after="0"/>
        <w:ind w:left="0" w:firstLine="567"/>
        <w:contextualSpacing/>
        <w:jc w:val="both"/>
        <w:rPr>
          <w:rFonts w:ascii="Times New Roman" w:hAnsi="Times New Roman"/>
          <w:sz w:val="24"/>
          <w:szCs w:val="24"/>
        </w:rPr>
      </w:pPr>
      <w:r w:rsidRPr="00D41821">
        <w:rPr>
          <w:rFonts w:ascii="Times New Roman" w:hAnsi="Times New Roman"/>
          <w:sz w:val="24"/>
          <w:szCs w:val="24"/>
        </w:rPr>
        <w:t>объекты электросетевого хозяйства, линии электропередачи, линии и сооружения связи (в том числе антенно-мачтовые и линейно-кабельные), трубопроводы, автомобильные дороги.</w:t>
      </w:r>
    </w:p>
    <w:p w:rsidR="00D41821" w:rsidRPr="00D41821" w:rsidRDefault="00D41821" w:rsidP="00D41821">
      <w:pPr>
        <w:numPr>
          <w:ilvl w:val="0"/>
          <w:numId w:val="2"/>
        </w:numPr>
        <w:tabs>
          <w:tab w:val="left" w:pos="284"/>
          <w:tab w:val="left" w:pos="426"/>
          <w:tab w:val="left" w:pos="851"/>
        </w:tabs>
        <w:spacing w:after="0"/>
        <w:ind w:left="0" w:firstLine="567"/>
        <w:contextualSpacing/>
        <w:jc w:val="both"/>
        <w:rPr>
          <w:rFonts w:ascii="Verdana" w:hAnsi="Verdana"/>
          <w:sz w:val="21"/>
          <w:szCs w:val="21"/>
        </w:rPr>
      </w:pPr>
      <w:r w:rsidRPr="00D41821">
        <w:rPr>
          <w:rFonts w:ascii="Times New Roman" w:eastAsia="Calibri" w:hAnsi="Times New Roman"/>
          <w:bCs/>
          <w:noProof/>
          <w:sz w:val="24"/>
          <w:szCs w:val="24"/>
        </w:rPr>
        <w:t xml:space="preserve">Требования к внешнему виду зданий, строений, сооружений </w:t>
      </w:r>
      <w:r w:rsidRPr="00D41821">
        <w:rPr>
          <w:rFonts w:ascii="Times New Roman" w:hAnsi="Times New Roman"/>
          <w:sz w:val="24"/>
          <w:szCs w:val="24"/>
        </w:rPr>
        <w:t>являются рекомендательными для колористических решений внешних поверхностей</w:t>
      </w:r>
      <w:r w:rsidRPr="00D41821">
        <w:rPr>
          <w:rFonts w:ascii="Verdana" w:hAnsi="Verdana"/>
          <w:sz w:val="21"/>
          <w:szCs w:val="21"/>
        </w:rPr>
        <w:t xml:space="preserve"> </w:t>
      </w:r>
      <w:r w:rsidRPr="00D41821">
        <w:rPr>
          <w:rFonts w:ascii="Times New Roman" w:eastAsia="Calibri" w:hAnsi="Times New Roman"/>
          <w:sz w:val="24"/>
          <w:szCs w:val="24"/>
          <w:lang w:eastAsia="en-US"/>
        </w:rPr>
        <w:t>вновь создаваемых и реконструируемых объектов капитального строительства, внешний вид которых подлежит согласованию в соответствии с требованиями постановления Правительства Московской области от 27.12.2019 № 1042/39 «Об утверждении Положения о рассмотрении архитектурно-градостроительного облика объекта капитального строительства и выдаче Свидетельства о согласовании архитектурно-градостроительного облика объекта капитального строительства на территории Московской области».</w:t>
      </w:r>
    </w:p>
    <w:p w:rsidR="00D41821" w:rsidRPr="00D41821" w:rsidRDefault="00D41821" w:rsidP="00D41821">
      <w:pPr>
        <w:numPr>
          <w:ilvl w:val="0"/>
          <w:numId w:val="2"/>
        </w:numPr>
        <w:tabs>
          <w:tab w:val="left" w:pos="284"/>
          <w:tab w:val="left" w:pos="426"/>
          <w:tab w:val="left" w:pos="851"/>
        </w:tabs>
        <w:spacing w:after="0"/>
        <w:ind w:left="0" w:right="-1" w:firstLine="567"/>
        <w:contextualSpacing/>
        <w:jc w:val="both"/>
        <w:rPr>
          <w:rFonts w:ascii="Times New Roman" w:eastAsia="Calibri" w:hAnsi="Times New Roman"/>
          <w:bCs/>
          <w:noProof/>
          <w:sz w:val="24"/>
          <w:szCs w:val="24"/>
        </w:rPr>
      </w:pPr>
      <w:r w:rsidRPr="00D41821">
        <w:rPr>
          <w:rFonts w:ascii="Times New Roman" w:eastAsia="Calibri" w:hAnsi="Times New Roman"/>
          <w:bCs/>
          <w:noProof/>
          <w:sz w:val="24"/>
          <w:szCs w:val="24"/>
        </w:rPr>
        <w:t>Требования к внешнему виду зданий, строений, сооружений не являются обязательными для существующих зданий, строений, сооружений</w:t>
      </w:r>
      <w:r w:rsidRPr="00D41821">
        <w:rPr>
          <w:rFonts w:ascii="Times New Roman" w:eastAsia="Calibri" w:hAnsi="Times New Roman"/>
          <w:sz w:val="24"/>
          <w:szCs w:val="24"/>
          <w:lang w:eastAsia="en-US"/>
        </w:rPr>
        <w:t xml:space="preserve">, в отношении которых не планируются изменения внешнего вида, не </w:t>
      </w:r>
      <w:r w:rsidRPr="00D41821">
        <w:rPr>
          <w:rFonts w:ascii="Times New Roman" w:eastAsia="Calibri" w:hAnsi="Times New Roman"/>
          <w:bCs/>
          <w:noProof/>
          <w:sz w:val="24"/>
          <w:szCs w:val="24"/>
        </w:rPr>
        <w:t>нарушены требования к содержанию</w:t>
      </w:r>
      <w:r w:rsidRPr="00D41821">
        <w:rPr>
          <w:rFonts w:ascii="Times New Roman" w:eastAsia="Calibri" w:hAnsi="Times New Roman"/>
          <w:bCs/>
          <w:noProof/>
          <w:sz w:val="24"/>
          <w:szCs w:val="24"/>
        </w:rPr>
        <w:br/>
        <w:t xml:space="preserve">и соблюдению чистоты внешних поверхностей, </w:t>
      </w:r>
      <w:r w:rsidRPr="00D41821">
        <w:rPr>
          <w:rFonts w:ascii="Times New Roman" w:hAnsi="Times New Roman"/>
          <w:sz w:val="24"/>
          <w:szCs w:val="24"/>
        </w:rPr>
        <w:t xml:space="preserve">указанные в </w:t>
      </w:r>
      <w:r w:rsidRPr="00D41821">
        <w:rPr>
          <w:rFonts w:ascii="Times New Roman" w:eastAsia="Calibri" w:hAnsi="Times New Roman"/>
          <w:bCs/>
          <w:noProof/>
          <w:sz w:val="24"/>
          <w:szCs w:val="24"/>
        </w:rPr>
        <w:t>пункте 13 настоящей статьи.</w:t>
      </w:r>
    </w:p>
    <w:p w:rsidR="00D41821" w:rsidRPr="00D41821" w:rsidRDefault="00D41821" w:rsidP="00D41821">
      <w:pPr>
        <w:numPr>
          <w:ilvl w:val="0"/>
          <w:numId w:val="2"/>
        </w:numPr>
        <w:tabs>
          <w:tab w:val="left" w:pos="284"/>
          <w:tab w:val="left" w:pos="426"/>
          <w:tab w:val="left" w:pos="851"/>
        </w:tabs>
        <w:spacing w:after="0"/>
        <w:ind w:left="0" w:firstLine="567"/>
        <w:contextualSpacing/>
        <w:jc w:val="both"/>
        <w:rPr>
          <w:rFonts w:ascii="Times New Roman" w:eastAsia="Calibri" w:hAnsi="Times New Roman"/>
          <w:bCs/>
          <w:noProof/>
          <w:sz w:val="24"/>
          <w:szCs w:val="24"/>
        </w:rPr>
      </w:pPr>
      <w:r w:rsidRPr="00D41821">
        <w:rPr>
          <w:rFonts w:ascii="Times New Roman" w:hAnsi="Times New Roman"/>
          <w:sz w:val="24"/>
          <w:szCs w:val="24"/>
        </w:rPr>
        <w:t>Изменения внешнего вида - объемные, пространственные, колористические</w:t>
      </w:r>
      <w:r w:rsidRPr="00D41821">
        <w:rPr>
          <w:rFonts w:ascii="Times New Roman" w:hAnsi="Times New Roman"/>
          <w:sz w:val="24"/>
          <w:szCs w:val="24"/>
        </w:rPr>
        <w:br/>
        <w:t xml:space="preserve">и иные изменения </w:t>
      </w:r>
      <w:r w:rsidRPr="00D41821">
        <w:rPr>
          <w:rFonts w:ascii="Times New Roman" w:eastAsia="Calibri" w:hAnsi="Times New Roman"/>
          <w:sz w:val="24"/>
          <w:szCs w:val="24"/>
          <w:lang w:eastAsia="en-US"/>
        </w:rPr>
        <w:t xml:space="preserve">внешних поверхностей существующих зданий, строений, сооружений </w:t>
      </w:r>
      <w:r w:rsidRPr="00D41821">
        <w:rPr>
          <w:rFonts w:ascii="Times New Roman" w:eastAsia="Calibri" w:hAnsi="Times New Roman"/>
          <w:sz w:val="24"/>
          <w:szCs w:val="24"/>
          <w:lang w:eastAsia="en-US"/>
        </w:rPr>
        <w:lastRenderedPageBreak/>
        <w:t xml:space="preserve">(модернизация, облицовка, ремонт, обустройство фасадов, козырьков, тамбуров, витрин, оконных, дверных проемов, входных площадок, лестниц, пандусов, ограждений и перилл, замена кровельного материала и другие изменения </w:t>
      </w:r>
      <w:r w:rsidRPr="00D41821">
        <w:rPr>
          <w:rFonts w:ascii="Times New Roman" w:hAnsi="Times New Roman"/>
          <w:sz w:val="24"/>
          <w:szCs w:val="24"/>
        </w:rPr>
        <w:t>внешних поверхностей</w:t>
      </w:r>
      <w:r w:rsidRPr="00D41821">
        <w:rPr>
          <w:rFonts w:ascii="Times New Roman" w:eastAsia="Calibri" w:hAnsi="Times New Roman"/>
          <w:sz w:val="24"/>
          <w:szCs w:val="24"/>
          <w:lang w:eastAsia="en-US"/>
        </w:rPr>
        <w:t xml:space="preserve">). </w:t>
      </w:r>
    </w:p>
    <w:p w:rsidR="00D41821" w:rsidRPr="00D41821" w:rsidRDefault="00D41821" w:rsidP="00D41821">
      <w:pPr>
        <w:numPr>
          <w:ilvl w:val="0"/>
          <w:numId w:val="2"/>
        </w:numPr>
        <w:tabs>
          <w:tab w:val="left" w:pos="284"/>
          <w:tab w:val="left" w:pos="426"/>
          <w:tab w:val="left" w:pos="851"/>
        </w:tabs>
        <w:spacing w:after="0"/>
        <w:ind w:left="0" w:firstLine="567"/>
        <w:contextualSpacing/>
        <w:jc w:val="both"/>
        <w:rPr>
          <w:rFonts w:ascii="Times New Roman" w:eastAsia="Calibri" w:hAnsi="Times New Roman"/>
          <w:bCs/>
          <w:noProof/>
          <w:sz w:val="24"/>
          <w:szCs w:val="24"/>
        </w:rPr>
      </w:pPr>
      <w:r w:rsidRPr="00D41821">
        <w:rPr>
          <w:rFonts w:ascii="Times New Roman" w:eastAsia="Calibri" w:hAnsi="Times New Roman"/>
          <w:sz w:val="24"/>
          <w:szCs w:val="24"/>
          <w:lang w:eastAsia="en-US"/>
        </w:rPr>
        <w:t xml:space="preserve">Подлежат согласованию с администрацией городского округа посредством </w:t>
      </w:r>
      <w:r w:rsidRPr="00D41821">
        <w:rPr>
          <w:rFonts w:ascii="Times New Roman" w:hAnsi="Times New Roman"/>
          <w:sz w:val="24"/>
          <w:szCs w:val="24"/>
        </w:rPr>
        <w:t>оформления паспорта колористического решения фасадов зданий, строений, сооружений:</w:t>
      </w:r>
    </w:p>
    <w:p w:rsidR="00D41821" w:rsidRPr="00D41821" w:rsidRDefault="00D41821" w:rsidP="00D41821">
      <w:pPr>
        <w:numPr>
          <w:ilvl w:val="0"/>
          <w:numId w:val="5"/>
        </w:numPr>
        <w:tabs>
          <w:tab w:val="left" w:pos="284"/>
          <w:tab w:val="left" w:pos="426"/>
          <w:tab w:val="left" w:pos="851"/>
        </w:tabs>
        <w:spacing w:after="0"/>
        <w:ind w:left="0" w:firstLine="567"/>
        <w:contextualSpacing/>
        <w:jc w:val="both"/>
        <w:rPr>
          <w:rFonts w:ascii="Times New Roman" w:eastAsia="Calibri" w:hAnsi="Times New Roman"/>
          <w:bCs/>
          <w:noProof/>
          <w:sz w:val="24"/>
          <w:szCs w:val="24"/>
        </w:rPr>
      </w:pPr>
      <w:r w:rsidRPr="00D41821">
        <w:rPr>
          <w:rFonts w:ascii="Times New Roman" w:hAnsi="Times New Roman"/>
          <w:sz w:val="24"/>
          <w:szCs w:val="24"/>
        </w:rPr>
        <w:t xml:space="preserve">изменения внешнего вида при </w:t>
      </w:r>
      <w:r w:rsidRPr="00D41821">
        <w:rPr>
          <w:rFonts w:ascii="Times New Roman" w:eastAsia="Calibri" w:hAnsi="Times New Roman"/>
          <w:sz w:val="24"/>
          <w:szCs w:val="24"/>
          <w:lang w:eastAsia="en-US"/>
        </w:rPr>
        <w:t>реконструктивных работах и капитальном ремонте вне зависимости от местоположения на территории городского округа:</w:t>
      </w:r>
    </w:p>
    <w:p w:rsidR="00D41821" w:rsidRPr="00D41821" w:rsidRDefault="00D41821" w:rsidP="00D41821">
      <w:pPr>
        <w:tabs>
          <w:tab w:val="left" w:pos="426"/>
        </w:tabs>
        <w:spacing w:after="0"/>
        <w:ind w:firstLine="567"/>
        <w:jc w:val="both"/>
        <w:rPr>
          <w:rFonts w:ascii="Times New Roman" w:eastAsia="Calibri" w:hAnsi="Times New Roman"/>
          <w:sz w:val="24"/>
          <w:szCs w:val="24"/>
          <w:lang w:eastAsia="en-US"/>
        </w:rPr>
      </w:pPr>
      <w:r w:rsidRPr="00D41821">
        <w:rPr>
          <w:rFonts w:ascii="Times New Roman" w:eastAsia="Calibri" w:hAnsi="Times New Roman"/>
          <w:sz w:val="24"/>
          <w:szCs w:val="24"/>
          <w:lang w:eastAsia="en-US"/>
        </w:rPr>
        <w:t>многоквартирных жилых домов, общежитий;</w:t>
      </w:r>
    </w:p>
    <w:p w:rsidR="00D41821" w:rsidRPr="00D41821" w:rsidRDefault="00D41821" w:rsidP="00D41821">
      <w:pPr>
        <w:tabs>
          <w:tab w:val="left" w:pos="426"/>
        </w:tabs>
        <w:spacing w:after="0"/>
        <w:ind w:firstLine="567"/>
        <w:jc w:val="both"/>
        <w:rPr>
          <w:rFonts w:ascii="Times New Roman" w:eastAsia="Calibri" w:hAnsi="Times New Roman"/>
          <w:sz w:val="24"/>
          <w:szCs w:val="24"/>
          <w:lang w:eastAsia="en-US"/>
        </w:rPr>
      </w:pPr>
      <w:r w:rsidRPr="00D41821">
        <w:rPr>
          <w:rFonts w:ascii="Times New Roman" w:eastAsia="Calibri" w:hAnsi="Times New Roman"/>
          <w:sz w:val="24"/>
          <w:szCs w:val="24"/>
          <w:lang w:eastAsia="en-US"/>
        </w:rPr>
        <w:t>объектов социальной инфраструктуры;</w:t>
      </w:r>
    </w:p>
    <w:p w:rsidR="00D41821" w:rsidRPr="00D41821" w:rsidRDefault="00D41821" w:rsidP="00D41821">
      <w:pPr>
        <w:tabs>
          <w:tab w:val="left" w:pos="426"/>
        </w:tabs>
        <w:spacing w:after="0"/>
        <w:ind w:firstLine="567"/>
        <w:jc w:val="both"/>
        <w:rPr>
          <w:rFonts w:ascii="Times New Roman" w:eastAsia="Calibri" w:hAnsi="Times New Roman"/>
          <w:sz w:val="24"/>
          <w:szCs w:val="24"/>
          <w:lang w:eastAsia="en-US"/>
        </w:rPr>
      </w:pPr>
      <w:r w:rsidRPr="00D41821">
        <w:rPr>
          <w:rFonts w:ascii="Times New Roman" w:eastAsia="Calibri" w:hAnsi="Times New Roman"/>
          <w:sz w:val="24"/>
          <w:szCs w:val="24"/>
          <w:lang w:eastAsia="en-US"/>
        </w:rPr>
        <w:t>объектов нежилого назначения общей площадью более 1500 кв. м;</w:t>
      </w:r>
    </w:p>
    <w:p w:rsidR="00D41821" w:rsidRPr="00D41821" w:rsidRDefault="00D41821" w:rsidP="00D41821">
      <w:pPr>
        <w:numPr>
          <w:ilvl w:val="0"/>
          <w:numId w:val="5"/>
        </w:numPr>
        <w:tabs>
          <w:tab w:val="left" w:pos="284"/>
          <w:tab w:val="left" w:pos="426"/>
          <w:tab w:val="left" w:pos="851"/>
        </w:tabs>
        <w:spacing w:after="0"/>
        <w:ind w:left="0" w:firstLine="567"/>
        <w:contextualSpacing/>
        <w:jc w:val="both"/>
        <w:rPr>
          <w:rFonts w:ascii="Times New Roman" w:eastAsia="Calibri" w:hAnsi="Times New Roman"/>
          <w:bCs/>
          <w:noProof/>
          <w:sz w:val="24"/>
          <w:szCs w:val="24"/>
        </w:rPr>
      </w:pPr>
      <w:r w:rsidRPr="00D41821">
        <w:rPr>
          <w:rFonts w:ascii="Times New Roman" w:hAnsi="Times New Roman"/>
          <w:sz w:val="24"/>
          <w:szCs w:val="24"/>
        </w:rPr>
        <w:t xml:space="preserve">изменения внешнего вида при </w:t>
      </w:r>
      <w:r w:rsidRPr="00D41821">
        <w:rPr>
          <w:rFonts w:ascii="Times New Roman" w:eastAsia="Calibri" w:hAnsi="Times New Roman"/>
          <w:sz w:val="24"/>
          <w:szCs w:val="24"/>
          <w:lang w:eastAsia="en-US"/>
        </w:rPr>
        <w:t>реконструктивных работах и капитальном ремонте на территориях, указанных в пункте 7 настоящей статьи:</w:t>
      </w:r>
    </w:p>
    <w:p w:rsidR="00D41821" w:rsidRPr="00D41821" w:rsidRDefault="00D41821" w:rsidP="00D41821">
      <w:pPr>
        <w:tabs>
          <w:tab w:val="left" w:pos="426"/>
        </w:tabs>
        <w:spacing w:after="0"/>
        <w:ind w:right="60" w:firstLine="567"/>
        <w:jc w:val="both"/>
        <w:rPr>
          <w:rFonts w:ascii="Verdana" w:hAnsi="Verdana"/>
          <w:sz w:val="21"/>
          <w:szCs w:val="21"/>
        </w:rPr>
      </w:pPr>
      <w:r w:rsidRPr="00D41821">
        <w:rPr>
          <w:rFonts w:ascii="Times New Roman" w:hAnsi="Times New Roman"/>
          <w:sz w:val="24"/>
          <w:szCs w:val="24"/>
        </w:rPr>
        <w:t>индивидуальных жилых домов;</w:t>
      </w:r>
    </w:p>
    <w:p w:rsidR="00D41821" w:rsidRPr="00D41821" w:rsidRDefault="00D41821" w:rsidP="00D41821">
      <w:pPr>
        <w:tabs>
          <w:tab w:val="left" w:pos="426"/>
        </w:tabs>
        <w:spacing w:after="0"/>
        <w:ind w:right="60" w:firstLine="567"/>
        <w:jc w:val="both"/>
        <w:rPr>
          <w:rFonts w:ascii="Times New Roman" w:hAnsi="Times New Roman"/>
          <w:sz w:val="24"/>
          <w:szCs w:val="24"/>
        </w:rPr>
      </w:pPr>
      <w:r w:rsidRPr="00D41821">
        <w:rPr>
          <w:rFonts w:ascii="Times New Roman" w:hAnsi="Times New Roman"/>
          <w:sz w:val="24"/>
          <w:szCs w:val="24"/>
        </w:rPr>
        <w:t>блокированных жилых домов;</w:t>
      </w:r>
    </w:p>
    <w:p w:rsidR="00D41821" w:rsidRPr="00D41821" w:rsidRDefault="00D41821" w:rsidP="00D41821">
      <w:pPr>
        <w:tabs>
          <w:tab w:val="left" w:pos="426"/>
        </w:tabs>
        <w:spacing w:after="0"/>
        <w:ind w:right="60" w:firstLine="567"/>
        <w:jc w:val="both"/>
        <w:rPr>
          <w:rFonts w:ascii="Times New Roman" w:eastAsia="Calibri" w:hAnsi="Times New Roman"/>
          <w:sz w:val="24"/>
          <w:szCs w:val="24"/>
          <w:lang w:eastAsia="en-US"/>
        </w:rPr>
      </w:pPr>
      <w:r w:rsidRPr="00D41821">
        <w:rPr>
          <w:rFonts w:ascii="Times New Roman" w:eastAsia="Calibri" w:hAnsi="Times New Roman"/>
          <w:sz w:val="24"/>
          <w:szCs w:val="24"/>
          <w:lang w:eastAsia="en-US"/>
        </w:rPr>
        <w:t>объектов нежилого назначения общей площадью менее 1500 кв. м;</w:t>
      </w:r>
    </w:p>
    <w:p w:rsidR="00D41821" w:rsidRPr="00D41821" w:rsidRDefault="00D41821" w:rsidP="00D41821">
      <w:pPr>
        <w:numPr>
          <w:ilvl w:val="0"/>
          <w:numId w:val="5"/>
        </w:numPr>
        <w:tabs>
          <w:tab w:val="left" w:pos="284"/>
          <w:tab w:val="left" w:pos="426"/>
          <w:tab w:val="left" w:pos="851"/>
        </w:tabs>
        <w:spacing w:after="0"/>
        <w:ind w:left="0" w:firstLine="567"/>
        <w:contextualSpacing/>
        <w:jc w:val="both"/>
        <w:rPr>
          <w:rFonts w:ascii="Times New Roman" w:eastAsia="Calibri" w:hAnsi="Times New Roman"/>
          <w:bCs/>
          <w:noProof/>
          <w:sz w:val="24"/>
          <w:szCs w:val="24"/>
        </w:rPr>
      </w:pPr>
      <w:r w:rsidRPr="00D41821">
        <w:rPr>
          <w:rFonts w:ascii="Times New Roman" w:eastAsia="Calibri" w:hAnsi="Times New Roman"/>
          <w:sz w:val="24"/>
          <w:szCs w:val="24"/>
          <w:lang w:eastAsia="en-US"/>
        </w:rPr>
        <w:t xml:space="preserve">изменения внешнего вида (внешний вид при новом размещении) </w:t>
      </w:r>
      <w:r w:rsidRPr="00D41821">
        <w:rPr>
          <w:rFonts w:ascii="Times New Roman" w:hAnsi="Times New Roman"/>
          <w:sz w:val="24"/>
          <w:szCs w:val="24"/>
        </w:rPr>
        <w:t>некапитальных строений, сооружений</w:t>
      </w:r>
      <w:r w:rsidRPr="00D41821">
        <w:rPr>
          <w:rFonts w:ascii="Times New Roman" w:eastAsia="Calibri" w:hAnsi="Times New Roman"/>
          <w:sz w:val="24"/>
          <w:szCs w:val="24"/>
          <w:lang w:eastAsia="en-US"/>
        </w:rPr>
        <w:t xml:space="preserve"> на территориях, указанных в пункте 7 настоящей статьи</w:t>
      </w:r>
      <w:r w:rsidRPr="00D41821">
        <w:rPr>
          <w:rFonts w:ascii="Times New Roman" w:hAnsi="Times New Roman"/>
          <w:sz w:val="24"/>
          <w:szCs w:val="24"/>
        </w:rPr>
        <w:t>,</w:t>
      </w:r>
      <w:r w:rsidRPr="00D41821">
        <w:rPr>
          <w:rFonts w:ascii="Times New Roman" w:hAnsi="Times New Roman"/>
          <w:sz w:val="24"/>
          <w:szCs w:val="24"/>
        </w:rPr>
        <w:br/>
      </w:r>
      <w:r w:rsidRPr="00D41821">
        <w:rPr>
          <w:rFonts w:ascii="Times New Roman" w:eastAsia="Calibri" w:hAnsi="Times New Roman"/>
          <w:sz w:val="24"/>
          <w:szCs w:val="24"/>
          <w:lang w:eastAsia="en-US"/>
        </w:rPr>
        <w:t xml:space="preserve">за исключением нестационарных строений, сооружений, размещаемых </w:t>
      </w:r>
      <w:r w:rsidRPr="00D41821">
        <w:rPr>
          <w:rFonts w:ascii="Times New Roman" w:hAnsi="Times New Roman"/>
          <w:sz w:val="24"/>
          <w:szCs w:val="24"/>
        </w:rPr>
        <w:t>по результатам проведения аукциона на право размещения нестационарных торговых объектов</w:t>
      </w:r>
      <w:r w:rsidRPr="00D41821">
        <w:rPr>
          <w:rFonts w:ascii="Times New Roman" w:hAnsi="Times New Roman"/>
          <w:sz w:val="24"/>
          <w:szCs w:val="24"/>
        </w:rPr>
        <w:br/>
        <w:t>на территории городского округа в соответствии с утвержденными типовыми решениями;</w:t>
      </w:r>
    </w:p>
    <w:p w:rsidR="00D41821" w:rsidRPr="00D41821" w:rsidRDefault="00D41821" w:rsidP="00D41821">
      <w:pPr>
        <w:numPr>
          <w:ilvl w:val="0"/>
          <w:numId w:val="5"/>
        </w:numPr>
        <w:tabs>
          <w:tab w:val="left" w:pos="284"/>
          <w:tab w:val="left" w:pos="426"/>
          <w:tab w:val="left" w:pos="851"/>
        </w:tabs>
        <w:spacing w:after="0"/>
        <w:ind w:left="0" w:firstLine="567"/>
        <w:contextualSpacing/>
        <w:jc w:val="both"/>
        <w:rPr>
          <w:rFonts w:ascii="Times New Roman" w:eastAsia="Calibri" w:hAnsi="Times New Roman"/>
          <w:bCs/>
          <w:noProof/>
          <w:sz w:val="24"/>
          <w:szCs w:val="24"/>
        </w:rPr>
      </w:pPr>
      <w:r w:rsidRPr="00D41821">
        <w:rPr>
          <w:rFonts w:ascii="Times New Roman" w:hAnsi="Times New Roman"/>
          <w:sz w:val="24"/>
          <w:szCs w:val="24"/>
        </w:rPr>
        <w:t>нанесение изображений</w:t>
      </w:r>
      <w:r w:rsidRPr="00D41821">
        <w:rPr>
          <w:rFonts w:ascii="Times New Roman" w:eastAsia="Calibri" w:hAnsi="Times New Roman"/>
          <w:noProof/>
          <w:spacing w:val="2"/>
          <w:sz w:val="24"/>
          <w:szCs w:val="24"/>
          <w:shd w:val="clear" w:color="auto" w:fill="FFFFFF"/>
        </w:rPr>
        <w:t>, указанных в пункте 10 настоящей статьи, на здания, строения, сооружения.</w:t>
      </w:r>
    </w:p>
    <w:p w:rsidR="00D41821" w:rsidRPr="00D41821" w:rsidRDefault="00D41821" w:rsidP="00D41821">
      <w:pPr>
        <w:tabs>
          <w:tab w:val="left" w:pos="426"/>
        </w:tabs>
        <w:spacing w:before="100" w:after="100"/>
        <w:ind w:right="60" w:firstLine="567"/>
        <w:contextualSpacing/>
        <w:jc w:val="both"/>
        <w:rPr>
          <w:rFonts w:ascii="Times New Roman" w:hAnsi="Times New Roman"/>
          <w:sz w:val="24"/>
          <w:szCs w:val="24"/>
        </w:rPr>
      </w:pPr>
      <w:r w:rsidRPr="00D41821">
        <w:rPr>
          <w:rFonts w:ascii="Times New Roman" w:hAnsi="Times New Roman"/>
          <w:sz w:val="24"/>
          <w:szCs w:val="24"/>
        </w:rPr>
        <w:t>Самовольные изменения внешнего вида не допускаются.</w:t>
      </w:r>
    </w:p>
    <w:p w:rsidR="00D41821" w:rsidRPr="00D41821" w:rsidRDefault="00D41821" w:rsidP="00D41821">
      <w:pPr>
        <w:numPr>
          <w:ilvl w:val="0"/>
          <w:numId w:val="2"/>
        </w:numPr>
        <w:tabs>
          <w:tab w:val="left" w:pos="284"/>
          <w:tab w:val="left" w:pos="426"/>
          <w:tab w:val="left" w:pos="851"/>
        </w:tabs>
        <w:spacing w:after="0"/>
        <w:ind w:left="0" w:firstLine="567"/>
        <w:contextualSpacing/>
        <w:jc w:val="both"/>
        <w:rPr>
          <w:rFonts w:ascii="Times New Roman" w:eastAsia="Calibri" w:hAnsi="Times New Roman"/>
          <w:bCs/>
          <w:noProof/>
          <w:sz w:val="24"/>
          <w:szCs w:val="24"/>
        </w:rPr>
      </w:pPr>
      <w:r w:rsidRPr="00D41821">
        <w:rPr>
          <w:rFonts w:ascii="Times New Roman" w:eastAsia="Calibri" w:hAnsi="Times New Roman"/>
          <w:sz w:val="24"/>
          <w:szCs w:val="24"/>
          <w:lang w:eastAsia="en-US"/>
        </w:rPr>
        <w:t xml:space="preserve">Приоритетные территории </w:t>
      </w:r>
      <w:r w:rsidRPr="00D41821">
        <w:rPr>
          <w:rFonts w:ascii="Times New Roman" w:eastAsia="Calibri" w:hAnsi="Times New Roman"/>
          <w:bCs/>
          <w:noProof/>
          <w:sz w:val="24"/>
          <w:szCs w:val="24"/>
        </w:rPr>
        <w:t xml:space="preserve">архитектурно-художественного облика </w:t>
      </w:r>
      <w:r w:rsidRPr="00D41821">
        <w:rPr>
          <w:rFonts w:ascii="Times New Roman" w:hAnsi="Times New Roman"/>
          <w:sz w:val="24"/>
          <w:szCs w:val="24"/>
        </w:rPr>
        <w:t>городского округа</w:t>
      </w:r>
      <w:r w:rsidRPr="00D41821">
        <w:rPr>
          <w:rFonts w:ascii="Times New Roman" w:eastAsia="Calibri" w:hAnsi="Times New Roman"/>
          <w:sz w:val="24"/>
          <w:szCs w:val="24"/>
          <w:lang w:eastAsia="en-US"/>
        </w:rPr>
        <w:t xml:space="preserve"> расположены вдоль:</w:t>
      </w:r>
    </w:p>
    <w:p w:rsidR="00D41821" w:rsidRPr="00D41821" w:rsidRDefault="00D41821" w:rsidP="00D41821">
      <w:pPr>
        <w:numPr>
          <w:ilvl w:val="0"/>
          <w:numId w:val="6"/>
        </w:numPr>
        <w:tabs>
          <w:tab w:val="left" w:pos="284"/>
          <w:tab w:val="left" w:pos="426"/>
          <w:tab w:val="left" w:pos="851"/>
        </w:tabs>
        <w:spacing w:after="0"/>
        <w:ind w:left="0" w:right="-1" w:firstLine="567"/>
        <w:contextualSpacing/>
        <w:jc w:val="both"/>
        <w:rPr>
          <w:rFonts w:ascii="Times New Roman" w:eastAsia="Calibri" w:hAnsi="Times New Roman"/>
          <w:bCs/>
          <w:noProof/>
          <w:sz w:val="24"/>
          <w:szCs w:val="24"/>
        </w:rPr>
      </w:pPr>
      <w:r w:rsidRPr="00D41821">
        <w:rPr>
          <w:rFonts w:ascii="Times New Roman" w:eastAsia="Calibri" w:hAnsi="Times New Roman"/>
          <w:bCs/>
          <w:noProof/>
          <w:sz w:val="24"/>
          <w:szCs w:val="24"/>
        </w:rPr>
        <w:t>общественных территорий, «вылетных» магистралей, иных улиц и дорог общего пользования, иных территорий общего пользования;</w:t>
      </w:r>
    </w:p>
    <w:p w:rsidR="00D41821" w:rsidRPr="00D41821" w:rsidRDefault="00D41821" w:rsidP="00D41821">
      <w:pPr>
        <w:numPr>
          <w:ilvl w:val="0"/>
          <w:numId w:val="6"/>
        </w:numPr>
        <w:tabs>
          <w:tab w:val="left" w:pos="284"/>
          <w:tab w:val="left" w:pos="426"/>
          <w:tab w:val="left" w:pos="851"/>
        </w:tabs>
        <w:spacing w:after="0"/>
        <w:ind w:left="0" w:right="-1" w:firstLine="567"/>
        <w:contextualSpacing/>
        <w:jc w:val="both"/>
        <w:rPr>
          <w:rFonts w:ascii="Times New Roman" w:eastAsia="Calibri" w:hAnsi="Times New Roman"/>
          <w:bCs/>
          <w:noProof/>
          <w:sz w:val="24"/>
          <w:szCs w:val="24"/>
        </w:rPr>
      </w:pPr>
      <w:r w:rsidRPr="00D41821">
        <w:rPr>
          <w:rFonts w:ascii="Times New Roman" w:eastAsia="Calibri" w:hAnsi="Times New Roman"/>
          <w:bCs/>
          <w:noProof/>
          <w:sz w:val="24"/>
          <w:szCs w:val="24"/>
        </w:rPr>
        <w:t>водных объектов общего пользования;</w:t>
      </w:r>
    </w:p>
    <w:p w:rsidR="00D41821" w:rsidRPr="00D41821" w:rsidRDefault="00D41821" w:rsidP="00D41821">
      <w:pPr>
        <w:numPr>
          <w:ilvl w:val="0"/>
          <w:numId w:val="6"/>
        </w:numPr>
        <w:tabs>
          <w:tab w:val="left" w:pos="284"/>
          <w:tab w:val="left" w:pos="426"/>
          <w:tab w:val="left" w:pos="851"/>
        </w:tabs>
        <w:spacing w:after="0"/>
        <w:ind w:left="0" w:firstLine="567"/>
        <w:contextualSpacing/>
        <w:jc w:val="both"/>
        <w:rPr>
          <w:rFonts w:ascii="Verdana" w:hAnsi="Verdana"/>
          <w:sz w:val="21"/>
          <w:szCs w:val="21"/>
        </w:rPr>
      </w:pPr>
      <w:r w:rsidRPr="00D41821">
        <w:rPr>
          <w:rFonts w:ascii="Times New Roman" w:hAnsi="Times New Roman"/>
          <w:sz w:val="24"/>
          <w:szCs w:val="24"/>
        </w:rPr>
        <w:t>территорий объектов культурного наследия с исторически связанными с ними территориями;</w:t>
      </w:r>
    </w:p>
    <w:p w:rsidR="00D41821" w:rsidRPr="00D41821" w:rsidRDefault="00D41821" w:rsidP="00D41821">
      <w:pPr>
        <w:numPr>
          <w:ilvl w:val="0"/>
          <w:numId w:val="6"/>
        </w:numPr>
        <w:tabs>
          <w:tab w:val="left" w:pos="284"/>
          <w:tab w:val="left" w:pos="426"/>
          <w:tab w:val="left" w:pos="851"/>
        </w:tabs>
        <w:spacing w:after="0"/>
        <w:ind w:left="0" w:right="-1" w:firstLine="567"/>
        <w:contextualSpacing/>
        <w:jc w:val="both"/>
        <w:rPr>
          <w:rFonts w:ascii="Times New Roman" w:eastAsia="Calibri" w:hAnsi="Times New Roman"/>
          <w:bCs/>
          <w:noProof/>
          <w:sz w:val="24"/>
          <w:szCs w:val="24"/>
        </w:rPr>
      </w:pPr>
      <w:r w:rsidRPr="00D41821">
        <w:rPr>
          <w:rFonts w:ascii="Times New Roman" w:eastAsia="Calibri" w:hAnsi="Times New Roman"/>
          <w:bCs/>
          <w:noProof/>
          <w:sz w:val="24"/>
          <w:szCs w:val="24"/>
        </w:rPr>
        <w:t xml:space="preserve">территорий объектов социальной инфраструктуры; </w:t>
      </w:r>
    </w:p>
    <w:p w:rsidR="00D41821" w:rsidRPr="00D41821" w:rsidRDefault="00D41821" w:rsidP="00D41821">
      <w:pPr>
        <w:numPr>
          <w:ilvl w:val="0"/>
          <w:numId w:val="6"/>
        </w:numPr>
        <w:tabs>
          <w:tab w:val="left" w:pos="284"/>
          <w:tab w:val="left" w:pos="426"/>
          <w:tab w:val="left" w:pos="851"/>
        </w:tabs>
        <w:spacing w:after="0"/>
        <w:ind w:left="0" w:right="-1" w:firstLine="567"/>
        <w:contextualSpacing/>
        <w:jc w:val="both"/>
        <w:rPr>
          <w:rFonts w:ascii="Times New Roman" w:hAnsi="Times New Roman"/>
          <w:sz w:val="24"/>
          <w:szCs w:val="24"/>
        </w:rPr>
      </w:pPr>
      <w:r w:rsidRPr="00D41821">
        <w:rPr>
          <w:rFonts w:ascii="Times New Roman" w:hAnsi="Times New Roman"/>
          <w:sz w:val="24"/>
          <w:szCs w:val="24"/>
        </w:rPr>
        <w:t>территорий объектов религиозного использования;</w:t>
      </w:r>
    </w:p>
    <w:p w:rsidR="00D41821" w:rsidRPr="00D41821" w:rsidRDefault="00D41821" w:rsidP="00D41821">
      <w:pPr>
        <w:numPr>
          <w:ilvl w:val="0"/>
          <w:numId w:val="6"/>
        </w:numPr>
        <w:tabs>
          <w:tab w:val="left" w:pos="284"/>
          <w:tab w:val="left" w:pos="426"/>
          <w:tab w:val="left" w:pos="851"/>
        </w:tabs>
        <w:spacing w:after="0"/>
        <w:ind w:left="0" w:right="-1" w:firstLine="567"/>
        <w:contextualSpacing/>
        <w:jc w:val="both"/>
        <w:rPr>
          <w:rFonts w:ascii="Times New Roman" w:hAnsi="Times New Roman"/>
          <w:sz w:val="24"/>
          <w:szCs w:val="24"/>
        </w:rPr>
      </w:pPr>
      <w:r w:rsidRPr="00D41821">
        <w:rPr>
          <w:rFonts w:ascii="Times New Roman" w:hAnsi="Times New Roman"/>
          <w:sz w:val="24"/>
          <w:szCs w:val="24"/>
        </w:rPr>
        <w:t>территорий объектов, предназначенных для размещения государственных органов, государственного пенсионного фонда, органов местного самоуправления, судов, организаций, непосредственно обеспечивающих их деятельность или оказывающих государственные и (или) муниципальные услуги;</w:t>
      </w:r>
    </w:p>
    <w:p w:rsidR="00D41821" w:rsidRPr="00D41821" w:rsidRDefault="00D41821" w:rsidP="00D41821">
      <w:pPr>
        <w:numPr>
          <w:ilvl w:val="0"/>
          <w:numId w:val="6"/>
        </w:numPr>
        <w:tabs>
          <w:tab w:val="left" w:pos="284"/>
          <w:tab w:val="left" w:pos="426"/>
          <w:tab w:val="left" w:pos="851"/>
        </w:tabs>
        <w:spacing w:after="0"/>
        <w:ind w:left="0" w:firstLine="567"/>
        <w:contextualSpacing/>
        <w:jc w:val="both"/>
        <w:rPr>
          <w:rFonts w:ascii="Times New Roman" w:hAnsi="Times New Roman"/>
          <w:sz w:val="24"/>
          <w:szCs w:val="24"/>
        </w:rPr>
      </w:pPr>
      <w:r w:rsidRPr="00D41821">
        <w:rPr>
          <w:rFonts w:ascii="Times New Roman" w:hAnsi="Times New Roman"/>
          <w:sz w:val="24"/>
          <w:szCs w:val="24"/>
        </w:rPr>
        <w:t>территорий</w:t>
      </w:r>
      <w:r w:rsidRPr="00D41821">
        <w:rPr>
          <w:rFonts w:ascii="Times New Roman" w:eastAsia="Calibri" w:hAnsi="Times New Roman"/>
          <w:bCs/>
          <w:noProof/>
          <w:sz w:val="24"/>
          <w:szCs w:val="24"/>
        </w:rPr>
        <w:t xml:space="preserve"> въездных групп, мемориальных комплексов, </w:t>
      </w:r>
      <w:proofErr w:type="spellStart"/>
      <w:r w:rsidRPr="00D41821">
        <w:rPr>
          <w:rFonts w:ascii="Times New Roman" w:hAnsi="Times New Roman"/>
          <w:sz w:val="24"/>
          <w:szCs w:val="24"/>
        </w:rPr>
        <w:t>скульптурно</w:t>
      </w:r>
      <w:proofErr w:type="spellEnd"/>
      <w:r w:rsidRPr="00D41821">
        <w:rPr>
          <w:rFonts w:ascii="Times New Roman" w:hAnsi="Times New Roman"/>
          <w:sz w:val="24"/>
          <w:szCs w:val="24"/>
        </w:rPr>
        <w:t>-архитектурных композиций, монументально-декоративный композиций.</w:t>
      </w:r>
    </w:p>
    <w:p w:rsidR="00D41821" w:rsidRPr="00D41821" w:rsidRDefault="00D41821" w:rsidP="00D41821">
      <w:pPr>
        <w:numPr>
          <w:ilvl w:val="0"/>
          <w:numId w:val="2"/>
        </w:numPr>
        <w:tabs>
          <w:tab w:val="left" w:pos="284"/>
          <w:tab w:val="left" w:pos="426"/>
          <w:tab w:val="left" w:pos="851"/>
        </w:tabs>
        <w:spacing w:after="0"/>
        <w:ind w:left="0" w:firstLine="567"/>
        <w:contextualSpacing/>
        <w:jc w:val="both"/>
        <w:rPr>
          <w:rFonts w:ascii="Times New Roman" w:eastAsia="Calibri" w:hAnsi="Times New Roman"/>
          <w:spacing w:val="2"/>
          <w:sz w:val="24"/>
          <w:szCs w:val="24"/>
          <w:shd w:val="clear" w:color="auto" w:fill="FFFFFF"/>
          <w:lang w:eastAsia="en-US"/>
        </w:rPr>
      </w:pPr>
      <w:r w:rsidRPr="00D41821">
        <w:rPr>
          <w:rFonts w:ascii="Times New Roman" w:eastAsia="Calibri" w:hAnsi="Times New Roman"/>
          <w:spacing w:val="2"/>
          <w:sz w:val="24"/>
          <w:szCs w:val="24"/>
          <w:shd w:val="clear" w:color="auto" w:fill="FFFFFF"/>
          <w:lang w:eastAsia="en-US"/>
        </w:rPr>
        <w:t>Анализ</w:t>
      </w:r>
      <w:r w:rsidRPr="00D41821">
        <w:rPr>
          <w:rFonts w:ascii="Times New Roman" w:eastAsia="Calibri" w:hAnsi="Times New Roman"/>
          <w:bCs/>
          <w:noProof/>
          <w:sz w:val="24"/>
          <w:szCs w:val="24"/>
        </w:rPr>
        <w:t xml:space="preserve"> соответствия </w:t>
      </w:r>
      <w:r w:rsidRPr="00D41821">
        <w:rPr>
          <w:rFonts w:ascii="Times New Roman" w:hAnsi="Times New Roman"/>
          <w:sz w:val="24"/>
          <w:szCs w:val="24"/>
        </w:rPr>
        <w:t xml:space="preserve">требованиям к внешнему виду зданий, строений, сооружений при оформлении паспорта колористического решения </w:t>
      </w:r>
      <w:r w:rsidRPr="00D41821">
        <w:rPr>
          <w:rFonts w:ascii="Times New Roman" w:eastAsia="Calibri" w:hAnsi="Times New Roman"/>
          <w:bCs/>
          <w:noProof/>
          <w:sz w:val="24"/>
          <w:szCs w:val="24"/>
        </w:rPr>
        <w:t>проводится</w:t>
      </w:r>
      <w:r w:rsidRPr="00D41821">
        <w:rPr>
          <w:rFonts w:ascii="Times New Roman" w:eastAsia="Calibri" w:hAnsi="Times New Roman"/>
          <w:bCs/>
          <w:noProof/>
          <w:sz w:val="24"/>
          <w:szCs w:val="24"/>
        </w:rPr>
        <w:br/>
        <w:t>в соответствии с таблицей «</w:t>
      </w:r>
      <w:r w:rsidRPr="00D41821">
        <w:rPr>
          <w:rFonts w:ascii="Times New Roman" w:hAnsi="Times New Roman"/>
          <w:bCs/>
          <w:sz w:val="24"/>
          <w:szCs w:val="24"/>
        </w:rPr>
        <w:t>Цвета, цветовые сочетания, подлежащие учету при подборе цвета, цветовых сочетаний внешней отделки фасадов зданий, строений, сооружений</w:t>
      </w:r>
      <w:r w:rsidRPr="00D41821">
        <w:rPr>
          <w:rFonts w:ascii="Times New Roman" w:eastAsia="Calibri" w:hAnsi="Times New Roman"/>
          <w:bCs/>
          <w:noProof/>
          <w:sz w:val="24"/>
          <w:szCs w:val="24"/>
        </w:rPr>
        <w:t>», пунктами 10 - 13 настоящей статьи по критериям:</w:t>
      </w:r>
    </w:p>
    <w:p w:rsidR="00D41821" w:rsidRPr="00D41821" w:rsidRDefault="00D41821" w:rsidP="00D41821">
      <w:pPr>
        <w:numPr>
          <w:ilvl w:val="0"/>
          <w:numId w:val="7"/>
        </w:numPr>
        <w:shd w:val="clear" w:color="auto" w:fill="FFFFFF"/>
        <w:tabs>
          <w:tab w:val="left" w:pos="426"/>
          <w:tab w:val="left" w:pos="851"/>
        </w:tabs>
        <w:spacing w:after="0"/>
        <w:ind w:left="0" w:firstLine="567"/>
        <w:jc w:val="both"/>
        <w:rPr>
          <w:rFonts w:ascii="Times New Roman" w:hAnsi="Times New Roman"/>
          <w:sz w:val="24"/>
          <w:szCs w:val="24"/>
        </w:rPr>
      </w:pPr>
      <w:r w:rsidRPr="00D41821">
        <w:rPr>
          <w:rFonts w:ascii="Times New Roman" w:hAnsi="Times New Roman"/>
          <w:sz w:val="24"/>
          <w:szCs w:val="24"/>
        </w:rPr>
        <w:t>цвет;</w:t>
      </w:r>
    </w:p>
    <w:p w:rsidR="00D41821" w:rsidRPr="00D41821" w:rsidRDefault="00D41821" w:rsidP="00D41821">
      <w:pPr>
        <w:numPr>
          <w:ilvl w:val="0"/>
          <w:numId w:val="7"/>
        </w:numPr>
        <w:shd w:val="clear" w:color="auto" w:fill="FFFFFF"/>
        <w:tabs>
          <w:tab w:val="left" w:pos="426"/>
          <w:tab w:val="left" w:pos="851"/>
        </w:tabs>
        <w:spacing w:after="0"/>
        <w:ind w:left="0" w:firstLine="567"/>
        <w:jc w:val="both"/>
        <w:rPr>
          <w:rFonts w:ascii="Times New Roman" w:hAnsi="Times New Roman"/>
          <w:sz w:val="24"/>
          <w:szCs w:val="24"/>
        </w:rPr>
      </w:pPr>
      <w:r w:rsidRPr="00D41821">
        <w:rPr>
          <w:rFonts w:ascii="Times New Roman" w:hAnsi="Times New Roman"/>
          <w:noProof/>
          <w:spacing w:val="2"/>
          <w:sz w:val="24"/>
          <w:szCs w:val="24"/>
          <w:shd w:val="clear" w:color="auto" w:fill="FFFFFF"/>
        </w:rPr>
        <w:t>изображения;</w:t>
      </w:r>
    </w:p>
    <w:p w:rsidR="00D41821" w:rsidRPr="00D41821" w:rsidRDefault="00D41821" w:rsidP="00D41821">
      <w:pPr>
        <w:numPr>
          <w:ilvl w:val="0"/>
          <w:numId w:val="7"/>
        </w:numPr>
        <w:shd w:val="clear" w:color="auto" w:fill="FFFFFF"/>
        <w:tabs>
          <w:tab w:val="left" w:pos="426"/>
          <w:tab w:val="left" w:pos="851"/>
        </w:tabs>
        <w:spacing w:after="0"/>
        <w:ind w:left="0" w:firstLine="567"/>
        <w:jc w:val="both"/>
        <w:rPr>
          <w:rFonts w:ascii="Times New Roman" w:hAnsi="Times New Roman"/>
          <w:sz w:val="24"/>
          <w:szCs w:val="24"/>
        </w:rPr>
      </w:pPr>
      <w:r w:rsidRPr="00D41821">
        <w:rPr>
          <w:rFonts w:ascii="Times New Roman" w:hAnsi="Times New Roman"/>
          <w:sz w:val="24"/>
          <w:szCs w:val="24"/>
        </w:rPr>
        <w:t>привлекательность архитектурно-художественного облика городского округа;</w:t>
      </w:r>
    </w:p>
    <w:p w:rsidR="00D41821" w:rsidRPr="00D41821" w:rsidRDefault="00D41821" w:rsidP="00D41821">
      <w:pPr>
        <w:numPr>
          <w:ilvl w:val="0"/>
          <w:numId w:val="7"/>
        </w:numPr>
        <w:shd w:val="clear" w:color="auto" w:fill="FFFFFF"/>
        <w:tabs>
          <w:tab w:val="left" w:pos="426"/>
          <w:tab w:val="left" w:pos="851"/>
        </w:tabs>
        <w:spacing w:after="0"/>
        <w:ind w:left="0" w:firstLine="567"/>
        <w:jc w:val="both"/>
        <w:rPr>
          <w:rFonts w:ascii="Times New Roman" w:hAnsi="Times New Roman"/>
          <w:sz w:val="24"/>
          <w:szCs w:val="24"/>
        </w:rPr>
      </w:pPr>
      <w:r w:rsidRPr="00D41821">
        <w:rPr>
          <w:rFonts w:ascii="Times New Roman" w:hAnsi="Times New Roman"/>
          <w:spacing w:val="2"/>
          <w:sz w:val="24"/>
          <w:szCs w:val="24"/>
          <w:shd w:val="clear" w:color="auto" w:fill="FFFFFF"/>
        </w:rPr>
        <w:lastRenderedPageBreak/>
        <w:t xml:space="preserve">соблюдение требований к содержанию, реконструктивным и иным работам на </w:t>
      </w:r>
      <w:r w:rsidRPr="00D41821">
        <w:rPr>
          <w:rFonts w:ascii="Times New Roman" w:hAnsi="Times New Roman"/>
          <w:sz w:val="24"/>
          <w:szCs w:val="24"/>
        </w:rPr>
        <w:t>внешних поверхностях зданий, строений, сооружений.</w:t>
      </w:r>
    </w:p>
    <w:p w:rsidR="00D41821" w:rsidRPr="00D41821" w:rsidRDefault="00D41821" w:rsidP="00D41821">
      <w:pPr>
        <w:numPr>
          <w:ilvl w:val="0"/>
          <w:numId w:val="2"/>
        </w:numPr>
        <w:tabs>
          <w:tab w:val="left" w:pos="284"/>
          <w:tab w:val="left" w:pos="426"/>
          <w:tab w:val="left" w:pos="851"/>
        </w:tabs>
        <w:spacing w:after="0"/>
        <w:ind w:left="0" w:right="-1" w:firstLine="567"/>
        <w:contextualSpacing/>
        <w:jc w:val="both"/>
        <w:rPr>
          <w:rFonts w:ascii="Times New Roman" w:eastAsia="Calibri" w:hAnsi="Times New Roman"/>
          <w:bCs/>
          <w:noProof/>
          <w:sz w:val="24"/>
          <w:szCs w:val="24"/>
        </w:rPr>
      </w:pPr>
      <w:r w:rsidRPr="00D41821">
        <w:rPr>
          <w:rFonts w:ascii="Times New Roman" w:eastAsia="Calibri" w:hAnsi="Times New Roman"/>
          <w:spacing w:val="2"/>
          <w:sz w:val="24"/>
          <w:szCs w:val="24"/>
          <w:shd w:val="clear" w:color="auto" w:fill="FFFFFF"/>
          <w:lang w:eastAsia="en-US"/>
        </w:rPr>
        <w:t>Анализ состояния внешнего благоустройства</w:t>
      </w:r>
      <w:r w:rsidRPr="00D41821">
        <w:rPr>
          <w:rFonts w:ascii="Times New Roman" w:hAnsi="Times New Roman"/>
          <w:sz w:val="24"/>
          <w:szCs w:val="24"/>
        </w:rPr>
        <w:t xml:space="preserve">, надзор за соблюдением требований, указанных в </w:t>
      </w:r>
      <w:r w:rsidRPr="00D41821">
        <w:rPr>
          <w:rFonts w:ascii="Times New Roman" w:eastAsia="Calibri" w:hAnsi="Times New Roman"/>
          <w:bCs/>
          <w:noProof/>
          <w:sz w:val="24"/>
          <w:szCs w:val="24"/>
        </w:rPr>
        <w:t>пункте 13 настоящей статьи, проводятся при осуществлении надзора за:</w:t>
      </w:r>
    </w:p>
    <w:p w:rsidR="00D41821" w:rsidRPr="00D41821" w:rsidRDefault="00D41821" w:rsidP="00D41821">
      <w:pPr>
        <w:numPr>
          <w:ilvl w:val="0"/>
          <w:numId w:val="8"/>
        </w:numPr>
        <w:tabs>
          <w:tab w:val="left" w:pos="284"/>
          <w:tab w:val="left" w:pos="426"/>
          <w:tab w:val="left" w:pos="851"/>
        </w:tabs>
        <w:spacing w:after="0"/>
        <w:ind w:left="0" w:firstLine="567"/>
        <w:contextualSpacing/>
        <w:jc w:val="both"/>
        <w:rPr>
          <w:rFonts w:ascii="Verdana" w:hAnsi="Verdana"/>
          <w:sz w:val="21"/>
          <w:szCs w:val="21"/>
        </w:rPr>
      </w:pPr>
      <w:r w:rsidRPr="00D41821">
        <w:rPr>
          <w:rFonts w:ascii="Times New Roman" w:hAnsi="Times New Roman"/>
          <w:sz w:val="24"/>
          <w:szCs w:val="24"/>
        </w:rPr>
        <w:t xml:space="preserve">состоянием и содержанием территорий </w:t>
      </w:r>
      <w:r w:rsidRPr="00D41821">
        <w:rPr>
          <w:rFonts w:ascii="Times New Roman" w:eastAsia="Calibri" w:hAnsi="Times New Roman"/>
          <w:sz w:val="24"/>
          <w:szCs w:val="24"/>
          <w:lang w:eastAsia="en-US"/>
        </w:rPr>
        <w:t>городского округа;</w:t>
      </w:r>
    </w:p>
    <w:p w:rsidR="00D41821" w:rsidRPr="00D41821" w:rsidRDefault="00D41821" w:rsidP="00D41821">
      <w:pPr>
        <w:numPr>
          <w:ilvl w:val="0"/>
          <w:numId w:val="8"/>
        </w:numPr>
        <w:tabs>
          <w:tab w:val="left" w:pos="284"/>
          <w:tab w:val="left" w:pos="426"/>
          <w:tab w:val="left" w:pos="851"/>
        </w:tabs>
        <w:spacing w:after="0"/>
        <w:ind w:left="0" w:firstLine="567"/>
        <w:contextualSpacing/>
        <w:jc w:val="both"/>
        <w:rPr>
          <w:rFonts w:ascii="Verdana" w:hAnsi="Verdana"/>
          <w:sz w:val="21"/>
          <w:szCs w:val="21"/>
        </w:rPr>
      </w:pPr>
      <w:r w:rsidRPr="00D41821">
        <w:rPr>
          <w:rFonts w:ascii="Times New Roman" w:hAnsi="Times New Roman"/>
          <w:sz w:val="24"/>
          <w:szCs w:val="24"/>
        </w:rPr>
        <w:t>соблюдением чистоты и порядка в местах массового посещения и отдыха;</w:t>
      </w:r>
    </w:p>
    <w:p w:rsidR="00D41821" w:rsidRPr="00D41821" w:rsidRDefault="00D41821" w:rsidP="00D41821">
      <w:pPr>
        <w:numPr>
          <w:ilvl w:val="0"/>
          <w:numId w:val="8"/>
        </w:numPr>
        <w:tabs>
          <w:tab w:val="left" w:pos="284"/>
          <w:tab w:val="left" w:pos="426"/>
          <w:tab w:val="left" w:pos="851"/>
        </w:tabs>
        <w:spacing w:after="0"/>
        <w:ind w:left="0" w:firstLine="567"/>
        <w:contextualSpacing/>
        <w:jc w:val="both"/>
        <w:rPr>
          <w:rFonts w:ascii="Verdana" w:hAnsi="Verdana"/>
          <w:sz w:val="21"/>
          <w:szCs w:val="21"/>
        </w:rPr>
      </w:pPr>
      <w:r w:rsidRPr="00D41821">
        <w:rPr>
          <w:rFonts w:ascii="Times New Roman" w:hAnsi="Times New Roman"/>
          <w:sz w:val="24"/>
          <w:szCs w:val="24"/>
        </w:rPr>
        <w:t>содержанием торговых палаток, павильонов, киосков, предназначенных</w:t>
      </w:r>
      <w:r w:rsidRPr="00D41821">
        <w:rPr>
          <w:rFonts w:ascii="Times New Roman" w:hAnsi="Times New Roman"/>
          <w:sz w:val="24"/>
          <w:szCs w:val="24"/>
        </w:rPr>
        <w:br/>
        <w:t>для осуществления торговли или предоставления услуг, металлических гаражей, тентов для автомобилей, навесов, санитарно-бытовых, складских сооружений, ангаров, остановочных пунктов, фасадов нежилых зданий, сооружений;</w:t>
      </w:r>
    </w:p>
    <w:p w:rsidR="00D41821" w:rsidRPr="00D41821" w:rsidRDefault="00D41821" w:rsidP="00D41821">
      <w:pPr>
        <w:numPr>
          <w:ilvl w:val="0"/>
          <w:numId w:val="8"/>
        </w:numPr>
        <w:tabs>
          <w:tab w:val="left" w:pos="426"/>
          <w:tab w:val="left" w:pos="851"/>
        </w:tabs>
        <w:spacing w:after="0"/>
        <w:ind w:left="0" w:firstLine="567"/>
        <w:contextualSpacing/>
        <w:jc w:val="both"/>
        <w:rPr>
          <w:rFonts w:ascii="Verdana" w:hAnsi="Verdana"/>
          <w:sz w:val="21"/>
          <w:szCs w:val="21"/>
        </w:rPr>
      </w:pPr>
      <w:r w:rsidRPr="00D41821">
        <w:rPr>
          <w:rFonts w:ascii="Times New Roman" w:hAnsi="Times New Roman"/>
          <w:sz w:val="24"/>
          <w:szCs w:val="24"/>
        </w:rPr>
        <w:t>размещением изображений на внешних поверхностях зданий, строений, сооружений;</w:t>
      </w:r>
    </w:p>
    <w:p w:rsidR="00D41821" w:rsidRPr="00D41821" w:rsidRDefault="00D41821" w:rsidP="00D41821">
      <w:pPr>
        <w:numPr>
          <w:ilvl w:val="0"/>
          <w:numId w:val="8"/>
        </w:numPr>
        <w:tabs>
          <w:tab w:val="left" w:pos="284"/>
          <w:tab w:val="left" w:pos="426"/>
          <w:tab w:val="left" w:pos="851"/>
        </w:tabs>
        <w:spacing w:after="0"/>
        <w:ind w:left="0" w:firstLine="567"/>
        <w:contextualSpacing/>
        <w:jc w:val="both"/>
        <w:rPr>
          <w:rFonts w:ascii="Verdana" w:hAnsi="Verdana"/>
          <w:sz w:val="21"/>
          <w:szCs w:val="21"/>
        </w:rPr>
      </w:pPr>
      <w:r w:rsidRPr="00D41821">
        <w:rPr>
          <w:rFonts w:ascii="Times New Roman" w:hAnsi="Times New Roman"/>
          <w:sz w:val="24"/>
          <w:szCs w:val="24"/>
        </w:rPr>
        <w:t>проведением ремонтных, реконструктивных работ и иных видов работ;</w:t>
      </w:r>
    </w:p>
    <w:p w:rsidR="00D41821" w:rsidRPr="00D41821" w:rsidRDefault="00D41821" w:rsidP="00D41821">
      <w:pPr>
        <w:numPr>
          <w:ilvl w:val="0"/>
          <w:numId w:val="8"/>
        </w:numPr>
        <w:tabs>
          <w:tab w:val="left" w:pos="284"/>
          <w:tab w:val="left" w:pos="426"/>
          <w:tab w:val="left" w:pos="851"/>
        </w:tabs>
        <w:spacing w:after="0"/>
        <w:ind w:left="0" w:firstLine="567"/>
        <w:contextualSpacing/>
        <w:jc w:val="both"/>
        <w:rPr>
          <w:rFonts w:ascii="Verdana" w:hAnsi="Verdana"/>
          <w:sz w:val="21"/>
          <w:szCs w:val="21"/>
        </w:rPr>
      </w:pPr>
      <w:r w:rsidRPr="00D41821">
        <w:rPr>
          <w:rFonts w:ascii="Times New Roman" w:hAnsi="Times New Roman"/>
          <w:sz w:val="24"/>
          <w:szCs w:val="24"/>
        </w:rPr>
        <w:t>оснащением зданий, строений, сооружений приспособлениями для беспрепятственного доступа маломобильных групп населения.</w:t>
      </w:r>
    </w:p>
    <w:p w:rsidR="00D41821" w:rsidRPr="00D41821" w:rsidRDefault="00D41821" w:rsidP="00D41821">
      <w:pPr>
        <w:tabs>
          <w:tab w:val="left" w:pos="284"/>
          <w:tab w:val="left" w:pos="426"/>
          <w:tab w:val="left" w:pos="851"/>
        </w:tabs>
        <w:spacing w:after="0"/>
        <w:ind w:left="567"/>
        <w:contextualSpacing/>
        <w:jc w:val="both"/>
        <w:rPr>
          <w:rFonts w:ascii="Verdana" w:hAnsi="Verdana"/>
          <w:sz w:val="21"/>
          <w:szCs w:val="21"/>
        </w:rPr>
      </w:pPr>
    </w:p>
    <w:p w:rsidR="00D41821" w:rsidRPr="00EF3C62" w:rsidRDefault="00D41821" w:rsidP="00D41821">
      <w:pPr>
        <w:spacing w:before="240" w:after="0" w:line="240" w:lineRule="auto"/>
        <w:ind w:left="-567"/>
        <w:contextualSpacing/>
        <w:jc w:val="both"/>
        <w:rPr>
          <w:rFonts w:ascii="Times New Roman" w:hAnsi="Times New Roman"/>
          <w:bCs/>
          <w:noProof/>
          <w:sz w:val="20"/>
          <w:szCs w:val="20"/>
        </w:rPr>
      </w:pPr>
      <w:r w:rsidRPr="00EF3C62">
        <w:rPr>
          <w:rFonts w:ascii="Times New Roman" w:hAnsi="Times New Roman"/>
          <w:bCs/>
          <w:noProof/>
          <w:sz w:val="20"/>
          <w:szCs w:val="20"/>
        </w:rPr>
        <w:t>Таблица «</w:t>
      </w:r>
      <w:r w:rsidRPr="00EF3C62">
        <w:rPr>
          <w:rFonts w:ascii="Times New Roman" w:hAnsi="Times New Roman"/>
          <w:bCs/>
          <w:sz w:val="20"/>
          <w:szCs w:val="20"/>
        </w:rPr>
        <w:t>Цвета, цветовые сочетания</w:t>
      </w:r>
      <w:bookmarkStart w:id="5" w:name="_Hlk46084677"/>
      <w:r w:rsidRPr="00EF3C62">
        <w:rPr>
          <w:rFonts w:ascii="Times New Roman" w:hAnsi="Times New Roman"/>
          <w:bCs/>
          <w:sz w:val="20"/>
          <w:szCs w:val="20"/>
        </w:rPr>
        <w:t>, подлежащие учету при подборе цвета, цветовых сочетаний внешней отделки фасадов зданий, строений, сооружений</w:t>
      </w:r>
      <w:r w:rsidRPr="00EF3C62">
        <w:rPr>
          <w:rFonts w:ascii="Times New Roman" w:hAnsi="Times New Roman"/>
          <w:bCs/>
          <w:noProof/>
          <w:sz w:val="20"/>
          <w:szCs w:val="20"/>
        </w:rPr>
        <w:t>»</w:t>
      </w:r>
      <w:bookmarkEnd w:id="5"/>
    </w:p>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283"/>
        <w:gridCol w:w="1855"/>
        <w:gridCol w:w="1134"/>
        <w:gridCol w:w="1134"/>
        <w:gridCol w:w="1134"/>
        <w:gridCol w:w="1134"/>
        <w:gridCol w:w="1134"/>
        <w:gridCol w:w="1405"/>
      </w:tblGrid>
      <w:tr w:rsidR="00D41821" w:rsidRPr="00941490" w:rsidTr="00D41821">
        <w:trPr>
          <w:trHeight w:val="250"/>
        </w:trPr>
        <w:tc>
          <w:tcPr>
            <w:tcW w:w="993" w:type="dxa"/>
            <w:vMerge w:val="restart"/>
            <w:tcBorders>
              <w:top w:val="single" w:sz="4" w:space="0" w:color="auto"/>
              <w:left w:val="single" w:sz="4" w:space="0" w:color="auto"/>
              <w:bottom w:val="single" w:sz="4" w:space="0" w:color="auto"/>
              <w:right w:val="single" w:sz="4" w:space="0" w:color="auto"/>
            </w:tcBorders>
            <w:hideMark/>
          </w:tcPr>
          <w:p w:rsidR="00D41821" w:rsidRPr="00941490" w:rsidRDefault="00D41821" w:rsidP="00D41821">
            <w:pPr>
              <w:spacing w:after="0" w:line="240" w:lineRule="auto"/>
              <w:contextualSpacing/>
              <w:rPr>
                <w:rFonts w:ascii="Times New Roman" w:hAnsi="Times New Roman"/>
                <w:b/>
                <w:noProof/>
                <w:sz w:val="18"/>
                <w:szCs w:val="18"/>
              </w:rPr>
            </w:pPr>
          </w:p>
          <w:p w:rsidR="00D41821" w:rsidRPr="00941490" w:rsidRDefault="00D41821" w:rsidP="00D41821">
            <w:pPr>
              <w:spacing w:after="0" w:line="240" w:lineRule="auto"/>
              <w:contextualSpacing/>
              <w:rPr>
                <w:rFonts w:ascii="Times New Roman" w:hAnsi="Times New Roman"/>
                <w:b/>
                <w:noProof/>
                <w:sz w:val="18"/>
                <w:szCs w:val="18"/>
              </w:rPr>
            </w:pPr>
          </w:p>
          <w:p w:rsidR="00D41821" w:rsidRPr="00941490" w:rsidRDefault="00D41821" w:rsidP="00D41821">
            <w:pPr>
              <w:spacing w:after="0" w:line="240" w:lineRule="auto"/>
              <w:contextualSpacing/>
              <w:rPr>
                <w:rFonts w:ascii="Times New Roman" w:hAnsi="Times New Roman"/>
                <w:b/>
                <w:noProof/>
                <w:sz w:val="18"/>
                <w:szCs w:val="18"/>
              </w:rPr>
            </w:pPr>
          </w:p>
          <w:p w:rsidR="00D41821" w:rsidRPr="00941490" w:rsidRDefault="00D41821" w:rsidP="00D41821">
            <w:pPr>
              <w:spacing w:after="0" w:line="240" w:lineRule="auto"/>
              <w:contextualSpacing/>
              <w:rPr>
                <w:rFonts w:ascii="Times New Roman" w:hAnsi="Times New Roman"/>
                <w:b/>
                <w:noProof/>
                <w:sz w:val="18"/>
                <w:szCs w:val="18"/>
              </w:rPr>
            </w:pPr>
          </w:p>
          <w:p w:rsidR="00D41821" w:rsidRPr="00941490" w:rsidRDefault="00D41821" w:rsidP="00D41821">
            <w:pPr>
              <w:spacing w:after="0" w:line="240" w:lineRule="auto"/>
              <w:contextualSpacing/>
              <w:rPr>
                <w:rFonts w:ascii="Times New Roman" w:hAnsi="Times New Roman"/>
                <w:b/>
                <w:noProof/>
                <w:sz w:val="18"/>
                <w:szCs w:val="18"/>
              </w:rPr>
            </w:pPr>
          </w:p>
          <w:p w:rsidR="00D41821" w:rsidRPr="00941490" w:rsidRDefault="00D41821" w:rsidP="00D41821">
            <w:pPr>
              <w:spacing w:after="0" w:line="240" w:lineRule="auto"/>
              <w:contextualSpacing/>
              <w:rPr>
                <w:rFonts w:ascii="Times New Roman" w:hAnsi="Times New Roman"/>
                <w:b/>
                <w:noProof/>
                <w:sz w:val="18"/>
                <w:szCs w:val="18"/>
              </w:rPr>
            </w:pPr>
          </w:p>
          <w:p w:rsidR="00D41821" w:rsidRPr="00941490" w:rsidRDefault="00D41821" w:rsidP="00D41821">
            <w:pPr>
              <w:spacing w:after="0" w:line="240" w:lineRule="auto"/>
              <w:contextualSpacing/>
              <w:rPr>
                <w:rFonts w:ascii="Times New Roman" w:hAnsi="Times New Roman"/>
                <w:b/>
                <w:noProof/>
                <w:sz w:val="18"/>
                <w:szCs w:val="18"/>
              </w:rPr>
            </w:pPr>
          </w:p>
          <w:p w:rsidR="00D41821" w:rsidRPr="00941490" w:rsidRDefault="00D41821" w:rsidP="00D41821">
            <w:pPr>
              <w:spacing w:after="0" w:line="240" w:lineRule="auto"/>
              <w:contextualSpacing/>
              <w:rPr>
                <w:rFonts w:ascii="Times New Roman" w:hAnsi="Times New Roman"/>
                <w:b/>
                <w:noProof/>
                <w:sz w:val="18"/>
                <w:szCs w:val="18"/>
              </w:rPr>
            </w:pPr>
          </w:p>
          <w:p w:rsidR="00D41821" w:rsidRPr="00941490" w:rsidRDefault="00D41821" w:rsidP="00D41821">
            <w:pPr>
              <w:spacing w:after="0" w:line="240" w:lineRule="auto"/>
              <w:contextualSpacing/>
              <w:rPr>
                <w:rFonts w:ascii="Times New Roman" w:hAnsi="Times New Roman"/>
                <w:b/>
                <w:noProof/>
                <w:sz w:val="18"/>
                <w:szCs w:val="18"/>
              </w:rPr>
            </w:pPr>
          </w:p>
          <w:p w:rsidR="00D41821" w:rsidRPr="00941490" w:rsidRDefault="00D41821" w:rsidP="00D41821">
            <w:pPr>
              <w:spacing w:after="0" w:line="240" w:lineRule="auto"/>
              <w:contextualSpacing/>
              <w:rPr>
                <w:rFonts w:ascii="Times New Roman" w:hAnsi="Times New Roman"/>
                <w:b/>
                <w:noProof/>
                <w:sz w:val="18"/>
                <w:szCs w:val="18"/>
              </w:rPr>
            </w:pPr>
          </w:p>
          <w:p w:rsidR="00D41821" w:rsidRPr="00941490" w:rsidRDefault="00D41821" w:rsidP="00D41821">
            <w:pPr>
              <w:spacing w:after="0" w:line="240" w:lineRule="auto"/>
              <w:contextualSpacing/>
              <w:rPr>
                <w:rFonts w:ascii="Times New Roman" w:hAnsi="Times New Roman"/>
                <w:b/>
                <w:noProof/>
                <w:sz w:val="18"/>
                <w:szCs w:val="18"/>
              </w:rPr>
            </w:pPr>
          </w:p>
          <w:p w:rsidR="00D41821" w:rsidRPr="00941490" w:rsidRDefault="00D41821" w:rsidP="00D41821">
            <w:pPr>
              <w:spacing w:after="0" w:line="240" w:lineRule="auto"/>
              <w:contextualSpacing/>
              <w:rPr>
                <w:rFonts w:ascii="Times New Roman" w:hAnsi="Times New Roman"/>
                <w:b/>
                <w:noProof/>
                <w:sz w:val="18"/>
                <w:szCs w:val="18"/>
              </w:rPr>
            </w:pPr>
          </w:p>
          <w:p w:rsidR="00D41821" w:rsidRPr="00941490" w:rsidRDefault="00D41821" w:rsidP="00D41821">
            <w:pPr>
              <w:spacing w:after="0" w:line="240" w:lineRule="auto"/>
              <w:contextualSpacing/>
              <w:rPr>
                <w:rFonts w:ascii="Times New Roman" w:hAnsi="Times New Roman"/>
                <w:b/>
                <w:noProof/>
                <w:sz w:val="18"/>
                <w:szCs w:val="18"/>
              </w:rPr>
            </w:pPr>
          </w:p>
          <w:p w:rsidR="00D41821" w:rsidRPr="00941490" w:rsidRDefault="00D41821" w:rsidP="00D41821">
            <w:pPr>
              <w:spacing w:after="0" w:line="240" w:lineRule="auto"/>
              <w:ind w:left="-105" w:right="-109"/>
              <w:contextualSpacing/>
              <w:jc w:val="center"/>
              <w:rPr>
                <w:rFonts w:ascii="Times New Roman" w:hAnsi="Times New Roman"/>
                <w:b/>
                <w:noProof/>
                <w:sz w:val="20"/>
                <w:szCs w:val="20"/>
              </w:rPr>
            </w:pPr>
            <w:r w:rsidRPr="00941490">
              <w:rPr>
                <w:rFonts w:ascii="Times New Roman" w:hAnsi="Times New Roman"/>
                <w:b/>
                <w:noProof/>
                <w:sz w:val="18"/>
                <w:szCs w:val="18"/>
              </w:rPr>
              <w:t xml:space="preserve"> </w:t>
            </w:r>
            <w:r w:rsidRPr="00941490">
              <w:rPr>
                <w:rFonts w:ascii="Times New Roman" w:hAnsi="Times New Roman"/>
                <w:b/>
                <w:noProof/>
                <w:sz w:val="20"/>
                <w:szCs w:val="20"/>
              </w:rPr>
              <w:t xml:space="preserve">Местоположение здания, строения, </w:t>
            </w:r>
            <w:r w:rsidRPr="00941490">
              <w:rPr>
                <w:rFonts w:ascii="Times New Roman" w:hAnsi="Times New Roman"/>
                <w:b/>
                <w:noProof/>
                <w:sz w:val="18"/>
                <w:szCs w:val="18"/>
              </w:rPr>
              <w:t>сооружения</w:t>
            </w:r>
            <w:r w:rsidRPr="00941490">
              <w:rPr>
                <w:rFonts w:ascii="Times New Roman" w:hAnsi="Times New Roman"/>
                <w:b/>
                <w:noProof/>
                <w:sz w:val="20"/>
                <w:szCs w:val="20"/>
              </w:rPr>
              <w:t xml:space="preserve"> в городском округе</w:t>
            </w:r>
          </w:p>
          <w:p w:rsidR="00D41821" w:rsidRPr="00941490" w:rsidRDefault="00D41821" w:rsidP="00D41821">
            <w:pPr>
              <w:spacing w:after="0" w:line="240" w:lineRule="auto"/>
              <w:ind w:left="-105" w:right="-109"/>
              <w:contextualSpacing/>
              <w:jc w:val="center"/>
              <w:rPr>
                <w:rFonts w:ascii="Times New Roman" w:hAnsi="Times New Roman"/>
                <w:b/>
                <w:noProof/>
                <w:sz w:val="20"/>
                <w:szCs w:val="20"/>
              </w:rPr>
            </w:pPr>
          </w:p>
          <w:p w:rsidR="00D41821" w:rsidRPr="00941490" w:rsidRDefault="00D41821" w:rsidP="00D41821">
            <w:pPr>
              <w:spacing w:after="0" w:line="240" w:lineRule="auto"/>
              <w:ind w:left="-105" w:right="-109"/>
              <w:contextualSpacing/>
              <w:jc w:val="center"/>
              <w:rPr>
                <w:rFonts w:ascii="Times New Roman" w:hAnsi="Times New Roman"/>
                <w:bCs/>
                <w:noProof/>
                <w:sz w:val="16"/>
                <w:szCs w:val="16"/>
              </w:rPr>
            </w:pPr>
            <w:r w:rsidRPr="00941490">
              <w:rPr>
                <w:rFonts w:ascii="Times New Roman" w:hAnsi="Times New Roman"/>
                <w:bCs/>
                <w:noProof/>
                <w:sz w:val="16"/>
                <w:szCs w:val="16"/>
              </w:rPr>
              <w:t xml:space="preserve">(по основным типам архитектурно-художественной среды </w:t>
            </w:r>
          </w:p>
          <w:p w:rsidR="00D41821" w:rsidRPr="00EF3C62" w:rsidRDefault="00D41821" w:rsidP="00D41821">
            <w:pPr>
              <w:spacing w:after="0" w:line="240" w:lineRule="auto"/>
              <w:ind w:left="-105" w:right="-109"/>
              <w:contextualSpacing/>
              <w:jc w:val="center"/>
              <w:rPr>
                <w:rFonts w:ascii="Times New Roman" w:hAnsi="Times New Roman"/>
                <w:bCs/>
                <w:sz w:val="16"/>
                <w:szCs w:val="16"/>
              </w:rPr>
            </w:pPr>
            <w:r w:rsidRPr="00941490">
              <w:rPr>
                <w:rFonts w:ascii="Times New Roman" w:hAnsi="Times New Roman"/>
                <w:bCs/>
                <w:noProof/>
                <w:sz w:val="16"/>
                <w:szCs w:val="16"/>
              </w:rPr>
              <w:t xml:space="preserve">элементов планировочной структуры) </w:t>
            </w:r>
          </w:p>
          <w:p w:rsidR="00D41821" w:rsidRPr="00EF3C62" w:rsidRDefault="00D41821" w:rsidP="00D41821">
            <w:pPr>
              <w:spacing w:after="0" w:line="240" w:lineRule="auto"/>
              <w:ind w:left="-105" w:right="-109"/>
              <w:contextualSpacing/>
              <w:jc w:val="center"/>
              <w:rPr>
                <w:rFonts w:ascii="Times New Roman" w:hAnsi="Times New Roman"/>
              </w:rPr>
            </w:pPr>
          </w:p>
        </w:tc>
        <w:tc>
          <w:tcPr>
            <w:tcW w:w="2138" w:type="dxa"/>
            <w:gridSpan w:val="2"/>
            <w:vMerge w:val="restart"/>
            <w:tcBorders>
              <w:top w:val="single" w:sz="4" w:space="0" w:color="auto"/>
              <w:left w:val="single" w:sz="4" w:space="0" w:color="auto"/>
              <w:right w:val="single" w:sz="4" w:space="0" w:color="auto"/>
            </w:tcBorders>
          </w:tcPr>
          <w:p w:rsidR="00D41821" w:rsidRPr="00941490" w:rsidRDefault="00D41821" w:rsidP="00D41821">
            <w:pPr>
              <w:spacing w:after="0"/>
              <w:contextualSpacing/>
              <w:jc w:val="center"/>
              <w:rPr>
                <w:rFonts w:ascii="Times New Roman" w:hAnsi="Times New Roman"/>
                <w:b/>
                <w:noProof/>
                <w:sz w:val="18"/>
                <w:szCs w:val="18"/>
              </w:rPr>
            </w:pPr>
          </w:p>
          <w:p w:rsidR="00D41821" w:rsidRPr="00941490" w:rsidRDefault="00D41821" w:rsidP="00D41821">
            <w:pPr>
              <w:spacing w:after="0"/>
              <w:contextualSpacing/>
              <w:jc w:val="center"/>
              <w:rPr>
                <w:rFonts w:ascii="Times New Roman" w:hAnsi="Times New Roman"/>
                <w:b/>
                <w:noProof/>
                <w:sz w:val="18"/>
                <w:szCs w:val="18"/>
              </w:rPr>
            </w:pPr>
          </w:p>
          <w:p w:rsidR="00D41821" w:rsidRPr="00941490" w:rsidRDefault="00D41821" w:rsidP="00D41821">
            <w:pPr>
              <w:spacing w:after="0"/>
              <w:contextualSpacing/>
              <w:jc w:val="center"/>
              <w:rPr>
                <w:rFonts w:ascii="Times New Roman" w:hAnsi="Times New Roman"/>
                <w:b/>
                <w:noProof/>
                <w:sz w:val="18"/>
                <w:szCs w:val="18"/>
              </w:rPr>
            </w:pPr>
          </w:p>
          <w:p w:rsidR="00D41821" w:rsidRPr="00941490" w:rsidRDefault="00D41821" w:rsidP="00D41821">
            <w:pPr>
              <w:spacing w:after="0"/>
              <w:contextualSpacing/>
              <w:jc w:val="center"/>
              <w:rPr>
                <w:rFonts w:ascii="Times New Roman" w:hAnsi="Times New Roman"/>
                <w:b/>
                <w:noProof/>
                <w:sz w:val="18"/>
                <w:szCs w:val="18"/>
              </w:rPr>
            </w:pPr>
          </w:p>
          <w:p w:rsidR="00D41821" w:rsidRPr="00941490" w:rsidRDefault="00D41821" w:rsidP="00D41821">
            <w:pPr>
              <w:spacing w:after="0"/>
              <w:contextualSpacing/>
              <w:jc w:val="center"/>
              <w:rPr>
                <w:rFonts w:ascii="Times New Roman" w:hAnsi="Times New Roman"/>
                <w:b/>
                <w:noProof/>
                <w:sz w:val="18"/>
                <w:szCs w:val="18"/>
              </w:rPr>
            </w:pPr>
          </w:p>
          <w:p w:rsidR="00D41821" w:rsidRPr="00941490" w:rsidRDefault="00D41821" w:rsidP="00D41821">
            <w:pPr>
              <w:spacing w:after="0"/>
              <w:contextualSpacing/>
              <w:jc w:val="center"/>
              <w:rPr>
                <w:rFonts w:ascii="Times New Roman" w:hAnsi="Times New Roman"/>
                <w:b/>
                <w:noProof/>
                <w:sz w:val="18"/>
                <w:szCs w:val="18"/>
              </w:rPr>
            </w:pPr>
          </w:p>
          <w:p w:rsidR="00D41821" w:rsidRPr="00941490" w:rsidRDefault="00D41821" w:rsidP="00D41821">
            <w:pPr>
              <w:spacing w:after="0"/>
              <w:contextualSpacing/>
              <w:jc w:val="center"/>
              <w:rPr>
                <w:rFonts w:ascii="Times New Roman" w:hAnsi="Times New Roman"/>
                <w:b/>
                <w:noProof/>
                <w:sz w:val="18"/>
                <w:szCs w:val="18"/>
              </w:rPr>
            </w:pPr>
          </w:p>
          <w:p w:rsidR="00D41821" w:rsidRPr="00941490" w:rsidRDefault="00D41821" w:rsidP="00D41821">
            <w:pPr>
              <w:spacing w:after="0"/>
              <w:contextualSpacing/>
              <w:jc w:val="center"/>
              <w:rPr>
                <w:rFonts w:ascii="Times New Roman" w:hAnsi="Times New Roman"/>
                <w:b/>
                <w:noProof/>
                <w:sz w:val="18"/>
                <w:szCs w:val="18"/>
              </w:rPr>
            </w:pPr>
          </w:p>
          <w:p w:rsidR="00D41821" w:rsidRPr="00941490" w:rsidRDefault="00D41821" w:rsidP="00D41821">
            <w:pPr>
              <w:spacing w:after="0"/>
              <w:contextualSpacing/>
              <w:jc w:val="center"/>
              <w:rPr>
                <w:rFonts w:ascii="Times New Roman" w:hAnsi="Times New Roman"/>
                <w:b/>
                <w:noProof/>
                <w:sz w:val="18"/>
                <w:szCs w:val="18"/>
              </w:rPr>
            </w:pPr>
          </w:p>
          <w:p w:rsidR="00D41821" w:rsidRPr="00941490" w:rsidRDefault="00D41821" w:rsidP="00D41821">
            <w:pPr>
              <w:spacing w:after="0"/>
              <w:contextualSpacing/>
              <w:jc w:val="center"/>
              <w:rPr>
                <w:rFonts w:ascii="Times New Roman" w:hAnsi="Times New Roman"/>
                <w:b/>
                <w:noProof/>
                <w:sz w:val="18"/>
                <w:szCs w:val="18"/>
              </w:rPr>
            </w:pPr>
          </w:p>
          <w:p w:rsidR="00D41821" w:rsidRPr="00941490" w:rsidRDefault="00D41821" w:rsidP="00D41821">
            <w:pPr>
              <w:spacing w:after="0"/>
              <w:contextualSpacing/>
              <w:rPr>
                <w:rFonts w:ascii="Times New Roman" w:hAnsi="Times New Roman"/>
                <w:b/>
                <w:noProof/>
                <w:sz w:val="18"/>
                <w:szCs w:val="18"/>
              </w:rPr>
            </w:pPr>
          </w:p>
          <w:p w:rsidR="00D41821" w:rsidRPr="00941490" w:rsidRDefault="00D41821" w:rsidP="00D41821">
            <w:pPr>
              <w:spacing w:after="0"/>
              <w:contextualSpacing/>
              <w:jc w:val="center"/>
              <w:rPr>
                <w:rFonts w:ascii="Times New Roman" w:hAnsi="Times New Roman"/>
                <w:b/>
                <w:noProof/>
                <w:sz w:val="18"/>
                <w:szCs w:val="18"/>
              </w:rPr>
            </w:pPr>
          </w:p>
          <w:p w:rsidR="00D41821" w:rsidRPr="00941490" w:rsidRDefault="00D41821" w:rsidP="00D41821">
            <w:pPr>
              <w:spacing w:after="0"/>
              <w:contextualSpacing/>
              <w:jc w:val="center"/>
              <w:rPr>
                <w:rFonts w:ascii="Times New Roman" w:hAnsi="Times New Roman"/>
                <w:b/>
                <w:noProof/>
                <w:sz w:val="18"/>
                <w:szCs w:val="18"/>
              </w:rPr>
            </w:pPr>
            <w:r w:rsidRPr="00941490">
              <w:rPr>
                <w:rFonts w:ascii="Times New Roman" w:hAnsi="Times New Roman"/>
                <w:b/>
                <w:noProof/>
                <w:sz w:val="18"/>
                <w:szCs w:val="18"/>
              </w:rPr>
              <w:t xml:space="preserve">Цвет, цветовое сочетание </w:t>
            </w:r>
          </w:p>
          <w:p w:rsidR="00D41821" w:rsidRPr="00941490" w:rsidRDefault="00D41821" w:rsidP="00D41821">
            <w:pPr>
              <w:spacing w:after="0"/>
              <w:contextualSpacing/>
              <w:jc w:val="center"/>
              <w:rPr>
                <w:rFonts w:ascii="Times New Roman" w:hAnsi="Times New Roman"/>
                <w:b/>
                <w:noProof/>
                <w:sz w:val="18"/>
                <w:szCs w:val="18"/>
              </w:rPr>
            </w:pPr>
          </w:p>
          <w:p w:rsidR="00D41821" w:rsidRPr="00EF3C62" w:rsidRDefault="00D41821" w:rsidP="00D41821">
            <w:pPr>
              <w:spacing w:after="0" w:line="240" w:lineRule="auto"/>
              <w:textAlignment w:val="baseline"/>
              <w:rPr>
                <w:rFonts w:ascii="Times New Roman" w:hAnsi="Times New Roman"/>
                <w:sz w:val="14"/>
                <w:szCs w:val="14"/>
              </w:rPr>
            </w:pPr>
            <w:r w:rsidRPr="00EF3C62">
              <w:rPr>
                <w:rFonts w:ascii="Times New Roman" w:hAnsi="Times New Roman"/>
                <w:noProof/>
                <w:sz w:val="12"/>
                <w:szCs w:val="12"/>
              </w:rPr>
              <w:t xml:space="preserve">«ц» </w:t>
            </w:r>
            <w:r w:rsidRPr="00EF3C62">
              <w:rPr>
                <w:rFonts w:ascii="Times New Roman" w:hAnsi="Times New Roman"/>
                <w:noProof/>
                <w:sz w:val="14"/>
                <w:szCs w:val="14"/>
              </w:rPr>
              <w:t xml:space="preserve">- </w:t>
            </w:r>
            <w:r w:rsidRPr="00EF3C62">
              <w:rPr>
                <w:rFonts w:ascii="Times New Roman" w:hAnsi="Times New Roman"/>
                <w:sz w:val="14"/>
                <w:szCs w:val="14"/>
              </w:rPr>
              <w:t>цвет</w:t>
            </w:r>
          </w:p>
          <w:p w:rsidR="00D41821" w:rsidRPr="00941490" w:rsidRDefault="00D41821" w:rsidP="00D41821">
            <w:pPr>
              <w:spacing w:after="0" w:line="240" w:lineRule="auto"/>
              <w:contextualSpacing/>
              <w:rPr>
                <w:rFonts w:ascii="Times New Roman" w:hAnsi="Times New Roman"/>
                <w:sz w:val="14"/>
                <w:szCs w:val="14"/>
              </w:rPr>
            </w:pPr>
            <w:r w:rsidRPr="00941490">
              <w:rPr>
                <w:rFonts w:ascii="Times New Roman" w:hAnsi="Times New Roman"/>
                <w:noProof/>
                <w:sz w:val="12"/>
                <w:szCs w:val="12"/>
              </w:rPr>
              <w:t>«цс»</w:t>
            </w:r>
            <w:r w:rsidRPr="00941490">
              <w:rPr>
                <w:rFonts w:ascii="Times New Roman" w:hAnsi="Times New Roman"/>
                <w:sz w:val="14"/>
                <w:szCs w:val="14"/>
              </w:rPr>
              <w:t xml:space="preserve"> - сочетание</w:t>
            </w:r>
          </w:p>
          <w:p w:rsidR="00D41821" w:rsidRPr="00941490" w:rsidRDefault="00D41821" w:rsidP="00D41821">
            <w:pPr>
              <w:spacing w:after="0" w:line="240" w:lineRule="auto"/>
              <w:ind w:right="-110"/>
              <w:contextualSpacing/>
              <w:rPr>
                <w:rFonts w:ascii="Times New Roman" w:hAnsi="Times New Roman"/>
                <w:sz w:val="14"/>
                <w:szCs w:val="14"/>
              </w:rPr>
            </w:pPr>
            <w:r w:rsidRPr="00941490">
              <w:rPr>
                <w:rFonts w:ascii="Times New Roman" w:hAnsi="Times New Roman"/>
                <w:noProof/>
                <w:sz w:val="12"/>
                <w:szCs w:val="12"/>
              </w:rPr>
              <w:t>«ц/цс»</w:t>
            </w:r>
            <w:r w:rsidRPr="00941490">
              <w:rPr>
                <w:rFonts w:ascii="Times New Roman" w:hAnsi="Times New Roman"/>
                <w:sz w:val="14"/>
                <w:szCs w:val="14"/>
              </w:rPr>
              <w:t xml:space="preserve"> - цвет и все сочетания с цветом</w:t>
            </w:r>
          </w:p>
          <w:p w:rsidR="00D41821" w:rsidRPr="00941490" w:rsidRDefault="00D41821" w:rsidP="00D41821">
            <w:pPr>
              <w:spacing w:after="0" w:line="240" w:lineRule="auto"/>
              <w:contextualSpacing/>
              <w:rPr>
                <w:rFonts w:ascii="Times New Roman" w:hAnsi="Times New Roman"/>
                <w:i/>
                <w:iCs/>
                <w:sz w:val="14"/>
                <w:szCs w:val="14"/>
              </w:rPr>
            </w:pPr>
          </w:p>
          <w:p w:rsidR="00D41821" w:rsidRPr="00941490" w:rsidRDefault="00D41821" w:rsidP="00D41821">
            <w:pPr>
              <w:contextualSpacing/>
              <w:jc w:val="center"/>
              <w:rPr>
                <w:rFonts w:ascii="Times New Roman" w:hAnsi="Times New Roman"/>
                <w:b/>
                <w:noProof/>
                <w:sz w:val="18"/>
                <w:szCs w:val="18"/>
              </w:rPr>
            </w:pPr>
          </w:p>
        </w:tc>
        <w:tc>
          <w:tcPr>
            <w:tcW w:w="7075" w:type="dxa"/>
            <w:gridSpan w:val="6"/>
            <w:tcBorders>
              <w:top w:val="single" w:sz="4" w:space="0" w:color="auto"/>
              <w:left w:val="single" w:sz="4" w:space="0" w:color="auto"/>
              <w:bottom w:val="single" w:sz="4" w:space="0" w:color="auto"/>
              <w:right w:val="single" w:sz="4" w:space="0" w:color="auto"/>
            </w:tcBorders>
            <w:vAlign w:val="center"/>
            <w:hideMark/>
          </w:tcPr>
          <w:p w:rsidR="00D41821" w:rsidRPr="00941490" w:rsidRDefault="00D41821" w:rsidP="00D41821">
            <w:pPr>
              <w:spacing w:after="0" w:line="240" w:lineRule="auto"/>
              <w:ind w:left="-106" w:right="-110"/>
              <w:contextualSpacing/>
              <w:jc w:val="center"/>
              <w:rPr>
                <w:rFonts w:ascii="Times New Roman" w:hAnsi="Times New Roman"/>
                <w:b/>
                <w:bCs/>
                <w:sz w:val="18"/>
                <w:szCs w:val="18"/>
              </w:rPr>
            </w:pPr>
            <w:r w:rsidRPr="00EF3C62">
              <w:rPr>
                <w:rFonts w:ascii="Times New Roman" w:hAnsi="Times New Roman"/>
                <w:b/>
                <w:bCs/>
                <w:sz w:val="18"/>
                <w:szCs w:val="18"/>
              </w:rPr>
              <w:t xml:space="preserve">Ограничения использования цветов, цветовых сочетаний в зависимости от расположения здания, строения, сооружения вдоль </w:t>
            </w:r>
            <w:r w:rsidRPr="00941490">
              <w:rPr>
                <w:rFonts w:ascii="Times New Roman" w:hAnsi="Times New Roman"/>
                <w:b/>
                <w:bCs/>
                <w:sz w:val="18"/>
                <w:szCs w:val="18"/>
              </w:rPr>
              <w:t>приоритетных территорий формирования архитектурно-художественного облика городского округа</w:t>
            </w:r>
          </w:p>
          <w:p w:rsidR="00D41821" w:rsidRPr="00EF3C62" w:rsidRDefault="00D41821" w:rsidP="00D41821">
            <w:pPr>
              <w:spacing w:after="0" w:line="240" w:lineRule="auto"/>
              <w:ind w:left="-106" w:right="-110"/>
              <w:contextualSpacing/>
              <w:jc w:val="center"/>
              <w:rPr>
                <w:rFonts w:ascii="Times New Roman" w:hAnsi="Times New Roman"/>
                <w:b/>
                <w:bCs/>
                <w:sz w:val="20"/>
                <w:szCs w:val="20"/>
              </w:rPr>
            </w:pPr>
          </w:p>
          <w:p w:rsidR="00D41821" w:rsidRPr="00EF3C62" w:rsidRDefault="00D41821" w:rsidP="00D41821">
            <w:pPr>
              <w:spacing w:after="0" w:line="240" w:lineRule="auto"/>
              <w:textAlignment w:val="baseline"/>
              <w:rPr>
                <w:rFonts w:ascii="Times New Roman" w:hAnsi="Times New Roman"/>
                <w:noProof/>
                <w:sz w:val="4"/>
                <w:szCs w:val="4"/>
              </w:rPr>
            </w:pPr>
          </w:p>
          <w:p w:rsidR="00D41821" w:rsidRPr="00EF3C62" w:rsidRDefault="00D41821" w:rsidP="00D41821">
            <w:pPr>
              <w:spacing w:after="0" w:line="240" w:lineRule="auto"/>
              <w:textAlignment w:val="baseline"/>
              <w:rPr>
                <w:rFonts w:ascii="Times New Roman" w:hAnsi="Times New Roman"/>
                <w:sz w:val="14"/>
                <w:szCs w:val="14"/>
              </w:rPr>
            </w:pPr>
            <w:r w:rsidRPr="00EF3C62">
              <w:rPr>
                <w:rFonts w:ascii="Times New Roman" w:hAnsi="Times New Roman"/>
                <w:noProof/>
                <w:sz w:val="12"/>
                <w:szCs w:val="12"/>
              </w:rPr>
              <w:t>«НЕТ»</w:t>
            </w:r>
            <w:r w:rsidRPr="00EF3C62">
              <w:rPr>
                <w:rFonts w:ascii="Times New Roman" w:hAnsi="Times New Roman"/>
                <w:noProof/>
                <w:sz w:val="14"/>
                <w:szCs w:val="14"/>
              </w:rPr>
              <w:t xml:space="preserve"> - </w:t>
            </w:r>
            <w:r w:rsidRPr="00EF3C62">
              <w:rPr>
                <w:rFonts w:ascii="Times New Roman" w:hAnsi="Times New Roman"/>
                <w:sz w:val="14"/>
                <w:szCs w:val="14"/>
              </w:rPr>
              <w:t xml:space="preserve">не допускается для всех поверхностей, всех элементов зданий, строений, сооружений; </w:t>
            </w:r>
          </w:p>
          <w:p w:rsidR="00D41821" w:rsidRPr="00EF3C62" w:rsidRDefault="00D41821" w:rsidP="00D41821">
            <w:pPr>
              <w:spacing w:after="0" w:line="240" w:lineRule="auto"/>
              <w:textAlignment w:val="baseline"/>
              <w:rPr>
                <w:rFonts w:ascii="Times New Roman" w:hAnsi="Times New Roman"/>
                <w:sz w:val="4"/>
                <w:szCs w:val="4"/>
              </w:rPr>
            </w:pPr>
          </w:p>
          <w:p w:rsidR="00D41821" w:rsidRPr="00941490" w:rsidRDefault="00D41821" w:rsidP="00D41821">
            <w:pPr>
              <w:spacing w:after="0" w:line="240" w:lineRule="auto"/>
              <w:ind w:left="460" w:hanging="460"/>
              <w:contextualSpacing/>
              <w:jc w:val="both"/>
              <w:rPr>
                <w:rFonts w:ascii="Times New Roman" w:hAnsi="Times New Roman"/>
                <w:sz w:val="14"/>
                <w:szCs w:val="14"/>
              </w:rPr>
            </w:pPr>
            <w:r w:rsidRPr="00941490">
              <w:rPr>
                <w:rFonts w:ascii="Times New Roman" w:hAnsi="Times New Roman"/>
                <w:noProof/>
                <w:sz w:val="12"/>
                <w:szCs w:val="12"/>
              </w:rPr>
              <w:t>«ДА»</w:t>
            </w:r>
            <w:r w:rsidRPr="00941490">
              <w:rPr>
                <w:rFonts w:ascii="Times New Roman" w:hAnsi="Times New Roman"/>
                <w:sz w:val="14"/>
                <w:szCs w:val="14"/>
              </w:rPr>
              <w:t xml:space="preserve"> - допускается для всех поверхностей, всех элементов зданий, строений, сооружений:</w:t>
            </w:r>
          </w:p>
          <w:p w:rsidR="00D41821" w:rsidRPr="00941490" w:rsidRDefault="00D41821" w:rsidP="00D41821">
            <w:pPr>
              <w:spacing w:after="0" w:line="240" w:lineRule="auto"/>
              <w:jc w:val="both"/>
              <w:rPr>
                <w:rFonts w:ascii="Times New Roman" w:hAnsi="Times New Roman"/>
                <w:sz w:val="20"/>
                <w:szCs w:val="20"/>
              </w:rPr>
            </w:pPr>
          </w:p>
          <w:p w:rsidR="00D41821" w:rsidRPr="00941490" w:rsidRDefault="00D41821" w:rsidP="00D41821">
            <w:pPr>
              <w:spacing w:after="0" w:line="240" w:lineRule="auto"/>
              <w:ind w:left="460" w:hanging="460"/>
              <w:contextualSpacing/>
              <w:jc w:val="both"/>
              <w:rPr>
                <w:rFonts w:ascii="Times New Roman" w:hAnsi="Times New Roman"/>
                <w:sz w:val="14"/>
                <w:szCs w:val="14"/>
                <w:u w:val="single"/>
              </w:rPr>
            </w:pPr>
            <w:r w:rsidRPr="00941490">
              <w:rPr>
                <w:rFonts w:ascii="Times New Roman" w:hAnsi="Times New Roman"/>
                <w:sz w:val="14"/>
                <w:szCs w:val="14"/>
                <w:u w:val="single"/>
              </w:rPr>
              <w:t>Частичное ограничение цвета, цветового сочетания:</w:t>
            </w:r>
          </w:p>
          <w:p w:rsidR="00D41821" w:rsidRPr="00941490" w:rsidRDefault="00D41821" w:rsidP="00D41821">
            <w:pPr>
              <w:spacing w:after="0" w:line="240" w:lineRule="auto"/>
              <w:ind w:left="460" w:hanging="460"/>
              <w:contextualSpacing/>
              <w:jc w:val="both"/>
              <w:rPr>
                <w:rFonts w:ascii="Times New Roman" w:hAnsi="Times New Roman"/>
                <w:sz w:val="4"/>
                <w:szCs w:val="4"/>
                <w:u w:val="single"/>
              </w:rPr>
            </w:pPr>
          </w:p>
          <w:p w:rsidR="00D41821" w:rsidRPr="00EF3C62" w:rsidRDefault="00D41821" w:rsidP="00D41821">
            <w:pPr>
              <w:spacing w:after="0" w:line="240" w:lineRule="auto"/>
              <w:textAlignment w:val="baseline"/>
              <w:rPr>
                <w:rFonts w:ascii="Times New Roman" w:hAnsi="Times New Roman"/>
                <w:sz w:val="14"/>
                <w:szCs w:val="14"/>
              </w:rPr>
            </w:pPr>
            <w:r w:rsidRPr="00EF3C62">
              <w:rPr>
                <w:rFonts w:ascii="Times New Roman" w:hAnsi="Times New Roman"/>
                <w:noProof/>
                <w:sz w:val="12"/>
                <w:szCs w:val="12"/>
              </w:rPr>
              <w:t>«НЕТ</w:t>
            </w:r>
            <w:r w:rsidRPr="00EF3C62">
              <w:rPr>
                <w:rFonts w:ascii="Times New Roman" w:hAnsi="Times New Roman"/>
                <w:noProof/>
                <w:sz w:val="10"/>
                <w:szCs w:val="10"/>
              </w:rPr>
              <w:t xml:space="preserve"> Н</w:t>
            </w:r>
            <w:r w:rsidRPr="00EF3C62">
              <w:rPr>
                <w:rFonts w:ascii="Times New Roman" w:hAnsi="Times New Roman"/>
                <w:noProof/>
                <w:sz w:val="12"/>
                <w:szCs w:val="12"/>
              </w:rPr>
              <w:t>»</w:t>
            </w:r>
            <w:r w:rsidRPr="00EF3C62">
              <w:rPr>
                <w:rFonts w:ascii="Times New Roman" w:hAnsi="Times New Roman"/>
                <w:noProof/>
                <w:sz w:val="14"/>
                <w:szCs w:val="14"/>
              </w:rPr>
              <w:t xml:space="preserve"> - </w:t>
            </w:r>
            <w:r w:rsidRPr="00EF3C62">
              <w:rPr>
                <w:rFonts w:ascii="Times New Roman" w:hAnsi="Times New Roman"/>
                <w:sz w:val="14"/>
                <w:szCs w:val="14"/>
              </w:rPr>
              <w:t xml:space="preserve">не допускается для некапитальных нестационарных строений, сооружений; </w:t>
            </w:r>
          </w:p>
          <w:p w:rsidR="00D41821" w:rsidRPr="00EF3C62" w:rsidRDefault="00D41821" w:rsidP="00D41821">
            <w:pPr>
              <w:spacing w:after="0" w:line="240" w:lineRule="auto"/>
              <w:textAlignment w:val="baseline"/>
              <w:rPr>
                <w:rFonts w:ascii="Times New Roman" w:hAnsi="Times New Roman"/>
                <w:sz w:val="4"/>
                <w:szCs w:val="4"/>
              </w:rPr>
            </w:pPr>
          </w:p>
          <w:p w:rsidR="00D41821" w:rsidRPr="00941490" w:rsidRDefault="00D41821" w:rsidP="00D41821">
            <w:pPr>
              <w:spacing w:after="0" w:line="240" w:lineRule="auto"/>
              <w:ind w:left="1169" w:hanging="1169"/>
              <w:contextualSpacing/>
              <w:jc w:val="both"/>
              <w:rPr>
                <w:rFonts w:ascii="Times New Roman" w:hAnsi="Times New Roman"/>
                <w:sz w:val="14"/>
                <w:szCs w:val="14"/>
              </w:rPr>
            </w:pPr>
            <w:r w:rsidRPr="00EF3C62">
              <w:rPr>
                <w:rFonts w:ascii="Times New Roman" w:hAnsi="Times New Roman"/>
                <w:bCs/>
                <w:sz w:val="12"/>
                <w:szCs w:val="12"/>
              </w:rPr>
              <w:t>«НЕТ</w:t>
            </w:r>
            <w:r w:rsidRPr="00EF3C62">
              <w:rPr>
                <w:rFonts w:ascii="Times New Roman" w:hAnsi="Times New Roman"/>
                <w:bCs/>
                <w:sz w:val="10"/>
                <w:szCs w:val="10"/>
              </w:rPr>
              <w:t xml:space="preserve"> окна О</w:t>
            </w:r>
            <w:r w:rsidRPr="00EF3C62">
              <w:rPr>
                <w:rFonts w:ascii="Times New Roman" w:hAnsi="Times New Roman"/>
                <w:bCs/>
                <w:sz w:val="12"/>
                <w:szCs w:val="12"/>
              </w:rPr>
              <w:t>»</w:t>
            </w:r>
            <w:r w:rsidRPr="00EF3C62">
              <w:rPr>
                <w:rFonts w:ascii="Times New Roman" w:hAnsi="Times New Roman"/>
                <w:bCs/>
                <w:sz w:val="14"/>
                <w:szCs w:val="14"/>
              </w:rPr>
              <w:t xml:space="preserve"> </w:t>
            </w:r>
            <w:r w:rsidRPr="00941490">
              <w:rPr>
                <w:rFonts w:ascii="Times New Roman" w:hAnsi="Times New Roman"/>
                <w:sz w:val="14"/>
                <w:szCs w:val="14"/>
              </w:rPr>
              <w:t>- не допускается для неостекленных частей окон, витражей, дверей общественных зданий;</w:t>
            </w:r>
          </w:p>
          <w:p w:rsidR="00D41821" w:rsidRPr="00941490" w:rsidRDefault="00D41821" w:rsidP="00D41821">
            <w:pPr>
              <w:spacing w:after="0" w:line="240" w:lineRule="auto"/>
              <w:ind w:left="1169" w:hanging="1169"/>
              <w:contextualSpacing/>
              <w:jc w:val="both"/>
              <w:rPr>
                <w:rFonts w:ascii="Times New Roman" w:hAnsi="Times New Roman"/>
                <w:sz w:val="4"/>
                <w:szCs w:val="4"/>
              </w:rPr>
            </w:pPr>
          </w:p>
          <w:p w:rsidR="00D41821" w:rsidRPr="00941490" w:rsidRDefault="00D41821" w:rsidP="00D41821">
            <w:pPr>
              <w:spacing w:after="0" w:line="240" w:lineRule="auto"/>
              <w:ind w:left="1169" w:hanging="1169"/>
              <w:contextualSpacing/>
              <w:jc w:val="both"/>
              <w:rPr>
                <w:rFonts w:ascii="Times New Roman" w:hAnsi="Times New Roman"/>
                <w:sz w:val="14"/>
                <w:szCs w:val="14"/>
              </w:rPr>
            </w:pPr>
            <w:r w:rsidRPr="00941490">
              <w:rPr>
                <w:rFonts w:ascii="Times New Roman" w:hAnsi="Times New Roman"/>
                <w:sz w:val="12"/>
                <w:szCs w:val="12"/>
              </w:rPr>
              <w:t>«НЕТ</w:t>
            </w:r>
            <w:r w:rsidRPr="00941490">
              <w:rPr>
                <w:rFonts w:ascii="Times New Roman" w:hAnsi="Times New Roman"/>
                <w:sz w:val="10"/>
                <w:szCs w:val="10"/>
              </w:rPr>
              <w:t xml:space="preserve"> кровля О</w:t>
            </w:r>
            <w:r w:rsidRPr="00941490">
              <w:rPr>
                <w:rFonts w:ascii="Times New Roman" w:hAnsi="Times New Roman"/>
                <w:sz w:val="12"/>
                <w:szCs w:val="12"/>
              </w:rPr>
              <w:t>»</w:t>
            </w:r>
            <w:r w:rsidRPr="00EF3C62">
              <w:rPr>
                <w:rFonts w:ascii="Times New Roman" w:hAnsi="Times New Roman"/>
                <w:bCs/>
                <w:sz w:val="14"/>
                <w:szCs w:val="14"/>
              </w:rPr>
              <w:t xml:space="preserve"> </w:t>
            </w:r>
            <w:r w:rsidRPr="00941490">
              <w:rPr>
                <w:rFonts w:ascii="Times New Roman" w:hAnsi="Times New Roman"/>
                <w:sz w:val="14"/>
                <w:szCs w:val="14"/>
              </w:rPr>
              <w:t>- не допускается для скатной кровли, козырьков, навесов общественных зданий;</w:t>
            </w:r>
          </w:p>
          <w:p w:rsidR="00D41821" w:rsidRPr="00941490" w:rsidRDefault="00D41821" w:rsidP="00D41821">
            <w:pPr>
              <w:spacing w:after="0" w:line="240" w:lineRule="auto"/>
              <w:ind w:left="1169" w:hanging="1169"/>
              <w:contextualSpacing/>
              <w:jc w:val="both"/>
              <w:rPr>
                <w:rFonts w:ascii="Times New Roman" w:hAnsi="Times New Roman"/>
                <w:sz w:val="4"/>
                <w:szCs w:val="4"/>
              </w:rPr>
            </w:pPr>
          </w:p>
          <w:p w:rsidR="00D41821" w:rsidRPr="00EF3C62" w:rsidRDefault="00D41821" w:rsidP="00D41821">
            <w:pPr>
              <w:spacing w:after="0" w:line="240" w:lineRule="auto"/>
              <w:textAlignment w:val="baseline"/>
              <w:rPr>
                <w:rFonts w:ascii="Times New Roman" w:hAnsi="Times New Roman"/>
                <w:sz w:val="14"/>
                <w:szCs w:val="14"/>
              </w:rPr>
            </w:pPr>
            <w:r w:rsidRPr="00EF3C62">
              <w:rPr>
                <w:rFonts w:ascii="Times New Roman" w:hAnsi="Times New Roman"/>
                <w:sz w:val="12"/>
                <w:szCs w:val="12"/>
              </w:rPr>
              <w:t xml:space="preserve">«НЕТ </w:t>
            </w:r>
            <w:r w:rsidRPr="00EF3C62">
              <w:rPr>
                <w:rFonts w:ascii="Times New Roman" w:hAnsi="Times New Roman"/>
                <w:sz w:val="10"/>
                <w:szCs w:val="10"/>
              </w:rPr>
              <w:t>кровля</w:t>
            </w:r>
            <w:r w:rsidRPr="00EF3C62">
              <w:rPr>
                <w:rFonts w:ascii="Times New Roman" w:hAnsi="Times New Roman"/>
                <w:sz w:val="12"/>
                <w:szCs w:val="12"/>
              </w:rPr>
              <w:t>»</w:t>
            </w:r>
            <w:r w:rsidRPr="00EF3C62">
              <w:rPr>
                <w:rFonts w:ascii="Times New Roman" w:hAnsi="Times New Roman"/>
                <w:bCs/>
                <w:sz w:val="14"/>
                <w:szCs w:val="14"/>
              </w:rPr>
              <w:t xml:space="preserve"> </w:t>
            </w:r>
            <w:r w:rsidRPr="00EF3C62">
              <w:rPr>
                <w:rFonts w:ascii="Times New Roman" w:hAnsi="Times New Roman"/>
                <w:sz w:val="14"/>
                <w:szCs w:val="14"/>
              </w:rPr>
              <w:t xml:space="preserve">- не допускается для скатной кровли, козырьков, навесов зданий, строений, сооружений. </w:t>
            </w:r>
          </w:p>
          <w:p w:rsidR="00D41821" w:rsidRPr="00EF3C62" w:rsidRDefault="00D41821" w:rsidP="00D41821">
            <w:pPr>
              <w:spacing w:after="0" w:line="240" w:lineRule="auto"/>
              <w:textAlignment w:val="baseline"/>
              <w:rPr>
                <w:rFonts w:ascii="Times New Roman" w:hAnsi="Times New Roman"/>
                <w:sz w:val="20"/>
                <w:szCs w:val="20"/>
              </w:rPr>
            </w:pPr>
          </w:p>
          <w:p w:rsidR="00D41821" w:rsidRPr="00941490" w:rsidRDefault="00D41821" w:rsidP="00D41821">
            <w:pPr>
              <w:spacing w:after="0" w:line="240" w:lineRule="auto"/>
              <w:ind w:left="460" w:hanging="460"/>
              <w:contextualSpacing/>
              <w:jc w:val="both"/>
              <w:rPr>
                <w:rFonts w:ascii="Times New Roman" w:hAnsi="Times New Roman"/>
                <w:sz w:val="14"/>
                <w:szCs w:val="14"/>
                <w:u w:val="single"/>
              </w:rPr>
            </w:pPr>
            <w:r w:rsidRPr="00941490">
              <w:rPr>
                <w:rFonts w:ascii="Times New Roman" w:hAnsi="Times New Roman"/>
                <w:sz w:val="14"/>
                <w:szCs w:val="14"/>
                <w:u w:val="single"/>
              </w:rPr>
              <w:t>Частичное разрешение цвета, цветового сочетания:</w:t>
            </w:r>
          </w:p>
          <w:p w:rsidR="00D41821" w:rsidRPr="00941490" w:rsidRDefault="00D41821" w:rsidP="00D41821">
            <w:pPr>
              <w:spacing w:after="0" w:line="240" w:lineRule="auto"/>
              <w:ind w:left="460" w:hanging="460"/>
              <w:contextualSpacing/>
              <w:jc w:val="both"/>
              <w:rPr>
                <w:rFonts w:ascii="Times New Roman" w:hAnsi="Times New Roman"/>
                <w:sz w:val="4"/>
                <w:szCs w:val="4"/>
              </w:rPr>
            </w:pPr>
          </w:p>
          <w:p w:rsidR="00D41821" w:rsidRPr="00EF3C62" w:rsidRDefault="00D41821" w:rsidP="00D41821">
            <w:pPr>
              <w:spacing w:after="0" w:line="240" w:lineRule="auto"/>
              <w:jc w:val="both"/>
              <w:textAlignment w:val="baseline"/>
              <w:rPr>
                <w:rFonts w:ascii="Times New Roman" w:hAnsi="Times New Roman"/>
                <w:sz w:val="14"/>
                <w:szCs w:val="14"/>
              </w:rPr>
            </w:pPr>
            <w:r w:rsidRPr="00EF3C62">
              <w:rPr>
                <w:rFonts w:ascii="Times New Roman" w:hAnsi="Times New Roman"/>
                <w:sz w:val="12"/>
                <w:szCs w:val="12"/>
              </w:rPr>
              <w:t xml:space="preserve">«ДА </w:t>
            </w:r>
            <w:r w:rsidRPr="00EF3C62">
              <w:rPr>
                <w:rFonts w:ascii="Times New Roman" w:hAnsi="Times New Roman"/>
                <w:bCs/>
                <w:sz w:val="10"/>
                <w:szCs w:val="10"/>
              </w:rPr>
              <w:t>проем</w:t>
            </w:r>
            <w:r w:rsidRPr="00EF3C62">
              <w:rPr>
                <w:rFonts w:ascii="Times New Roman" w:hAnsi="Times New Roman"/>
                <w:sz w:val="12"/>
                <w:szCs w:val="12"/>
              </w:rPr>
              <w:t>»</w:t>
            </w:r>
            <w:r w:rsidRPr="00EF3C62">
              <w:rPr>
                <w:rFonts w:ascii="Times New Roman" w:hAnsi="Times New Roman"/>
                <w:bCs/>
                <w:sz w:val="14"/>
                <w:szCs w:val="14"/>
              </w:rPr>
              <w:t xml:space="preserve"> </w:t>
            </w:r>
            <w:r w:rsidRPr="00EF3C62">
              <w:rPr>
                <w:rFonts w:ascii="Times New Roman" w:hAnsi="Times New Roman"/>
                <w:sz w:val="14"/>
                <w:szCs w:val="14"/>
              </w:rPr>
              <w:t xml:space="preserve">- допускается для неостекленных частей окон, витражей, дверей, ограждений, перилл, козырьков зданий, строений, сооружений; </w:t>
            </w:r>
          </w:p>
          <w:p w:rsidR="00D41821" w:rsidRPr="00EF3C62" w:rsidRDefault="00D41821" w:rsidP="00D41821">
            <w:pPr>
              <w:spacing w:after="0" w:line="240" w:lineRule="auto"/>
              <w:textAlignment w:val="baseline"/>
              <w:rPr>
                <w:rFonts w:ascii="Times New Roman" w:hAnsi="Times New Roman"/>
                <w:sz w:val="4"/>
                <w:szCs w:val="4"/>
              </w:rPr>
            </w:pPr>
          </w:p>
          <w:p w:rsidR="00D41821" w:rsidRPr="00EF3C62" w:rsidRDefault="00D41821" w:rsidP="00D41821">
            <w:pPr>
              <w:spacing w:after="0" w:line="240" w:lineRule="auto"/>
              <w:jc w:val="both"/>
              <w:textAlignment w:val="baseline"/>
              <w:rPr>
                <w:rFonts w:ascii="Times New Roman" w:hAnsi="Times New Roman"/>
                <w:sz w:val="14"/>
                <w:szCs w:val="14"/>
              </w:rPr>
            </w:pPr>
            <w:r w:rsidRPr="00EF3C62">
              <w:rPr>
                <w:rFonts w:ascii="Times New Roman" w:hAnsi="Times New Roman"/>
                <w:sz w:val="12"/>
                <w:szCs w:val="12"/>
              </w:rPr>
              <w:t xml:space="preserve">«ДА </w:t>
            </w:r>
            <w:r w:rsidRPr="00EF3C62">
              <w:rPr>
                <w:rFonts w:ascii="Times New Roman" w:hAnsi="Times New Roman"/>
                <w:sz w:val="10"/>
                <w:szCs w:val="10"/>
              </w:rPr>
              <w:t>кровля</w:t>
            </w:r>
            <w:r w:rsidRPr="00EF3C62">
              <w:rPr>
                <w:rFonts w:ascii="Times New Roman" w:hAnsi="Times New Roman"/>
                <w:sz w:val="12"/>
                <w:szCs w:val="12"/>
              </w:rPr>
              <w:t>»</w:t>
            </w:r>
            <w:r w:rsidRPr="00EF3C62">
              <w:rPr>
                <w:rFonts w:ascii="Times New Roman" w:hAnsi="Times New Roman"/>
                <w:bCs/>
                <w:sz w:val="14"/>
                <w:szCs w:val="14"/>
              </w:rPr>
              <w:t xml:space="preserve"> </w:t>
            </w:r>
            <w:r w:rsidRPr="00EF3C62">
              <w:rPr>
                <w:rFonts w:ascii="Times New Roman" w:hAnsi="Times New Roman"/>
                <w:sz w:val="14"/>
                <w:szCs w:val="14"/>
              </w:rPr>
              <w:t>- допускается для скатной кровли, элементов кровли, а также для стен, в случае если для стен и для скатной кровли одновременно используется листовая сталь, укладываемая методом фальцевания;</w:t>
            </w:r>
          </w:p>
          <w:p w:rsidR="00D41821" w:rsidRPr="00EF3C62" w:rsidRDefault="00D41821" w:rsidP="00D41821">
            <w:pPr>
              <w:spacing w:after="0" w:line="240" w:lineRule="auto"/>
              <w:textAlignment w:val="baseline"/>
              <w:rPr>
                <w:rFonts w:ascii="Times New Roman" w:hAnsi="Times New Roman"/>
                <w:sz w:val="4"/>
                <w:szCs w:val="4"/>
              </w:rPr>
            </w:pPr>
          </w:p>
          <w:p w:rsidR="00D41821" w:rsidRPr="00941490" w:rsidRDefault="00D41821" w:rsidP="00D41821">
            <w:pPr>
              <w:spacing w:after="0" w:line="240" w:lineRule="auto"/>
              <w:contextualSpacing/>
              <w:jc w:val="both"/>
              <w:rPr>
                <w:rFonts w:ascii="Times New Roman" w:hAnsi="Times New Roman"/>
                <w:sz w:val="14"/>
                <w:szCs w:val="14"/>
              </w:rPr>
            </w:pPr>
            <w:r w:rsidRPr="00EF3C62">
              <w:rPr>
                <w:rFonts w:ascii="Times New Roman" w:hAnsi="Times New Roman"/>
                <w:bCs/>
                <w:sz w:val="12"/>
                <w:szCs w:val="12"/>
              </w:rPr>
              <w:t>«</w:t>
            </w:r>
            <w:r w:rsidRPr="00941490">
              <w:rPr>
                <w:rFonts w:ascii="Times New Roman" w:hAnsi="Times New Roman"/>
                <w:sz w:val="12"/>
                <w:szCs w:val="12"/>
              </w:rPr>
              <w:t>ДА</w:t>
            </w:r>
            <w:r w:rsidRPr="00941490">
              <w:rPr>
                <w:rFonts w:ascii="Times New Roman" w:hAnsi="Times New Roman"/>
                <w:sz w:val="10"/>
                <w:szCs w:val="10"/>
              </w:rPr>
              <w:t xml:space="preserve"> </w:t>
            </w:r>
            <w:r w:rsidRPr="00EF3C62">
              <w:rPr>
                <w:rFonts w:ascii="Times New Roman" w:hAnsi="Times New Roman"/>
                <w:bCs/>
                <w:sz w:val="10"/>
                <w:szCs w:val="10"/>
              </w:rPr>
              <w:t>кровля ИЖС</w:t>
            </w:r>
            <w:r w:rsidRPr="00EF3C62">
              <w:rPr>
                <w:rFonts w:ascii="Times New Roman" w:hAnsi="Times New Roman"/>
                <w:bCs/>
                <w:sz w:val="12"/>
                <w:szCs w:val="12"/>
              </w:rPr>
              <w:t>»</w:t>
            </w:r>
            <w:r w:rsidRPr="00EF3C62">
              <w:rPr>
                <w:rFonts w:ascii="Times New Roman" w:hAnsi="Times New Roman"/>
                <w:bCs/>
                <w:sz w:val="14"/>
                <w:szCs w:val="14"/>
              </w:rPr>
              <w:t xml:space="preserve"> </w:t>
            </w:r>
            <w:r w:rsidRPr="00941490">
              <w:rPr>
                <w:rFonts w:ascii="Times New Roman" w:hAnsi="Times New Roman"/>
                <w:sz w:val="14"/>
                <w:szCs w:val="14"/>
              </w:rPr>
              <w:t>- допускается для кровли индивидуальных жилых домов, деревянных зданий со скатной кровлей;</w:t>
            </w:r>
          </w:p>
          <w:p w:rsidR="00D41821" w:rsidRPr="00941490" w:rsidRDefault="00D41821" w:rsidP="00D41821">
            <w:pPr>
              <w:spacing w:after="0" w:line="240" w:lineRule="auto"/>
              <w:contextualSpacing/>
              <w:rPr>
                <w:rFonts w:ascii="Times New Roman" w:hAnsi="Times New Roman"/>
                <w:sz w:val="4"/>
                <w:szCs w:val="4"/>
              </w:rPr>
            </w:pPr>
          </w:p>
          <w:p w:rsidR="00D41821" w:rsidRPr="00941490" w:rsidRDefault="00D41821" w:rsidP="00D41821">
            <w:pPr>
              <w:spacing w:after="0" w:line="240" w:lineRule="auto"/>
              <w:contextualSpacing/>
              <w:jc w:val="both"/>
              <w:rPr>
                <w:rFonts w:ascii="Times New Roman" w:hAnsi="Times New Roman"/>
                <w:sz w:val="14"/>
                <w:szCs w:val="14"/>
              </w:rPr>
            </w:pPr>
            <w:r w:rsidRPr="00EF3C62">
              <w:rPr>
                <w:rFonts w:ascii="Times New Roman" w:hAnsi="Times New Roman"/>
                <w:bCs/>
                <w:sz w:val="12"/>
                <w:szCs w:val="12"/>
              </w:rPr>
              <w:t>«</w:t>
            </w:r>
            <w:r w:rsidRPr="00941490">
              <w:rPr>
                <w:rFonts w:ascii="Times New Roman" w:hAnsi="Times New Roman"/>
                <w:sz w:val="12"/>
                <w:szCs w:val="12"/>
              </w:rPr>
              <w:t>ДА</w:t>
            </w:r>
            <w:r w:rsidRPr="00EF3C62">
              <w:rPr>
                <w:rFonts w:ascii="Times New Roman" w:hAnsi="Times New Roman"/>
                <w:bCs/>
                <w:sz w:val="10"/>
                <w:szCs w:val="10"/>
              </w:rPr>
              <w:t xml:space="preserve"> декор ИЖС</w:t>
            </w:r>
            <w:r w:rsidRPr="00EF3C62">
              <w:rPr>
                <w:rFonts w:ascii="Times New Roman" w:hAnsi="Times New Roman"/>
                <w:bCs/>
                <w:sz w:val="12"/>
                <w:szCs w:val="12"/>
              </w:rPr>
              <w:t xml:space="preserve">» </w:t>
            </w:r>
            <w:r w:rsidRPr="00941490">
              <w:rPr>
                <w:rFonts w:ascii="Times New Roman" w:hAnsi="Times New Roman"/>
                <w:sz w:val="14"/>
                <w:szCs w:val="14"/>
              </w:rPr>
              <w:t xml:space="preserve">- допускается для деревянного резного декора (наличников, куриц, ветрениц, подкрылков, </w:t>
            </w:r>
            <w:proofErr w:type="spellStart"/>
            <w:r w:rsidRPr="00941490">
              <w:rPr>
                <w:rFonts w:ascii="Times New Roman" w:hAnsi="Times New Roman"/>
                <w:sz w:val="14"/>
                <w:szCs w:val="14"/>
              </w:rPr>
              <w:t>причелин</w:t>
            </w:r>
            <w:proofErr w:type="spellEnd"/>
            <w:r w:rsidRPr="00941490">
              <w:rPr>
                <w:rFonts w:ascii="Times New Roman" w:hAnsi="Times New Roman"/>
                <w:sz w:val="14"/>
                <w:szCs w:val="14"/>
              </w:rPr>
              <w:t xml:space="preserve">, </w:t>
            </w:r>
            <w:proofErr w:type="spellStart"/>
            <w:r w:rsidRPr="00941490">
              <w:rPr>
                <w:rFonts w:ascii="Times New Roman" w:hAnsi="Times New Roman"/>
                <w:sz w:val="14"/>
                <w:szCs w:val="14"/>
              </w:rPr>
              <w:t>подтечин</w:t>
            </w:r>
            <w:proofErr w:type="spellEnd"/>
            <w:r w:rsidRPr="00941490">
              <w:rPr>
                <w:rFonts w:ascii="Times New Roman" w:hAnsi="Times New Roman"/>
                <w:sz w:val="14"/>
                <w:szCs w:val="14"/>
              </w:rPr>
              <w:t>, розеток, кружев и иных резных орнаментальных элементов) переплетов, козырьков, крылец, иных подобных элементов фасадов индивидуальных жилых домов, деревянных зданий со скатной кровлей;</w:t>
            </w:r>
          </w:p>
          <w:p w:rsidR="00D41821" w:rsidRPr="00941490" w:rsidRDefault="00D41821" w:rsidP="00D41821">
            <w:pPr>
              <w:spacing w:after="0" w:line="240" w:lineRule="auto"/>
              <w:ind w:left="1025" w:hanging="1025"/>
              <w:contextualSpacing/>
              <w:jc w:val="both"/>
              <w:rPr>
                <w:rFonts w:ascii="Times New Roman" w:hAnsi="Times New Roman"/>
                <w:sz w:val="4"/>
                <w:szCs w:val="4"/>
              </w:rPr>
            </w:pPr>
          </w:p>
          <w:p w:rsidR="00D41821" w:rsidRPr="00941490" w:rsidRDefault="00D41821" w:rsidP="00D41821">
            <w:pPr>
              <w:spacing w:after="0" w:line="240" w:lineRule="auto"/>
              <w:contextualSpacing/>
              <w:jc w:val="both"/>
              <w:rPr>
                <w:rFonts w:ascii="Times New Roman" w:hAnsi="Times New Roman"/>
                <w:sz w:val="14"/>
                <w:szCs w:val="14"/>
              </w:rPr>
            </w:pPr>
            <w:r w:rsidRPr="00941490">
              <w:rPr>
                <w:rFonts w:ascii="Times New Roman" w:hAnsi="Times New Roman"/>
                <w:sz w:val="12"/>
                <w:szCs w:val="12"/>
              </w:rPr>
              <w:t>«ДА</w:t>
            </w:r>
            <w:r w:rsidRPr="00941490">
              <w:rPr>
                <w:rFonts w:ascii="Times New Roman" w:hAnsi="Times New Roman"/>
                <w:sz w:val="10"/>
                <w:szCs w:val="10"/>
              </w:rPr>
              <w:t xml:space="preserve"> ИЖС</w:t>
            </w:r>
            <w:r w:rsidRPr="00941490">
              <w:rPr>
                <w:rFonts w:ascii="Times New Roman" w:hAnsi="Times New Roman"/>
                <w:sz w:val="12"/>
                <w:szCs w:val="12"/>
              </w:rPr>
              <w:t>»</w:t>
            </w:r>
            <w:r w:rsidRPr="00941490">
              <w:rPr>
                <w:rFonts w:ascii="Times New Roman" w:hAnsi="Times New Roman"/>
                <w:sz w:val="14"/>
                <w:szCs w:val="14"/>
              </w:rPr>
              <w:t xml:space="preserve"> - допускается для фасадов индивидуальных жилых домов, деревянных зданий со скатной кровлей;</w:t>
            </w:r>
          </w:p>
          <w:p w:rsidR="00D41821" w:rsidRPr="00941490" w:rsidRDefault="00D41821" w:rsidP="00D41821">
            <w:pPr>
              <w:spacing w:after="0" w:line="240" w:lineRule="auto"/>
              <w:contextualSpacing/>
              <w:jc w:val="both"/>
              <w:rPr>
                <w:rFonts w:ascii="Times New Roman" w:hAnsi="Times New Roman"/>
                <w:sz w:val="4"/>
                <w:szCs w:val="4"/>
              </w:rPr>
            </w:pPr>
          </w:p>
          <w:p w:rsidR="00D41821" w:rsidRPr="00941490" w:rsidRDefault="00D41821" w:rsidP="00D41821">
            <w:pPr>
              <w:spacing w:after="0" w:line="240" w:lineRule="auto"/>
              <w:contextualSpacing/>
              <w:jc w:val="both"/>
              <w:rPr>
                <w:rFonts w:ascii="Times New Roman" w:hAnsi="Times New Roman"/>
                <w:sz w:val="14"/>
                <w:szCs w:val="14"/>
              </w:rPr>
            </w:pPr>
            <w:r w:rsidRPr="00941490">
              <w:rPr>
                <w:rFonts w:ascii="Times New Roman" w:hAnsi="Times New Roman"/>
                <w:sz w:val="12"/>
                <w:szCs w:val="12"/>
              </w:rPr>
              <w:t>«ДА</w:t>
            </w:r>
            <w:r w:rsidRPr="00941490">
              <w:rPr>
                <w:rFonts w:ascii="Times New Roman" w:hAnsi="Times New Roman"/>
                <w:sz w:val="10"/>
                <w:szCs w:val="10"/>
              </w:rPr>
              <w:t xml:space="preserve"> АЗС</w:t>
            </w:r>
            <w:r w:rsidRPr="00941490">
              <w:rPr>
                <w:rFonts w:ascii="Times New Roman" w:hAnsi="Times New Roman"/>
                <w:sz w:val="12"/>
                <w:szCs w:val="12"/>
              </w:rPr>
              <w:t>»</w:t>
            </w:r>
            <w:r w:rsidRPr="00941490">
              <w:rPr>
                <w:rFonts w:ascii="Times New Roman" w:hAnsi="Times New Roman"/>
                <w:sz w:val="14"/>
                <w:szCs w:val="14"/>
              </w:rPr>
              <w:t xml:space="preserve"> - допускается для автозаправочных станций (комплексов);</w:t>
            </w:r>
          </w:p>
          <w:p w:rsidR="00D41821" w:rsidRPr="00941490" w:rsidRDefault="00D41821" w:rsidP="00D41821">
            <w:pPr>
              <w:spacing w:after="0" w:line="240" w:lineRule="auto"/>
              <w:jc w:val="both"/>
              <w:rPr>
                <w:rFonts w:ascii="Times New Roman" w:hAnsi="Times New Roman"/>
                <w:sz w:val="4"/>
                <w:szCs w:val="4"/>
              </w:rPr>
            </w:pPr>
          </w:p>
          <w:p w:rsidR="00D41821" w:rsidRPr="00941490" w:rsidRDefault="00D41821" w:rsidP="00D41821">
            <w:pPr>
              <w:spacing w:after="0" w:line="240" w:lineRule="auto"/>
              <w:contextualSpacing/>
              <w:jc w:val="both"/>
              <w:rPr>
                <w:rFonts w:ascii="Times New Roman" w:hAnsi="Times New Roman"/>
                <w:sz w:val="14"/>
                <w:szCs w:val="14"/>
              </w:rPr>
            </w:pPr>
            <w:r w:rsidRPr="00941490">
              <w:rPr>
                <w:rFonts w:ascii="Times New Roman" w:hAnsi="Times New Roman"/>
                <w:sz w:val="12"/>
                <w:szCs w:val="12"/>
              </w:rPr>
              <w:t>«ДА</w:t>
            </w:r>
            <w:r w:rsidRPr="00941490">
              <w:rPr>
                <w:rFonts w:ascii="Times New Roman" w:hAnsi="Times New Roman"/>
                <w:sz w:val="10"/>
                <w:szCs w:val="10"/>
              </w:rPr>
              <w:t xml:space="preserve"> И</w:t>
            </w:r>
            <w:r w:rsidRPr="00EF3C62">
              <w:rPr>
                <w:rFonts w:ascii="Times New Roman" w:hAnsi="Times New Roman"/>
                <w:bCs/>
                <w:sz w:val="10"/>
                <w:szCs w:val="10"/>
              </w:rPr>
              <w:t>-декор</w:t>
            </w:r>
            <w:r w:rsidRPr="00941490">
              <w:rPr>
                <w:rFonts w:ascii="Times New Roman" w:hAnsi="Times New Roman"/>
                <w:sz w:val="12"/>
                <w:szCs w:val="12"/>
              </w:rPr>
              <w:t>»</w:t>
            </w:r>
            <w:r w:rsidRPr="00EF3C62">
              <w:rPr>
                <w:rFonts w:ascii="Times New Roman" w:hAnsi="Times New Roman"/>
                <w:bCs/>
                <w:sz w:val="14"/>
                <w:szCs w:val="14"/>
              </w:rPr>
              <w:t xml:space="preserve"> </w:t>
            </w:r>
            <w:r w:rsidRPr="00941490">
              <w:rPr>
                <w:rFonts w:ascii="Times New Roman" w:hAnsi="Times New Roman"/>
                <w:sz w:val="14"/>
                <w:szCs w:val="14"/>
              </w:rPr>
              <w:t xml:space="preserve">- допускается для зданий в историческом стиле (при наличии аналогичной </w:t>
            </w:r>
            <w:proofErr w:type="spellStart"/>
            <w:r w:rsidRPr="00941490">
              <w:rPr>
                <w:rFonts w:ascii="Times New Roman" w:hAnsi="Times New Roman"/>
                <w:sz w:val="14"/>
                <w:szCs w:val="14"/>
              </w:rPr>
              <w:t>колористики</w:t>
            </w:r>
            <w:proofErr w:type="spellEnd"/>
            <w:r w:rsidRPr="00941490">
              <w:rPr>
                <w:rFonts w:ascii="Times New Roman" w:hAnsi="Times New Roman"/>
                <w:sz w:val="14"/>
                <w:szCs w:val="14"/>
              </w:rPr>
              <w:t xml:space="preserve"> на фасадах исторической застройки), зданий религиозного назначения;</w:t>
            </w:r>
          </w:p>
          <w:p w:rsidR="00D41821" w:rsidRPr="00941490" w:rsidRDefault="00D41821" w:rsidP="00D41821">
            <w:pPr>
              <w:spacing w:after="0" w:line="240" w:lineRule="auto"/>
              <w:ind w:left="1027" w:hanging="1027"/>
              <w:contextualSpacing/>
              <w:jc w:val="both"/>
              <w:rPr>
                <w:rFonts w:ascii="Times New Roman" w:hAnsi="Times New Roman"/>
                <w:sz w:val="4"/>
                <w:szCs w:val="4"/>
              </w:rPr>
            </w:pPr>
          </w:p>
          <w:p w:rsidR="00D41821" w:rsidRPr="00EF3C62" w:rsidRDefault="00D41821" w:rsidP="00D41821">
            <w:pPr>
              <w:spacing w:after="0" w:line="240" w:lineRule="auto"/>
              <w:contextualSpacing/>
              <w:jc w:val="both"/>
              <w:rPr>
                <w:rFonts w:ascii="Times New Roman" w:hAnsi="Times New Roman"/>
                <w:bCs/>
                <w:sz w:val="14"/>
                <w:szCs w:val="14"/>
              </w:rPr>
            </w:pPr>
            <w:r w:rsidRPr="00EF3C62">
              <w:rPr>
                <w:rFonts w:ascii="Times New Roman" w:hAnsi="Times New Roman"/>
                <w:bCs/>
                <w:sz w:val="12"/>
                <w:szCs w:val="12"/>
              </w:rPr>
              <w:t>«</w:t>
            </w:r>
            <w:r w:rsidRPr="00941490">
              <w:rPr>
                <w:rFonts w:ascii="Times New Roman" w:hAnsi="Times New Roman"/>
                <w:sz w:val="12"/>
                <w:szCs w:val="12"/>
              </w:rPr>
              <w:t>ДА</w:t>
            </w:r>
            <w:r w:rsidRPr="00EF3C62">
              <w:rPr>
                <w:rFonts w:ascii="Times New Roman" w:hAnsi="Times New Roman"/>
                <w:bCs/>
                <w:sz w:val="10"/>
                <w:szCs w:val="10"/>
              </w:rPr>
              <w:t xml:space="preserve"> акценты СОЦ</w:t>
            </w:r>
            <w:r w:rsidRPr="00EF3C62">
              <w:rPr>
                <w:rFonts w:ascii="Times New Roman" w:hAnsi="Times New Roman"/>
                <w:bCs/>
                <w:sz w:val="12"/>
                <w:szCs w:val="12"/>
              </w:rPr>
              <w:t>»</w:t>
            </w:r>
            <w:r w:rsidRPr="00EF3C62">
              <w:rPr>
                <w:rFonts w:ascii="Times New Roman" w:hAnsi="Times New Roman"/>
                <w:bCs/>
                <w:sz w:val="14"/>
                <w:szCs w:val="14"/>
              </w:rPr>
              <w:t xml:space="preserve"> - допускается для цветовых акцентов в отделке (облицовке) фасадов объектов образования, спорта, культуры, здравоохранения, социального обслуживания;</w:t>
            </w:r>
          </w:p>
          <w:p w:rsidR="00D41821" w:rsidRPr="00EF3C62" w:rsidRDefault="00D41821" w:rsidP="00D41821">
            <w:pPr>
              <w:spacing w:after="0" w:line="240" w:lineRule="auto"/>
              <w:contextualSpacing/>
              <w:jc w:val="both"/>
              <w:rPr>
                <w:rFonts w:ascii="Times New Roman" w:hAnsi="Times New Roman"/>
                <w:bCs/>
                <w:sz w:val="4"/>
                <w:szCs w:val="4"/>
              </w:rPr>
            </w:pPr>
          </w:p>
          <w:p w:rsidR="00D41821" w:rsidRPr="00EF3C62" w:rsidRDefault="00D41821" w:rsidP="00D41821">
            <w:pPr>
              <w:spacing w:after="0" w:line="240" w:lineRule="auto"/>
              <w:contextualSpacing/>
              <w:jc w:val="both"/>
              <w:rPr>
                <w:rFonts w:ascii="Times New Roman" w:hAnsi="Times New Roman"/>
                <w:bCs/>
                <w:sz w:val="14"/>
                <w:szCs w:val="14"/>
              </w:rPr>
            </w:pPr>
            <w:r w:rsidRPr="00EF3C62">
              <w:rPr>
                <w:rFonts w:ascii="Times New Roman" w:hAnsi="Times New Roman"/>
                <w:bCs/>
                <w:sz w:val="12"/>
                <w:szCs w:val="12"/>
              </w:rPr>
              <w:t>«</w:t>
            </w:r>
            <w:r w:rsidRPr="00941490">
              <w:rPr>
                <w:rFonts w:ascii="Times New Roman" w:hAnsi="Times New Roman"/>
                <w:sz w:val="12"/>
                <w:szCs w:val="12"/>
              </w:rPr>
              <w:t>ДА</w:t>
            </w:r>
            <w:r w:rsidRPr="00EF3C62">
              <w:rPr>
                <w:rFonts w:ascii="Times New Roman" w:hAnsi="Times New Roman"/>
                <w:bCs/>
                <w:sz w:val="10"/>
                <w:szCs w:val="10"/>
              </w:rPr>
              <w:t xml:space="preserve"> акценты МКД</w:t>
            </w:r>
            <w:r w:rsidRPr="00EF3C62">
              <w:rPr>
                <w:rFonts w:ascii="Times New Roman" w:hAnsi="Times New Roman"/>
                <w:bCs/>
                <w:sz w:val="12"/>
                <w:szCs w:val="12"/>
              </w:rPr>
              <w:t>»</w:t>
            </w:r>
            <w:r w:rsidRPr="00EF3C62">
              <w:rPr>
                <w:rFonts w:ascii="Times New Roman" w:hAnsi="Times New Roman"/>
                <w:bCs/>
                <w:sz w:val="14"/>
                <w:szCs w:val="14"/>
              </w:rPr>
              <w:t xml:space="preserve"> - допускается для цветовых акцентов в отделке (облицовке) фасадов многоквартирных </w:t>
            </w:r>
            <w:proofErr w:type="spellStart"/>
            <w:r w:rsidRPr="00EF3C62">
              <w:rPr>
                <w:rFonts w:ascii="Times New Roman" w:hAnsi="Times New Roman"/>
                <w:bCs/>
                <w:sz w:val="14"/>
                <w:szCs w:val="14"/>
              </w:rPr>
              <w:t>среднеэтажных</w:t>
            </w:r>
            <w:proofErr w:type="spellEnd"/>
            <w:r w:rsidRPr="00EF3C62">
              <w:rPr>
                <w:rFonts w:ascii="Times New Roman" w:hAnsi="Times New Roman"/>
                <w:bCs/>
                <w:sz w:val="14"/>
                <w:szCs w:val="14"/>
              </w:rPr>
              <w:t xml:space="preserve"> и многоэтажных домов;</w:t>
            </w:r>
          </w:p>
          <w:p w:rsidR="00D41821" w:rsidRPr="00EF3C62" w:rsidRDefault="00D41821" w:rsidP="00D41821">
            <w:pPr>
              <w:spacing w:after="0" w:line="240" w:lineRule="auto"/>
              <w:contextualSpacing/>
              <w:jc w:val="both"/>
              <w:rPr>
                <w:rFonts w:ascii="Times New Roman" w:hAnsi="Times New Roman"/>
                <w:bCs/>
                <w:sz w:val="4"/>
                <w:szCs w:val="4"/>
              </w:rPr>
            </w:pPr>
          </w:p>
          <w:p w:rsidR="00D41821" w:rsidRPr="00EF3C62" w:rsidRDefault="00D41821" w:rsidP="00D41821">
            <w:pPr>
              <w:spacing w:after="0" w:line="240" w:lineRule="auto"/>
              <w:contextualSpacing/>
              <w:jc w:val="both"/>
              <w:rPr>
                <w:rFonts w:ascii="Times New Roman" w:hAnsi="Times New Roman"/>
                <w:bCs/>
                <w:sz w:val="14"/>
                <w:szCs w:val="14"/>
              </w:rPr>
            </w:pPr>
            <w:r w:rsidRPr="00EF3C62">
              <w:rPr>
                <w:rFonts w:ascii="Times New Roman" w:hAnsi="Times New Roman"/>
                <w:bCs/>
                <w:sz w:val="12"/>
                <w:szCs w:val="12"/>
              </w:rPr>
              <w:t>«</w:t>
            </w:r>
            <w:r w:rsidRPr="00941490">
              <w:rPr>
                <w:rFonts w:ascii="Times New Roman" w:hAnsi="Times New Roman"/>
                <w:sz w:val="12"/>
                <w:szCs w:val="12"/>
              </w:rPr>
              <w:t>ДА</w:t>
            </w:r>
            <w:r w:rsidRPr="00EF3C62">
              <w:rPr>
                <w:rFonts w:ascii="Times New Roman" w:hAnsi="Times New Roman"/>
                <w:bCs/>
                <w:sz w:val="10"/>
                <w:szCs w:val="10"/>
              </w:rPr>
              <w:t xml:space="preserve"> акценты</w:t>
            </w:r>
            <w:r w:rsidRPr="00EF3C62">
              <w:rPr>
                <w:rFonts w:ascii="Times New Roman" w:hAnsi="Times New Roman"/>
                <w:bCs/>
                <w:sz w:val="12"/>
                <w:szCs w:val="12"/>
              </w:rPr>
              <w:t>»</w:t>
            </w:r>
            <w:r w:rsidRPr="00EF3C62">
              <w:rPr>
                <w:rFonts w:ascii="Times New Roman" w:hAnsi="Times New Roman"/>
                <w:bCs/>
                <w:sz w:val="14"/>
                <w:szCs w:val="14"/>
              </w:rPr>
              <w:t xml:space="preserve"> - допускается для цветовых акцентов в отделке (облицовке), декоративных элементов (арок, пилястр, фризов, пилонов и иных подобных элементов) фасадов</w:t>
            </w:r>
            <w:r w:rsidRPr="00941490">
              <w:rPr>
                <w:rFonts w:ascii="Times New Roman" w:hAnsi="Times New Roman"/>
                <w:sz w:val="14"/>
                <w:szCs w:val="14"/>
              </w:rPr>
              <w:t xml:space="preserve"> зданий</w:t>
            </w:r>
            <w:r w:rsidRPr="00EF3C62">
              <w:rPr>
                <w:rFonts w:ascii="Times New Roman" w:hAnsi="Times New Roman"/>
                <w:bCs/>
                <w:sz w:val="14"/>
                <w:szCs w:val="14"/>
              </w:rPr>
              <w:t xml:space="preserve"> (цветовые соотношения 50/50 (или близкие к этой пропорции) не допускаются).</w:t>
            </w:r>
          </w:p>
          <w:p w:rsidR="00D41821" w:rsidRPr="00EF3C62" w:rsidRDefault="00D41821" w:rsidP="00D41821">
            <w:pPr>
              <w:spacing w:after="0" w:line="240" w:lineRule="auto"/>
              <w:contextualSpacing/>
              <w:jc w:val="both"/>
              <w:rPr>
                <w:rFonts w:ascii="Times New Roman" w:hAnsi="Times New Roman"/>
                <w:bCs/>
                <w:sz w:val="4"/>
                <w:szCs w:val="4"/>
              </w:rPr>
            </w:pPr>
          </w:p>
          <w:p w:rsidR="00D41821" w:rsidRPr="00447200" w:rsidRDefault="00D41821" w:rsidP="00D41821">
            <w:pPr>
              <w:spacing w:after="0" w:line="240" w:lineRule="auto"/>
              <w:contextualSpacing/>
              <w:jc w:val="both"/>
              <w:rPr>
                <w:rFonts w:ascii="Times New Roman" w:hAnsi="Times New Roman"/>
                <w:bCs/>
                <w:iCs/>
                <w:sz w:val="14"/>
                <w:szCs w:val="14"/>
              </w:rPr>
            </w:pPr>
            <w:r w:rsidRPr="00447200">
              <w:rPr>
                <w:rFonts w:ascii="Times New Roman" w:hAnsi="Times New Roman"/>
                <w:bCs/>
                <w:iCs/>
                <w:sz w:val="14"/>
                <w:szCs w:val="14"/>
                <w:u w:val="single"/>
              </w:rPr>
              <w:t>Примечание:</w:t>
            </w:r>
            <w:r w:rsidRPr="00447200">
              <w:rPr>
                <w:rFonts w:ascii="Times New Roman" w:hAnsi="Times New Roman"/>
                <w:bCs/>
                <w:iCs/>
                <w:sz w:val="14"/>
                <w:szCs w:val="14"/>
              </w:rPr>
              <w:t xml:space="preserve"> ограничения не распространяются на: </w:t>
            </w:r>
          </w:p>
          <w:p w:rsidR="00D41821" w:rsidRPr="00447200" w:rsidRDefault="00D41821" w:rsidP="00D41821">
            <w:pPr>
              <w:spacing w:after="0" w:line="240" w:lineRule="auto"/>
              <w:contextualSpacing/>
              <w:jc w:val="both"/>
              <w:rPr>
                <w:rFonts w:ascii="Times New Roman" w:hAnsi="Times New Roman"/>
                <w:bCs/>
                <w:iCs/>
                <w:sz w:val="14"/>
                <w:szCs w:val="14"/>
              </w:rPr>
            </w:pPr>
            <w:r w:rsidRPr="00447200">
              <w:rPr>
                <w:rFonts w:ascii="Times New Roman" w:hAnsi="Times New Roman"/>
                <w:bCs/>
                <w:iCs/>
                <w:sz w:val="14"/>
                <w:szCs w:val="14"/>
              </w:rPr>
              <w:t>а) рекламные конструкции и средства размещения информации, внутренние пространства витрин, интерьеры;</w:t>
            </w:r>
          </w:p>
          <w:p w:rsidR="00D41821" w:rsidRPr="00447200" w:rsidRDefault="00D41821" w:rsidP="00D41821">
            <w:pPr>
              <w:spacing w:after="0" w:line="240" w:lineRule="auto"/>
              <w:contextualSpacing/>
              <w:jc w:val="both"/>
              <w:rPr>
                <w:rFonts w:ascii="Times New Roman" w:hAnsi="Times New Roman"/>
                <w:bCs/>
                <w:iCs/>
                <w:sz w:val="14"/>
                <w:szCs w:val="14"/>
              </w:rPr>
            </w:pPr>
            <w:r w:rsidRPr="00447200">
              <w:rPr>
                <w:rFonts w:ascii="Times New Roman" w:hAnsi="Times New Roman"/>
                <w:bCs/>
                <w:iCs/>
                <w:sz w:val="14"/>
                <w:szCs w:val="14"/>
              </w:rPr>
              <w:t>б) изображения, указанные в пункте 11 настоящей статьи;</w:t>
            </w:r>
          </w:p>
          <w:p w:rsidR="00D41821" w:rsidRPr="00447200" w:rsidRDefault="00D41821" w:rsidP="00D41821">
            <w:pPr>
              <w:spacing w:after="0" w:line="240" w:lineRule="auto"/>
              <w:ind w:left="138" w:hanging="138"/>
              <w:contextualSpacing/>
              <w:jc w:val="both"/>
              <w:rPr>
                <w:rFonts w:ascii="Times New Roman" w:hAnsi="Times New Roman"/>
                <w:bCs/>
                <w:iCs/>
                <w:sz w:val="14"/>
                <w:szCs w:val="14"/>
              </w:rPr>
            </w:pPr>
            <w:r w:rsidRPr="00447200">
              <w:rPr>
                <w:rFonts w:ascii="Times New Roman" w:hAnsi="Times New Roman"/>
                <w:bCs/>
                <w:iCs/>
                <w:sz w:val="14"/>
                <w:szCs w:val="14"/>
              </w:rPr>
              <w:t>в) цвета и цветовые сочетания внешних поверхностей зданий, строений, сооружений, одобренные Архитектурной комиссией Градостроительного совета Московской области и (или)</w:t>
            </w:r>
            <w:r w:rsidRPr="00447200">
              <w:rPr>
                <w:rFonts w:ascii="Times New Roman" w:hAnsi="Times New Roman"/>
                <w:sz w:val="14"/>
                <w:szCs w:val="14"/>
              </w:rPr>
              <w:t xml:space="preserve"> </w:t>
            </w:r>
            <w:r w:rsidRPr="00447200">
              <w:rPr>
                <w:rFonts w:ascii="Times New Roman" w:hAnsi="Times New Roman"/>
                <w:bCs/>
                <w:iCs/>
                <w:sz w:val="14"/>
                <w:szCs w:val="14"/>
              </w:rPr>
              <w:t>Рабочей группой при архитектурной комиссии Градостроительного совета Московской области и (или)</w:t>
            </w:r>
            <w:r w:rsidRPr="00447200">
              <w:rPr>
                <w:rFonts w:ascii="Times New Roman" w:hAnsi="Times New Roman"/>
                <w:sz w:val="14"/>
                <w:szCs w:val="14"/>
              </w:rPr>
              <w:t xml:space="preserve"> Рабочем рассмотрении у начальника территориального структурного подразделения Комитета по архитектуре и градостроительству Московской области  </w:t>
            </w:r>
            <w:r w:rsidRPr="00447200">
              <w:rPr>
                <w:rFonts w:ascii="Times New Roman" w:hAnsi="Times New Roman"/>
                <w:bCs/>
                <w:iCs/>
                <w:sz w:val="14"/>
                <w:szCs w:val="14"/>
              </w:rPr>
              <w:t xml:space="preserve"> и (или) Экспертным советом Министерства благоустройства Московской области и (или)</w:t>
            </w:r>
            <w:r w:rsidRPr="00447200">
              <w:rPr>
                <w:rFonts w:ascii="Times New Roman" w:hAnsi="Times New Roman"/>
                <w:sz w:val="14"/>
                <w:szCs w:val="14"/>
              </w:rPr>
              <w:t xml:space="preserve"> </w:t>
            </w:r>
            <w:r w:rsidRPr="00447200">
              <w:rPr>
                <w:rFonts w:ascii="Times New Roman" w:hAnsi="Times New Roman"/>
                <w:iCs/>
                <w:sz w:val="14"/>
                <w:szCs w:val="14"/>
              </w:rPr>
              <w:t>муниципальной общественной комиссией по формированию современной городской среды;</w:t>
            </w:r>
          </w:p>
          <w:p w:rsidR="00D41821" w:rsidRPr="00EF3C62" w:rsidRDefault="00D41821" w:rsidP="00D41821">
            <w:pPr>
              <w:spacing w:after="0" w:line="240" w:lineRule="auto"/>
              <w:ind w:left="138" w:hanging="138"/>
              <w:contextualSpacing/>
              <w:jc w:val="both"/>
              <w:rPr>
                <w:rFonts w:ascii="Times New Roman" w:hAnsi="Times New Roman"/>
                <w:bCs/>
                <w:i/>
                <w:iCs/>
                <w:sz w:val="14"/>
                <w:szCs w:val="14"/>
              </w:rPr>
            </w:pPr>
            <w:r w:rsidRPr="00447200">
              <w:rPr>
                <w:rFonts w:ascii="Times New Roman" w:hAnsi="Times New Roman"/>
                <w:bCs/>
                <w:noProof/>
                <w:sz w:val="14"/>
                <w:szCs w:val="14"/>
              </w:rPr>
              <w:t xml:space="preserve">г) </w:t>
            </w:r>
            <w:r w:rsidRPr="00447200">
              <w:rPr>
                <w:rFonts w:ascii="Times New Roman" w:hAnsi="Times New Roman"/>
                <w:bCs/>
                <w:iCs/>
                <w:sz w:val="14"/>
                <w:szCs w:val="14"/>
              </w:rPr>
              <w:t xml:space="preserve">цвета и цветовые сочетания </w:t>
            </w:r>
            <w:r w:rsidRPr="00447200">
              <w:rPr>
                <w:rFonts w:ascii="Times New Roman" w:hAnsi="Times New Roman"/>
                <w:bCs/>
                <w:iCs/>
                <w:noProof/>
                <w:sz w:val="14"/>
                <w:szCs w:val="14"/>
              </w:rPr>
              <w:t xml:space="preserve">концепций </w:t>
            </w:r>
            <w:r w:rsidRPr="00447200">
              <w:rPr>
                <w:rFonts w:ascii="Times New Roman" w:hAnsi="Times New Roman"/>
                <w:iCs/>
                <w:sz w:val="14"/>
                <w:szCs w:val="14"/>
              </w:rPr>
              <w:t>архитектурно-художественного облика территорий городского округа, одобренных Экспертным советом Министерства благоустройства Московской области, муниципальной общественной комиссией по формированию современной городской среды.</w:t>
            </w:r>
          </w:p>
        </w:tc>
      </w:tr>
      <w:tr w:rsidR="00D41821" w:rsidRPr="00941490" w:rsidTr="00D41821">
        <w:trPr>
          <w:trHeight w:val="48"/>
        </w:trPr>
        <w:tc>
          <w:tcPr>
            <w:tcW w:w="993" w:type="dxa"/>
            <w:vMerge/>
            <w:tcBorders>
              <w:top w:val="single" w:sz="4" w:space="0" w:color="auto"/>
              <w:left w:val="single" w:sz="4" w:space="0" w:color="auto"/>
              <w:bottom w:val="single" w:sz="4" w:space="0" w:color="auto"/>
              <w:right w:val="single" w:sz="4" w:space="0" w:color="auto"/>
            </w:tcBorders>
            <w:vAlign w:val="center"/>
            <w:hideMark/>
          </w:tcPr>
          <w:p w:rsidR="00D41821" w:rsidRPr="00EF3C62" w:rsidRDefault="00D41821" w:rsidP="00D41821">
            <w:pPr>
              <w:spacing w:after="0" w:line="256" w:lineRule="auto"/>
              <w:rPr>
                <w:rFonts w:ascii="Times New Roman" w:hAnsi="Times New Roman"/>
              </w:rPr>
            </w:pPr>
          </w:p>
        </w:tc>
        <w:tc>
          <w:tcPr>
            <w:tcW w:w="2138" w:type="dxa"/>
            <w:gridSpan w:val="2"/>
            <w:vMerge/>
            <w:tcBorders>
              <w:left w:val="single" w:sz="4" w:space="0" w:color="auto"/>
              <w:bottom w:val="single" w:sz="4" w:space="0" w:color="auto"/>
              <w:right w:val="single" w:sz="4" w:space="0" w:color="auto"/>
            </w:tcBorders>
          </w:tcPr>
          <w:p w:rsidR="00D41821" w:rsidRPr="00941490" w:rsidRDefault="00D41821" w:rsidP="00D41821">
            <w:pPr>
              <w:spacing w:after="0" w:line="256" w:lineRule="auto"/>
              <w:rPr>
                <w:rFonts w:ascii="Times New Roman" w:hAnsi="Times New Roman"/>
                <w:b/>
                <w:noProof/>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D41821" w:rsidRPr="00EF3C62" w:rsidRDefault="00D41821" w:rsidP="00D41821">
            <w:pPr>
              <w:spacing w:after="0" w:line="240" w:lineRule="auto"/>
              <w:ind w:left="-106" w:right="-108" w:hanging="5"/>
              <w:contextualSpacing/>
              <w:jc w:val="center"/>
              <w:rPr>
                <w:rFonts w:ascii="Times New Roman" w:hAnsi="Times New Roman"/>
                <w:sz w:val="14"/>
                <w:szCs w:val="14"/>
              </w:rPr>
            </w:pPr>
            <w:r w:rsidRPr="00941490">
              <w:rPr>
                <w:rFonts w:ascii="Times New Roman" w:hAnsi="Times New Roman"/>
                <w:bCs/>
                <w:noProof/>
                <w:sz w:val="14"/>
                <w:szCs w:val="14"/>
              </w:rPr>
              <w:t xml:space="preserve">Вдоль общественных территорий улиц и дорог общего </w:t>
            </w:r>
            <w:r w:rsidRPr="00941490">
              <w:rPr>
                <w:rFonts w:ascii="Times New Roman" w:hAnsi="Times New Roman"/>
                <w:bCs/>
                <w:noProof/>
                <w:sz w:val="14"/>
                <w:szCs w:val="14"/>
              </w:rPr>
              <w:lastRenderedPageBreak/>
              <w:t>пользования, иных территорий общего пользования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D41821" w:rsidRPr="00941490" w:rsidRDefault="00D41821" w:rsidP="00D41821">
            <w:pPr>
              <w:spacing w:after="0" w:line="240" w:lineRule="auto"/>
              <w:ind w:left="-109" w:right="-109"/>
              <w:jc w:val="center"/>
              <w:rPr>
                <w:rFonts w:ascii="Times New Roman" w:hAnsi="Times New Roman"/>
                <w:bCs/>
                <w:noProof/>
                <w:sz w:val="14"/>
                <w:szCs w:val="14"/>
              </w:rPr>
            </w:pPr>
            <w:r w:rsidRPr="00941490">
              <w:rPr>
                <w:rFonts w:ascii="Times New Roman" w:hAnsi="Times New Roman"/>
                <w:bCs/>
                <w:noProof/>
                <w:sz w:val="14"/>
                <w:szCs w:val="14"/>
              </w:rPr>
              <w:lastRenderedPageBreak/>
              <w:t>Вдоль</w:t>
            </w:r>
          </w:p>
          <w:p w:rsidR="00D41821" w:rsidRPr="00EF3C62" w:rsidRDefault="00D41821" w:rsidP="00D41821">
            <w:pPr>
              <w:spacing w:after="0" w:line="240" w:lineRule="auto"/>
              <w:ind w:left="-109" w:right="-109"/>
              <w:jc w:val="center"/>
              <w:rPr>
                <w:rFonts w:ascii="Times New Roman" w:hAnsi="Times New Roman"/>
                <w:sz w:val="14"/>
                <w:szCs w:val="14"/>
              </w:rPr>
            </w:pPr>
            <w:r w:rsidRPr="00941490">
              <w:rPr>
                <w:rFonts w:ascii="Times New Roman" w:hAnsi="Times New Roman"/>
                <w:bCs/>
                <w:noProof/>
                <w:sz w:val="14"/>
                <w:szCs w:val="14"/>
              </w:rPr>
              <w:t>водных объектов общего пользования</w:t>
            </w:r>
          </w:p>
        </w:tc>
        <w:tc>
          <w:tcPr>
            <w:tcW w:w="1134" w:type="dxa"/>
            <w:tcBorders>
              <w:top w:val="single" w:sz="4" w:space="0" w:color="auto"/>
              <w:left w:val="single" w:sz="4" w:space="0" w:color="auto"/>
              <w:bottom w:val="single" w:sz="4" w:space="0" w:color="auto"/>
              <w:right w:val="single" w:sz="4" w:space="0" w:color="auto"/>
            </w:tcBorders>
            <w:hideMark/>
          </w:tcPr>
          <w:p w:rsidR="00D41821" w:rsidRPr="00EF3C62" w:rsidRDefault="00D41821" w:rsidP="00D41821">
            <w:pPr>
              <w:spacing w:line="240" w:lineRule="auto"/>
              <w:ind w:right="-112"/>
              <w:rPr>
                <w:rFonts w:ascii="Times New Roman" w:hAnsi="Times New Roman"/>
                <w:sz w:val="14"/>
                <w:szCs w:val="14"/>
              </w:rPr>
            </w:pPr>
          </w:p>
          <w:p w:rsidR="00D41821" w:rsidRPr="00EF3C62" w:rsidRDefault="00D41821" w:rsidP="00D41821">
            <w:pPr>
              <w:spacing w:line="240" w:lineRule="auto"/>
              <w:ind w:left="-106" w:right="-112"/>
              <w:contextualSpacing/>
              <w:jc w:val="center"/>
              <w:rPr>
                <w:rFonts w:ascii="Times New Roman" w:hAnsi="Times New Roman"/>
                <w:sz w:val="14"/>
                <w:szCs w:val="14"/>
              </w:rPr>
            </w:pPr>
            <w:r w:rsidRPr="00EF3C62">
              <w:rPr>
                <w:rFonts w:ascii="Times New Roman" w:hAnsi="Times New Roman"/>
                <w:sz w:val="14"/>
                <w:szCs w:val="14"/>
              </w:rPr>
              <w:lastRenderedPageBreak/>
              <w:t>Вдоль территорий, объектов культурного наследия с исторически связанными с ними территориями</w:t>
            </w:r>
          </w:p>
        </w:tc>
        <w:tc>
          <w:tcPr>
            <w:tcW w:w="1134" w:type="dxa"/>
            <w:tcBorders>
              <w:top w:val="single" w:sz="4" w:space="0" w:color="auto"/>
              <w:left w:val="single" w:sz="4" w:space="0" w:color="auto"/>
              <w:bottom w:val="single" w:sz="4" w:space="0" w:color="auto"/>
              <w:right w:val="single" w:sz="4" w:space="0" w:color="auto"/>
            </w:tcBorders>
          </w:tcPr>
          <w:p w:rsidR="00D41821" w:rsidRPr="00EF3C62" w:rsidRDefault="00D41821" w:rsidP="00D41821">
            <w:pPr>
              <w:spacing w:after="0" w:line="240" w:lineRule="auto"/>
              <w:ind w:left="-116" w:right="-104"/>
              <w:jc w:val="center"/>
              <w:rPr>
                <w:rFonts w:ascii="Times New Roman" w:hAnsi="Times New Roman"/>
                <w:sz w:val="14"/>
                <w:szCs w:val="14"/>
              </w:rPr>
            </w:pPr>
            <w:r w:rsidRPr="00EF3C62">
              <w:rPr>
                <w:rFonts w:ascii="Times New Roman" w:hAnsi="Times New Roman"/>
                <w:sz w:val="14"/>
                <w:szCs w:val="14"/>
              </w:rPr>
              <w:lastRenderedPageBreak/>
              <w:t xml:space="preserve">Вдоль территорий объектов, предназначенных для размещения </w:t>
            </w:r>
            <w:r w:rsidRPr="00EF3C62">
              <w:rPr>
                <w:rFonts w:ascii="Times New Roman" w:hAnsi="Times New Roman"/>
                <w:sz w:val="14"/>
                <w:szCs w:val="14"/>
              </w:rPr>
              <w:lastRenderedPageBreak/>
              <w:t>государственных органов, государственного пенсионного фонда, органов местного самоуправления, судов, муниципальные услуги</w:t>
            </w:r>
          </w:p>
        </w:tc>
        <w:tc>
          <w:tcPr>
            <w:tcW w:w="1134" w:type="dxa"/>
            <w:tcBorders>
              <w:top w:val="single" w:sz="4" w:space="0" w:color="auto"/>
              <w:left w:val="single" w:sz="4" w:space="0" w:color="auto"/>
              <w:bottom w:val="single" w:sz="4" w:space="0" w:color="auto"/>
              <w:right w:val="single" w:sz="4" w:space="0" w:color="auto"/>
            </w:tcBorders>
          </w:tcPr>
          <w:p w:rsidR="00D41821" w:rsidRPr="00EF3C62" w:rsidRDefault="00D41821" w:rsidP="00D41821">
            <w:pPr>
              <w:spacing w:after="0" w:line="240" w:lineRule="auto"/>
              <w:ind w:right="-105"/>
              <w:rPr>
                <w:rFonts w:ascii="Times New Roman" w:hAnsi="Times New Roman"/>
                <w:sz w:val="14"/>
                <w:szCs w:val="14"/>
              </w:rPr>
            </w:pPr>
          </w:p>
          <w:p w:rsidR="00D41821" w:rsidRPr="00EF3C62" w:rsidRDefault="00D41821" w:rsidP="00D41821">
            <w:pPr>
              <w:spacing w:after="0" w:line="240" w:lineRule="auto"/>
              <w:ind w:right="-105"/>
              <w:rPr>
                <w:rFonts w:ascii="Times New Roman" w:hAnsi="Times New Roman"/>
                <w:sz w:val="14"/>
                <w:szCs w:val="14"/>
              </w:rPr>
            </w:pPr>
          </w:p>
          <w:p w:rsidR="00D41821" w:rsidRPr="00EF3C62" w:rsidRDefault="00D41821" w:rsidP="00D41821">
            <w:pPr>
              <w:spacing w:after="0" w:line="240" w:lineRule="auto"/>
              <w:ind w:left="-114" w:right="-105"/>
              <w:contextualSpacing/>
              <w:jc w:val="center"/>
              <w:rPr>
                <w:rFonts w:ascii="Times New Roman" w:hAnsi="Times New Roman"/>
                <w:sz w:val="14"/>
                <w:szCs w:val="14"/>
              </w:rPr>
            </w:pPr>
            <w:r w:rsidRPr="00EF3C62">
              <w:rPr>
                <w:rFonts w:ascii="Times New Roman" w:hAnsi="Times New Roman"/>
                <w:sz w:val="14"/>
                <w:szCs w:val="14"/>
              </w:rPr>
              <w:t>Вдоль территорий</w:t>
            </w:r>
            <w:r w:rsidRPr="00941490">
              <w:rPr>
                <w:rFonts w:ascii="Times New Roman" w:hAnsi="Times New Roman"/>
                <w:bCs/>
                <w:noProof/>
                <w:sz w:val="14"/>
                <w:szCs w:val="14"/>
              </w:rPr>
              <w:t xml:space="preserve"> въездных групп, </w:t>
            </w:r>
            <w:r w:rsidRPr="00941490">
              <w:rPr>
                <w:rFonts w:ascii="Times New Roman" w:hAnsi="Times New Roman"/>
                <w:bCs/>
                <w:noProof/>
                <w:sz w:val="14"/>
                <w:szCs w:val="14"/>
              </w:rPr>
              <w:lastRenderedPageBreak/>
              <w:t xml:space="preserve">мемориальных комплексов, </w:t>
            </w:r>
            <w:proofErr w:type="spellStart"/>
            <w:r w:rsidRPr="00EF3C62">
              <w:rPr>
                <w:rFonts w:ascii="Times New Roman" w:hAnsi="Times New Roman"/>
                <w:sz w:val="14"/>
                <w:szCs w:val="14"/>
              </w:rPr>
              <w:t>скульптурно</w:t>
            </w:r>
            <w:proofErr w:type="spellEnd"/>
            <w:r w:rsidRPr="00EF3C62">
              <w:rPr>
                <w:rFonts w:ascii="Times New Roman" w:hAnsi="Times New Roman"/>
                <w:sz w:val="14"/>
                <w:szCs w:val="14"/>
              </w:rPr>
              <w:t>-архитектурных композиций, монументально-декоративный композиций</w:t>
            </w:r>
          </w:p>
        </w:tc>
        <w:tc>
          <w:tcPr>
            <w:tcW w:w="1405" w:type="dxa"/>
            <w:tcBorders>
              <w:top w:val="single" w:sz="4" w:space="0" w:color="auto"/>
              <w:left w:val="single" w:sz="4" w:space="0" w:color="auto"/>
              <w:bottom w:val="single" w:sz="4" w:space="0" w:color="auto"/>
              <w:right w:val="single" w:sz="4" w:space="0" w:color="auto"/>
            </w:tcBorders>
          </w:tcPr>
          <w:p w:rsidR="00D41821" w:rsidRPr="00EF3C62" w:rsidRDefault="00D41821" w:rsidP="00D41821">
            <w:pPr>
              <w:spacing w:line="240" w:lineRule="auto"/>
              <w:ind w:left="-114" w:right="-105"/>
              <w:contextualSpacing/>
              <w:jc w:val="center"/>
              <w:rPr>
                <w:rFonts w:ascii="Times New Roman" w:hAnsi="Times New Roman"/>
                <w:sz w:val="14"/>
                <w:szCs w:val="14"/>
              </w:rPr>
            </w:pPr>
          </w:p>
          <w:p w:rsidR="00D41821" w:rsidRPr="00EF3C62" w:rsidRDefault="00D41821" w:rsidP="00D41821">
            <w:pPr>
              <w:spacing w:line="240" w:lineRule="auto"/>
              <w:ind w:left="-114" w:right="-105"/>
              <w:contextualSpacing/>
              <w:jc w:val="center"/>
              <w:rPr>
                <w:rFonts w:ascii="Times New Roman" w:hAnsi="Times New Roman"/>
                <w:sz w:val="14"/>
                <w:szCs w:val="14"/>
              </w:rPr>
            </w:pPr>
          </w:p>
          <w:p w:rsidR="00D41821" w:rsidRPr="00EF3C62" w:rsidRDefault="00D41821" w:rsidP="00D41821">
            <w:pPr>
              <w:spacing w:line="240" w:lineRule="auto"/>
              <w:ind w:right="-105"/>
              <w:rPr>
                <w:rFonts w:ascii="Times New Roman" w:hAnsi="Times New Roman"/>
                <w:sz w:val="14"/>
                <w:szCs w:val="14"/>
              </w:rPr>
            </w:pPr>
          </w:p>
          <w:p w:rsidR="00D41821" w:rsidRPr="00EF3C62" w:rsidRDefault="00D41821" w:rsidP="00D41821">
            <w:pPr>
              <w:spacing w:line="240" w:lineRule="auto"/>
              <w:ind w:left="-114" w:right="-105"/>
              <w:contextualSpacing/>
              <w:jc w:val="center"/>
              <w:rPr>
                <w:rFonts w:ascii="Times New Roman" w:hAnsi="Times New Roman"/>
                <w:sz w:val="14"/>
                <w:szCs w:val="14"/>
              </w:rPr>
            </w:pPr>
            <w:r w:rsidRPr="00EF3C62">
              <w:rPr>
                <w:rFonts w:ascii="Times New Roman" w:hAnsi="Times New Roman"/>
                <w:sz w:val="14"/>
                <w:szCs w:val="14"/>
              </w:rPr>
              <w:t xml:space="preserve">Вдоль иных </w:t>
            </w:r>
          </w:p>
          <w:p w:rsidR="00D41821" w:rsidRPr="00EF3C62" w:rsidRDefault="00D41821" w:rsidP="00D41821">
            <w:pPr>
              <w:spacing w:line="240" w:lineRule="auto"/>
              <w:ind w:left="-114" w:right="-105"/>
              <w:contextualSpacing/>
              <w:jc w:val="center"/>
              <w:rPr>
                <w:rFonts w:ascii="Times New Roman" w:hAnsi="Times New Roman"/>
                <w:sz w:val="14"/>
                <w:szCs w:val="14"/>
              </w:rPr>
            </w:pPr>
            <w:r w:rsidRPr="00EF3C62">
              <w:rPr>
                <w:rFonts w:ascii="Times New Roman" w:hAnsi="Times New Roman"/>
                <w:sz w:val="14"/>
                <w:szCs w:val="14"/>
              </w:rPr>
              <w:t>территории</w:t>
            </w:r>
          </w:p>
        </w:tc>
      </w:tr>
      <w:tr w:rsidR="00D41821" w:rsidRPr="00941490" w:rsidTr="00D41821">
        <w:trPr>
          <w:trHeight w:val="38"/>
        </w:trPr>
        <w:tc>
          <w:tcPr>
            <w:tcW w:w="993" w:type="dxa"/>
            <w:vMerge w:val="restart"/>
            <w:tcBorders>
              <w:top w:val="single" w:sz="4" w:space="0" w:color="FFFFFF"/>
              <w:left w:val="single" w:sz="4" w:space="0" w:color="auto"/>
              <w:right w:val="single" w:sz="4" w:space="0" w:color="auto"/>
            </w:tcBorders>
          </w:tcPr>
          <w:p w:rsidR="00D41821" w:rsidRPr="00EF3C62" w:rsidRDefault="00D41821" w:rsidP="00D41821">
            <w:pPr>
              <w:spacing w:after="0"/>
              <w:contextualSpacing/>
              <w:rPr>
                <w:rFonts w:ascii="Times New Roman" w:hAnsi="Times New Roman"/>
                <w:sz w:val="18"/>
                <w:szCs w:val="18"/>
              </w:rPr>
            </w:pPr>
          </w:p>
          <w:p w:rsidR="00D41821" w:rsidRPr="00EF3C62" w:rsidRDefault="00D41821" w:rsidP="00D41821">
            <w:pPr>
              <w:spacing w:after="0"/>
              <w:contextualSpacing/>
              <w:rPr>
                <w:rFonts w:ascii="Times New Roman" w:hAnsi="Times New Roman"/>
                <w:sz w:val="18"/>
                <w:szCs w:val="18"/>
              </w:rPr>
            </w:pPr>
          </w:p>
          <w:p w:rsidR="00D41821" w:rsidRPr="00EF3C62" w:rsidRDefault="00D41821" w:rsidP="00D41821">
            <w:pPr>
              <w:spacing w:after="0"/>
              <w:contextualSpacing/>
              <w:rPr>
                <w:rFonts w:ascii="Times New Roman" w:hAnsi="Times New Roman"/>
                <w:sz w:val="18"/>
                <w:szCs w:val="18"/>
              </w:rPr>
            </w:pPr>
          </w:p>
          <w:p w:rsidR="00D41821" w:rsidRPr="00EF3C62" w:rsidRDefault="00D41821" w:rsidP="00D41821">
            <w:pPr>
              <w:spacing w:after="0"/>
              <w:contextualSpacing/>
              <w:rPr>
                <w:rFonts w:ascii="Times New Roman" w:hAnsi="Times New Roman"/>
                <w:sz w:val="18"/>
                <w:szCs w:val="18"/>
              </w:rPr>
            </w:pPr>
          </w:p>
          <w:p w:rsidR="00D41821" w:rsidRPr="00EF3C62" w:rsidRDefault="00D41821" w:rsidP="00D41821">
            <w:pPr>
              <w:spacing w:after="0"/>
              <w:contextualSpacing/>
              <w:rPr>
                <w:rFonts w:ascii="Times New Roman" w:hAnsi="Times New Roman"/>
                <w:sz w:val="18"/>
                <w:szCs w:val="18"/>
              </w:rPr>
            </w:pPr>
          </w:p>
          <w:p w:rsidR="00D41821" w:rsidRPr="00EF3C62" w:rsidRDefault="00D41821" w:rsidP="00D41821">
            <w:pPr>
              <w:spacing w:after="0"/>
              <w:contextualSpacing/>
              <w:rPr>
                <w:rFonts w:ascii="Times New Roman" w:hAnsi="Times New Roman"/>
                <w:sz w:val="18"/>
                <w:szCs w:val="18"/>
              </w:rPr>
            </w:pPr>
          </w:p>
          <w:p w:rsidR="00D41821" w:rsidRPr="00EF3C62" w:rsidRDefault="00D41821" w:rsidP="00D41821">
            <w:pPr>
              <w:spacing w:after="0"/>
              <w:contextualSpacing/>
              <w:rPr>
                <w:rFonts w:ascii="Times New Roman" w:hAnsi="Times New Roman"/>
                <w:sz w:val="18"/>
                <w:szCs w:val="18"/>
              </w:rPr>
            </w:pPr>
          </w:p>
          <w:p w:rsidR="00D41821" w:rsidRPr="00EF3C62" w:rsidRDefault="00D41821" w:rsidP="00D41821">
            <w:pPr>
              <w:spacing w:after="0"/>
              <w:contextualSpacing/>
              <w:rPr>
                <w:rFonts w:ascii="Times New Roman" w:hAnsi="Times New Roman"/>
                <w:sz w:val="18"/>
                <w:szCs w:val="18"/>
              </w:rPr>
            </w:pPr>
          </w:p>
          <w:p w:rsidR="00D41821" w:rsidRPr="00EF3C62" w:rsidRDefault="00D41821" w:rsidP="00D41821">
            <w:pPr>
              <w:spacing w:after="0"/>
              <w:contextualSpacing/>
              <w:rPr>
                <w:rFonts w:ascii="Times New Roman" w:hAnsi="Times New Roman"/>
                <w:sz w:val="18"/>
                <w:szCs w:val="18"/>
              </w:rPr>
            </w:pPr>
          </w:p>
          <w:p w:rsidR="00D41821" w:rsidRPr="00EF3C62" w:rsidRDefault="00D41821" w:rsidP="00D41821">
            <w:pPr>
              <w:spacing w:after="0"/>
              <w:contextualSpacing/>
              <w:rPr>
                <w:rFonts w:ascii="Times New Roman" w:hAnsi="Times New Roman"/>
                <w:sz w:val="18"/>
                <w:szCs w:val="18"/>
              </w:rPr>
            </w:pPr>
          </w:p>
          <w:p w:rsidR="00D41821" w:rsidRPr="00EF3C62" w:rsidRDefault="00D41821" w:rsidP="00D41821">
            <w:pPr>
              <w:spacing w:after="0"/>
              <w:contextualSpacing/>
              <w:rPr>
                <w:rFonts w:ascii="Times New Roman" w:hAnsi="Times New Roman"/>
                <w:sz w:val="18"/>
                <w:szCs w:val="18"/>
              </w:rPr>
            </w:pPr>
          </w:p>
          <w:p w:rsidR="00D41821" w:rsidRPr="00EF3C62" w:rsidRDefault="00D41821" w:rsidP="00D41821">
            <w:pPr>
              <w:spacing w:after="0"/>
              <w:contextualSpacing/>
              <w:rPr>
                <w:rFonts w:ascii="Times New Roman" w:hAnsi="Times New Roman"/>
                <w:sz w:val="18"/>
                <w:szCs w:val="18"/>
              </w:rPr>
            </w:pPr>
          </w:p>
          <w:p w:rsidR="00D41821" w:rsidRPr="00941490" w:rsidRDefault="00D41821" w:rsidP="00D41821">
            <w:pPr>
              <w:spacing w:after="0" w:line="240" w:lineRule="auto"/>
              <w:ind w:left="-105" w:right="-109"/>
              <w:contextualSpacing/>
              <w:jc w:val="center"/>
              <w:rPr>
                <w:rFonts w:ascii="Times New Roman" w:hAnsi="Times New Roman"/>
                <w:noProof/>
                <w:sz w:val="18"/>
                <w:szCs w:val="18"/>
              </w:rPr>
            </w:pPr>
            <w:r w:rsidRPr="00941490">
              <w:rPr>
                <w:rFonts w:ascii="Times New Roman" w:hAnsi="Times New Roman"/>
                <w:noProof/>
                <w:sz w:val="18"/>
                <w:szCs w:val="18"/>
              </w:rPr>
              <w:t>Район,</w:t>
            </w:r>
          </w:p>
          <w:p w:rsidR="00D41821" w:rsidRPr="00941490" w:rsidRDefault="00D41821" w:rsidP="00D41821">
            <w:pPr>
              <w:spacing w:after="0" w:line="240" w:lineRule="auto"/>
              <w:ind w:left="-105" w:right="-109"/>
              <w:contextualSpacing/>
              <w:jc w:val="center"/>
              <w:rPr>
                <w:rFonts w:ascii="Times New Roman" w:hAnsi="Times New Roman"/>
                <w:noProof/>
                <w:sz w:val="18"/>
                <w:szCs w:val="18"/>
              </w:rPr>
            </w:pPr>
            <w:r w:rsidRPr="00941490">
              <w:rPr>
                <w:rFonts w:ascii="Times New Roman" w:hAnsi="Times New Roman"/>
                <w:noProof/>
                <w:sz w:val="18"/>
                <w:szCs w:val="18"/>
              </w:rPr>
              <w:t xml:space="preserve">микрорайон, </w:t>
            </w:r>
          </w:p>
          <w:p w:rsidR="00D41821" w:rsidRPr="00941490" w:rsidRDefault="00D41821" w:rsidP="00D41821">
            <w:pPr>
              <w:spacing w:after="0" w:line="240" w:lineRule="auto"/>
              <w:ind w:left="-105" w:right="-109"/>
              <w:contextualSpacing/>
              <w:jc w:val="center"/>
              <w:rPr>
                <w:rFonts w:ascii="Times New Roman" w:hAnsi="Times New Roman"/>
                <w:noProof/>
                <w:sz w:val="18"/>
                <w:szCs w:val="18"/>
              </w:rPr>
            </w:pPr>
            <w:r w:rsidRPr="00941490">
              <w:rPr>
                <w:rFonts w:ascii="Times New Roman" w:hAnsi="Times New Roman"/>
                <w:noProof/>
                <w:sz w:val="18"/>
                <w:szCs w:val="18"/>
              </w:rPr>
              <w:t xml:space="preserve">квартал </w:t>
            </w:r>
          </w:p>
          <w:p w:rsidR="00D41821" w:rsidRPr="00941490" w:rsidRDefault="00D41821" w:rsidP="00D41821">
            <w:pPr>
              <w:spacing w:after="0" w:line="240" w:lineRule="auto"/>
              <w:ind w:left="-105" w:right="-109"/>
              <w:contextualSpacing/>
              <w:jc w:val="center"/>
              <w:rPr>
                <w:rFonts w:ascii="Times New Roman" w:hAnsi="Times New Roman"/>
                <w:noProof/>
                <w:sz w:val="18"/>
                <w:szCs w:val="18"/>
              </w:rPr>
            </w:pPr>
            <w:r w:rsidRPr="00941490">
              <w:rPr>
                <w:rFonts w:ascii="Times New Roman" w:hAnsi="Times New Roman"/>
                <w:noProof/>
                <w:sz w:val="18"/>
                <w:szCs w:val="18"/>
              </w:rPr>
              <w:t xml:space="preserve">с застройкой </w:t>
            </w:r>
            <w:r w:rsidRPr="00941490">
              <w:rPr>
                <w:rFonts w:ascii="Times New Roman" w:hAnsi="Times New Roman"/>
                <w:noProof/>
                <w:sz w:val="16"/>
                <w:szCs w:val="16"/>
              </w:rPr>
              <w:t>преимущественно</w:t>
            </w:r>
            <w:r w:rsidRPr="00941490">
              <w:rPr>
                <w:rFonts w:ascii="Times New Roman" w:hAnsi="Times New Roman"/>
                <w:noProof/>
                <w:sz w:val="18"/>
                <w:szCs w:val="18"/>
              </w:rPr>
              <w:t xml:space="preserve"> до середины </w:t>
            </w:r>
          </w:p>
          <w:p w:rsidR="00D41821" w:rsidRPr="00941490" w:rsidRDefault="00D41821" w:rsidP="00D41821">
            <w:pPr>
              <w:spacing w:after="0" w:line="240" w:lineRule="auto"/>
              <w:ind w:left="-105" w:right="-109"/>
              <w:contextualSpacing/>
              <w:jc w:val="center"/>
              <w:rPr>
                <w:rFonts w:ascii="Times New Roman" w:hAnsi="Times New Roman"/>
                <w:noProof/>
                <w:sz w:val="18"/>
                <w:szCs w:val="18"/>
              </w:rPr>
            </w:pPr>
            <w:r w:rsidRPr="00941490">
              <w:rPr>
                <w:rFonts w:ascii="Times New Roman" w:hAnsi="Times New Roman"/>
                <w:noProof/>
                <w:sz w:val="18"/>
                <w:szCs w:val="18"/>
              </w:rPr>
              <w:t>ХХ в.</w:t>
            </w:r>
          </w:p>
          <w:p w:rsidR="00D41821" w:rsidRPr="00EF3C62" w:rsidRDefault="00D41821" w:rsidP="00D41821">
            <w:pPr>
              <w:spacing w:after="0" w:line="240" w:lineRule="auto"/>
              <w:ind w:left="-105" w:right="-109"/>
              <w:contextualSpacing/>
              <w:jc w:val="center"/>
              <w:rPr>
                <w:rFonts w:ascii="Times New Roman" w:hAnsi="Times New Roman"/>
                <w:sz w:val="20"/>
                <w:szCs w:val="20"/>
              </w:rPr>
            </w:pPr>
          </w:p>
        </w:tc>
        <w:tc>
          <w:tcPr>
            <w:tcW w:w="283" w:type="dxa"/>
            <w:tcBorders>
              <w:top w:val="single" w:sz="4" w:space="0" w:color="FFFFFF"/>
              <w:left w:val="single" w:sz="4" w:space="0" w:color="auto"/>
              <w:right w:val="single" w:sz="4" w:space="0" w:color="auto"/>
            </w:tcBorders>
          </w:tcPr>
          <w:p w:rsidR="00D41821" w:rsidRPr="00EF3C62" w:rsidRDefault="00D41821" w:rsidP="00D41821">
            <w:pPr>
              <w:spacing w:after="0" w:line="240" w:lineRule="auto"/>
              <w:ind w:right="-110"/>
              <w:rPr>
                <w:rFonts w:ascii="Times New Roman" w:hAnsi="Times New Roman"/>
                <w:sz w:val="12"/>
                <w:szCs w:val="12"/>
              </w:rPr>
            </w:pPr>
            <w:r w:rsidRPr="00EF3C62">
              <w:rPr>
                <w:rFonts w:ascii="Times New Roman" w:hAnsi="Times New Roman"/>
                <w:sz w:val="12"/>
                <w:szCs w:val="12"/>
              </w:rPr>
              <w:t>1</w:t>
            </w:r>
          </w:p>
        </w:tc>
        <w:tc>
          <w:tcPr>
            <w:tcW w:w="1855" w:type="dxa"/>
            <w:tcBorders>
              <w:top w:val="single" w:sz="4" w:space="0" w:color="FFFFFF"/>
              <w:left w:val="single" w:sz="4" w:space="0" w:color="auto"/>
              <w:right w:val="single" w:sz="4" w:space="0" w:color="auto"/>
            </w:tcBorders>
            <w:vAlign w:val="center"/>
          </w:tcPr>
          <w:p w:rsidR="00D41821" w:rsidRPr="00941490" w:rsidRDefault="00D41821" w:rsidP="00D41821">
            <w:pPr>
              <w:spacing w:after="0" w:line="240" w:lineRule="auto"/>
              <w:ind w:right="-110"/>
              <w:rPr>
                <w:rFonts w:ascii="Times New Roman" w:hAnsi="Times New Roman"/>
                <w:noProof/>
                <w:sz w:val="12"/>
                <w:szCs w:val="12"/>
              </w:rPr>
            </w:pPr>
            <w:r w:rsidRPr="00EF3C62">
              <w:rPr>
                <w:rFonts w:ascii="Times New Roman" w:hAnsi="Times New Roman"/>
                <w:sz w:val="16"/>
                <w:szCs w:val="16"/>
              </w:rPr>
              <w:t xml:space="preserve">неоновый, флуоресцентный </w:t>
            </w:r>
            <w:r w:rsidRPr="00EF3C62">
              <w:rPr>
                <w:rFonts w:ascii="Times New Roman" w:hAnsi="Times New Roman"/>
                <w:sz w:val="12"/>
                <w:szCs w:val="12"/>
              </w:rPr>
              <w:t>«</w:t>
            </w:r>
            <w:r w:rsidRPr="00941490">
              <w:rPr>
                <w:rFonts w:ascii="Times New Roman" w:hAnsi="Times New Roman"/>
                <w:noProof/>
                <w:sz w:val="12"/>
                <w:szCs w:val="12"/>
              </w:rPr>
              <w:t>ц/</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tcBorders>
              <w:top w:val="single" w:sz="4" w:space="0" w:color="FFFFFF"/>
              <w:left w:val="single" w:sz="4" w:space="0" w:color="auto"/>
              <w:right w:val="single" w:sz="4" w:space="0" w:color="auto"/>
            </w:tcBorders>
            <w:vAlign w:val="center"/>
          </w:tcPr>
          <w:p w:rsidR="00D41821" w:rsidRPr="00EF3C62" w:rsidRDefault="00D41821" w:rsidP="00D41821">
            <w:pPr>
              <w:spacing w:after="0" w:line="240" w:lineRule="auto"/>
              <w:ind w:left="-43" w:firstLine="43"/>
              <w:contextualSpacing/>
              <w:jc w:val="center"/>
              <w:rPr>
                <w:rFonts w:ascii="Times New Roman" w:hAnsi="Times New Roman"/>
                <w:bCs/>
                <w:sz w:val="12"/>
                <w:szCs w:val="12"/>
              </w:rPr>
            </w:pPr>
            <w:r w:rsidRPr="00EF3C62">
              <w:rPr>
                <w:rFonts w:ascii="Times New Roman" w:hAnsi="Times New Roman"/>
                <w:bCs/>
                <w:sz w:val="12"/>
                <w:szCs w:val="12"/>
              </w:rPr>
              <w:t>«НЕТ»</w:t>
            </w:r>
          </w:p>
        </w:tc>
        <w:tc>
          <w:tcPr>
            <w:tcW w:w="1134" w:type="dxa"/>
            <w:tcBorders>
              <w:top w:val="single" w:sz="4" w:space="0" w:color="FFFFFF"/>
              <w:left w:val="single" w:sz="4" w:space="0" w:color="auto"/>
              <w:right w:val="single" w:sz="4" w:space="0" w:color="auto"/>
            </w:tcBorders>
            <w:vAlign w:val="center"/>
          </w:tcPr>
          <w:p w:rsidR="00D41821" w:rsidRPr="00EF3C62" w:rsidRDefault="00D41821" w:rsidP="00D41821">
            <w:pPr>
              <w:spacing w:after="0" w:line="240" w:lineRule="auto"/>
              <w:contextualSpacing/>
              <w:jc w:val="center"/>
              <w:rPr>
                <w:rFonts w:ascii="Times New Roman" w:hAnsi="Times New Roman"/>
                <w:b/>
                <w:sz w:val="12"/>
                <w:szCs w:val="12"/>
              </w:rPr>
            </w:pPr>
            <w:r w:rsidRPr="00EF3C62">
              <w:rPr>
                <w:rFonts w:ascii="Times New Roman" w:hAnsi="Times New Roman"/>
                <w:bCs/>
                <w:sz w:val="12"/>
                <w:szCs w:val="12"/>
              </w:rPr>
              <w:t>«НЕТ»</w:t>
            </w:r>
          </w:p>
        </w:tc>
        <w:tc>
          <w:tcPr>
            <w:tcW w:w="1134" w:type="dxa"/>
            <w:tcBorders>
              <w:top w:val="single" w:sz="4" w:space="0" w:color="FFFFFF"/>
              <w:left w:val="single" w:sz="4" w:space="0" w:color="auto"/>
              <w:right w:val="single" w:sz="4" w:space="0" w:color="auto"/>
            </w:tcBorders>
            <w:vAlign w:val="center"/>
          </w:tcPr>
          <w:p w:rsidR="00D41821" w:rsidRPr="00EF3C62" w:rsidRDefault="00D41821" w:rsidP="00D41821">
            <w:pPr>
              <w:spacing w:after="0" w:line="240" w:lineRule="auto"/>
              <w:contextualSpacing/>
              <w:jc w:val="center"/>
              <w:rPr>
                <w:rFonts w:ascii="Times New Roman" w:hAnsi="Times New Roman"/>
                <w:b/>
                <w:sz w:val="12"/>
                <w:szCs w:val="12"/>
              </w:rPr>
            </w:pPr>
            <w:r w:rsidRPr="00EF3C62">
              <w:rPr>
                <w:rFonts w:ascii="Times New Roman" w:hAnsi="Times New Roman"/>
                <w:bCs/>
                <w:sz w:val="12"/>
                <w:szCs w:val="12"/>
              </w:rPr>
              <w:t>«НЕТ»</w:t>
            </w:r>
          </w:p>
        </w:tc>
        <w:tc>
          <w:tcPr>
            <w:tcW w:w="1134" w:type="dxa"/>
            <w:tcBorders>
              <w:top w:val="single" w:sz="4" w:space="0" w:color="FFFFFF"/>
              <w:left w:val="single" w:sz="4" w:space="0" w:color="auto"/>
              <w:right w:val="single" w:sz="4" w:space="0" w:color="auto"/>
            </w:tcBorders>
            <w:vAlign w:val="center"/>
          </w:tcPr>
          <w:p w:rsidR="00D41821" w:rsidRPr="00EF3C62" w:rsidRDefault="00D41821" w:rsidP="00D41821">
            <w:pPr>
              <w:spacing w:after="0" w:line="240" w:lineRule="auto"/>
              <w:ind w:left="-370" w:firstLine="370"/>
              <w:contextualSpacing/>
              <w:jc w:val="center"/>
              <w:rPr>
                <w:rFonts w:ascii="Times New Roman" w:hAnsi="Times New Roman"/>
                <w:b/>
                <w:sz w:val="12"/>
                <w:szCs w:val="12"/>
              </w:rPr>
            </w:pPr>
            <w:r w:rsidRPr="00EF3C62">
              <w:rPr>
                <w:rFonts w:ascii="Times New Roman" w:hAnsi="Times New Roman"/>
                <w:bCs/>
                <w:sz w:val="12"/>
                <w:szCs w:val="12"/>
              </w:rPr>
              <w:t>«НЕТ»</w:t>
            </w:r>
          </w:p>
        </w:tc>
        <w:tc>
          <w:tcPr>
            <w:tcW w:w="1134" w:type="dxa"/>
            <w:tcBorders>
              <w:top w:val="single" w:sz="4" w:space="0" w:color="FFFFFF"/>
              <w:left w:val="single" w:sz="4" w:space="0" w:color="auto"/>
              <w:right w:val="single" w:sz="4" w:space="0" w:color="auto"/>
            </w:tcBorders>
            <w:vAlign w:val="center"/>
          </w:tcPr>
          <w:p w:rsidR="00D41821" w:rsidRPr="00EF3C62" w:rsidRDefault="00D41821" w:rsidP="00D41821">
            <w:pPr>
              <w:spacing w:after="0" w:line="240" w:lineRule="auto"/>
              <w:ind w:left="-370" w:firstLine="370"/>
              <w:contextualSpacing/>
              <w:jc w:val="center"/>
              <w:rPr>
                <w:rFonts w:ascii="Times New Roman" w:hAnsi="Times New Roman"/>
                <w:b/>
                <w:sz w:val="12"/>
                <w:szCs w:val="12"/>
              </w:rPr>
            </w:pPr>
            <w:r w:rsidRPr="00EF3C62">
              <w:rPr>
                <w:rFonts w:ascii="Times New Roman" w:hAnsi="Times New Roman"/>
                <w:bCs/>
                <w:sz w:val="12"/>
                <w:szCs w:val="12"/>
              </w:rPr>
              <w:t>«НЕТ»</w:t>
            </w:r>
          </w:p>
        </w:tc>
        <w:tc>
          <w:tcPr>
            <w:tcW w:w="1405" w:type="dxa"/>
            <w:tcBorders>
              <w:top w:val="single" w:sz="4" w:space="0" w:color="FFFFFF"/>
              <w:left w:val="single" w:sz="4" w:space="0" w:color="auto"/>
              <w:right w:val="single" w:sz="4" w:space="0" w:color="auto"/>
            </w:tcBorders>
            <w:vAlign w:val="center"/>
          </w:tcPr>
          <w:p w:rsidR="00D41821" w:rsidRPr="00EF3C62" w:rsidRDefault="00D41821" w:rsidP="00D41821">
            <w:pPr>
              <w:spacing w:after="0" w:line="240" w:lineRule="auto"/>
              <w:ind w:left="-370" w:firstLine="370"/>
              <w:contextualSpacing/>
              <w:jc w:val="center"/>
              <w:rPr>
                <w:rFonts w:ascii="Times New Roman" w:hAnsi="Times New Roman"/>
                <w:bCs/>
                <w:sz w:val="12"/>
                <w:szCs w:val="12"/>
              </w:rPr>
            </w:pPr>
            <w:r w:rsidRPr="00EF3C62">
              <w:rPr>
                <w:rFonts w:ascii="Times New Roman" w:hAnsi="Times New Roman"/>
                <w:bCs/>
                <w:sz w:val="12"/>
                <w:szCs w:val="12"/>
              </w:rPr>
              <w:t>«НЕТ»</w:t>
            </w:r>
          </w:p>
        </w:tc>
      </w:tr>
      <w:tr w:rsidR="00D41821" w:rsidRPr="00941490" w:rsidTr="00D41821">
        <w:trPr>
          <w:trHeight w:val="38"/>
        </w:trPr>
        <w:tc>
          <w:tcPr>
            <w:tcW w:w="993" w:type="dxa"/>
            <w:vMerge/>
            <w:tcBorders>
              <w:left w:val="single" w:sz="4" w:space="0" w:color="auto"/>
              <w:right w:val="single" w:sz="4" w:space="0" w:color="auto"/>
            </w:tcBorders>
            <w:vAlign w:val="center"/>
          </w:tcPr>
          <w:p w:rsidR="00D41821" w:rsidRPr="00EF3C62" w:rsidRDefault="00D41821" w:rsidP="00D41821">
            <w:pPr>
              <w:spacing w:after="0" w:line="256" w:lineRule="auto"/>
              <w:rPr>
                <w:rFonts w:ascii="Times New Roman" w:hAnsi="Times New Roman"/>
              </w:rPr>
            </w:pPr>
          </w:p>
        </w:tc>
        <w:tc>
          <w:tcPr>
            <w:tcW w:w="283" w:type="dxa"/>
            <w:tcBorders>
              <w:left w:val="single" w:sz="4" w:space="0" w:color="auto"/>
              <w:right w:val="single" w:sz="4" w:space="0" w:color="auto"/>
            </w:tcBorders>
          </w:tcPr>
          <w:p w:rsidR="00D41821" w:rsidRPr="00EF3C62" w:rsidRDefault="00D41821" w:rsidP="00D41821">
            <w:pPr>
              <w:spacing w:after="0" w:line="240" w:lineRule="auto"/>
              <w:jc w:val="both"/>
              <w:rPr>
                <w:rFonts w:ascii="Times New Roman" w:hAnsi="Times New Roman"/>
                <w:sz w:val="12"/>
                <w:szCs w:val="12"/>
              </w:rPr>
            </w:pPr>
            <w:r w:rsidRPr="00EF3C62">
              <w:rPr>
                <w:rFonts w:ascii="Times New Roman" w:hAnsi="Times New Roman"/>
                <w:sz w:val="12"/>
                <w:szCs w:val="12"/>
              </w:rPr>
              <w:t>2</w:t>
            </w:r>
          </w:p>
        </w:tc>
        <w:tc>
          <w:tcPr>
            <w:tcW w:w="1855" w:type="dxa"/>
            <w:tcBorders>
              <w:top w:val="single" w:sz="4" w:space="0" w:color="auto"/>
              <w:left w:val="single" w:sz="4" w:space="0" w:color="auto"/>
              <w:right w:val="single" w:sz="4" w:space="0" w:color="auto"/>
            </w:tcBorders>
            <w:vAlign w:val="center"/>
          </w:tcPr>
          <w:p w:rsidR="00D41821" w:rsidRPr="00EF3C62" w:rsidRDefault="00D41821" w:rsidP="00D41821">
            <w:pPr>
              <w:spacing w:after="0" w:line="240" w:lineRule="auto"/>
              <w:jc w:val="both"/>
              <w:rPr>
                <w:rFonts w:ascii="Times New Roman" w:hAnsi="Times New Roman"/>
                <w:sz w:val="16"/>
                <w:szCs w:val="16"/>
              </w:rPr>
            </w:pPr>
            <w:r w:rsidRPr="00EF3C62">
              <w:rPr>
                <w:rFonts w:ascii="Times New Roman" w:hAnsi="Times New Roman"/>
                <w:sz w:val="16"/>
                <w:szCs w:val="16"/>
              </w:rPr>
              <w:t xml:space="preserve">5 и более цветов </w:t>
            </w:r>
            <w:r w:rsidRPr="00EF3C62">
              <w:rPr>
                <w:rFonts w:ascii="Times New Roman" w:hAnsi="Times New Roman"/>
                <w:sz w:val="12"/>
                <w:szCs w:val="12"/>
              </w:rPr>
              <w:t>«</w:t>
            </w:r>
            <w:r w:rsidRPr="00941490">
              <w:rPr>
                <w:rFonts w:ascii="Times New Roman" w:hAnsi="Times New Roman"/>
                <w:noProof/>
                <w:sz w:val="12"/>
                <w:szCs w:val="12"/>
              </w:rPr>
              <w:t>ц/</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val="restart"/>
            <w:tcBorders>
              <w:left w:val="single" w:sz="4" w:space="0" w:color="auto"/>
              <w:right w:val="single" w:sz="4" w:space="0" w:color="auto"/>
            </w:tcBorders>
            <w:vAlign w:val="center"/>
          </w:tcPr>
          <w:p w:rsidR="00D41821" w:rsidRPr="00EF3C62" w:rsidRDefault="00D41821" w:rsidP="00D41821">
            <w:pPr>
              <w:spacing w:after="0" w:line="240" w:lineRule="auto"/>
              <w:ind w:left="-43" w:firstLine="43"/>
              <w:contextualSpacing/>
              <w:jc w:val="center"/>
              <w:rPr>
                <w:rFonts w:ascii="Times New Roman" w:hAnsi="Times New Roman"/>
                <w:bCs/>
                <w:sz w:val="12"/>
                <w:szCs w:val="12"/>
              </w:rPr>
            </w:pPr>
            <w:r w:rsidRPr="00941490">
              <w:rPr>
                <w:rFonts w:ascii="Times New Roman" w:hAnsi="Times New Roman"/>
                <w:sz w:val="14"/>
                <w:szCs w:val="14"/>
              </w:rPr>
              <w:t xml:space="preserve"> </w:t>
            </w:r>
            <w:r w:rsidRPr="00EF3C62">
              <w:rPr>
                <w:rFonts w:ascii="Times New Roman" w:hAnsi="Times New Roman"/>
                <w:bCs/>
                <w:sz w:val="12"/>
                <w:szCs w:val="12"/>
              </w:rPr>
              <w:t>«</w:t>
            </w:r>
            <w:r w:rsidRPr="00941490">
              <w:rPr>
                <w:rFonts w:ascii="Times New Roman" w:hAnsi="Times New Roman"/>
                <w:sz w:val="12"/>
                <w:szCs w:val="12"/>
              </w:rPr>
              <w:t>ДА</w:t>
            </w:r>
            <w:r w:rsidRPr="00941490">
              <w:rPr>
                <w:rFonts w:ascii="Times New Roman" w:hAnsi="Times New Roman"/>
                <w:sz w:val="10"/>
                <w:szCs w:val="10"/>
              </w:rPr>
              <w:t xml:space="preserve"> АЗС</w:t>
            </w:r>
            <w:r w:rsidRPr="00EF3C62">
              <w:rPr>
                <w:rFonts w:ascii="Times New Roman" w:hAnsi="Times New Roman"/>
                <w:bCs/>
                <w:sz w:val="12"/>
                <w:szCs w:val="12"/>
              </w:rPr>
              <w:t>»,</w:t>
            </w:r>
          </w:p>
          <w:p w:rsidR="00D41821" w:rsidRPr="00EF3C62" w:rsidRDefault="00D41821" w:rsidP="00D41821">
            <w:pPr>
              <w:spacing w:after="0" w:line="240" w:lineRule="auto"/>
              <w:ind w:left="-43" w:firstLine="43"/>
              <w:contextualSpacing/>
              <w:jc w:val="center"/>
              <w:rPr>
                <w:rFonts w:ascii="Times New Roman" w:hAnsi="Times New Roman"/>
                <w:bCs/>
                <w:sz w:val="12"/>
                <w:szCs w:val="12"/>
              </w:rPr>
            </w:pPr>
            <w:r w:rsidRPr="00EF3C62">
              <w:rPr>
                <w:rFonts w:ascii="Times New Roman" w:hAnsi="Times New Roman"/>
                <w:bCs/>
                <w:sz w:val="12"/>
                <w:szCs w:val="12"/>
              </w:rPr>
              <w:t xml:space="preserve"> «ДА</w:t>
            </w:r>
            <w:r w:rsidRPr="00EF3C62">
              <w:rPr>
                <w:rFonts w:ascii="Times New Roman" w:hAnsi="Times New Roman"/>
                <w:bCs/>
                <w:sz w:val="10"/>
                <w:szCs w:val="10"/>
              </w:rPr>
              <w:t xml:space="preserve"> И-декор</w:t>
            </w:r>
            <w:r w:rsidRPr="00EF3C62">
              <w:rPr>
                <w:rFonts w:ascii="Times New Roman" w:hAnsi="Times New Roman"/>
                <w:bCs/>
                <w:sz w:val="12"/>
                <w:szCs w:val="12"/>
              </w:rPr>
              <w:t>»</w:t>
            </w:r>
          </w:p>
        </w:tc>
        <w:tc>
          <w:tcPr>
            <w:tcW w:w="1134" w:type="dxa"/>
            <w:vMerge w:val="restart"/>
            <w:tcBorders>
              <w:left w:val="single" w:sz="4" w:space="0" w:color="auto"/>
              <w:right w:val="single" w:sz="4" w:space="0" w:color="auto"/>
            </w:tcBorders>
            <w:vAlign w:val="center"/>
          </w:tcPr>
          <w:p w:rsidR="00D41821" w:rsidRPr="00EF3C62" w:rsidRDefault="00D41821" w:rsidP="00D41821">
            <w:pPr>
              <w:spacing w:after="0" w:line="240" w:lineRule="auto"/>
              <w:contextualSpacing/>
              <w:jc w:val="center"/>
              <w:rPr>
                <w:rFonts w:ascii="Times New Roman" w:hAnsi="Times New Roman"/>
                <w:b/>
                <w:sz w:val="14"/>
                <w:szCs w:val="14"/>
              </w:rPr>
            </w:pPr>
            <w:r w:rsidRPr="00941490">
              <w:rPr>
                <w:rFonts w:ascii="Times New Roman" w:hAnsi="Times New Roman"/>
                <w:sz w:val="14"/>
                <w:szCs w:val="14"/>
              </w:rPr>
              <w:t xml:space="preserve"> </w:t>
            </w:r>
            <w:r w:rsidRPr="00EF3C62">
              <w:rPr>
                <w:rFonts w:ascii="Times New Roman" w:hAnsi="Times New Roman"/>
                <w:bCs/>
                <w:sz w:val="12"/>
                <w:szCs w:val="12"/>
              </w:rPr>
              <w:t>«ДА</w:t>
            </w:r>
            <w:r w:rsidRPr="00EF3C62">
              <w:rPr>
                <w:rFonts w:ascii="Times New Roman" w:hAnsi="Times New Roman"/>
                <w:bCs/>
                <w:sz w:val="10"/>
                <w:szCs w:val="10"/>
              </w:rPr>
              <w:t xml:space="preserve"> И-декор</w:t>
            </w:r>
            <w:r w:rsidRPr="00EF3C62">
              <w:rPr>
                <w:rFonts w:ascii="Times New Roman" w:hAnsi="Times New Roman"/>
                <w:bCs/>
                <w:sz w:val="12"/>
                <w:szCs w:val="12"/>
              </w:rPr>
              <w:t>»</w:t>
            </w:r>
          </w:p>
        </w:tc>
        <w:tc>
          <w:tcPr>
            <w:tcW w:w="1134" w:type="dxa"/>
            <w:vMerge w:val="restart"/>
            <w:tcBorders>
              <w:left w:val="single" w:sz="4" w:space="0" w:color="auto"/>
              <w:right w:val="single" w:sz="4" w:space="0" w:color="auto"/>
            </w:tcBorders>
            <w:vAlign w:val="center"/>
          </w:tcPr>
          <w:p w:rsidR="00D41821" w:rsidRPr="00EF3C62" w:rsidRDefault="00D41821" w:rsidP="00D41821">
            <w:pPr>
              <w:spacing w:after="0" w:line="240" w:lineRule="auto"/>
              <w:contextualSpacing/>
              <w:jc w:val="center"/>
              <w:rPr>
                <w:rFonts w:ascii="Times New Roman" w:hAnsi="Times New Roman"/>
                <w:b/>
                <w:sz w:val="14"/>
                <w:szCs w:val="14"/>
              </w:rPr>
            </w:pPr>
            <w:r w:rsidRPr="00941490">
              <w:rPr>
                <w:rFonts w:ascii="Times New Roman" w:hAnsi="Times New Roman"/>
                <w:sz w:val="14"/>
                <w:szCs w:val="14"/>
              </w:rPr>
              <w:t xml:space="preserve"> </w:t>
            </w:r>
            <w:r w:rsidRPr="00EF3C62">
              <w:rPr>
                <w:rFonts w:ascii="Times New Roman" w:hAnsi="Times New Roman"/>
                <w:bCs/>
                <w:sz w:val="12"/>
                <w:szCs w:val="12"/>
              </w:rPr>
              <w:t>«ДА</w:t>
            </w:r>
            <w:r w:rsidRPr="00EF3C62">
              <w:rPr>
                <w:rFonts w:ascii="Times New Roman" w:hAnsi="Times New Roman"/>
                <w:bCs/>
                <w:sz w:val="10"/>
                <w:szCs w:val="10"/>
              </w:rPr>
              <w:t xml:space="preserve"> И-декор</w:t>
            </w:r>
            <w:r w:rsidRPr="00EF3C62">
              <w:rPr>
                <w:rFonts w:ascii="Times New Roman" w:hAnsi="Times New Roman"/>
                <w:bCs/>
                <w:sz w:val="12"/>
                <w:szCs w:val="12"/>
              </w:rPr>
              <w:t>»</w:t>
            </w:r>
          </w:p>
        </w:tc>
        <w:tc>
          <w:tcPr>
            <w:tcW w:w="1134" w:type="dxa"/>
            <w:vMerge w:val="restart"/>
            <w:tcBorders>
              <w:left w:val="single" w:sz="4" w:space="0" w:color="auto"/>
              <w:right w:val="single" w:sz="4" w:space="0" w:color="auto"/>
            </w:tcBorders>
            <w:vAlign w:val="center"/>
          </w:tcPr>
          <w:p w:rsidR="00D41821" w:rsidRPr="00EF3C62" w:rsidRDefault="00D41821" w:rsidP="00D41821">
            <w:pPr>
              <w:spacing w:after="0" w:line="240" w:lineRule="auto"/>
              <w:contextualSpacing/>
              <w:jc w:val="center"/>
              <w:rPr>
                <w:rFonts w:ascii="Times New Roman" w:hAnsi="Times New Roman"/>
                <w:b/>
                <w:sz w:val="14"/>
                <w:szCs w:val="14"/>
              </w:rPr>
            </w:pPr>
            <w:r w:rsidRPr="00941490">
              <w:rPr>
                <w:rFonts w:ascii="Times New Roman" w:hAnsi="Times New Roman"/>
                <w:sz w:val="14"/>
                <w:szCs w:val="14"/>
              </w:rPr>
              <w:t xml:space="preserve"> </w:t>
            </w:r>
            <w:r w:rsidRPr="00EF3C62">
              <w:rPr>
                <w:rFonts w:ascii="Times New Roman" w:hAnsi="Times New Roman"/>
                <w:bCs/>
                <w:sz w:val="12"/>
                <w:szCs w:val="12"/>
              </w:rPr>
              <w:t>«ДА</w:t>
            </w:r>
            <w:r w:rsidRPr="00EF3C62">
              <w:rPr>
                <w:rFonts w:ascii="Times New Roman" w:hAnsi="Times New Roman"/>
                <w:bCs/>
                <w:sz w:val="10"/>
                <w:szCs w:val="10"/>
              </w:rPr>
              <w:t xml:space="preserve"> И-декор</w:t>
            </w:r>
            <w:r w:rsidRPr="00EF3C62">
              <w:rPr>
                <w:rFonts w:ascii="Times New Roman" w:hAnsi="Times New Roman"/>
                <w:bCs/>
                <w:sz w:val="12"/>
                <w:szCs w:val="12"/>
              </w:rPr>
              <w:t>»</w:t>
            </w:r>
          </w:p>
        </w:tc>
        <w:tc>
          <w:tcPr>
            <w:tcW w:w="1134" w:type="dxa"/>
            <w:vMerge w:val="restart"/>
            <w:tcBorders>
              <w:left w:val="single" w:sz="4" w:space="0" w:color="auto"/>
              <w:right w:val="single" w:sz="4" w:space="0" w:color="auto"/>
            </w:tcBorders>
            <w:vAlign w:val="center"/>
          </w:tcPr>
          <w:p w:rsidR="00D41821" w:rsidRPr="00EF3C62" w:rsidRDefault="00D41821" w:rsidP="00D41821">
            <w:pPr>
              <w:spacing w:after="0" w:line="240" w:lineRule="auto"/>
              <w:contextualSpacing/>
              <w:jc w:val="center"/>
              <w:rPr>
                <w:rFonts w:ascii="Times New Roman" w:hAnsi="Times New Roman"/>
                <w:b/>
                <w:sz w:val="14"/>
                <w:szCs w:val="14"/>
              </w:rPr>
            </w:pPr>
            <w:r w:rsidRPr="00941490">
              <w:rPr>
                <w:rFonts w:ascii="Times New Roman" w:hAnsi="Times New Roman"/>
                <w:sz w:val="14"/>
                <w:szCs w:val="14"/>
              </w:rPr>
              <w:t xml:space="preserve"> </w:t>
            </w:r>
            <w:r w:rsidRPr="00EF3C62">
              <w:rPr>
                <w:rFonts w:ascii="Times New Roman" w:hAnsi="Times New Roman"/>
                <w:bCs/>
                <w:sz w:val="12"/>
                <w:szCs w:val="12"/>
              </w:rPr>
              <w:t>«ДА</w:t>
            </w:r>
            <w:r w:rsidRPr="00EF3C62">
              <w:rPr>
                <w:rFonts w:ascii="Times New Roman" w:hAnsi="Times New Roman"/>
                <w:bCs/>
                <w:sz w:val="10"/>
                <w:szCs w:val="10"/>
              </w:rPr>
              <w:t xml:space="preserve"> И-декор</w:t>
            </w:r>
            <w:r w:rsidRPr="00EF3C62">
              <w:rPr>
                <w:rFonts w:ascii="Times New Roman" w:hAnsi="Times New Roman"/>
                <w:bCs/>
                <w:sz w:val="12"/>
                <w:szCs w:val="12"/>
              </w:rPr>
              <w:t>»</w:t>
            </w:r>
          </w:p>
        </w:tc>
        <w:tc>
          <w:tcPr>
            <w:tcW w:w="1405" w:type="dxa"/>
            <w:vMerge w:val="restart"/>
            <w:tcBorders>
              <w:left w:val="single" w:sz="4" w:space="0" w:color="auto"/>
              <w:right w:val="single" w:sz="4" w:space="0" w:color="auto"/>
            </w:tcBorders>
            <w:vAlign w:val="center"/>
          </w:tcPr>
          <w:p w:rsidR="00D41821" w:rsidRPr="00EF3C62" w:rsidRDefault="00D41821" w:rsidP="00D41821">
            <w:pPr>
              <w:spacing w:after="0" w:line="240" w:lineRule="auto"/>
              <w:contextualSpacing/>
              <w:jc w:val="center"/>
              <w:rPr>
                <w:rFonts w:ascii="Times New Roman" w:hAnsi="Times New Roman"/>
                <w:bCs/>
                <w:sz w:val="12"/>
                <w:szCs w:val="12"/>
              </w:rPr>
            </w:pPr>
            <w:r w:rsidRPr="00941490">
              <w:rPr>
                <w:rFonts w:ascii="Times New Roman" w:hAnsi="Times New Roman"/>
                <w:sz w:val="14"/>
                <w:szCs w:val="14"/>
              </w:rPr>
              <w:t xml:space="preserve"> </w:t>
            </w:r>
            <w:r w:rsidRPr="00EF3C62">
              <w:rPr>
                <w:rFonts w:ascii="Times New Roman" w:hAnsi="Times New Roman"/>
                <w:bCs/>
                <w:sz w:val="12"/>
                <w:szCs w:val="12"/>
              </w:rPr>
              <w:t>«ДА</w:t>
            </w:r>
            <w:r w:rsidRPr="00EF3C62">
              <w:rPr>
                <w:rFonts w:ascii="Times New Roman" w:hAnsi="Times New Roman"/>
                <w:bCs/>
                <w:sz w:val="10"/>
                <w:szCs w:val="10"/>
              </w:rPr>
              <w:t xml:space="preserve"> И-декор</w:t>
            </w:r>
            <w:r w:rsidRPr="00EF3C62">
              <w:rPr>
                <w:rFonts w:ascii="Times New Roman" w:hAnsi="Times New Roman"/>
                <w:bCs/>
                <w:sz w:val="12"/>
                <w:szCs w:val="12"/>
              </w:rPr>
              <w:t>»</w:t>
            </w:r>
          </w:p>
        </w:tc>
      </w:tr>
      <w:tr w:rsidR="00D41821" w:rsidRPr="00941490" w:rsidTr="00D41821">
        <w:trPr>
          <w:trHeight w:val="240"/>
        </w:trPr>
        <w:tc>
          <w:tcPr>
            <w:tcW w:w="993" w:type="dxa"/>
            <w:vMerge/>
            <w:tcBorders>
              <w:left w:val="single" w:sz="4" w:space="0" w:color="auto"/>
              <w:right w:val="single" w:sz="4" w:space="0" w:color="auto"/>
            </w:tcBorders>
            <w:vAlign w:val="center"/>
          </w:tcPr>
          <w:p w:rsidR="00D41821" w:rsidRPr="00EF3C62" w:rsidRDefault="00D41821" w:rsidP="00D41821">
            <w:pPr>
              <w:spacing w:after="0" w:line="256" w:lineRule="auto"/>
              <w:rPr>
                <w:rFonts w:ascii="Times New Roman" w:hAnsi="Times New Roman"/>
              </w:rPr>
            </w:pPr>
          </w:p>
        </w:tc>
        <w:tc>
          <w:tcPr>
            <w:tcW w:w="283" w:type="dxa"/>
            <w:tcBorders>
              <w:left w:val="single" w:sz="4" w:space="0" w:color="auto"/>
              <w:right w:val="single" w:sz="4" w:space="0" w:color="auto"/>
            </w:tcBorders>
          </w:tcPr>
          <w:p w:rsidR="00D41821" w:rsidRPr="00EF3C62" w:rsidRDefault="00D41821" w:rsidP="00D41821">
            <w:pPr>
              <w:spacing w:after="0" w:line="240" w:lineRule="auto"/>
              <w:jc w:val="both"/>
              <w:rPr>
                <w:rFonts w:ascii="Times New Roman" w:hAnsi="Times New Roman"/>
                <w:sz w:val="12"/>
                <w:szCs w:val="12"/>
              </w:rPr>
            </w:pPr>
            <w:r w:rsidRPr="00EF3C62">
              <w:rPr>
                <w:rFonts w:ascii="Times New Roman" w:hAnsi="Times New Roman"/>
                <w:sz w:val="12"/>
                <w:szCs w:val="12"/>
              </w:rPr>
              <w:t>3</w:t>
            </w:r>
          </w:p>
        </w:tc>
        <w:tc>
          <w:tcPr>
            <w:tcW w:w="1855" w:type="dxa"/>
            <w:tcBorders>
              <w:top w:val="single" w:sz="4" w:space="0" w:color="auto"/>
              <w:left w:val="single" w:sz="4" w:space="0" w:color="auto"/>
              <w:right w:val="single" w:sz="4" w:space="0" w:color="auto"/>
            </w:tcBorders>
            <w:vAlign w:val="center"/>
          </w:tcPr>
          <w:p w:rsidR="00D41821" w:rsidRPr="00EF3C62" w:rsidRDefault="00D41821" w:rsidP="00D41821">
            <w:pPr>
              <w:spacing w:after="0" w:line="240" w:lineRule="auto"/>
              <w:jc w:val="both"/>
              <w:rPr>
                <w:rFonts w:ascii="Times New Roman" w:hAnsi="Times New Roman"/>
                <w:sz w:val="16"/>
                <w:szCs w:val="16"/>
              </w:rPr>
            </w:pPr>
            <w:r w:rsidRPr="00EF3C62">
              <w:rPr>
                <w:rFonts w:ascii="Times New Roman" w:hAnsi="Times New Roman"/>
                <w:sz w:val="16"/>
                <w:szCs w:val="16"/>
              </w:rPr>
              <w:t xml:space="preserve">фиолетовый </w:t>
            </w:r>
            <w:r w:rsidRPr="00EF3C62">
              <w:rPr>
                <w:rFonts w:ascii="Times New Roman" w:hAnsi="Times New Roman"/>
                <w:sz w:val="12"/>
                <w:szCs w:val="12"/>
              </w:rPr>
              <w:t>«</w:t>
            </w:r>
            <w:r w:rsidRPr="00941490">
              <w:rPr>
                <w:rFonts w:ascii="Times New Roman" w:hAnsi="Times New Roman"/>
                <w:noProof/>
                <w:sz w:val="12"/>
                <w:szCs w:val="12"/>
              </w:rPr>
              <w:t>ц/</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D41821" w:rsidRPr="00941490" w:rsidRDefault="00D41821" w:rsidP="00D41821">
            <w:pPr>
              <w:spacing w:after="0" w:line="240" w:lineRule="auto"/>
              <w:ind w:left="-43" w:firstLine="43"/>
              <w:contextualSpacing/>
              <w:jc w:val="center"/>
              <w:rPr>
                <w:rFonts w:ascii="Times New Roman" w:hAnsi="Times New Roman"/>
                <w:sz w:val="14"/>
                <w:szCs w:val="14"/>
              </w:rPr>
            </w:pPr>
          </w:p>
        </w:tc>
        <w:tc>
          <w:tcPr>
            <w:tcW w:w="1134" w:type="dxa"/>
            <w:vMerge/>
            <w:tcBorders>
              <w:left w:val="single" w:sz="4" w:space="0" w:color="auto"/>
              <w:right w:val="single" w:sz="4" w:space="0" w:color="auto"/>
            </w:tcBorders>
            <w:vAlign w:val="center"/>
          </w:tcPr>
          <w:p w:rsidR="00D41821" w:rsidRPr="00941490" w:rsidRDefault="00D41821" w:rsidP="00D41821">
            <w:pPr>
              <w:spacing w:after="0" w:line="240" w:lineRule="auto"/>
              <w:contextualSpacing/>
              <w:jc w:val="center"/>
              <w:rPr>
                <w:rFonts w:ascii="Times New Roman" w:hAnsi="Times New Roman"/>
                <w:sz w:val="14"/>
                <w:szCs w:val="14"/>
              </w:rPr>
            </w:pPr>
          </w:p>
        </w:tc>
        <w:tc>
          <w:tcPr>
            <w:tcW w:w="1134" w:type="dxa"/>
            <w:vMerge/>
            <w:tcBorders>
              <w:left w:val="single" w:sz="4" w:space="0" w:color="auto"/>
              <w:right w:val="single" w:sz="4" w:space="0" w:color="auto"/>
            </w:tcBorders>
            <w:vAlign w:val="center"/>
          </w:tcPr>
          <w:p w:rsidR="00D41821" w:rsidRPr="00941490" w:rsidRDefault="00D41821" w:rsidP="00D41821">
            <w:pPr>
              <w:spacing w:after="0" w:line="240" w:lineRule="auto"/>
              <w:contextualSpacing/>
              <w:jc w:val="center"/>
              <w:rPr>
                <w:rFonts w:ascii="Times New Roman" w:hAnsi="Times New Roman"/>
                <w:sz w:val="14"/>
                <w:szCs w:val="14"/>
              </w:rPr>
            </w:pPr>
          </w:p>
        </w:tc>
        <w:tc>
          <w:tcPr>
            <w:tcW w:w="1134" w:type="dxa"/>
            <w:vMerge/>
            <w:tcBorders>
              <w:left w:val="single" w:sz="4" w:space="0" w:color="auto"/>
              <w:right w:val="single" w:sz="4" w:space="0" w:color="auto"/>
            </w:tcBorders>
            <w:vAlign w:val="center"/>
          </w:tcPr>
          <w:p w:rsidR="00D41821" w:rsidRPr="00941490" w:rsidRDefault="00D41821" w:rsidP="00D41821">
            <w:pPr>
              <w:spacing w:after="0" w:line="240" w:lineRule="auto"/>
              <w:contextualSpacing/>
              <w:jc w:val="center"/>
              <w:rPr>
                <w:rFonts w:ascii="Times New Roman" w:hAnsi="Times New Roman"/>
                <w:sz w:val="14"/>
                <w:szCs w:val="14"/>
              </w:rPr>
            </w:pPr>
          </w:p>
        </w:tc>
        <w:tc>
          <w:tcPr>
            <w:tcW w:w="1134" w:type="dxa"/>
            <w:vMerge/>
            <w:tcBorders>
              <w:left w:val="single" w:sz="4" w:space="0" w:color="auto"/>
              <w:right w:val="single" w:sz="4" w:space="0" w:color="auto"/>
            </w:tcBorders>
            <w:vAlign w:val="center"/>
          </w:tcPr>
          <w:p w:rsidR="00D41821" w:rsidRPr="00941490" w:rsidRDefault="00D41821" w:rsidP="00D41821">
            <w:pPr>
              <w:spacing w:after="0" w:line="240" w:lineRule="auto"/>
              <w:contextualSpacing/>
              <w:jc w:val="center"/>
              <w:rPr>
                <w:rFonts w:ascii="Times New Roman" w:hAnsi="Times New Roman"/>
                <w:sz w:val="14"/>
                <w:szCs w:val="14"/>
              </w:rPr>
            </w:pPr>
          </w:p>
        </w:tc>
        <w:tc>
          <w:tcPr>
            <w:tcW w:w="1405" w:type="dxa"/>
            <w:vMerge/>
            <w:tcBorders>
              <w:left w:val="single" w:sz="4" w:space="0" w:color="auto"/>
              <w:right w:val="single" w:sz="4" w:space="0" w:color="auto"/>
            </w:tcBorders>
            <w:vAlign w:val="center"/>
          </w:tcPr>
          <w:p w:rsidR="00D41821" w:rsidRPr="00941490" w:rsidRDefault="00D41821" w:rsidP="00D41821">
            <w:pPr>
              <w:spacing w:after="0" w:line="240" w:lineRule="auto"/>
              <w:contextualSpacing/>
              <w:jc w:val="center"/>
              <w:rPr>
                <w:rFonts w:ascii="Times New Roman" w:hAnsi="Times New Roman"/>
                <w:sz w:val="14"/>
                <w:szCs w:val="14"/>
              </w:rPr>
            </w:pPr>
          </w:p>
        </w:tc>
      </w:tr>
      <w:tr w:rsidR="00D41821" w:rsidRPr="00941490" w:rsidTr="00D41821">
        <w:trPr>
          <w:trHeight w:val="101"/>
        </w:trPr>
        <w:tc>
          <w:tcPr>
            <w:tcW w:w="993" w:type="dxa"/>
            <w:vMerge/>
            <w:tcBorders>
              <w:left w:val="single" w:sz="4" w:space="0" w:color="auto"/>
              <w:right w:val="single" w:sz="4" w:space="0" w:color="auto"/>
            </w:tcBorders>
            <w:vAlign w:val="center"/>
          </w:tcPr>
          <w:p w:rsidR="00D41821" w:rsidRPr="00EF3C62" w:rsidRDefault="00D41821" w:rsidP="00D41821">
            <w:pPr>
              <w:spacing w:after="0" w:line="256" w:lineRule="auto"/>
              <w:rPr>
                <w:rFonts w:ascii="Times New Roman" w:hAnsi="Times New Roman"/>
              </w:rPr>
            </w:pPr>
          </w:p>
        </w:tc>
        <w:tc>
          <w:tcPr>
            <w:tcW w:w="283" w:type="dxa"/>
            <w:tcBorders>
              <w:left w:val="single" w:sz="4" w:space="0" w:color="auto"/>
              <w:right w:val="single" w:sz="4" w:space="0" w:color="auto"/>
            </w:tcBorders>
          </w:tcPr>
          <w:p w:rsidR="00D41821" w:rsidRPr="00EF3C62" w:rsidRDefault="00D41821" w:rsidP="00D41821">
            <w:pPr>
              <w:spacing w:after="0" w:line="240" w:lineRule="auto"/>
              <w:jc w:val="both"/>
              <w:rPr>
                <w:rFonts w:ascii="Times New Roman" w:hAnsi="Times New Roman"/>
                <w:sz w:val="12"/>
                <w:szCs w:val="12"/>
              </w:rPr>
            </w:pPr>
            <w:r w:rsidRPr="00EF3C62">
              <w:rPr>
                <w:rFonts w:ascii="Times New Roman" w:hAnsi="Times New Roman"/>
                <w:sz w:val="12"/>
                <w:szCs w:val="12"/>
              </w:rPr>
              <w:t>4</w:t>
            </w:r>
          </w:p>
        </w:tc>
        <w:tc>
          <w:tcPr>
            <w:tcW w:w="1855" w:type="dxa"/>
            <w:tcBorders>
              <w:top w:val="single" w:sz="4" w:space="0" w:color="auto"/>
              <w:left w:val="single" w:sz="4" w:space="0" w:color="auto"/>
              <w:bottom w:val="single" w:sz="4" w:space="0" w:color="auto"/>
              <w:right w:val="single" w:sz="4" w:space="0" w:color="auto"/>
            </w:tcBorders>
            <w:vAlign w:val="center"/>
          </w:tcPr>
          <w:p w:rsidR="00D41821" w:rsidRPr="00EF3C62" w:rsidRDefault="00D41821" w:rsidP="00D41821">
            <w:pPr>
              <w:spacing w:after="0" w:line="240" w:lineRule="auto"/>
              <w:jc w:val="both"/>
              <w:rPr>
                <w:rFonts w:ascii="Times New Roman" w:hAnsi="Times New Roman"/>
                <w:sz w:val="16"/>
                <w:szCs w:val="16"/>
              </w:rPr>
            </w:pPr>
            <w:r w:rsidRPr="00EF3C62">
              <w:rPr>
                <w:rFonts w:ascii="Times New Roman" w:hAnsi="Times New Roman"/>
                <w:sz w:val="16"/>
                <w:szCs w:val="16"/>
              </w:rPr>
              <w:t xml:space="preserve">черный-желтый </w:t>
            </w:r>
            <w:r w:rsidRPr="00EF3C62">
              <w:rPr>
                <w:rFonts w:ascii="Times New Roman" w:hAnsi="Times New Roman"/>
                <w:sz w:val="12"/>
                <w:szCs w:val="12"/>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D41821" w:rsidRPr="00EF3C62" w:rsidRDefault="00D41821" w:rsidP="00D41821">
            <w:pPr>
              <w:spacing w:after="0" w:line="240" w:lineRule="auto"/>
              <w:ind w:left="-43" w:firstLine="43"/>
              <w:contextualSpacing/>
              <w:jc w:val="center"/>
              <w:rPr>
                <w:rFonts w:ascii="Times New Roman" w:hAnsi="Times New Roman"/>
                <w:bCs/>
                <w:sz w:val="12"/>
                <w:szCs w:val="12"/>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40" w:lineRule="auto"/>
              <w:contextualSpacing/>
              <w:jc w:val="center"/>
              <w:rPr>
                <w:rFonts w:ascii="Times New Roman" w:hAnsi="Times New Roman"/>
                <w:b/>
                <w:sz w:val="12"/>
                <w:szCs w:val="12"/>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40" w:lineRule="auto"/>
              <w:contextualSpacing/>
              <w:jc w:val="center"/>
              <w:rPr>
                <w:rFonts w:ascii="Times New Roman" w:hAnsi="Times New Roman"/>
                <w:b/>
                <w:sz w:val="12"/>
                <w:szCs w:val="12"/>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40" w:lineRule="auto"/>
              <w:ind w:left="-370" w:firstLine="370"/>
              <w:contextualSpacing/>
              <w:jc w:val="center"/>
              <w:rPr>
                <w:rFonts w:ascii="Times New Roman" w:hAnsi="Times New Roman"/>
                <w:b/>
                <w:sz w:val="12"/>
                <w:szCs w:val="12"/>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40" w:lineRule="auto"/>
              <w:ind w:left="-370" w:firstLine="370"/>
              <w:contextualSpacing/>
              <w:jc w:val="center"/>
              <w:rPr>
                <w:rFonts w:ascii="Times New Roman" w:hAnsi="Times New Roman"/>
                <w:b/>
                <w:sz w:val="12"/>
                <w:szCs w:val="12"/>
              </w:rPr>
            </w:pPr>
          </w:p>
        </w:tc>
        <w:tc>
          <w:tcPr>
            <w:tcW w:w="1405" w:type="dxa"/>
            <w:vMerge/>
            <w:tcBorders>
              <w:left w:val="single" w:sz="4" w:space="0" w:color="auto"/>
              <w:right w:val="single" w:sz="4" w:space="0" w:color="auto"/>
            </w:tcBorders>
            <w:vAlign w:val="center"/>
          </w:tcPr>
          <w:p w:rsidR="00D41821" w:rsidRPr="00EF3C62" w:rsidRDefault="00D41821" w:rsidP="00D41821">
            <w:pPr>
              <w:spacing w:after="0" w:line="240" w:lineRule="auto"/>
              <w:ind w:left="-43" w:firstLine="43"/>
              <w:contextualSpacing/>
              <w:jc w:val="center"/>
              <w:rPr>
                <w:rFonts w:ascii="Times New Roman" w:hAnsi="Times New Roman"/>
                <w:bCs/>
                <w:sz w:val="12"/>
                <w:szCs w:val="12"/>
              </w:rPr>
            </w:pPr>
          </w:p>
        </w:tc>
      </w:tr>
      <w:tr w:rsidR="00D41821" w:rsidRPr="00941490" w:rsidTr="00D41821">
        <w:trPr>
          <w:trHeight w:val="214"/>
        </w:trPr>
        <w:tc>
          <w:tcPr>
            <w:tcW w:w="993" w:type="dxa"/>
            <w:vMerge/>
            <w:tcBorders>
              <w:left w:val="single" w:sz="4" w:space="0" w:color="auto"/>
              <w:right w:val="single" w:sz="4" w:space="0" w:color="auto"/>
            </w:tcBorders>
            <w:vAlign w:val="center"/>
          </w:tcPr>
          <w:p w:rsidR="00D41821" w:rsidRPr="00EF3C62" w:rsidRDefault="00D41821" w:rsidP="00D41821">
            <w:pPr>
              <w:spacing w:after="0" w:line="256" w:lineRule="auto"/>
              <w:rPr>
                <w:rFonts w:ascii="Times New Roman" w:hAnsi="Times New Roman"/>
              </w:rPr>
            </w:pPr>
          </w:p>
        </w:tc>
        <w:tc>
          <w:tcPr>
            <w:tcW w:w="283" w:type="dxa"/>
            <w:tcBorders>
              <w:left w:val="single" w:sz="4" w:space="0" w:color="auto"/>
              <w:right w:val="single" w:sz="4" w:space="0" w:color="auto"/>
            </w:tcBorders>
          </w:tcPr>
          <w:p w:rsidR="00D41821" w:rsidRPr="00EF3C62" w:rsidRDefault="00D41821" w:rsidP="00D41821">
            <w:pPr>
              <w:spacing w:after="0" w:line="240" w:lineRule="auto"/>
              <w:jc w:val="both"/>
              <w:rPr>
                <w:rFonts w:ascii="Times New Roman" w:hAnsi="Times New Roman"/>
                <w:sz w:val="12"/>
                <w:szCs w:val="12"/>
              </w:rPr>
            </w:pPr>
            <w:r w:rsidRPr="00EF3C62">
              <w:rPr>
                <w:rFonts w:ascii="Times New Roman" w:hAnsi="Times New Roman"/>
                <w:sz w:val="12"/>
                <w:szCs w:val="12"/>
              </w:rPr>
              <w:t>5</w:t>
            </w:r>
          </w:p>
        </w:tc>
        <w:tc>
          <w:tcPr>
            <w:tcW w:w="1855" w:type="dxa"/>
            <w:tcBorders>
              <w:top w:val="single" w:sz="4" w:space="0" w:color="auto"/>
              <w:left w:val="single" w:sz="4" w:space="0" w:color="auto"/>
              <w:bottom w:val="single" w:sz="4" w:space="0" w:color="auto"/>
              <w:right w:val="single" w:sz="4" w:space="0" w:color="auto"/>
            </w:tcBorders>
            <w:vAlign w:val="center"/>
          </w:tcPr>
          <w:p w:rsidR="00D41821" w:rsidRPr="00EF3C62" w:rsidRDefault="00D41821" w:rsidP="00D41821">
            <w:pPr>
              <w:spacing w:after="0" w:line="240" w:lineRule="auto"/>
              <w:jc w:val="both"/>
              <w:rPr>
                <w:rFonts w:ascii="Times New Roman" w:hAnsi="Times New Roman"/>
                <w:sz w:val="16"/>
                <w:szCs w:val="16"/>
              </w:rPr>
            </w:pPr>
            <w:r w:rsidRPr="00EF3C62">
              <w:rPr>
                <w:rFonts w:ascii="Times New Roman" w:hAnsi="Times New Roman"/>
                <w:sz w:val="16"/>
                <w:szCs w:val="16"/>
              </w:rPr>
              <w:t xml:space="preserve">красный-зеленый </w:t>
            </w:r>
            <w:r w:rsidRPr="00EF3C62">
              <w:rPr>
                <w:rFonts w:ascii="Times New Roman" w:hAnsi="Times New Roman"/>
                <w:sz w:val="12"/>
                <w:szCs w:val="12"/>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D41821" w:rsidRPr="00EF3C62" w:rsidRDefault="00D41821" w:rsidP="00D41821">
            <w:pPr>
              <w:spacing w:after="0" w:line="240" w:lineRule="auto"/>
              <w:ind w:left="-43" w:firstLine="43"/>
              <w:contextualSpacing/>
              <w:jc w:val="center"/>
              <w:rPr>
                <w:rFonts w:ascii="Times New Roman" w:hAnsi="Times New Roman"/>
                <w:bCs/>
                <w:sz w:val="12"/>
                <w:szCs w:val="12"/>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40" w:lineRule="auto"/>
              <w:contextualSpacing/>
              <w:jc w:val="center"/>
              <w:rPr>
                <w:rFonts w:ascii="Times New Roman" w:hAnsi="Times New Roman"/>
                <w:b/>
                <w:sz w:val="12"/>
                <w:szCs w:val="12"/>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40" w:lineRule="auto"/>
              <w:contextualSpacing/>
              <w:jc w:val="center"/>
              <w:rPr>
                <w:rFonts w:ascii="Times New Roman" w:hAnsi="Times New Roman"/>
                <w:b/>
                <w:sz w:val="12"/>
                <w:szCs w:val="12"/>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40" w:lineRule="auto"/>
              <w:ind w:left="-370" w:firstLine="370"/>
              <w:contextualSpacing/>
              <w:jc w:val="center"/>
              <w:rPr>
                <w:rFonts w:ascii="Times New Roman" w:hAnsi="Times New Roman"/>
                <w:b/>
                <w:sz w:val="12"/>
                <w:szCs w:val="12"/>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40" w:lineRule="auto"/>
              <w:ind w:left="-370" w:firstLine="370"/>
              <w:contextualSpacing/>
              <w:jc w:val="center"/>
              <w:rPr>
                <w:rFonts w:ascii="Times New Roman" w:hAnsi="Times New Roman"/>
                <w:b/>
                <w:sz w:val="12"/>
                <w:szCs w:val="12"/>
              </w:rPr>
            </w:pPr>
          </w:p>
        </w:tc>
        <w:tc>
          <w:tcPr>
            <w:tcW w:w="1405" w:type="dxa"/>
            <w:vMerge/>
            <w:tcBorders>
              <w:left w:val="single" w:sz="4" w:space="0" w:color="auto"/>
              <w:right w:val="single" w:sz="4" w:space="0" w:color="auto"/>
            </w:tcBorders>
            <w:vAlign w:val="center"/>
          </w:tcPr>
          <w:p w:rsidR="00D41821" w:rsidRPr="00EF3C62" w:rsidRDefault="00D41821" w:rsidP="00D41821">
            <w:pPr>
              <w:spacing w:after="0" w:line="240" w:lineRule="auto"/>
              <w:ind w:left="-43" w:firstLine="43"/>
              <w:contextualSpacing/>
              <w:jc w:val="center"/>
              <w:rPr>
                <w:rFonts w:ascii="Times New Roman" w:hAnsi="Times New Roman"/>
                <w:bCs/>
                <w:sz w:val="12"/>
                <w:szCs w:val="12"/>
              </w:rPr>
            </w:pPr>
          </w:p>
        </w:tc>
      </w:tr>
      <w:tr w:rsidR="00D41821" w:rsidRPr="00941490" w:rsidTr="00D41821">
        <w:trPr>
          <w:trHeight w:val="38"/>
        </w:trPr>
        <w:tc>
          <w:tcPr>
            <w:tcW w:w="993" w:type="dxa"/>
            <w:vMerge/>
            <w:tcBorders>
              <w:left w:val="single" w:sz="4" w:space="0" w:color="auto"/>
              <w:right w:val="single" w:sz="4" w:space="0" w:color="auto"/>
            </w:tcBorders>
            <w:vAlign w:val="center"/>
          </w:tcPr>
          <w:p w:rsidR="00D41821" w:rsidRPr="00EF3C62" w:rsidRDefault="00D41821" w:rsidP="00D41821">
            <w:pPr>
              <w:spacing w:after="0" w:line="256" w:lineRule="auto"/>
              <w:rPr>
                <w:rFonts w:ascii="Times New Roman" w:hAnsi="Times New Roman"/>
              </w:rPr>
            </w:pPr>
          </w:p>
        </w:tc>
        <w:tc>
          <w:tcPr>
            <w:tcW w:w="283" w:type="dxa"/>
            <w:tcBorders>
              <w:left w:val="single" w:sz="4" w:space="0" w:color="auto"/>
              <w:right w:val="single" w:sz="4" w:space="0" w:color="auto"/>
            </w:tcBorders>
          </w:tcPr>
          <w:p w:rsidR="00D41821" w:rsidRPr="00EF3C62" w:rsidRDefault="00D41821" w:rsidP="00D41821">
            <w:pPr>
              <w:spacing w:after="0" w:line="240" w:lineRule="auto"/>
              <w:contextualSpacing/>
              <w:jc w:val="both"/>
              <w:rPr>
                <w:rFonts w:ascii="Times New Roman" w:hAnsi="Times New Roman"/>
                <w:sz w:val="12"/>
                <w:szCs w:val="12"/>
              </w:rPr>
            </w:pPr>
            <w:r w:rsidRPr="00EF3C62">
              <w:rPr>
                <w:rFonts w:ascii="Times New Roman" w:hAnsi="Times New Roman"/>
                <w:sz w:val="12"/>
                <w:szCs w:val="12"/>
              </w:rPr>
              <w:t>6</w:t>
            </w:r>
          </w:p>
        </w:tc>
        <w:tc>
          <w:tcPr>
            <w:tcW w:w="1855" w:type="dxa"/>
            <w:tcBorders>
              <w:top w:val="single" w:sz="4" w:space="0" w:color="auto"/>
              <w:left w:val="single" w:sz="4" w:space="0" w:color="auto"/>
              <w:bottom w:val="single" w:sz="4" w:space="0" w:color="auto"/>
              <w:right w:val="single" w:sz="4" w:space="0" w:color="auto"/>
            </w:tcBorders>
            <w:vAlign w:val="center"/>
          </w:tcPr>
          <w:p w:rsidR="00D41821" w:rsidRPr="00EF3C62" w:rsidRDefault="00D41821" w:rsidP="00D41821">
            <w:pPr>
              <w:spacing w:after="0" w:line="240" w:lineRule="auto"/>
              <w:contextualSpacing/>
              <w:jc w:val="both"/>
              <w:rPr>
                <w:rFonts w:ascii="Times New Roman" w:hAnsi="Times New Roman"/>
                <w:sz w:val="16"/>
                <w:szCs w:val="16"/>
              </w:rPr>
            </w:pPr>
            <w:r w:rsidRPr="00EF3C62">
              <w:rPr>
                <w:rFonts w:ascii="Times New Roman" w:hAnsi="Times New Roman"/>
                <w:sz w:val="16"/>
                <w:szCs w:val="16"/>
              </w:rPr>
              <w:t xml:space="preserve">оранжевый-синий </w:t>
            </w:r>
            <w:r w:rsidRPr="00EF3C62">
              <w:rPr>
                <w:rFonts w:ascii="Times New Roman" w:hAnsi="Times New Roman"/>
                <w:sz w:val="12"/>
                <w:szCs w:val="12"/>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D41821" w:rsidRPr="00EF3C62" w:rsidRDefault="00D41821" w:rsidP="00D41821">
            <w:pPr>
              <w:spacing w:after="0" w:line="240" w:lineRule="auto"/>
              <w:ind w:left="-43" w:firstLine="43"/>
              <w:contextualSpacing/>
              <w:jc w:val="center"/>
              <w:rPr>
                <w:rFonts w:ascii="Times New Roman" w:hAnsi="Times New Roman"/>
                <w:bCs/>
                <w:sz w:val="14"/>
                <w:szCs w:val="14"/>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40" w:lineRule="auto"/>
              <w:contextualSpacing/>
              <w:jc w:val="center"/>
              <w:rPr>
                <w:rFonts w:ascii="Times New Roman" w:hAnsi="Times New Roman"/>
                <w:bCs/>
                <w:sz w:val="14"/>
                <w:szCs w:val="14"/>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40" w:lineRule="auto"/>
              <w:contextualSpacing/>
              <w:jc w:val="center"/>
              <w:rPr>
                <w:rFonts w:ascii="Times New Roman" w:hAnsi="Times New Roman"/>
                <w:bCs/>
                <w:sz w:val="14"/>
                <w:szCs w:val="14"/>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40" w:lineRule="auto"/>
              <w:ind w:left="-370" w:firstLine="370"/>
              <w:contextualSpacing/>
              <w:jc w:val="center"/>
              <w:rPr>
                <w:rFonts w:ascii="Times New Roman" w:hAnsi="Times New Roman"/>
                <w:bCs/>
                <w:sz w:val="14"/>
                <w:szCs w:val="14"/>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40" w:lineRule="auto"/>
              <w:ind w:left="-370" w:firstLine="370"/>
              <w:contextualSpacing/>
              <w:jc w:val="center"/>
              <w:rPr>
                <w:rFonts w:ascii="Times New Roman" w:hAnsi="Times New Roman"/>
                <w:bCs/>
                <w:sz w:val="14"/>
                <w:szCs w:val="14"/>
              </w:rPr>
            </w:pPr>
          </w:p>
        </w:tc>
        <w:tc>
          <w:tcPr>
            <w:tcW w:w="1405" w:type="dxa"/>
            <w:vMerge/>
            <w:tcBorders>
              <w:left w:val="single" w:sz="4" w:space="0" w:color="auto"/>
              <w:right w:val="single" w:sz="4" w:space="0" w:color="auto"/>
            </w:tcBorders>
            <w:vAlign w:val="center"/>
          </w:tcPr>
          <w:p w:rsidR="00D41821" w:rsidRPr="00EF3C62" w:rsidRDefault="00D41821" w:rsidP="00D41821">
            <w:pPr>
              <w:spacing w:after="0" w:line="240" w:lineRule="auto"/>
              <w:ind w:left="-43" w:firstLine="43"/>
              <w:contextualSpacing/>
              <w:jc w:val="center"/>
              <w:rPr>
                <w:rFonts w:ascii="Times New Roman" w:hAnsi="Times New Roman"/>
                <w:bCs/>
                <w:sz w:val="14"/>
                <w:szCs w:val="14"/>
              </w:rPr>
            </w:pPr>
          </w:p>
        </w:tc>
      </w:tr>
      <w:tr w:rsidR="00D41821" w:rsidRPr="00941490" w:rsidTr="00D41821">
        <w:trPr>
          <w:trHeight w:val="199"/>
        </w:trPr>
        <w:tc>
          <w:tcPr>
            <w:tcW w:w="993" w:type="dxa"/>
            <w:vMerge/>
            <w:tcBorders>
              <w:left w:val="single" w:sz="4" w:space="0" w:color="auto"/>
              <w:right w:val="single" w:sz="4" w:space="0" w:color="auto"/>
            </w:tcBorders>
            <w:vAlign w:val="center"/>
            <w:hideMark/>
          </w:tcPr>
          <w:p w:rsidR="00D41821" w:rsidRPr="00EF3C62" w:rsidRDefault="00D41821" w:rsidP="00D41821">
            <w:pPr>
              <w:spacing w:after="0" w:line="256" w:lineRule="auto"/>
              <w:rPr>
                <w:rFonts w:ascii="Times New Roman" w:hAnsi="Times New Roman"/>
              </w:rPr>
            </w:pPr>
          </w:p>
        </w:tc>
        <w:tc>
          <w:tcPr>
            <w:tcW w:w="283" w:type="dxa"/>
            <w:tcBorders>
              <w:left w:val="single" w:sz="4" w:space="0" w:color="auto"/>
              <w:right w:val="single" w:sz="4" w:space="0" w:color="auto"/>
            </w:tcBorders>
          </w:tcPr>
          <w:p w:rsidR="00D41821" w:rsidRPr="00EF3C62" w:rsidRDefault="00D41821" w:rsidP="00D41821">
            <w:pPr>
              <w:spacing w:after="0" w:line="240" w:lineRule="auto"/>
              <w:ind w:right="-110"/>
              <w:jc w:val="both"/>
              <w:rPr>
                <w:rFonts w:ascii="Times New Roman" w:hAnsi="Times New Roman"/>
                <w:sz w:val="12"/>
                <w:szCs w:val="12"/>
              </w:rPr>
            </w:pPr>
            <w:r w:rsidRPr="00EF3C62">
              <w:rPr>
                <w:rFonts w:ascii="Times New Roman" w:hAnsi="Times New Roman"/>
                <w:sz w:val="12"/>
                <w:szCs w:val="12"/>
              </w:rPr>
              <w:t>7</w:t>
            </w:r>
          </w:p>
        </w:tc>
        <w:tc>
          <w:tcPr>
            <w:tcW w:w="1855" w:type="dxa"/>
            <w:tcBorders>
              <w:top w:val="single" w:sz="4" w:space="0" w:color="auto"/>
              <w:left w:val="single" w:sz="4" w:space="0" w:color="auto"/>
              <w:bottom w:val="single" w:sz="4" w:space="0" w:color="auto"/>
              <w:right w:val="single" w:sz="4" w:space="0" w:color="auto"/>
            </w:tcBorders>
            <w:vAlign w:val="center"/>
            <w:hideMark/>
          </w:tcPr>
          <w:p w:rsidR="00D41821" w:rsidRPr="00941490" w:rsidRDefault="00D41821" w:rsidP="00D41821">
            <w:pPr>
              <w:spacing w:after="0" w:line="240" w:lineRule="auto"/>
              <w:ind w:right="-110"/>
              <w:jc w:val="both"/>
              <w:rPr>
                <w:rFonts w:ascii="Times New Roman" w:hAnsi="Times New Roman"/>
                <w:noProof/>
                <w:sz w:val="12"/>
                <w:szCs w:val="12"/>
              </w:rPr>
            </w:pPr>
            <w:r w:rsidRPr="00EF3C62">
              <w:rPr>
                <w:rFonts w:ascii="Times New Roman" w:hAnsi="Times New Roman"/>
                <w:sz w:val="16"/>
                <w:szCs w:val="16"/>
              </w:rPr>
              <w:t xml:space="preserve">розовый-зеленый </w:t>
            </w:r>
            <w:r w:rsidRPr="00EF3C62">
              <w:rPr>
                <w:rFonts w:ascii="Times New Roman" w:hAnsi="Times New Roman"/>
                <w:sz w:val="12"/>
                <w:szCs w:val="12"/>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p w:rsidR="00D41821" w:rsidRPr="00EF3C62" w:rsidRDefault="00D41821" w:rsidP="00D41821">
            <w:pPr>
              <w:spacing w:after="0" w:line="240" w:lineRule="auto"/>
              <w:jc w:val="both"/>
              <w:rPr>
                <w:rFonts w:ascii="Times New Roman" w:hAnsi="Times New Roman"/>
                <w:sz w:val="16"/>
                <w:szCs w:val="16"/>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40" w:lineRule="auto"/>
              <w:ind w:left="-43" w:firstLine="43"/>
              <w:contextualSpacing/>
              <w:jc w:val="center"/>
              <w:rPr>
                <w:rFonts w:ascii="Times New Roman" w:hAnsi="Times New Roman"/>
                <w:bCs/>
                <w:sz w:val="16"/>
                <w:szCs w:val="16"/>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40" w:lineRule="auto"/>
              <w:contextualSpacing/>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40" w:lineRule="auto"/>
              <w:contextualSpacing/>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40" w:lineRule="auto"/>
              <w:ind w:left="-370" w:firstLine="370"/>
              <w:contextualSpacing/>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40" w:lineRule="auto"/>
              <w:ind w:left="-370" w:firstLine="370"/>
              <w:contextualSpacing/>
              <w:jc w:val="center"/>
              <w:rPr>
                <w:rFonts w:ascii="Times New Roman" w:hAnsi="Times New Roman"/>
                <w:b/>
                <w:sz w:val="16"/>
                <w:szCs w:val="16"/>
              </w:rPr>
            </w:pPr>
          </w:p>
        </w:tc>
        <w:tc>
          <w:tcPr>
            <w:tcW w:w="1405" w:type="dxa"/>
            <w:vMerge/>
            <w:tcBorders>
              <w:left w:val="single" w:sz="4" w:space="0" w:color="auto"/>
              <w:right w:val="single" w:sz="4" w:space="0" w:color="auto"/>
            </w:tcBorders>
          </w:tcPr>
          <w:p w:rsidR="00D41821" w:rsidRPr="00EF3C62" w:rsidRDefault="00D41821" w:rsidP="00D41821">
            <w:pPr>
              <w:spacing w:after="0" w:line="256" w:lineRule="auto"/>
              <w:jc w:val="center"/>
              <w:rPr>
                <w:rFonts w:ascii="Times New Roman" w:hAnsi="Times New Roman"/>
                <w:b/>
                <w:sz w:val="16"/>
                <w:szCs w:val="16"/>
              </w:rPr>
            </w:pPr>
          </w:p>
        </w:tc>
      </w:tr>
      <w:tr w:rsidR="00D41821" w:rsidRPr="00941490" w:rsidTr="00D41821">
        <w:trPr>
          <w:trHeight w:val="67"/>
        </w:trPr>
        <w:tc>
          <w:tcPr>
            <w:tcW w:w="993" w:type="dxa"/>
            <w:vMerge/>
            <w:tcBorders>
              <w:left w:val="single" w:sz="4" w:space="0" w:color="auto"/>
              <w:right w:val="single" w:sz="4" w:space="0" w:color="auto"/>
            </w:tcBorders>
            <w:vAlign w:val="center"/>
          </w:tcPr>
          <w:p w:rsidR="00D41821" w:rsidRPr="00EF3C62" w:rsidRDefault="00D41821" w:rsidP="00D41821">
            <w:pPr>
              <w:spacing w:after="0" w:line="256" w:lineRule="auto"/>
              <w:rPr>
                <w:rFonts w:ascii="Times New Roman" w:hAnsi="Times New Roman"/>
              </w:rPr>
            </w:pPr>
          </w:p>
        </w:tc>
        <w:tc>
          <w:tcPr>
            <w:tcW w:w="283" w:type="dxa"/>
            <w:tcBorders>
              <w:left w:val="single" w:sz="4" w:space="0" w:color="auto"/>
              <w:right w:val="single" w:sz="4" w:space="0" w:color="auto"/>
            </w:tcBorders>
          </w:tcPr>
          <w:p w:rsidR="00D41821" w:rsidRPr="00EF3C62" w:rsidRDefault="00D41821" w:rsidP="00D41821">
            <w:pPr>
              <w:spacing w:after="0" w:line="240" w:lineRule="auto"/>
              <w:ind w:right="-110"/>
              <w:jc w:val="both"/>
              <w:rPr>
                <w:rFonts w:ascii="Times New Roman" w:hAnsi="Times New Roman"/>
                <w:sz w:val="12"/>
                <w:szCs w:val="12"/>
              </w:rPr>
            </w:pPr>
            <w:r w:rsidRPr="00EF3C62">
              <w:rPr>
                <w:rFonts w:ascii="Times New Roman" w:hAnsi="Times New Roman"/>
                <w:sz w:val="12"/>
                <w:szCs w:val="12"/>
              </w:rPr>
              <w:t>8</w:t>
            </w:r>
          </w:p>
        </w:tc>
        <w:tc>
          <w:tcPr>
            <w:tcW w:w="1855" w:type="dxa"/>
            <w:tcBorders>
              <w:top w:val="single" w:sz="4" w:space="0" w:color="auto"/>
              <w:left w:val="single" w:sz="4" w:space="0" w:color="auto"/>
              <w:bottom w:val="single" w:sz="4" w:space="0" w:color="auto"/>
              <w:right w:val="single" w:sz="4" w:space="0" w:color="auto"/>
            </w:tcBorders>
            <w:vAlign w:val="center"/>
          </w:tcPr>
          <w:p w:rsidR="00D41821" w:rsidRPr="00EF3C62" w:rsidRDefault="00D41821" w:rsidP="00D41821">
            <w:pPr>
              <w:spacing w:after="0" w:line="240" w:lineRule="auto"/>
              <w:ind w:right="-110"/>
              <w:jc w:val="both"/>
              <w:rPr>
                <w:rFonts w:ascii="Times New Roman" w:hAnsi="Times New Roman"/>
                <w:sz w:val="16"/>
                <w:szCs w:val="16"/>
              </w:rPr>
            </w:pPr>
            <w:r w:rsidRPr="00EF3C62">
              <w:rPr>
                <w:rFonts w:ascii="Times New Roman" w:hAnsi="Times New Roman"/>
                <w:sz w:val="16"/>
                <w:szCs w:val="16"/>
              </w:rPr>
              <w:t xml:space="preserve">оранжевый-голубой </w:t>
            </w:r>
            <w:r w:rsidRPr="00EF3C62">
              <w:rPr>
                <w:rFonts w:ascii="Times New Roman" w:hAnsi="Times New Roman"/>
                <w:sz w:val="12"/>
                <w:szCs w:val="12"/>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D41821" w:rsidRPr="00EF3C62" w:rsidRDefault="00D41821" w:rsidP="00D41821">
            <w:pPr>
              <w:spacing w:after="0" w:line="240" w:lineRule="auto"/>
              <w:ind w:left="-43" w:firstLine="43"/>
              <w:contextualSpacing/>
              <w:jc w:val="center"/>
              <w:rPr>
                <w:rFonts w:ascii="Times New Roman" w:hAnsi="Times New Roman"/>
                <w:bCs/>
                <w:sz w:val="16"/>
                <w:szCs w:val="16"/>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40" w:lineRule="auto"/>
              <w:contextualSpacing/>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40" w:lineRule="auto"/>
              <w:contextualSpacing/>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40" w:lineRule="auto"/>
              <w:ind w:left="-370" w:firstLine="370"/>
              <w:contextualSpacing/>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40" w:lineRule="auto"/>
              <w:ind w:left="-370" w:firstLine="370"/>
              <w:contextualSpacing/>
              <w:jc w:val="center"/>
              <w:rPr>
                <w:rFonts w:ascii="Times New Roman" w:hAnsi="Times New Roman"/>
                <w:b/>
                <w:sz w:val="16"/>
                <w:szCs w:val="16"/>
              </w:rPr>
            </w:pPr>
          </w:p>
        </w:tc>
        <w:tc>
          <w:tcPr>
            <w:tcW w:w="1405" w:type="dxa"/>
            <w:vMerge/>
            <w:tcBorders>
              <w:left w:val="single" w:sz="4" w:space="0" w:color="auto"/>
              <w:right w:val="single" w:sz="4" w:space="0" w:color="auto"/>
            </w:tcBorders>
          </w:tcPr>
          <w:p w:rsidR="00D41821" w:rsidRPr="00EF3C62" w:rsidRDefault="00D41821" w:rsidP="00D41821">
            <w:pPr>
              <w:spacing w:after="0" w:line="256" w:lineRule="auto"/>
              <w:jc w:val="center"/>
              <w:rPr>
                <w:rFonts w:ascii="Times New Roman" w:hAnsi="Times New Roman"/>
                <w:b/>
                <w:sz w:val="16"/>
                <w:szCs w:val="16"/>
              </w:rPr>
            </w:pPr>
          </w:p>
        </w:tc>
      </w:tr>
      <w:tr w:rsidR="00D41821" w:rsidRPr="00941490" w:rsidTr="00D41821">
        <w:trPr>
          <w:trHeight w:val="59"/>
        </w:trPr>
        <w:tc>
          <w:tcPr>
            <w:tcW w:w="993" w:type="dxa"/>
            <w:vMerge/>
            <w:tcBorders>
              <w:left w:val="single" w:sz="4" w:space="0" w:color="auto"/>
              <w:right w:val="single" w:sz="4" w:space="0" w:color="auto"/>
            </w:tcBorders>
            <w:vAlign w:val="center"/>
          </w:tcPr>
          <w:p w:rsidR="00D41821" w:rsidRPr="00EF3C62" w:rsidRDefault="00D41821" w:rsidP="00D41821">
            <w:pPr>
              <w:spacing w:after="0" w:line="256" w:lineRule="auto"/>
              <w:rPr>
                <w:rFonts w:ascii="Times New Roman" w:hAnsi="Times New Roman"/>
              </w:rPr>
            </w:pPr>
          </w:p>
        </w:tc>
        <w:tc>
          <w:tcPr>
            <w:tcW w:w="283" w:type="dxa"/>
            <w:tcBorders>
              <w:left w:val="single" w:sz="4" w:space="0" w:color="auto"/>
              <w:right w:val="single" w:sz="4" w:space="0" w:color="auto"/>
            </w:tcBorders>
          </w:tcPr>
          <w:p w:rsidR="00D41821" w:rsidRPr="00EF3C62" w:rsidRDefault="00D41821" w:rsidP="00D41821">
            <w:pPr>
              <w:spacing w:after="0" w:line="240" w:lineRule="auto"/>
              <w:jc w:val="both"/>
              <w:rPr>
                <w:rFonts w:ascii="Times New Roman" w:hAnsi="Times New Roman"/>
                <w:sz w:val="12"/>
                <w:szCs w:val="12"/>
              </w:rPr>
            </w:pPr>
            <w:r w:rsidRPr="00EF3C62">
              <w:rPr>
                <w:rFonts w:ascii="Times New Roman" w:hAnsi="Times New Roman"/>
                <w:sz w:val="12"/>
                <w:szCs w:val="12"/>
              </w:rPr>
              <w:t>9</w:t>
            </w:r>
          </w:p>
        </w:tc>
        <w:tc>
          <w:tcPr>
            <w:tcW w:w="1855" w:type="dxa"/>
            <w:tcBorders>
              <w:top w:val="single" w:sz="4" w:space="0" w:color="auto"/>
              <w:left w:val="single" w:sz="4" w:space="0" w:color="auto"/>
              <w:bottom w:val="single" w:sz="4" w:space="0" w:color="auto"/>
              <w:right w:val="single" w:sz="4" w:space="0" w:color="auto"/>
            </w:tcBorders>
            <w:vAlign w:val="center"/>
          </w:tcPr>
          <w:p w:rsidR="00D41821" w:rsidRPr="00EF3C62" w:rsidRDefault="00D41821" w:rsidP="00D41821">
            <w:pPr>
              <w:spacing w:after="0" w:line="240" w:lineRule="auto"/>
              <w:jc w:val="both"/>
              <w:rPr>
                <w:rFonts w:ascii="Times New Roman" w:hAnsi="Times New Roman"/>
                <w:sz w:val="16"/>
                <w:szCs w:val="16"/>
              </w:rPr>
            </w:pPr>
            <w:r w:rsidRPr="00EF3C62">
              <w:rPr>
                <w:rFonts w:ascii="Times New Roman" w:hAnsi="Times New Roman"/>
                <w:sz w:val="16"/>
                <w:szCs w:val="16"/>
              </w:rPr>
              <w:t xml:space="preserve">желтый-синий </w:t>
            </w:r>
            <w:r w:rsidRPr="00EF3C62">
              <w:rPr>
                <w:rFonts w:ascii="Times New Roman" w:hAnsi="Times New Roman"/>
                <w:sz w:val="12"/>
                <w:szCs w:val="12"/>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D41821" w:rsidRPr="00EF3C62" w:rsidRDefault="00D41821" w:rsidP="00D41821">
            <w:pPr>
              <w:spacing w:after="0" w:line="240" w:lineRule="auto"/>
              <w:ind w:left="-43" w:firstLine="43"/>
              <w:contextualSpacing/>
              <w:jc w:val="center"/>
              <w:rPr>
                <w:rFonts w:ascii="Times New Roman" w:hAnsi="Times New Roman"/>
                <w:bCs/>
                <w:sz w:val="16"/>
                <w:szCs w:val="16"/>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40" w:lineRule="auto"/>
              <w:contextualSpacing/>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40" w:lineRule="auto"/>
              <w:contextualSpacing/>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40" w:lineRule="auto"/>
              <w:ind w:left="-370" w:firstLine="370"/>
              <w:contextualSpacing/>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40" w:lineRule="auto"/>
              <w:ind w:left="-370" w:firstLine="370"/>
              <w:contextualSpacing/>
              <w:jc w:val="center"/>
              <w:rPr>
                <w:rFonts w:ascii="Times New Roman" w:hAnsi="Times New Roman"/>
                <w:b/>
                <w:sz w:val="16"/>
                <w:szCs w:val="16"/>
              </w:rPr>
            </w:pPr>
          </w:p>
        </w:tc>
        <w:tc>
          <w:tcPr>
            <w:tcW w:w="1405" w:type="dxa"/>
            <w:vMerge/>
            <w:tcBorders>
              <w:left w:val="single" w:sz="4" w:space="0" w:color="auto"/>
              <w:right w:val="single" w:sz="4" w:space="0" w:color="auto"/>
            </w:tcBorders>
          </w:tcPr>
          <w:p w:rsidR="00D41821" w:rsidRPr="00EF3C62" w:rsidRDefault="00D41821" w:rsidP="00D41821">
            <w:pPr>
              <w:spacing w:after="0" w:line="256" w:lineRule="auto"/>
              <w:jc w:val="center"/>
              <w:rPr>
                <w:rFonts w:ascii="Times New Roman" w:hAnsi="Times New Roman"/>
                <w:b/>
                <w:sz w:val="16"/>
                <w:szCs w:val="16"/>
              </w:rPr>
            </w:pPr>
          </w:p>
        </w:tc>
      </w:tr>
      <w:tr w:rsidR="00D41821" w:rsidRPr="00941490" w:rsidTr="00D41821">
        <w:trPr>
          <w:trHeight w:val="34"/>
        </w:trPr>
        <w:tc>
          <w:tcPr>
            <w:tcW w:w="993" w:type="dxa"/>
            <w:vMerge/>
            <w:tcBorders>
              <w:left w:val="single" w:sz="4" w:space="0" w:color="auto"/>
              <w:right w:val="single" w:sz="4" w:space="0" w:color="auto"/>
            </w:tcBorders>
            <w:vAlign w:val="center"/>
          </w:tcPr>
          <w:p w:rsidR="00D41821" w:rsidRPr="00EF3C62" w:rsidRDefault="00D41821" w:rsidP="00D41821">
            <w:pPr>
              <w:spacing w:after="0" w:line="256" w:lineRule="auto"/>
              <w:rPr>
                <w:rFonts w:ascii="Times New Roman" w:hAnsi="Times New Roman"/>
              </w:rPr>
            </w:pPr>
          </w:p>
        </w:tc>
        <w:tc>
          <w:tcPr>
            <w:tcW w:w="283" w:type="dxa"/>
            <w:tcBorders>
              <w:left w:val="single" w:sz="4" w:space="0" w:color="auto"/>
              <w:right w:val="single" w:sz="4" w:space="0" w:color="auto"/>
            </w:tcBorders>
          </w:tcPr>
          <w:p w:rsidR="00D41821" w:rsidRPr="00EF3C62" w:rsidRDefault="00D41821" w:rsidP="00D41821">
            <w:pPr>
              <w:spacing w:after="0" w:line="240" w:lineRule="auto"/>
              <w:ind w:left="-109" w:right="-110"/>
              <w:jc w:val="center"/>
              <w:rPr>
                <w:rFonts w:ascii="Times New Roman" w:hAnsi="Times New Roman"/>
                <w:sz w:val="12"/>
                <w:szCs w:val="12"/>
              </w:rPr>
            </w:pPr>
            <w:r w:rsidRPr="00EF3C62">
              <w:rPr>
                <w:rFonts w:ascii="Times New Roman" w:hAnsi="Times New Roman"/>
                <w:sz w:val="12"/>
                <w:szCs w:val="12"/>
              </w:rPr>
              <w:t>10</w:t>
            </w:r>
          </w:p>
        </w:tc>
        <w:tc>
          <w:tcPr>
            <w:tcW w:w="1855" w:type="dxa"/>
            <w:tcBorders>
              <w:top w:val="single" w:sz="4" w:space="0" w:color="auto"/>
              <w:left w:val="single" w:sz="4" w:space="0" w:color="auto"/>
              <w:right w:val="single" w:sz="4" w:space="0" w:color="auto"/>
            </w:tcBorders>
            <w:vAlign w:val="center"/>
          </w:tcPr>
          <w:p w:rsidR="00D41821" w:rsidRPr="00EF3C62" w:rsidRDefault="00D41821" w:rsidP="00D41821">
            <w:pPr>
              <w:spacing w:after="0" w:line="240" w:lineRule="auto"/>
              <w:jc w:val="both"/>
              <w:rPr>
                <w:rFonts w:ascii="Times New Roman" w:hAnsi="Times New Roman"/>
                <w:sz w:val="16"/>
                <w:szCs w:val="16"/>
              </w:rPr>
            </w:pPr>
            <w:r w:rsidRPr="00EF3C62">
              <w:rPr>
                <w:rFonts w:ascii="Times New Roman" w:hAnsi="Times New Roman"/>
                <w:sz w:val="16"/>
                <w:szCs w:val="16"/>
              </w:rPr>
              <w:t xml:space="preserve">черный-белый </w:t>
            </w:r>
            <w:r w:rsidRPr="00EF3C62">
              <w:rPr>
                <w:rFonts w:ascii="Times New Roman" w:hAnsi="Times New Roman"/>
                <w:sz w:val="12"/>
                <w:szCs w:val="12"/>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D41821" w:rsidRPr="00EF3C62" w:rsidRDefault="00D41821" w:rsidP="00D41821">
            <w:pPr>
              <w:spacing w:after="0" w:line="240" w:lineRule="auto"/>
              <w:ind w:left="-43" w:firstLine="43"/>
              <w:contextualSpacing/>
              <w:jc w:val="center"/>
              <w:rPr>
                <w:rFonts w:ascii="Times New Roman" w:hAnsi="Times New Roman"/>
                <w:bCs/>
                <w:sz w:val="16"/>
                <w:szCs w:val="16"/>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40" w:lineRule="auto"/>
              <w:contextualSpacing/>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40" w:lineRule="auto"/>
              <w:contextualSpacing/>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40" w:lineRule="auto"/>
              <w:ind w:left="-370" w:firstLine="370"/>
              <w:contextualSpacing/>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40" w:lineRule="auto"/>
              <w:ind w:left="-370" w:firstLine="370"/>
              <w:contextualSpacing/>
              <w:jc w:val="center"/>
              <w:rPr>
                <w:rFonts w:ascii="Times New Roman" w:hAnsi="Times New Roman"/>
                <w:b/>
                <w:sz w:val="16"/>
                <w:szCs w:val="16"/>
              </w:rPr>
            </w:pPr>
          </w:p>
        </w:tc>
        <w:tc>
          <w:tcPr>
            <w:tcW w:w="1405" w:type="dxa"/>
            <w:vMerge/>
            <w:tcBorders>
              <w:left w:val="single" w:sz="4" w:space="0" w:color="auto"/>
              <w:right w:val="single" w:sz="4" w:space="0" w:color="auto"/>
            </w:tcBorders>
          </w:tcPr>
          <w:p w:rsidR="00D41821" w:rsidRPr="00EF3C62" w:rsidRDefault="00D41821" w:rsidP="00D41821">
            <w:pPr>
              <w:spacing w:after="0" w:line="256" w:lineRule="auto"/>
              <w:jc w:val="center"/>
              <w:rPr>
                <w:rFonts w:ascii="Times New Roman" w:hAnsi="Times New Roman"/>
                <w:b/>
                <w:sz w:val="16"/>
                <w:szCs w:val="16"/>
              </w:rPr>
            </w:pPr>
          </w:p>
        </w:tc>
      </w:tr>
      <w:tr w:rsidR="00D41821" w:rsidRPr="00941490" w:rsidTr="00D41821">
        <w:trPr>
          <w:trHeight w:val="208"/>
        </w:trPr>
        <w:tc>
          <w:tcPr>
            <w:tcW w:w="993" w:type="dxa"/>
            <w:vMerge/>
            <w:tcBorders>
              <w:left w:val="single" w:sz="4" w:space="0" w:color="auto"/>
              <w:right w:val="single" w:sz="4" w:space="0" w:color="auto"/>
            </w:tcBorders>
            <w:vAlign w:val="center"/>
          </w:tcPr>
          <w:p w:rsidR="00D41821" w:rsidRPr="00EF3C62" w:rsidRDefault="00D41821" w:rsidP="00D41821">
            <w:pPr>
              <w:spacing w:after="0" w:line="256" w:lineRule="auto"/>
              <w:rPr>
                <w:rFonts w:ascii="Times New Roman" w:hAnsi="Times New Roman"/>
              </w:rPr>
            </w:pPr>
          </w:p>
        </w:tc>
        <w:tc>
          <w:tcPr>
            <w:tcW w:w="283" w:type="dxa"/>
            <w:tcBorders>
              <w:left w:val="single" w:sz="4" w:space="0" w:color="auto"/>
              <w:right w:val="single" w:sz="4" w:space="0" w:color="auto"/>
            </w:tcBorders>
          </w:tcPr>
          <w:p w:rsidR="00D41821" w:rsidRPr="00EF3C62" w:rsidRDefault="00D41821" w:rsidP="00D41821">
            <w:pPr>
              <w:spacing w:after="0" w:line="240" w:lineRule="auto"/>
              <w:ind w:left="-109" w:right="-110"/>
              <w:jc w:val="center"/>
              <w:rPr>
                <w:rFonts w:ascii="Times New Roman" w:hAnsi="Times New Roman"/>
                <w:sz w:val="12"/>
                <w:szCs w:val="12"/>
              </w:rPr>
            </w:pPr>
            <w:r w:rsidRPr="00EF3C62">
              <w:rPr>
                <w:rFonts w:ascii="Times New Roman" w:hAnsi="Times New Roman"/>
                <w:sz w:val="12"/>
                <w:szCs w:val="12"/>
              </w:rPr>
              <w:t>11</w:t>
            </w:r>
          </w:p>
        </w:tc>
        <w:tc>
          <w:tcPr>
            <w:tcW w:w="1855" w:type="dxa"/>
            <w:tcBorders>
              <w:top w:val="single" w:sz="4" w:space="0" w:color="auto"/>
              <w:left w:val="single" w:sz="4" w:space="0" w:color="auto"/>
              <w:bottom w:val="single" w:sz="4" w:space="0" w:color="auto"/>
              <w:right w:val="single" w:sz="4" w:space="0" w:color="auto"/>
            </w:tcBorders>
            <w:vAlign w:val="center"/>
          </w:tcPr>
          <w:p w:rsidR="00D41821" w:rsidRPr="00EF3C62" w:rsidRDefault="00D41821" w:rsidP="00D41821">
            <w:pPr>
              <w:spacing w:after="0" w:line="240" w:lineRule="auto"/>
              <w:jc w:val="both"/>
              <w:rPr>
                <w:rFonts w:ascii="Times New Roman" w:hAnsi="Times New Roman"/>
                <w:sz w:val="16"/>
                <w:szCs w:val="16"/>
              </w:rPr>
            </w:pPr>
            <w:r w:rsidRPr="00EF3C62">
              <w:rPr>
                <w:rFonts w:ascii="Times New Roman" w:hAnsi="Times New Roman"/>
                <w:sz w:val="16"/>
                <w:szCs w:val="16"/>
              </w:rPr>
              <w:t xml:space="preserve">белый-синий </w:t>
            </w:r>
            <w:r w:rsidRPr="00EF3C62">
              <w:rPr>
                <w:rFonts w:ascii="Times New Roman" w:hAnsi="Times New Roman"/>
                <w:sz w:val="12"/>
                <w:szCs w:val="12"/>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val="restart"/>
            <w:tcBorders>
              <w:top w:val="single" w:sz="4" w:space="0" w:color="auto"/>
              <w:left w:val="single" w:sz="4" w:space="0" w:color="auto"/>
              <w:right w:val="single" w:sz="4" w:space="0" w:color="auto"/>
            </w:tcBorders>
            <w:vAlign w:val="center"/>
          </w:tcPr>
          <w:p w:rsidR="00D41821" w:rsidRPr="00EF3C62" w:rsidRDefault="00D41821" w:rsidP="00D41821">
            <w:pPr>
              <w:spacing w:after="0" w:line="240" w:lineRule="auto"/>
              <w:jc w:val="center"/>
              <w:rPr>
                <w:rFonts w:ascii="Times New Roman" w:hAnsi="Times New Roman"/>
                <w:bCs/>
                <w:sz w:val="12"/>
                <w:szCs w:val="12"/>
              </w:rPr>
            </w:pPr>
            <w:r w:rsidRPr="00EF3C62">
              <w:rPr>
                <w:rFonts w:ascii="Times New Roman" w:hAnsi="Times New Roman"/>
                <w:bCs/>
                <w:sz w:val="12"/>
                <w:szCs w:val="12"/>
              </w:rPr>
              <w:t>«</w:t>
            </w:r>
            <w:r w:rsidRPr="00941490">
              <w:rPr>
                <w:rFonts w:ascii="Times New Roman" w:hAnsi="Times New Roman"/>
                <w:sz w:val="12"/>
                <w:szCs w:val="12"/>
              </w:rPr>
              <w:t>ДА</w:t>
            </w:r>
            <w:r w:rsidRPr="00941490">
              <w:rPr>
                <w:rFonts w:ascii="Times New Roman" w:hAnsi="Times New Roman"/>
                <w:sz w:val="10"/>
                <w:szCs w:val="10"/>
              </w:rPr>
              <w:t xml:space="preserve"> АЗС</w:t>
            </w:r>
            <w:r w:rsidRPr="00EF3C62">
              <w:rPr>
                <w:rFonts w:ascii="Times New Roman" w:hAnsi="Times New Roman"/>
                <w:bCs/>
                <w:sz w:val="12"/>
                <w:szCs w:val="12"/>
              </w:rPr>
              <w:t>»,</w:t>
            </w:r>
          </w:p>
          <w:p w:rsidR="00D41821" w:rsidRPr="00EF3C62" w:rsidRDefault="00D41821" w:rsidP="00D41821">
            <w:pPr>
              <w:spacing w:after="0" w:line="240" w:lineRule="auto"/>
              <w:jc w:val="center"/>
              <w:rPr>
                <w:rFonts w:ascii="Times New Roman" w:hAnsi="Times New Roman"/>
                <w:bCs/>
                <w:sz w:val="12"/>
                <w:szCs w:val="12"/>
              </w:rPr>
            </w:pPr>
            <w:r w:rsidRPr="00EF3C62">
              <w:rPr>
                <w:rFonts w:ascii="Times New Roman" w:hAnsi="Times New Roman"/>
                <w:bCs/>
                <w:sz w:val="12"/>
                <w:szCs w:val="12"/>
              </w:rPr>
              <w:t xml:space="preserve">«ДА </w:t>
            </w:r>
            <w:r w:rsidRPr="00EF3C62">
              <w:rPr>
                <w:rFonts w:ascii="Times New Roman" w:hAnsi="Times New Roman"/>
                <w:bCs/>
                <w:sz w:val="10"/>
                <w:szCs w:val="10"/>
              </w:rPr>
              <w:t>декор ИЖС</w:t>
            </w:r>
            <w:r w:rsidRPr="00EF3C62">
              <w:rPr>
                <w:rFonts w:ascii="Times New Roman" w:hAnsi="Times New Roman"/>
                <w:bCs/>
                <w:sz w:val="12"/>
                <w:szCs w:val="12"/>
              </w:rPr>
              <w:t>»,</w:t>
            </w:r>
          </w:p>
          <w:p w:rsidR="00D41821" w:rsidRPr="00EF3C62" w:rsidRDefault="00D41821" w:rsidP="00D41821">
            <w:pPr>
              <w:spacing w:after="0" w:line="240" w:lineRule="auto"/>
              <w:jc w:val="center"/>
              <w:rPr>
                <w:rFonts w:ascii="Times New Roman" w:hAnsi="Times New Roman"/>
                <w:bCs/>
                <w:sz w:val="12"/>
                <w:szCs w:val="12"/>
              </w:rPr>
            </w:pPr>
            <w:r w:rsidRPr="00EF3C62">
              <w:rPr>
                <w:rFonts w:ascii="Times New Roman" w:hAnsi="Times New Roman"/>
                <w:bCs/>
                <w:sz w:val="12"/>
                <w:szCs w:val="12"/>
              </w:rPr>
              <w:t>«ДА</w:t>
            </w:r>
            <w:r w:rsidRPr="00EF3C62">
              <w:rPr>
                <w:rFonts w:ascii="Times New Roman" w:hAnsi="Times New Roman"/>
                <w:bCs/>
                <w:sz w:val="10"/>
                <w:szCs w:val="10"/>
              </w:rPr>
              <w:t xml:space="preserve"> И-декор</w:t>
            </w:r>
            <w:r w:rsidRPr="00EF3C62">
              <w:rPr>
                <w:rFonts w:ascii="Times New Roman" w:hAnsi="Times New Roman"/>
                <w:bCs/>
                <w:sz w:val="12"/>
                <w:szCs w:val="12"/>
              </w:rPr>
              <w:t>»</w:t>
            </w:r>
          </w:p>
        </w:tc>
        <w:tc>
          <w:tcPr>
            <w:tcW w:w="1134" w:type="dxa"/>
            <w:vMerge w:val="restart"/>
            <w:tcBorders>
              <w:top w:val="single" w:sz="4" w:space="0" w:color="auto"/>
              <w:left w:val="single" w:sz="4" w:space="0" w:color="auto"/>
              <w:right w:val="single" w:sz="4" w:space="0" w:color="auto"/>
            </w:tcBorders>
            <w:vAlign w:val="center"/>
          </w:tcPr>
          <w:p w:rsidR="00D41821" w:rsidRPr="00EF3C62" w:rsidRDefault="00D41821" w:rsidP="00D41821">
            <w:pPr>
              <w:spacing w:after="0" w:line="240" w:lineRule="auto"/>
              <w:jc w:val="center"/>
              <w:rPr>
                <w:rFonts w:ascii="Times New Roman" w:hAnsi="Times New Roman"/>
                <w:bCs/>
                <w:sz w:val="12"/>
                <w:szCs w:val="12"/>
              </w:rPr>
            </w:pPr>
            <w:r w:rsidRPr="00EF3C62">
              <w:rPr>
                <w:rFonts w:ascii="Times New Roman" w:hAnsi="Times New Roman"/>
                <w:bCs/>
                <w:sz w:val="12"/>
                <w:szCs w:val="12"/>
              </w:rPr>
              <w:t xml:space="preserve">«ДА </w:t>
            </w:r>
            <w:r w:rsidRPr="00EF3C62">
              <w:rPr>
                <w:rFonts w:ascii="Times New Roman" w:hAnsi="Times New Roman"/>
                <w:bCs/>
                <w:sz w:val="10"/>
                <w:szCs w:val="10"/>
              </w:rPr>
              <w:t>декор ИЖС</w:t>
            </w:r>
            <w:r w:rsidRPr="00EF3C62">
              <w:rPr>
                <w:rFonts w:ascii="Times New Roman" w:hAnsi="Times New Roman"/>
                <w:bCs/>
                <w:sz w:val="12"/>
                <w:szCs w:val="12"/>
              </w:rPr>
              <w:t>»,</w:t>
            </w:r>
          </w:p>
          <w:p w:rsidR="00D41821" w:rsidRPr="00EF3C62" w:rsidRDefault="00D41821" w:rsidP="00D41821">
            <w:pPr>
              <w:spacing w:after="0" w:line="240" w:lineRule="auto"/>
              <w:ind w:left="-107" w:right="-106"/>
              <w:contextualSpacing/>
              <w:jc w:val="center"/>
              <w:rPr>
                <w:rFonts w:ascii="Times New Roman" w:hAnsi="Times New Roman"/>
                <w:bCs/>
                <w:sz w:val="10"/>
                <w:szCs w:val="10"/>
              </w:rPr>
            </w:pPr>
            <w:r w:rsidRPr="00EF3C62">
              <w:rPr>
                <w:rFonts w:ascii="Times New Roman" w:hAnsi="Times New Roman"/>
                <w:bCs/>
                <w:sz w:val="12"/>
                <w:szCs w:val="12"/>
              </w:rPr>
              <w:t>«ДА</w:t>
            </w:r>
            <w:r w:rsidRPr="00EF3C62">
              <w:rPr>
                <w:rFonts w:ascii="Times New Roman" w:hAnsi="Times New Roman"/>
                <w:bCs/>
                <w:sz w:val="10"/>
                <w:szCs w:val="10"/>
              </w:rPr>
              <w:t xml:space="preserve"> И-декор</w:t>
            </w:r>
            <w:r w:rsidRPr="00EF3C62">
              <w:rPr>
                <w:rFonts w:ascii="Times New Roman" w:hAnsi="Times New Roman"/>
                <w:bCs/>
                <w:sz w:val="12"/>
                <w:szCs w:val="12"/>
              </w:rPr>
              <w:t>»</w:t>
            </w:r>
          </w:p>
        </w:tc>
        <w:tc>
          <w:tcPr>
            <w:tcW w:w="1134" w:type="dxa"/>
            <w:vMerge w:val="restart"/>
            <w:tcBorders>
              <w:top w:val="single" w:sz="4" w:space="0" w:color="auto"/>
              <w:left w:val="single" w:sz="4" w:space="0" w:color="auto"/>
              <w:right w:val="single" w:sz="4" w:space="0" w:color="auto"/>
            </w:tcBorders>
            <w:vAlign w:val="center"/>
          </w:tcPr>
          <w:p w:rsidR="00D41821" w:rsidRPr="00EF3C62" w:rsidRDefault="00D41821" w:rsidP="00D41821">
            <w:pPr>
              <w:spacing w:after="0" w:line="240" w:lineRule="auto"/>
              <w:contextualSpacing/>
              <w:jc w:val="center"/>
              <w:rPr>
                <w:rFonts w:ascii="Times New Roman" w:hAnsi="Times New Roman"/>
                <w:bCs/>
                <w:sz w:val="12"/>
                <w:szCs w:val="12"/>
              </w:rPr>
            </w:pPr>
            <w:r w:rsidRPr="00EF3C62">
              <w:rPr>
                <w:rFonts w:ascii="Times New Roman" w:hAnsi="Times New Roman"/>
                <w:bCs/>
                <w:sz w:val="12"/>
                <w:szCs w:val="12"/>
              </w:rPr>
              <w:t>«ДА</w:t>
            </w:r>
            <w:r w:rsidRPr="00EF3C62">
              <w:rPr>
                <w:rFonts w:ascii="Times New Roman" w:hAnsi="Times New Roman"/>
                <w:bCs/>
                <w:sz w:val="10"/>
                <w:szCs w:val="10"/>
              </w:rPr>
              <w:t xml:space="preserve"> И-декор</w:t>
            </w:r>
            <w:r w:rsidRPr="00EF3C62">
              <w:rPr>
                <w:rFonts w:ascii="Times New Roman" w:hAnsi="Times New Roman"/>
                <w:bCs/>
                <w:sz w:val="12"/>
                <w:szCs w:val="12"/>
              </w:rPr>
              <w:t>»</w:t>
            </w:r>
          </w:p>
        </w:tc>
        <w:tc>
          <w:tcPr>
            <w:tcW w:w="1134" w:type="dxa"/>
            <w:vMerge w:val="restart"/>
            <w:tcBorders>
              <w:top w:val="single" w:sz="4" w:space="0" w:color="auto"/>
              <w:left w:val="single" w:sz="4" w:space="0" w:color="auto"/>
              <w:right w:val="single" w:sz="4" w:space="0" w:color="auto"/>
            </w:tcBorders>
            <w:vAlign w:val="center"/>
          </w:tcPr>
          <w:p w:rsidR="00D41821" w:rsidRPr="00EF3C62" w:rsidRDefault="00D41821" w:rsidP="00D41821">
            <w:pPr>
              <w:spacing w:after="0" w:line="240" w:lineRule="auto"/>
              <w:jc w:val="center"/>
              <w:rPr>
                <w:rFonts w:ascii="Times New Roman" w:hAnsi="Times New Roman"/>
                <w:bCs/>
                <w:sz w:val="12"/>
                <w:szCs w:val="12"/>
              </w:rPr>
            </w:pPr>
            <w:r w:rsidRPr="00EF3C62">
              <w:rPr>
                <w:rFonts w:ascii="Times New Roman" w:hAnsi="Times New Roman"/>
                <w:bCs/>
                <w:sz w:val="12"/>
                <w:szCs w:val="12"/>
              </w:rPr>
              <w:t xml:space="preserve">«ДА </w:t>
            </w:r>
            <w:r w:rsidRPr="00EF3C62">
              <w:rPr>
                <w:rFonts w:ascii="Times New Roman" w:hAnsi="Times New Roman"/>
                <w:bCs/>
                <w:sz w:val="10"/>
                <w:szCs w:val="10"/>
              </w:rPr>
              <w:t>декор ИЖС</w:t>
            </w:r>
            <w:r w:rsidRPr="00EF3C62">
              <w:rPr>
                <w:rFonts w:ascii="Times New Roman" w:hAnsi="Times New Roman"/>
                <w:bCs/>
                <w:sz w:val="12"/>
                <w:szCs w:val="12"/>
              </w:rPr>
              <w:t>»,</w:t>
            </w:r>
          </w:p>
          <w:p w:rsidR="00D41821" w:rsidRPr="00EF3C62" w:rsidRDefault="00D41821" w:rsidP="00D41821">
            <w:pPr>
              <w:spacing w:after="0" w:line="240" w:lineRule="auto"/>
              <w:ind w:left="-107" w:right="-106"/>
              <w:contextualSpacing/>
              <w:jc w:val="center"/>
              <w:rPr>
                <w:rFonts w:ascii="Times New Roman" w:hAnsi="Times New Roman"/>
                <w:bCs/>
                <w:sz w:val="14"/>
                <w:szCs w:val="14"/>
              </w:rPr>
            </w:pPr>
            <w:r w:rsidRPr="00EF3C62">
              <w:rPr>
                <w:rFonts w:ascii="Times New Roman" w:hAnsi="Times New Roman"/>
                <w:bCs/>
                <w:sz w:val="12"/>
                <w:szCs w:val="12"/>
              </w:rPr>
              <w:t>«ДА</w:t>
            </w:r>
            <w:r w:rsidRPr="00EF3C62">
              <w:rPr>
                <w:rFonts w:ascii="Times New Roman" w:hAnsi="Times New Roman"/>
                <w:bCs/>
                <w:sz w:val="10"/>
                <w:szCs w:val="10"/>
              </w:rPr>
              <w:t xml:space="preserve"> И-декор</w:t>
            </w:r>
            <w:r w:rsidRPr="00EF3C62">
              <w:rPr>
                <w:rFonts w:ascii="Times New Roman" w:hAnsi="Times New Roman"/>
                <w:bCs/>
                <w:sz w:val="12"/>
                <w:szCs w:val="12"/>
              </w:rPr>
              <w:t>»</w:t>
            </w:r>
          </w:p>
        </w:tc>
        <w:tc>
          <w:tcPr>
            <w:tcW w:w="1134" w:type="dxa"/>
            <w:vMerge w:val="restart"/>
            <w:tcBorders>
              <w:top w:val="single" w:sz="4" w:space="0" w:color="auto"/>
              <w:left w:val="single" w:sz="4" w:space="0" w:color="auto"/>
              <w:right w:val="single" w:sz="4" w:space="0" w:color="auto"/>
            </w:tcBorders>
            <w:vAlign w:val="center"/>
          </w:tcPr>
          <w:p w:rsidR="00D41821" w:rsidRPr="00EF3C62" w:rsidRDefault="00D41821" w:rsidP="00D41821">
            <w:pPr>
              <w:spacing w:after="0" w:line="240" w:lineRule="auto"/>
              <w:ind w:left="-370" w:firstLine="370"/>
              <w:contextualSpacing/>
              <w:jc w:val="center"/>
              <w:rPr>
                <w:rFonts w:ascii="Times New Roman" w:hAnsi="Times New Roman"/>
                <w:bCs/>
                <w:sz w:val="12"/>
                <w:szCs w:val="12"/>
              </w:rPr>
            </w:pPr>
            <w:r w:rsidRPr="00EF3C62">
              <w:rPr>
                <w:rFonts w:ascii="Times New Roman" w:hAnsi="Times New Roman"/>
                <w:bCs/>
                <w:sz w:val="12"/>
                <w:szCs w:val="12"/>
              </w:rPr>
              <w:t>«ДА</w:t>
            </w:r>
            <w:r w:rsidRPr="00EF3C62">
              <w:rPr>
                <w:rFonts w:ascii="Times New Roman" w:hAnsi="Times New Roman"/>
                <w:bCs/>
                <w:sz w:val="10"/>
                <w:szCs w:val="10"/>
              </w:rPr>
              <w:t xml:space="preserve"> И-декор</w:t>
            </w:r>
            <w:r w:rsidRPr="00EF3C62">
              <w:rPr>
                <w:rFonts w:ascii="Times New Roman" w:hAnsi="Times New Roman"/>
                <w:bCs/>
                <w:sz w:val="12"/>
                <w:szCs w:val="12"/>
              </w:rPr>
              <w:t>»</w:t>
            </w:r>
          </w:p>
        </w:tc>
        <w:tc>
          <w:tcPr>
            <w:tcW w:w="1405" w:type="dxa"/>
            <w:vMerge w:val="restart"/>
            <w:tcBorders>
              <w:top w:val="single" w:sz="4" w:space="0" w:color="auto"/>
              <w:left w:val="single" w:sz="4" w:space="0" w:color="auto"/>
              <w:right w:val="single" w:sz="4" w:space="0" w:color="auto"/>
            </w:tcBorders>
            <w:vAlign w:val="center"/>
          </w:tcPr>
          <w:p w:rsidR="00D41821" w:rsidRPr="00EF3C62" w:rsidRDefault="00D41821" w:rsidP="00D41821">
            <w:pPr>
              <w:spacing w:after="0" w:line="240" w:lineRule="auto"/>
              <w:jc w:val="center"/>
              <w:rPr>
                <w:rFonts w:ascii="Times New Roman" w:hAnsi="Times New Roman"/>
                <w:bCs/>
                <w:sz w:val="12"/>
                <w:szCs w:val="12"/>
              </w:rPr>
            </w:pPr>
            <w:r w:rsidRPr="00EF3C62">
              <w:rPr>
                <w:rFonts w:ascii="Times New Roman" w:hAnsi="Times New Roman"/>
                <w:bCs/>
                <w:sz w:val="12"/>
                <w:szCs w:val="12"/>
              </w:rPr>
              <w:t xml:space="preserve">«ДА </w:t>
            </w:r>
            <w:r w:rsidRPr="00EF3C62">
              <w:rPr>
                <w:rFonts w:ascii="Times New Roman" w:hAnsi="Times New Roman"/>
                <w:bCs/>
                <w:sz w:val="10"/>
                <w:szCs w:val="10"/>
              </w:rPr>
              <w:t>декор ИЖС</w:t>
            </w:r>
            <w:r w:rsidRPr="00EF3C62">
              <w:rPr>
                <w:rFonts w:ascii="Times New Roman" w:hAnsi="Times New Roman"/>
                <w:bCs/>
                <w:sz w:val="12"/>
                <w:szCs w:val="12"/>
              </w:rPr>
              <w:t>»,</w:t>
            </w:r>
          </w:p>
          <w:p w:rsidR="00D41821" w:rsidRPr="00EF3C62" w:rsidRDefault="00D41821" w:rsidP="00D41821">
            <w:pPr>
              <w:spacing w:after="0" w:line="240" w:lineRule="auto"/>
              <w:ind w:left="-107" w:right="-106"/>
              <w:contextualSpacing/>
              <w:jc w:val="center"/>
              <w:rPr>
                <w:rFonts w:ascii="Times New Roman" w:hAnsi="Times New Roman"/>
                <w:bCs/>
                <w:sz w:val="14"/>
                <w:szCs w:val="14"/>
              </w:rPr>
            </w:pPr>
            <w:r w:rsidRPr="00EF3C62">
              <w:rPr>
                <w:rFonts w:ascii="Times New Roman" w:hAnsi="Times New Roman"/>
                <w:bCs/>
                <w:sz w:val="12"/>
                <w:szCs w:val="12"/>
              </w:rPr>
              <w:t>«ДА</w:t>
            </w:r>
            <w:r w:rsidRPr="00EF3C62">
              <w:rPr>
                <w:rFonts w:ascii="Times New Roman" w:hAnsi="Times New Roman"/>
                <w:bCs/>
                <w:sz w:val="10"/>
                <w:szCs w:val="10"/>
              </w:rPr>
              <w:t xml:space="preserve"> И-декор</w:t>
            </w:r>
            <w:r w:rsidRPr="00EF3C62">
              <w:rPr>
                <w:rFonts w:ascii="Times New Roman" w:hAnsi="Times New Roman"/>
                <w:bCs/>
                <w:sz w:val="12"/>
                <w:szCs w:val="12"/>
              </w:rPr>
              <w:t>»</w:t>
            </w:r>
          </w:p>
        </w:tc>
      </w:tr>
      <w:tr w:rsidR="00D41821" w:rsidRPr="00941490" w:rsidTr="00D41821">
        <w:trPr>
          <w:trHeight w:val="140"/>
        </w:trPr>
        <w:tc>
          <w:tcPr>
            <w:tcW w:w="993" w:type="dxa"/>
            <w:vMerge/>
            <w:tcBorders>
              <w:left w:val="single" w:sz="4" w:space="0" w:color="auto"/>
              <w:right w:val="single" w:sz="4" w:space="0" w:color="auto"/>
            </w:tcBorders>
            <w:vAlign w:val="center"/>
          </w:tcPr>
          <w:p w:rsidR="00D41821" w:rsidRPr="00EF3C62" w:rsidRDefault="00D41821" w:rsidP="00D41821">
            <w:pPr>
              <w:spacing w:after="0" w:line="256" w:lineRule="auto"/>
              <w:rPr>
                <w:rFonts w:ascii="Times New Roman" w:hAnsi="Times New Roman"/>
              </w:rPr>
            </w:pPr>
          </w:p>
        </w:tc>
        <w:tc>
          <w:tcPr>
            <w:tcW w:w="283" w:type="dxa"/>
            <w:tcBorders>
              <w:left w:val="single" w:sz="4" w:space="0" w:color="auto"/>
              <w:right w:val="single" w:sz="4" w:space="0" w:color="auto"/>
            </w:tcBorders>
          </w:tcPr>
          <w:p w:rsidR="00D41821" w:rsidRPr="00EF3C62" w:rsidRDefault="00D41821" w:rsidP="00D41821">
            <w:pPr>
              <w:spacing w:after="0" w:line="240" w:lineRule="auto"/>
              <w:ind w:left="-251" w:right="-252"/>
              <w:jc w:val="center"/>
              <w:rPr>
                <w:rFonts w:ascii="Times New Roman" w:hAnsi="Times New Roman"/>
                <w:sz w:val="12"/>
                <w:szCs w:val="12"/>
              </w:rPr>
            </w:pPr>
            <w:r w:rsidRPr="00EF3C62">
              <w:rPr>
                <w:rFonts w:ascii="Times New Roman" w:hAnsi="Times New Roman"/>
                <w:sz w:val="12"/>
                <w:szCs w:val="12"/>
              </w:rPr>
              <w:t>12</w:t>
            </w:r>
          </w:p>
        </w:tc>
        <w:tc>
          <w:tcPr>
            <w:tcW w:w="1855" w:type="dxa"/>
            <w:tcBorders>
              <w:top w:val="single" w:sz="4" w:space="0" w:color="auto"/>
              <w:left w:val="single" w:sz="4" w:space="0" w:color="auto"/>
              <w:bottom w:val="single" w:sz="4" w:space="0" w:color="auto"/>
              <w:right w:val="single" w:sz="4" w:space="0" w:color="auto"/>
            </w:tcBorders>
            <w:vAlign w:val="center"/>
          </w:tcPr>
          <w:p w:rsidR="00D41821" w:rsidRPr="00EF3C62" w:rsidRDefault="00D41821" w:rsidP="00D41821">
            <w:pPr>
              <w:spacing w:after="0" w:line="240" w:lineRule="auto"/>
              <w:ind w:right="-252"/>
              <w:jc w:val="both"/>
              <w:rPr>
                <w:rFonts w:ascii="Times New Roman" w:hAnsi="Times New Roman"/>
                <w:sz w:val="16"/>
                <w:szCs w:val="16"/>
              </w:rPr>
            </w:pPr>
            <w:r w:rsidRPr="00EF3C62">
              <w:rPr>
                <w:rFonts w:ascii="Times New Roman" w:hAnsi="Times New Roman"/>
                <w:sz w:val="16"/>
                <w:szCs w:val="16"/>
              </w:rPr>
              <w:t xml:space="preserve">белый-красный </w:t>
            </w:r>
            <w:r w:rsidRPr="00EF3C62">
              <w:rPr>
                <w:rFonts w:ascii="Times New Roman" w:hAnsi="Times New Roman"/>
                <w:sz w:val="12"/>
                <w:szCs w:val="12"/>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bottom w:val="single" w:sz="4" w:space="0" w:color="auto"/>
              <w:right w:val="single" w:sz="4" w:space="0" w:color="auto"/>
            </w:tcBorders>
            <w:vAlign w:val="center"/>
          </w:tcPr>
          <w:p w:rsidR="00D41821" w:rsidRPr="00EF3C62" w:rsidRDefault="00D41821" w:rsidP="00D41821">
            <w:pPr>
              <w:spacing w:after="0" w:line="240" w:lineRule="auto"/>
              <w:jc w:val="center"/>
              <w:rPr>
                <w:rFonts w:ascii="Times New Roman" w:hAnsi="Times New Roman"/>
                <w:bCs/>
                <w:sz w:val="12"/>
                <w:szCs w:val="12"/>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40" w:lineRule="auto"/>
              <w:ind w:right="-106" w:hanging="107"/>
              <w:contextualSpacing/>
              <w:jc w:val="center"/>
              <w:rPr>
                <w:rFonts w:ascii="Times New Roman" w:hAnsi="Times New Roman"/>
                <w:bCs/>
                <w:sz w:val="14"/>
                <w:szCs w:val="14"/>
              </w:rPr>
            </w:pPr>
          </w:p>
        </w:tc>
        <w:tc>
          <w:tcPr>
            <w:tcW w:w="1134" w:type="dxa"/>
            <w:vMerge/>
            <w:tcBorders>
              <w:left w:val="single" w:sz="4" w:space="0" w:color="auto"/>
              <w:bottom w:val="single" w:sz="4" w:space="0" w:color="auto"/>
              <w:right w:val="single" w:sz="4" w:space="0" w:color="auto"/>
            </w:tcBorders>
            <w:vAlign w:val="center"/>
          </w:tcPr>
          <w:p w:rsidR="00D41821" w:rsidRPr="00EF3C62" w:rsidRDefault="00D41821" w:rsidP="00D41821">
            <w:pPr>
              <w:spacing w:after="0" w:line="240" w:lineRule="auto"/>
              <w:contextualSpacing/>
              <w:jc w:val="center"/>
              <w:rPr>
                <w:rFonts w:ascii="Times New Roman" w:hAnsi="Times New Roman"/>
                <w:bCs/>
                <w:sz w:val="12"/>
                <w:szCs w:val="12"/>
              </w:rPr>
            </w:pPr>
          </w:p>
        </w:tc>
        <w:tc>
          <w:tcPr>
            <w:tcW w:w="1134" w:type="dxa"/>
            <w:vMerge/>
            <w:tcBorders>
              <w:left w:val="single" w:sz="4" w:space="0" w:color="auto"/>
              <w:bottom w:val="single" w:sz="4" w:space="0" w:color="auto"/>
              <w:right w:val="single" w:sz="4" w:space="0" w:color="auto"/>
            </w:tcBorders>
            <w:vAlign w:val="center"/>
          </w:tcPr>
          <w:p w:rsidR="00D41821" w:rsidRPr="00EF3C62" w:rsidRDefault="00D41821" w:rsidP="00D41821">
            <w:pPr>
              <w:spacing w:after="0" w:line="240" w:lineRule="auto"/>
              <w:ind w:left="-370" w:right="-110" w:firstLine="260"/>
              <w:contextualSpacing/>
              <w:jc w:val="center"/>
              <w:rPr>
                <w:rFonts w:ascii="Times New Roman" w:hAnsi="Times New Roman"/>
                <w:bCs/>
                <w:sz w:val="14"/>
                <w:szCs w:val="14"/>
              </w:rPr>
            </w:pPr>
          </w:p>
        </w:tc>
        <w:tc>
          <w:tcPr>
            <w:tcW w:w="1134" w:type="dxa"/>
            <w:vMerge/>
            <w:tcBorders>
              <w:left w:val="single" w:sz="4" w:space="0" w:color="auto"/>
              <w:bottom w:val="single" w:sz="4" w:space="0" w:color="auto"/>
              <w:right w:val="single" w:sz="4" w:space="0" w:color="auto"/>
            </w:tcBorders>
            <w:vAlign w:val="center"/>
          </w:tcPr>
          <w:p w:rsidR="00D41821" w:rsidRPr="00EF3C62" w:rsidRDefault="00D41821" w:rsidP="00D41821">
            <w:pPr>
              <w:spacing w:after="0" w:line="240" w:lineRule="auto"/>
              <w:ind w:left="-370" w:firstLine="370"/>
              <w:contextualSpacing/>
              <w:jc w:val="center"/>
              <w:rPr>
                <w:rFonts w:ascii="Times New Roman" w:hAnsi="Times New Roman"/>
                <w:bCs/>
                <w:sz w:val="14"/>
                <w:szCs w:val="14"/>
              </w:rPr>
            </w:pPr>
          </w:p>
        </w:tc>
        <w:tc>
          <w:tcPr>
            <w:tcW w:w="1405" w:type="dxa"/>
            <w:vMerge/>
            <w:tcBorders>
              <w:left w:val="single" w:sz="4" w:space="0" w:color="auto"/>
              <w:right w:val="single" w:sz="4" w:space="0" w:color="auto"/>
            </w:tcBorders>
            <w:vAlign w:val="center"/>
          </w:tcPr>
          <w:p w:rsidR="00D41821" w:rsidRPr="00EF3C62" w:rsidRDefault="00D41821" w:rsidP="00D41821">
            <w:pPr>
              <w:spacing w:after="0" w:line="240" w:lineRule="auto"/>
              <w:ind w:left="-43" w:right="-107" w:hanging="67"/>
              <w:contextualSpacing/>
              <w:jc w:val="center"/>
              <w:rPr>
                <w:rFonts w:ascii="Times New Roman" w:hAnsi="Times New Roman"/>
                <w:bCs/>
                <w:sz w:val="12"/>
                <w:szCs w:val="12"/>
              </w:rPr>
            </w:pPr>
          </w:p>
        </w:tc>
      </w:tr>
      <w:tr w:rsidR="00D41821" w:rsidRPr="00941490" w:rsidTr="00D41821">
        <w:trPr>
          <w:trHeight w:val="147"/>
        </w:trPr>
        <w:tc>
          <w:tcPr>
            <w:tcW w:w="993" w:type="dxa"/>
            <w:vMerge/>
            <w:tcBorders>
              <w:left w:val="single" w:sz="4" w:space="0" w:color="auto"/>
              <w:right w:val="single" w:sz="4" w:space="0" w:color="auto"/>
            </w:tcBorders>
            <w:vAlign w:val="center"/>
          </w:tcPr>
          <w:p w:rsidR="00D41821" w:rsidRPr="00EF3C62" w:rsidRDefault="00D41821" w:rsidP="00D41821">
            <w:pPr>
              <w:spacing w:after="0" w:line="256" w:lineRule="auto"/>
              <w:rPr>
                <w:rFonts w:ascii="Times New Roman" w:hAnsi="Times New Roman"/>
              </w:rPr>
            </w:pPr>
          </w:p>
        </w:tc>
        <w:tc>
          <w:tcPr>
            <w:tcW w:w="283" w:type="dxa"/>
            <w:tcBorders>
              <w:left w:val="single" w:sz="4" w:space="0" w:color="auto"/>
              <w:right w:val="single" w:sz="4" w:space="0" w:color="auto"/>
            </w:tcBorders>
          </w:tcPr>
          <w:p w:rsidR="00D41821" w:rsidRPr="00EF3C62" w:rsidRDefault="00D41821" w:rsidP="00D41821">
            <w:pPr>
              <w:spacing w:after="0" w:line="240" w:lineRule="auto"/>
              <w:ind w:left="-251" w:right="-252"/>
              <w:jc w:val="center"/>
              <w:rPr>
                <w:rFonts w:ascii="Times New Roman" w:hAnsi="Times New Roman"/>
                <w:sz w:val="12"/>
                <w:szCs w:val="12"/>
              </w:rPr>
            </w:pPr>
            <w:r w:rsidRPr="00EF3C62">
              <w:rPr>
                <w:rFonts w:ascii="Times New Roman" w:hAnsi="Times New Roman"/>
                <w:sz w:val="12"/>
                <w:szCs w:val="12"/>
              </w:rPr>
              <w:t>13</w:t>
            </w:r>
          </w:p>
        </w:tc>
        <w:tc>
          <w:tcPr>
            <w:tcW w:w="1855" w:type="dxa"/>
            <w:tcBorders>
              <w:top w:val="single" w:sz="4" w:space="0" w:color="auto"/>
              <w:left w:val="single" w:sz="4" w:space="0" w:color="auto"/>
              <w:right w:val="single" w:sz="4" w:space="0" w:color="auto"/>
            </w:tcBorders>
            <w:vAlign w:val="center"/>
          </w:tcPr>
          <w:p w:rsidR="00D41821" w:rsidRPr="00EF3C62" w:rsidRDefault="00D41821" w:rsidP="00D41821">
            <w:pPr>
              <w:spacing w:after="0" w:line="240" w:lineRule="auto"/>
              <w:ind w:right="-252"/>
              <w:jc w:val="both"/>
              <w:rPr>
                <w:rFonts w:ascii="Times New Roman" w:hAnsi="Times New Roman"/>
                <w:sz w:val="16"/>
                <w:szCs w:val="16"/>
              </w:rPr>
            </w:pPr>
            <w:r w:rsidRPr="00EF3C62">
              <w:rPr>
                <w:rFonts w:ascii="Times New Roman" w:hAnsi="Times New Roman"/>
                <w:sz w:val="16"/>
                <w:szCs w:val="16"/>
              </w:rPr>
              <w:t xml:space="preserve">красный-желтый </w:t>
            </w:r>
            <w:r w:rsidRPr="00EF3C62">
              <w:rPr>
                <w:rFonts w:ascii="Times New Roman" w:hAnsi="Times New Roman"/>
                <w:sz w:val="12"/>
                <w:szCs w:val="12"/>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val="restart"/>
            <w:tcBorders>
              <w:top w:val="single" w:sz="4" w:space="0" w:color="auto"/>
              <w:left w:val="single" w:sz="4" w:space="0" w:color="auto"/>
              <w:right w:val="single" w:sz="4" w:space="0" w:color="auto"/>
            </w:tcBorders>
            <w:vAlign w:val="center"/>
          </w:tcPr>
          <w:p w:rsidR="00D41821" w:rsidRPr="00EF3C62" w:rsidRDefault="00D41821" w:rsidP="00D41821">
            <w:pPr>
              <w:spacing w:after="0" w:line="240" w:lineRule="auto"/>
              <w:jc w:val="center"/>
              <w:rPr>
                <w:rFonts w:ascii="Times New Roman" w:hAnsi="Times New Roman"/>
                <w:bCs/>
                <w:sz w:val="12"/>
                <w:szCs w:val="12"/>
              </w:rPr>
            </w:pPr>
            <w:r w:rsidRPr="00EF3C62">
              <w:rPr>
                <w:rFonts w:ascii="Times New Roman" w:hAnsi="Times New Roman"/>
                <w:bCs/>
                <w:sz w:val="12"/>
                <w:szCs w:val="12"/>
              </w:rPr>
              <w:t>«</w:t>
            </w:r>
            <w:r w:rsidRPr="00941490">
              <w:rPr>
                <w:rFonts w:ascii="Times New Roman" w:hAnsi="Times New Roman"/>
                <w:sz w:val="12"/>
                <w:szCs w:val="12"/>
              </w:rPr>
              <w:t>ДА</w:t>
            </w:r>
            <w:r w:rsidRPr="00941490">
              <w:rPr>
                <w:rFonts w:ascii="Times New Roman" w:hAnsi="Times New Roman"/>
                <w:sz w:val="10"/>
                <w:szCs w:val="10"/>
              </w:rPr>
              <w:t xml:space="preserve"> АЗС</w:t>
            </w:r>
            <w:r w:rsidRPr="00EF3C62">
              <w:rPr>
                <w:rFonts w:ascii="Times New Roman" w:hAnsi="Times New Roman"/>
                <w:bCs/>
                <w:sz w:val="12"/>
                <w:szCs w:val="12"/>
              </w:rPr>
              <w:t xml:space="preserve">», </w:t>
            </w:r>
          </w:p>
          <w:p w:rsidR="00D41821" w:rsidRPr="00EF3C62" w:rsidRDefault="00D41821" w:rsidP="00D41821">
            <w:pPr>
              <w:spacing w:after="0" w:line="240" w:lineRule="auto"/>
              <w:jc w:val="center"/>
              <w:rPr>
                <w:rFonts w:ascii="Times New Roman" w:hAnsi="Times New Roman"/>
                <w:bCs/>
                <w:sz w:val="12"/>
                <w:szCs w:val="12"/>
              </w:rPr>
            </w:pPr>
            <w:r w:rsidRPr="00EF3C62">
              <w:rPr>
                <w:rFonts w:ascii="Times New Roman" w:hAnsi="Times New Roman"/>
                <w:bCs/>
                <w:sz w:val="12"/>
                <w:szCs w:val="12"/>
              </w:rPr>
              <w:t>«ДА</w:t>
            </w:r>
            <w:r w:rsidRPr="00EF3C62">
              <w:rPr>
                <w:rFonts w:ascii="Times New Roman" w:hAnsi="Times New Roman"/>
                <w:bCs/>
                <w:sz w:val="10"/>
                <w:szCs w:val="10"/>
              </w:rPr>
              <w:t xml:space="preserve"> И-декор</w:t>
            </w:r>
            <w:r w:rsidRPr="00EF3C62">
              <w:rPr>
                <w:rFonts w:ascii="Times New Roman" w:hAnsi="Times New Roman"/>
                <w:bCs/>
                <w:sz w:val="12"/>
                <w:szCs w:val="12"/>
              </w:rPr>
              <w:t>»</w:t>
            </w:r>
          </w:p>
        </w:tc>
        <w:tc>
          <w:tcPr>
            <w:tcW w:w="1134" w:type="dxa"/>
            <w:vMerge w:val="restart"/>
            <w:tcBorders>
              <w:left w:val="single" w:sz="4" w:space="0" w:color="auto"/>
              <w:right w:val="single" w:sz="4" w:space="0" w:color="auto"/>
            </w:tcBorders>
            <w:vAlign w:val="center"/>
          </w:tcPr>
          <w:p w:rsidR="00D41821" w:rsidRPr="00EF3C62" w:rsidRDefault="00D41821" w:rsidP="00D41821">
            <w:pPr>
              <w:spacing w:after="0" w:line="240" w:lineRule="auto"/>
              <w:ind w:right="-106" w:hanging="107"/>
              <w:contextualSpacing/>
              <w:jc w:val="center"/>
              <w:rPr>
                <w:rFonts w:ascii="Times New Roman" w:hAnsi="Times New Roman"/>
                <w:bCs/>
                <w:sz w:val="14"/>
                <w:szCs w:val="14"/>
              </w:rPr>
            </w:pPr>
            <w:r w:rsidRPr="00EF3C62">
              <w:rPr>
                <w:rFonts w:ascii="Times New Roman" w:hAnsi="Times New Roman"/>
                <w:bCs/>
                <w:sz w:val="12"/>
                <w:szCs w:val="12"/>
              </w:rPr>
              <w:t>«ДА</w:t>
            </w:r>
            <w:r w:rsidRPr="00EF3C62">
              <w:rPr>
                <w:rFonts w:ascii="Times New Roman" w:hAnsi="Times New Roman"/>
                <w:bCs/>
                <w:sz w:val="10"/>
                <w:szCs w:val="10"/>
              </w:rPr>
              <w:t xml:space="preserve"> И-декор</w:t>
            </w:r>
            <w:r w:rsidRPr="00EF3C62">
              <w:rPr>
                <w:rFonts w:ascii="Times New Roman" w:hAnsi="Times New Roman"/>
                <w:bCs/>
                <w:sz w:val="12"/>
                <w:szCs w:val="12"/>
              </w:rPr>
              <w:t>»</w:t>
            </w:r>
          </w:p>
        </w:tc>
        <w:tc>
          <w:tcPr>
            <w:tcW w:w="1134" w:type="dxa"/>
            <w:vMerge w:val="restart"/>
            <w:tcBorders>
              <w:top w:val="single" w:sz="4" w:space="0" w:color="auto"/>
              <w:left w:val="single" w:sz="4" w:space="0" w:color="auto"/>
              <w:right w:val="single" w:sz="4" w:space="0" w:color="auto"/>
            </w:tcBorders>
            <w:vAlign w:val="center"/>
          </w:tcPr>
          <w:p w:rsidR="00D41821" w:rsidRPr="00EF3C62" w:rsidRDefault="00D41821" w:rsidP="00D41821">
            <w:pPr>
              <w:spacing w:after="0" w:line="240" w:lineRule="auto"/>
              <w:contextualSpacing/>
              <w:jc w:val="center"/>
              <w:rPr>
                <w:rFonts w:ascii="Times New Roman" w:hAnsi="Times New Roman"/>
                <w:bCs/>
                <w:sz w:val="14"/>
                <w:szCs w:val="14"/>
              </w:rPr>
            </w:pPr>
            <w:r w:rsidRPr="00EF3C62">
              <w:rPr>
                <w:rFonts w:ascii="Times New Roman" w:hAnsi="Times New Roman"/>
                <w:bCs/>
                <w:sz w:val="12"/>
                <w:szCs w:val="12"/>
              </w:rPr>
              <w:t>«ДА</w:t>
            </w:r>
            <w:r w:rsidRPr="00EF3C62">
              <w:rPr>
                <w:rFonts w:ascii="Times New Roman" w:hAnsi="Times New Roman"/>
                <w:bCs/>
                <w:sz w:val="10"/>
                <w:szCs w:val="10"/>
              </w:rPr>
              <w:t xml:space="preserve"> И-декор</w:t>
            </w:r>
            <w:r w:rsidRPr="00EF3C62">
              <w:rPr>
                <w:rFonts w:ascii="Times New Roman" w:hAnsi="Times New Roman"/>
                <w:bCs/>
                <w:sz w:val="12"/>
                <w:szCs w:val="12"/>
              </w:rPr>
              <w:t>»</w:t>
            </w:r>
          </w:p>
        </w:tc>
        <w:tc>
          <w:tcPr>
            <w:tcW w:w="1134" w:type="dxa"/>
            <w:vMerge w:val="restart"/>
            <w:tcBorders>
              <w:top w:val="single" w:sz="4" w:space="0" w:color="auto"/>
              <w:left w:val="single" w:sz="4" w:space="0" w:color="auto"/>
              <w:right w:val="single" w:sz="4" w:space="0" w:color="auto"/>
            </w:tcBorders>
            <w:vAlign w:val="center"/>
          </w:tcPr>
          <w:p w:rsidR="00D41821" w:rsidRPr="00EF3C62" w:rsidRDefault="00D41821" w:rsidP="00D41821">
            <w:pPr>
              <w:spacing w:after="0" w:line="240" w:lineRule="auto"/>
              <w:ind w:left="-370" w:firstLine="370"/>
              <w:contextualSpacing/>
              <w:jc w:val="center"/>
              <w:rPr>
                <w:rFonts w:ascii="Times New Roman" w:hAnsi="Times New Roman"/>
                <w:bCs/>
                <w:sz w:val="14"/>
                <w:szCs w:val="14"/>
              </w:rPr>
            </w:pPr>
            <w:r w:rsidRPr="00EF3C62">
              <w:rPr>
                <w:rFonts w:ascii="Times New Roman" w:hAnsi="Times New Roman"/>
                <w:bCs/>
                <w:sz w:val="12"/>
                <w:szCs w:val="12"/>
              </w:rPr>
              <w:t>«ДА</w:t>
            </w:r>
            <w:r w:rsidRPr="00EF3C62">
              <w:rPr>
                <w:rFonts w:ascii="Times New Roman" w:hAnsi="Times New Roman"/>
                <w:bCs/>
                <w:sz w:val="10"/>
                <w:szCs w:val="10"/>
              </w:rPr>
              <w:t xml:space="preserve"> И-декор</w:t>
            </w:r>
            <w:r w:rsidRPr="00EF3C62">
              <w:rPr>
                <w:rFonts w:ascii="Times New Roman" w:hAnsi="Times New Roman"/>
                <w:bCs/>
                <w:sz w:val="12"/>
                <w:szCs w:val="12"/>
              </w:rPr>
              <w:t>»</w:t>
            </w:r>
          </w:p>
        </w:tc>
        <w:tc>
          <w:tcPr>
            <w:tcW w:w="1134" w:type="dxa"/>
            <w:vMerge w:val="restart"/>
            <w:tcBorders>
              <w:top w:val="single" w:sz="4" w:space="0" w:color="auto"/>
              <w:left w:val="single" w:sz="4" w:space="0" w:color="auto"/>
              <w:right w:val="single" w:sz="4" w:space="0" w:color="auto"/>
            </w:tcBorders>
            <w:vAlign w:val="center"/>
          </w:tcPr>
          <w:p w:rsidR="00D41821" w:rsidRPr="00EF3C62" w:rsidRDefault="00D41821" w:rsidP="00D41821">
            <w:pPr>
              <w:spacing w:after="0" w:line="240" w:lineRule="auto"/>
              <w:ind w:left="-370" w:firstLine="370"/>
              <w:contextualSpacing/>
              <w:jc w:val="center"/>
              <w:rPr>
                <w:rFonts w:ascii="Times New Roman" w:hAnsi="Times New Roman"/>
                <w:bCs/>
                <w:sz w:val="14"/>
                <w:szCs w:val="14"/>
              </w:rPr>
            </w:pPr>
            <w:r w:rsidRPr="00EF3C62">
              <w:rPr>
                <w:rFonts w:ascii="Times New Roman" w:hAnsi="Times New Roman"/>
                <w:bCs/>
                <w:sz w:val="12"/>
                <w:szCs w:val="12"/>
              </w:rPr>
              <w:t>«ДА</w:t>
            </w:r>
            <w:r w:rsidRPr="00EF3C62">
              <w:rPr>
                <w:rFonts w:ascii="Times New Roman" w:hAnsi="Times New Roman"/>
                <w:bCs/>
                <w:sz w:val="10"/>
                <w:szCs w:val="10"/>
              </w:rPr>
              <w:t xml:space="preserve"> И-декор</w:t>
            </w:r>
            <w:r w:rsidRPr="00EF3C62">
              <w:rPr>
                <w:rFonts w:ascii="Times New Roman" w:hAnsi="Times New Roman"/>
                <w:bCs/>
                <w:sz w:val="12"/>
                <w:szCs w:val="12"/>
              </w:rPr>
              <w:t>»</w:t>
            </w:r>
          </w:p>
        </w:tc>
        <w:tc>
          <w:tcPr>
            <w:tcW w:w="1405" w:type="dxa"/>
            <w:vMerge w:val="restart"/>
            <w:tcBorders>
              <w:top w:val="single" w:sz="4" w:space="0" w:color="auto"/>
              <w:left w:val="single" w:sz="4" w:space="0" w:color="auto"/>
              <w:right w:val="single" w:sz="4" w:space="0" w:color="auto"/>
            </w:tcBorders>
            <w:vAlign w:val="center"/>
          </w:tcPr>
          <w:p w:rsidR="00D41821" w:rsidRPr="00EF3C62" w:rsidRDefault="00D41821" w:rsidP="00D41821">
            <w:pPr>
              <w:spacing w:after="0" w:line="240" w:lineRule="auto"/>
              <w:jc w:val="center"/>
              <w:rPr>
                <w:rFonts w:ascii="Times New Roman" w:hAnsi="Times New Roman"/>
                <w:bCs/>
                <w:sz w:val="12"/>
                <w:szCs w:val="12"/>
              </w:rPr>
            </w:pPr>
            <w:r w:rsidRPr="00EF3C62">
              <w:rPr>
                <w:rFonts w:ascii="Times New Roman" w:hAnsi="Times New Roman"/>
                <w:bCs/>
                <w:sz w:val="12"/>
                <w:szCs w:val="12"/>
              </w:rPr>
              <w:t xml:space="preserve">«ДА </w:t>
            </w:r>
            <w:r w:rsidRPr="00EF3C62">
              <w:rPr>
                <w:rFonts w:ascii="Times New Roman" w:hAnsi="Times New Roman"/>
                <w:bCs/>
                <w:sz w:val="10"/>
                <w:szCs w:val="10"/>
              </w:rPr>
              <w:t>декор ИЖС</w:t>
            </w:r>
            <w:r w:rsidRPr="00EF3C62">
              <w:rPr>
                <w:rFonts w:ascii="Times New Roman" w:hAnsi="Times New Roman"/>
                <w:bCs/>
                <w:sz w:val="12"/>
                <w:szCs w:val="12"/>
              </w:rPr>
              <w:t>»,</w:t>
            </w:r>
          </w:p>
          <w:p w:rsidR="00D41821" w:rsidRPr="00EF3C62" w:rsidRDefault="00D41821" w:rsidP="00D41821">
            <w:pPr>
              <w:spacing w:after="0" w:line="240" w:lineRule="auto"/>
              <w:ind w:left="-107" w:right="-106"/>
              <w:contextualSpacing/>
              <w:jc w:val="center"/>
              <w:rPr>
                <w:rFonts w:ascii="Times New Roman" w:hAnsi="Times New Roman"/>
                <w:bCs/>
                <w:sz w:val="14"/>
                <w:szCs w:val="14"/>
              </w:rPr>
            </w:pPr>
            <w:r w:rsidRPr="00EF3C62">
              <w:rPr>
                <w:rFonts w:ascii="Times New Roman" w:hAnsi="Times New Roman"/>
                <w:bCs/>
                <w:sz w:val="12"/>
                <w:szCs w:val="12"/>
              </w:rPr>
              <w:t>«ДА</w:t>
            </w:r>
            <w:r w:rsidRPr="00EF3C62">
              <w:rPr>
                <w:rFonts w:ascii="Times New Roman" w:hAnsi="Times New Roman"/>
                <w:bCs/>
                <w:sz w:val="10"/>
                <w:szCs w:val="10"/>
              </w:rPr>
              <w:t xml:space="preserve"> И-декор</w:t>
            </w:r>
            <w:r w:rsidRPr="00EF3C62">
              <w:rPr>
                <w:rFonts w:ascii="Times New Roman" w:hAnsi="Times New Roman"/>
                <w:bCs/>
                <w:sz w:val="12"/>
                <w:szCs w:val="12"/>
              </w:rPr>
              <w:t>»</w:t>
            </w:r>
          </w:p>
        </w:tc>
      </w:tr>
      <w:tr w:rsidR="00D41821" w:rsidRPr="00941490" w:rsidTr="00D41821">
        <w:trPr>
          <w:trHeight w:val="220"/>
        </w:trPr>
        <w:tc>
          <w:tcPr>
            <w:tcW w:w="993" w:type="dxa"/>
            <w:vMerge/>
            <w:tcBorders>
              <w:left w:val="single" w:sz="4" w:space="0" w:color="auto"/>
              <w:right w:val="single" w:sz="4" w:space="0" w:color="auto"/>
            </w:tcBorders>
            <w:vAlign w:val="center"/>
          </w:tcPr>
          <w:p w:rsidR="00D41821" w:rsidRPr="00EF3C62" w:rsidRDefault="00D41821" w:rsidP="00D41821">
            <w:pPr>
              <w:spacing w:after="0" w:line="256" w:lineRule="auto"/>
              <w:rPr>
                <w:rFonts w:ascii="Times New Roman" w:hAnsi="Times New Roman"/>
              </w:rPr>
            </w:pPr>
          </w:p>
        </w:tc>
        <w:tc>
          <w:tcPr>
            <w:tcW w:w="283" w:type="dxa"/>
            <w:tcBorders>
              <w:left w:val="single" w:sz="4" w:space="0" w:color="auto"/>
              <w:right w:val="single" w:sz="4" w:space="0" w:color="auto"/>
            </w:tcBorders>
          </w:tcPr>
          <w:p w:rsidR="00D41821" w:rsidRPr="00EF3C62" w:rsidRDefault="00D41821" w:rsidP="00D41821">
            <w:pPr>
              <w:spacing w:after="0" w:line="240" w:lineRule="auto"/>
              <w:ind w:left="-251" w:right="-252"/>
              <w:jc w:val="center"/>
              <w:rPr>
                <w:rFonts w:ascii="Times New Roman" w:hAnsi="Times New Roman"/>
                <w:sz w:val="12"/>
                <w:szCs w:val="12"/>
              </w:rPr>
            </w:pPr>
            <w:r w:rsidRPr="00EF3C62">
              <w:rPr>
                <w:rFonts w:ascii="Times New Roman" w:hAnsi="Times New Roman"/>
                <w:sz w:val="12"/>
                <w:szCs w:val="12"/>
              </w:rPr>
              <w:t>14</w:t>
            </w:r>
          </w:p>
        </w:tc>
        <w:tc>
          <w:tcPr>
            <w:tcW w:w="1855" w:type="dxa"/>
            <w:tcBorders>
              <w:top w:val="single" w:sz="4" w:space="0" w:color="auto"/>
              <w:left w:val="single" w:sz="4" w:space="0" w:color="auto"/>
              <w:right w:val="single" w:sz="4" w:space="0" w:color="auto"/>
            </w:tcBorders>
            <w:vAlign w:val="center"/>
          </w:tcPr>
          <w:p w:rsidR="00D41821" w:rsidRPr="00EF3C62" w:rsidRDefault="00D41821" w:rsidP="00D41821">
            <w:pPr>
              <w:spacing w:after="0" w:line="240" w:lineRule="auto"/>
              <w:ind w:right="-252"/>
              <w:jc w:val="both"/>
              <w:rPr>
                <w:rFonts w:ascii="Times New Roman" w:hAnsi="Times New Roman"/>
                <w:sz w:val="16"/>
                <w:szCs w:val="16"/>
              </w:rPr>
            </w:pPr>
            <w:r w:rsidRPr="00EF3C62">
              <w:rPr>
                <w:rFonts w:ascii="Times New Roman" w:hAnsi="Times New Roman"/>
                <w:sz w:val="16"/>
                <w:szCs w:val="16"/>
              </w:rPr>
              <w:t xml:space="preserve">синий-красный </w:t>
            </w:r>
            <w:r w:rsidRPr="00EF3C62">
              <w:rPr>
                <w:rFonts w:ascii="Times New Roman" w:hAnsi="Times New Roman"/>
                <w:sz w:val="12"/>
                <w:szCs w:val="12"/>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top w:val="single" w:sz="4" w:space="0" w:color="auto"/>
              <w:left w:val="single" w:sz="4" w:space="0" w:color="auto"/>
              <w:right w:val="single" w:sz="4" w:space="0" w:color="auto"/>
            </w:tcBorders>
            <w:vAlign w:val="center"/>
          </w:tcPr>
          <w:p w:rsidR="00D41821" w:rsidRPr="00EF3C62" w:rsidRDefault="00D41821" w:rsidP="00D41821">
            <w:pPr>
              <w:spacing w:after="0" w:line="240" w:lineRule="auto"/>
              <w:jc w:val="center"/>
              <w:rPr>
                <w:rFonts w:ascii="Times New Roman" w:hAnsi="Times New Roman"/>
                <w:bCs/>
                <w:sz w:val="12"/>
                <w:szCs w:val="12"/>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40" w:lineRule="auto"/>
              <w:ind w:right="-106" w:hanging="107"/>
              <w:contextualSpacing/>
              <w:jc w:val="center"/>
              <w:rPr>
                <w:rFonts w:ascii="Times New Roman" w:hAnsi="Times New Roman"/>
                <w:bCs/>
                <w:sz w:val="12"/>
                <w:szCs w:val="12"/>
              </w:rPr>
            </w:pPr>
          </w:p>
        </w:tc>
        <w:tc>
          <w:tcPr>
            <w:tcW w:w="1134" w:type="dxa"/>
            <w:vMerge/>
            <w:tcBorders>
              <w:top w:val="single" w:sz="4" w:space="0" w:color="auto"/>
              <w:left w:val="single" w:sz="4" w:space="0" w:color="auto"/>
              <w:right w:val="single" w:sz="4" w:space="0" w:color="auto"/>
            </w:tcBorders>
            <w:vAlign w:val="center"/>
          </w:tcPr>
          <w:p w:rsidR="00D41821" w:rsidRPr="00EF3C62" w:rsidRDefault="00D41821" w:rsidP="00D41821">
            <w:pPr>
              <w:spacing w:after="0" w:line="240" w:lineRule="auto"/>
              <w:contextualSpacing/>
              <w:jc w:val="center"/>
              <w:rPr>
                <w:rFonts w:ascii="Times New Roman" w:hAnsi="Times New Roman"/>
                <w:bCs/>
                <w:sz w:val="12"/>
                <w:szCs w:val="12"/>
              </w:rPr>
            </w:pPr>
          </w:p>
        </w:tc>
        <w:tc>
          <w:tcPr>
            <w:tcW w:w="1134" w:type="dxa"/>
            <w:vMerge/>
            <w:tcBorders>
              <w:top w:val="single" w:sz="4" w:space="0" w:color="auto"/>
              <w:left w:val="single" w:sz="4" w:space="0" w:color="auto"/>
              <w:right w:val="single" w:sz="4" w:space="0" w:color="auto"/>
            </w:tcBorders>
            <w:vAlign w:val="center"/>
          </w:tcPr>
          <w:p w:rsidR="00D41821" w:rsidRPr="00EF3C62" w:rsidRDefault="00D41821" w:rsidP="00D41821">
            <w:pPr>
              <w:spacing w:after="0" w:line="240" w:lineRule="auto"/>
              <w:ind w:left="-370" w:firstLine="370"/>
              <w:contextualSpacing/>
              <w:jc w:val="center"/>
              <w:rPr>
                <w:rFonts w:ascii="Times New Roman" w:hAnsi="Times New Roman"/>
                <w:bCs/>
                <w:sz w:val="12"/>
                <w:szCs w:val="12"/>
              </w:rPr>
            </w:pPr>
          </w:p>
        </w:tc>
        <w:tc>
          <w:tcPr>
            <w:tcW w:w="1134" w:type="dxa"/>
            <w:vMerge/>
            <w:tcBorders>
              <w:top w:val="single" w:sz="4" w:space="0" w:color="auto"/>
              <w:left w:val="single" w:sz="4" w:space="0" w:color="auto"/>
              <w:right w:val="single" w:sz="4" w:space="0" w:color="auto"/>
            </w:tcBorders>
            <w:vAlign w:val="center"/>
          </w:tcPr>
          <w:p w:rsidR="00D41821" w:rsidRPr="00EF3C62" w:rsidRDefault="00D41821" w:rsidP="00D41821">
            <w:pPr>
              <w:spacing w:after="0" w:line="240" w:lineRule="auto"/>
              <w:ind w:left="-370" w:firstLine="370"/>
              <w:contextualSpacing/>
              <w:jc w:val="center"/>
              <w:rPr>
                <w:rFonts w:ascii="Times New Roman" w:hAnsi="Times New Roman"/>
                <w:bCs/>
                <w:sz w:val="12"/>
                <w:szCs w:val="12"/>
              </w:rPr>
            </w:pPr>
          </w:p>
        </w:tc>
        <w:tc>
          <w:tcPr>
            <w:tcW w:w="1405" w:type="dxa"/>
            <w:vMerge/>
            <w:tcBorders>
              <w:top w:val="single" w:sz="4" w:space="0" w:color="auto"/>
              <w:left w:val="single" w:sz="4" w:space="0" w:color="auto"/>
              <w:right w:val="single" w:sz="4" w:space="0" w:color="auto"/>
            </w:tcBorders>
            <w:vAlign w:val="center"/>
          </w:tcPr>
          <w:p w:rsidR="00D41821" w:rsidRPr="00EF3C62" w:rsidRDefault="00D41821" w:rsidP="00D41821">
            <w:pPr>
              <w:spacing w:after="0" w:line="240" w:lineRule="auto"/>
              <w:jc w:val="center"/>
              <w:rPr>
                <w:rFonts w:ascii="Times New Roman" w:hAnsi="Times New Roman"/>
                <w:bCs/>
                <w:sz w:val="12"/>
                <w:szCs w:val="12"/>
              </w:rPr>
            </w:pPr>
          </w:p>
        </w:tc>
      </w:tr>
      <w:tr w:rsidR="00D41821" w:rsidRPr="00941490" w:rsidTr="00D41821">
        <w:trPr>
          <w:trHeight w:val="39"/>
        </w:trPr>
        <w:tc>
          <w:tcPr>
            <w:tcW w:w="993" w:type="dxa"/>
            <w:vMerge/>
            <w:tcBorders>
              <w:left w:val="single" w:sz="4" w:space="0" w:color="auto"/>
              <w:right w:val="single" w:sz="4" w:space="0" w:color="auto"/>
            </w:tcBorders>
            <w:vAlign w:val="center"/>
          </w:tcPr>
          <w:p w:rsidR="00D41821" w:rsidRPr="00EF3C62" w:rsidRDefault="00D41821" w:rsidP="00D41821">
            <w:pPr>
              <w:spacing w:after="0" w:line="256" w:lineRule="auto"/>
              <w:rPr>
                <w:rFonts w:ascii="Times New Roman" w:hAnsi="Times New Roman"/>
              </w:rPr>
            </w:pPr>
          </w:p>
        </w:tc>
        <w:tc>
          <w:tcPr>
            <w:tcW w:w="283" w:type="dxa"/>
            <w:tcBorders>
              <w:left w:val="single" w:sz="4" w:space="0" w:color="auto"/>
              <w:right w:val="single" w:sz="4" w:space="0" w:color="auto"/>
            </w:tcBorders>
          </w:tcPr>
          <w:p w:rsidR="00D41821" w:rsidRPr="00941490" w:rsidRDefault="00D41821" w:rsidP="00D41821">
            <w:pPr>
              <w:spacing w:after="0" w:line="240" w:lineRule="auto"/>
              <w:ind w:left="-251" w:right="-251"/>
              <w:jc w:val="center"/>
              <w:rPr>
                <w:rFonts w:ascii="Times New Roman" w:hAnsi="Times New Roman"/>
                <w:noProof/>
                <w:sz w:val="12"/>
                <w:szCs w:val="12"/>
              </w:rPr>
            </w:pPr>
            <w:r w:rsidRPr="00941490">
              <w:rPr>
                <w:rFonts w:ascii="Times New Roman" w:hAnsi="Times New Roman"/>
                <w:noProof/>
                <w:sz w:val="12"/>
                <w:szCs w:val="12"/>
              </w:rPr>
              <w:t>15</w:t>
            </w:r>
          </w:p>
        </w:tc>
        <w:tc>
          <w:tcPr>
            <w:tcW w:w="1855" w:type="dxa"/>
            <w:tcBorders>
              <w:top w:val="single" w:sz="4" w:space="0" w:color="auto"/>
              <w:left w:val="single" w:sz="4" w:space="0" w:color="auto"/>
              <w:right w:val="single" w:sz="4" w:space="0" w:color="auto"/>
            </w:tcBorders>
            <w:vAlign w:val="center"/>
          </w:tcPr>
          <w:p w:rsidR="00D41821" w:rsidRPr="00941490" w:rsidRDefault="00D41821" w:rsidP="00D41821">
            <w:pPr>
              <w:spacing w:after="0" w:line="240" w:lineRule="auto"/>
              <w:jc w:val="both"/>
              <w:rPr>
                <w:rFonts w:ascii="Times New Roman" w:hAnsi="Times New Roman"/>
                <w:noProof/>
                <w:sz w:val="14"/>
                <w:szCs w:val="14"/>
              </w:rPr>
            </w:pPr>
            <w:r w:rsidRPr="00941490">
              <w:rPr>
                <w:rFonts w:ascii="Times New Roman" w:hAnsi="Times New Roman"/>
                <w:noProof/>
                <w:sz w:val="16"/>
                <w:szCs w:val="16"/>
              </w:rPr>
              <w:t>голубой-красный</w:t>
            </w:r>
            <w:r w:rsidRPr="00EF3C62">
              <w:rPr>
                <w:rFonts w:ascii="Times New Roman" w:hAnsi="Times New Roman"/>
                <w:sz w:val="16"/>
                <w:szCs w:val="16"/>
              </w:rPr>
              <w:t xml:space="preserve"> </w:t>
            </w:r>
            <w:r w:rsidRPr="00EF3C62">
              <w:rPr>
                <w:rFonts w:ascii="Times New Roman" w:hAnsi="Times New Roman"/>
                <w:sz w:val="12"/>
                <w:szCs w:val="12"/>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D41821" w:rsidRPr="00EF3C62" w:rsidRDefault="00D41821" w:rsidP="00D41821">
            <w:pPr>
              <w:spacing w:after="0" w:line="240" w:lineRule="auto"/>
              <w:jc w:val="center"/>
              <w:rPr>
                <w:rFonts w:ascii="Times New Roman" w:hAnsi="Times New Roman"/>
                <w:bCs/>
                <w:sz w:val="14"/>
                <w:szCs w:val="14"/>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40" w:lineRule="auto"/>
              <w:ind w:right="-106" w:hanging="107"/>
              <w:contextualSpacing/>
              <w:jc w:val="center"/>
              <w:rPr>
                <w:rFonts w:ascii="Times New Roman" w:hAnsi="Times New Roman"/>
                <w:bCs/>
                <w:sz w:val="14"/>
                <w:szCs w:val="14"/>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40" w:lineRule="auto"/>
              <w:contextualSpacing/>
              <w:jc w:val="center"/>
              <w:rPr>
                <w:rFonts w:ascii="Times New Roman" w:hAnsi="Times New Roman"/>
                <w:bCs/>
                <w:sz w:val="14"/>
                <w:szCs w:val="14"/>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40" w:lineRule="auto"/>
              <w:ind w:left="-370" w:firstLine="370"/>
              <w:contextualSpacing/>
              <w:jc w:val="center"/>
              <w:rPr>
                <w:rFonts w:ascii="Times New Roman" w:hAnsi="Times New Roman"/>
                <w:bCs/>
                <w:sz w:val="14"/>
                <w:szCs w:val="14"/>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40" w:lineRule="auto"/>
              <w:ind w:left="-370" w:firstLine="370"/>
              <w:contextualSpacing/>
              <w:jc w:val="center"/>
              <w:rPr>
                <w:rFonts w:ascii="Times New Roman" w:hAnsi="Times New Roman"/>
                <w:bCs/>
                <w:sz w:val="14"/>
                <w:szCs w:val="14"/>
              </w:rPr>
            </w:pPr>
          </w:p>
        </w:tc>
        <w:tc>
          <w:tcPr>
            <w:tcW w:w="1405" w:type="dxa"/>
            <w:vMerge/>
            <w:tcBorders>
              <w:left w:val="single" w:sz="4" w:space="0" w:color="auto"/>
              <w:right w:val="single" w:sz="4" w:space="0" w:color="auto"/>
            </w:tcBorders>
            <w:vAlign w:val="center"/>
          </w:tcPr>
          <w:p w:rsidR="00D41821" w:rsidRPr="00EF3C62" w:rsidRDefault="00D41821" w:rsidP="00D41821">
            <w:pPr>
              <w:spacing w:after="0" w:line="240" w:lineRule="auto"/>
              <w:ind w:left="-43" w:firstLine="43"/>
              <w:contextualSpacing/>
              <w:jc w:val="center"/>
              <w:rPr>
                <w:rFonts w:ascii="Times New Roman" w:hAnsi="Times New Roman"/>
                <w:bCs/>
                <w:sz w:val="14"/>
                <w:szCs w:val="14"/>
              </w:rPr>
            </w:pPr>
          </w:p>
        </w:tc>
      </w:tr>
      <w:tr w:rsidR="00D41821" w:rsidRPr="00941490" w:rsidTr="00D41821">
        <w:trPr>
          <w:trHeight w:val="155"/>
        </w:trPr>
        <w:tc>
          <w:tcPr>
            <w:tcW w:w="993" w:type="dxa"/>
            <w:vMerge/>
            <w:tcBorders>
              <w:left w:val="single" w:sz="4" w:space="0" w:color="auto"/>
              <w:right w:val="single" w:sz="4" w:space="0" w:color="auto"/>
            </w:tcBorders>
            <w:vAlign w:val="center"/>
          </w:tcPr>
          <w:p w:rsidR="00D41821" w:rsidRPr="00EF3C62" w:rsidRDefault="00D41821" w:rsidP="00D41821">
            <w:pPr>
              <w:spacing w:after="0" w:line="256" w:lineRule="auto"/>
              <w:rPr>
                <w:rFonts w:ascii="Times New Roman" w:hAnsi="Times New Roman"/>
              </w:rPr>
            </w:pPr>
          </w:p>
        </w:tc>
        <w:tc>
          <w:tcPr>
            <w:tcW w:w="283" w:type="dxa"/>
            <w:tcBorders>
              <w:left w:val="single" w:sz="4" w:space="0" w:color="auto"/>
              <w:right w:val="single" w:sz="4" w:space="0" w:color="auto"/>
            </w:tcBorders>
          </w:tcPr>
          <w:p w:rsidR="00D41821" w:rsidRPr="00941490" w:rsidRDefault="00D41821" w:rsidP="00D41821">
            <w:pPr>
              <w:spacing w:after="0" w:line="240" w:lineRule="auto"/>
              <w:ind w:left="-251" w:right="-251"/>
              <w:jc w:val="center"/>
              <w:rPr>
                <w:rFonts w:ascii="Times New Roman" w:hAnsi="Times New Roman"/>
                <w:noProof/>
                <w:sz w:val="12"/>
                <w:szCs w:val="12"/>
              </w:rPr>
            </w:pPr>
            <w:r w:rsidRPr="00941490">
              <w:rPr>
                <w:rFonts w:ascii="Times New Roman" w:hAnsi="Times New Roman"/>
                <w:noProof/>
                <w:sz w:val="12"/>
                <w:szCs w:val="12"/>
              </w:rPr>
              <w:t>16</w:t>
            </w:r>
          </w:p>
        </w:tc>
        <w:tc>
          <w:tcPr>
            <w:tcW w:w="1855" w:type="dxa"/>
            <w:tcBorders>
              <w:top w:val="single" w:sz="4" w:space="0" w:color="auto"/>
              <w:left w:val="single" w:sz="4" w:space="0" w:color="auto"/>
              <w:bottom w:val="single" w:sz="4" w:space="0" w:color="auto"/>
              <w:right w:val="single" w:sz="4" w:space="0" w:color="auto"/>
            </w:tcBorders>
            <w:vAlign w:val="center"/>
          </w:tcPr>
          <w:p w:rsidR="00D41821" w:rsidRPr="00941490" w:rsidRDefault="00D41821" w:rsidP="00D41821">
            <w:pPr>
              <w:spacing w:after="0" w:line="240" w:lineRule="auto"/>
              <w:jc w:val="both"/>
              <w:rPr>
                <w:rFonts w:ascii="Times New Roman" w:hAnsi="Times New Roman"/>
                <w:noProof/>
                <w:sz w:val="16"/>
                <w:szCs w:val="16"/>
              </w:rPr>
            </w:pPr>
            <w:r w:rsidRPr="00941490">
              <w:rPr>
                <w:rFonts w:ascii="Times New Roman" w:hAnsi="Times New Roman"/>
                <w:noProof/>
                <w:sz w:val="16"/>
                <w:szCs w:val="16"/>
              </w:rPr>
              <w:t>черный-красный</w:t>
            </w:r>
            <w:r w:rsidRPr="00EF3C62">
              <w:rPr>
                <w:rFonts w:ascii="Times New Roman" w:hAnsi="Times New Roman"/>
                <w:sz w:val="16"/>
                <w:szCs w:val="16"/>
              </w:rPr>
              <w:t xml:space="preserve"> </w:t>
            </w:r>
            <w:r w:rsidRPr="00EF3C62">
              <w:rPr>
                <w:rFonts w:ascii="Times New Roman" w:hAnsi="Times New Roman"/>
                <w:sz w:val="12"/>
                <w:szCs w:val="12"/>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D41821" w:rsidRPr="00EF3C62" w:rsidRDefault="00D41821" w:rsidP="00D41821">
            <w:pPr>
              <w:spacing w:after="0" w:line="240" w:lineRule="auto"/>
              <w:jc w:val="center"/>
              <w:rPr>
                <w:rFonts w:ascii="Times New Roman" w:hAnsi="Times New Roman"/>
                <w:bCs/>
                <w:sz w:val="14"/>
                <w:szCs w:val="14"/>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40" w:lineRule="auto"/>
              <w:ind w:right="-106" w:hanging="107"/>
              <w:contextualSpacing/>
              <w:jc w:val="center"/>
              <w:rPr>
                <w:rFonts w:ascii="Times New Roman" w:hAnsi="Times New Roman"/>
                <w:bCs/>
                <w:sz w:val="14"/>
                <w:szCs w:val="14"/>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40" w:lineRule="auto"/>
              <w:contextualSpacing/>
              <w:jc w:val="center"/>
              <w:rPr>
                <w:rFonts w:ascii="Times New Roman" w:hAnsi="Times New Roman"/>
                <w:bCs/>
                <w:sz w:val="14"/>
                <w:szCs w:val="14"/>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40" w:lineRule="auto"/>
              <w:ind w:left="-370" w:firstLine="370"/>
              <w:contextualSpacing/>
              <w:jc w:val="center"/>
              <w:rPr>
                <w:rFonts w:ascii="Times New Roman" w:hAnsi="Times New Roman"/>
                <w:bCs/>
                <w:sz w:val="14"/>
                <w:szCs w:val="14"/>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40" w:lineRule="auto"/>
              <w:ind w:left="-370" w:firstLine="370"/>
              <w:contextualSpacing/>
              <w:jc w:val="center"/>
              <w:rPr>
                <w:rFonts w:ascii="Times New Roman" w:hAnsi="Times New Roman"/>
                <w:bCs/>
                <w:sz w:val="14"/>
                <w:szCs w:val="14"/>
              </w:rPr>
            </w:pPr>
          </w:p>
        </w:tc>
        <w:tc>
          <w:tcPr>
            <w:tcW w:w="1405" w:type="dxa"/>
            <w:vMerge/>
            <w:tcBorders>
              <w:left w:val="single" w:sz="4" w:space="0" w:color="auto"/>
              <w:right w:val="single" w:sz="4" w:space="0" w:color="auto"/>
            </w:tcBorders>
            <w:vAlign w:val="center"/>
          </w:tcPr>
          <w:p w:rsidR="00D41821" w:rsidRPr="00EF3C62" w:rsidRDefault="00D41821" w:rsidP="00D41821">
            <w:pPr>
              <w:spacing w:after="0" w:line="240" w:lineRule="auto"/>
              <w:ind w:left="-43" w:firstLine="43"/>
              <w:contextualSpacing/>
              <w:jc w:val="center"/>
              <w:rPr>
                <w:rFonts w:ascii="Times New Roman" w:hAnsi="Times New Roman"/>
                <w:bCs/>
                <w:sz w:val="14"/>
                <w:szCs w:val="14"/>
              </w:rPr>
            </w:pPr>
          </w:p>
        </w:tc>
      </w:tr>
      <w:tr w:rsidR="00D41821" w:rsidRPr="00941490" w:rsidTr="00D41821">
        <w:trPr>
          <w:trHeight w:val="149"/>
        </w:trPr>
        <w:tc>
          <w:tcPr>
            <w:tcW w:w="993" w:type="dxa"/>
            <w:vMerge/>
            <w:tcBorders>
              <w:left w:val="single" w:sz="4" w:space="0" w:color="auto"/>
              <w:right w:val="single" w:sz="4" w:space="0" w:color="auto"/>
            </w:tcBorders>
            <w:vAlign w:val="center"/>
          </w:tcPr>
          <w:p w:rsidR="00D41821" w:rsidRPr="00EF3C62" w:rsidRDefault="00D41821" w:rsidP="00D41821">
            <w:pPr>
              <w:spacing w:after="0" w:line="256" w:lineRule="auto"/>
              <w:rPr>
                <w:rFonts w:ascii="Times New Roman" w:hAnsi="Times New Roman"/>
              </w:rPr>
            </w:pPr>
          </w:p>
        </w:tc>
        <w:tc>
          <w:tcPr>
            <w:tcW w:w="283" w:type="dxa"/>
            <w:tcBorders>
              <w:left w:val="single" w:sz="4" w:space="0" w:color="auto"/>
              <w:right w:val="single" w:sz="4" w:space="0" w:color="auto"/>
            </w:tcBorders>
          </w:tcPr>
          <w:p w:rsidR="00D41821" w:rsidRPr="00941490" w:rsidRDefault="00D41821" w:rsidP="00D41821">
            <w:pPr>
              <w:spacing w:after="0" w:line="240" w:lineRule="auto"/>
              <w:ind w:left="-251" w:right="-247"/>
              <w:jc w:val="center"/>
              <w:rPr>
                <w:rFonts w:ascii="Times New Roman" w:hAnsi="Times New Roman"/>
                <w:noProof/>
                <w:sz w:val="12"/>
                <w:szCs w:val="12"/>
              </w:rPr>
            </w:pPr>
            <w:r w:rsidRPr="00941490">
              <w:rPr>
                <w:rFonts w:ascii="Times New Roman" w:hAnsi="Times New Roman"/>
                <w:noProof/>
                <w:sz w:val="12"/>
                <w:szCs w:val="12"/>
              </w:rPr>
              <w:t>17</w:t>
            </w:r>
          </w:p>
        </w:tc>
        <w:tc>
          <w:tcPr>
            <w:tcW w:w="1855" w:type="dxa"/>
            <w:tcBorders>
              <w:top w:val="single" w:sz="4" w:space="0" w:color="auto"/>
              <w:left w:val="single" w:sz="4" w:space="0" w:color="auto"/>
              <w:bottom w:val="single" w:sz="4" w:space="0" w:color="auto"/>
              <w:right w:val="single" w:sz="4" w:space="0" w:color="auto"/>
            </w:tcBorders>
            <w:vAlign w:val="center"/>
          </w:tcPr>
          <w:p w:rsidR="00D41821" w:rsidRPr="00941490" w:rsidRDefault="00D41821" w:rsidP="00D41821">
            <w:pPr>
              <w:spacing w:after="0" w:line="240" w:lineRule="auto"/>
              <w:jc w:val="both"/>
              <w:rPr>
                <w:rFonts w:ascii="Times New Roman" w:hAnsi="Times New Roman"/>
                <w:noProof/>
                <w:sz w:val="16"/>
                <w:szCs w:val="16"/>
              </w:rPr>
            </w:pPr>
            <w:r w:rsidRPr="00941490">
              <w:rPr>
                <w:rFonts w:ascii="Times New Roman" w:hAnsi="Times New Roman"/>
                <w:noProof/>
                <w:sz w:val="16"/>
                <w:szCs w:val="16"/>
              </w:rPr>
              <w:t>черный-оранжевый</w:t>
            </w:r>
            <w:r w:rsidRPr="00EF3C62">
              <w:rPr>
                <w:rFonts w:ascii="Times New Roman" w:hAnsi="Times New Roman"/>
                <w:sz w:val="16"/>
                <w:szCs w:val="16"/>
              </w:rPr>
              <w:t xml:space="preserve"> </w:t>
            </w:r>
            <w:r w:rsidRPr="00EF3C62">
              <w:rPr>
                <w:rFonts w:ascii="Times New Roman" w:hAnsi="Times New Roman"/>
                <w:sz w:val="12"/>
                <w:szCs w:val="12"/>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D41821" w:rsidRPr="00EF3C62" w:rsidRDefault="00D41821" w:rsidP="00D41821">
            <w:pPr>
              <w:spacing w:after="0" w:line="240" w:lineRule="auto"/>
              <w:jc w:val="center"/>
              <w:rPr>
                <w:rFonts w:ascii="Times New Roman" w:hAnsi="Times New Roman"/>
                <w:bCs/>
                <w:sz w:val="14"/>
                <w:szCs w:val="14"/>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40" w:lineRule="auto"/>
              <w:ind w:right="-106" w:hanging="107"/>
              <w:contextualSpacing/>
              <w:jc w:val="center"/>
              <w:rPr>
                <w:rFonts w:ascii="Times New Roman" w:hAnsi="Times New Roman"/>
                <w:bCs/>
                <w:sz w:val="14"/>
                <w:szCs w:val="14"/>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40" w:lineRule="auto"/>
              <w:contextualSpacing/>
              <w:jc w:val="center"/>
              <w:rPr>
                <w:rFonts w:ascii="Times New Roman" w:hAnsi="Times New Roman"/>
                <w:bCs/>
                <w:sz w:val="14"/>
                <w:szCs w:val="14"/>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40" w:lineRule="auto"/>
              <w:ind w:left="-370" w:firstLine="370"/>
              <w:contextualSpacing/>
              <w:jc w:val="center"/>
              <w:rPr>
                <w:rFonts w:ascii="Times New Roman" w:hAnsi="Times New Roman"/>
                <w:bCs/>
                <w:sz w:val="14"/>
                <w:szCs w:val="14"/>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40" w:lineRule="auto"/>
              <w:ind w:left="-370" w:firstLine="370"/>
              <w:contextualSpacing/>
              <w:jc w:val="center"/>
              <w:rPr>
                <w:rFonts w:ascii="Times New Roman" w:hAnsi="Times New Roman"/>
                <w:bCs/>
                <w:sz w:val="14"/>
                <w:szCs w:val="14"/>
              </w:rPr>
            </w:pPr>
          </w:p>
        </w:tc>
        <w:tc>
          <w:tcPr>
            <w:tcW w:w="1405" w:type="dxa"/>
            <w:vMerge/>
            <w:tcBorders>
              <w:left w:val="single" w:sz="4" w:space="0" w:color="auto"/>
              <w:right w:val="single" w:sz="4" w:space="0" w:color="auto"/>
            </w:tcBorders>
            <w:vAlign w:val="center"/>
          </w:tcPr>
          <w:p w:rsidR="00D41821" w:rsidRPr="00EF3C62" w:rsidRDefault="00D41821" w:rsidP="00D41821">
            <w:pPr>
              <w:spacing w:after="0" w:line="240" w:lineRule="auto"/>
              <w:ind w:left="-43" w:firstLine="43"/>
              <w:contextualSpacing/>
              <w:jc w:val="center"/>
              <w:rPr>
                <w:rFonts w:ascii="Times New Roman" w:hAnsi="Times New Roman"/>
                <w:bCs/>
                <w:sz w:val="14"/>
                <w:szCs w:val="14"/>
              </w:rPr>
            </w:pPr>
          </w:p>
        </w:tc>
      </w:tr>
      <w:tr w:rsidR="00D41821" w:rsidRPr="00941490" w:rsidTr="00D41821">
        <w:trPr>
          <w:trHeight w:val="131"/>
        </w:trPr>
        <w:tc>
          <w:tcPr>
            <w:tcW w:w="993" w:type="dxa"/>
            <w:vMerge/>
            <w:tcBorders>
              <w:left w:val="single" w:sz="4" w:space="0" w:color="auto"/>
              <w:right w:val="single" w:sz="4" w:space="0" w:color="auto"/>
            </w:tcBorders>
            <w:vAlign w:val="center"/>
          </w:tcPr>
          <w:p w:rsidR="00D41821" w:rsidRPr="00EF3C62" w:rsidRDefault="00D41821" w:rsidP="00D41821">
            <w:pPr>
              <w:spacing w:after="0" w:line="256" w:lineRule="auto"/>
              <w:rPr>
                <w:rFonts w:ascii="Times New Roman" w:hAnsi="Times New Roman"/>
              </w:rPr>
            </w:pPr>
          </w:p>
        </w:tc>
        <w:tc>
          <w:tcPr>
            <w:tcW w:w="283" w:type="dxa"/>
            <w:tcBorders>
              <w:left w:val="single" w:sz="4" w:space="0" w:color="auto"/>
              <w:right w:val="single" w:sz="4" w:space="0" w:color="auto"/>
            </w:tcBorders>
          </w:tcPr>
          <w:p w:rsidR="00D41821" w:rsidRPr="00941490" w:rsidRDefault="00D41821" w:rsidP="00D41821">
            <w:pPr>
              <w:spacing w:after="0" w:line="240" w:lineRule="auto"/>
              <w:ind w:left="-251" w:right="-247"/>
              <w:jc w:val="center"/>
              <w:rPr>
                <w:rFonts w:ascii="Times New Roman" w:hAnsi="Times New Roman"/>
                <w:noProof/>
                <w:sz w:val="12"/>
                <w:szCs w:val="12"/>
              </w:rPr>
            </w:pPr>
            <w:r w:rsidRPr="00941490">
              <w:rPr>
                <w:rFonts w:ascii="Times New Roman" w:hAnsi="Times New Roman"/>
                <w:noProof/>
                <w:sz w:val="12"/>
                <w:szCs w:val="12"/>
              </w:rPr>
              <w:t>18</w:t>
            </w:r>
          </w:p>
        </w:tc>
        <w:tc>
          <w:tcPr>
            <w:tcW w:w="1855" w:type="dxa"/>
            <w:tcBorders>
              <w:top w:val="single" w:sz="4" w:space="0" w:color="auto"/>
              <w:left w:val="single" w:sz="4" w:space="0" w:color="auto"/>
              <w:bottom w:val="single" w:sz="4" w:space="0" w:color="auto"/>
              <w:right w:val="single" w:sz="4" w:space="0" w:color="auto"/>
            </w:tcBorders>
            <w:vAlign w:val="center"/>
          </w:tcPr>
          <w:p w:rsidR="00D41821" w:rsidRPr="00941490" w:rsidRDefault="00D41821" w:rsidP="00D41821">
            <w:pPr>
              <w:spacing w:after="0" w:line="240" w:lineRule="auto"/>
              <w:jc w:val="both"/>
              <w:rPr>
                <w:rFonts w:ascii="Times New Roman" w:hAnsi="Times New Roman"/>
                <w:noProof/>
                <w:sz w:val="16"/>
                <w:szCs w:val="16"/>
              </w:rPr>
            </w:pPr>
            <w:r w:rsidRPr="00941490">
              <w:rPr>
                <w:rFonts w:ascii="Times New Roman" w:hAnsi="Times New Roman"/>
                <w:noProof/>
                <w:sz w:val="16"/>
                <w:szCs w:val="16"/>
              </w:rPr>
              <w:t>черный-синий</w:t>
            </w:r>
            <w:r w:rsidRPr="00EF3C62">
              <w:rPr>
                <w:rFonts w:ascii="Times New Roman" w:hAnsi="Times New Roman"/>
                <w:sz w:val="16"/>
                <w:szCs w:val="16"/>
              </w:rPr>
              <w:t xml:space="preserve"> </w:t>
            </w:r>
            <w:r w:rsidRPr="00EF3C62">
              <w:rPr>
                <w:rFonts w:ascii="Times New Roman" w:hAnsi="Times New Roman"/>
                <w:sz w:val="12"/>
                <w:szCs w:val="12"/>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D41821" w:rsidRPr="00EF3C62" w:rsidRDefault="00D41821" w:rsidP="00D41821">
            <w:pPr>
              <w:spacing w:after="0" w:line="240" w:lineRule="auto"/>
              <w:jc w:val="center"/>
              <w:rPr>
                <w:rFonts w:ascii="Times New Roman" w:hAnsi="Times New Roman"/>
                <w:bCs/>
                <w:sz w:val="14"/>
                <w:szCs w:val="14"/>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40" w:lineRule="auto"/>
              <w:ind w:right="-106" w:hanging="107"/>
              <w:contextualSpacing/>
              <w:jc w:val="center"/>
              <w:rPr>
                <w:rFonts w:ascii="Times New Roman" w:hAnsi="Times New Roman"/>
                <w:bCs/>
                <w:sz w:val="14"/>
                <w:szCs w:val="14"/>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40" w:lineRule="auto"/>
              <w:contextualSpacing/>
              <w:jc w:val="center"/>
              <w:rPr>
                <w:rFonts w:ascii="Times New Roman" w:hAnsi="Times New Roman"/>
                <w:bCs/>
                <w:sz w:val="14"/>
                <w:szCs w:val="14"/>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40" w:lineRule="auto"/>
              <w:ind w:left="-370" w:firstLine="370"/>
              <w:contextualSpacing/>
              <w:jc w:val="center"/>
              <w:rPr>
                <w:rFonts w:ascii="Times New Roman" w:hAnsi="Times New Roman"/>
                <w:bCs/>
                <w:sz w:val="14"/>
                <w:szCs w:val="14"/>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40" w:lineRule="auto"/>
              <w:ind w:left="-370" w:firstLine="370"/>
              <w:contextualSpacing/>
              <w:jc w:val="center"/>
              <w:rPr>
                <w:rFonts w:ascii="Times New Roman" w:hAnsi="Times New Roman"/>
                <w:bCs/>
                <w:sz w:val="14"/>
                <w:szCs w:val="14"/>
              </w:rPr>
            </w:pPr>
          </w:p>
        </w:tc>
        <w:tc>
          <w:tcPr>
            <w:tcW w:w="1405" w:type="dxa"/>
            <w:vMerge/>
            <w:tcBorders>
              <w:left w:val="single" w:sz="4" w:space="0" w:color="auto"/>
              <w:right w:val="single" w:sz="4" w:space="0" w:color="auto"/>
            </w:tcBorders>
            <w:vAlign w:val="center"/>
          </w:tcPr>
          <w:p w:rsidR="00D41821" w:rsidRPr="00EF3C62" w:rsidRDefault="00D41821" w:rsidP="00D41821">
            <w:pPr>
              <w:spacing w:after="0" w:line="240" w:lineRule="auto"/>
              <w:ind w:left="-43" w:firstLine="43"/>
              <w:contextualSpacing/>
              <w:jc w:val="center"/>
              <w:rPr>
                <w:rFonts w:ascii="Times New Roman" w:hAnsi="Times New Roman"/>
                <w:bCs/>
                <w:sz w:val="14"/>
                <w:szCs w:val="14"/>
              </w:rPr>
            </w:pPr>
          </w:p>
        </w:tc>
      </w:tr>
      <w:tr w:rsidR="00D41821" w:rsidRPr="00941490" w:rsidTr="00D41821">
        <w:trPr>
          <w:trHeight w:val="155"/>
        </w:trPr>
        <w:tc>
          <w:tcPr>
            <w:tcW w:w="993" w:type="dxa"/>
            <w:vMerge/>
            <w:tcBorders>
              <w:left w:val="single" w:sz="4" w:space="0" w:color="auto"/>
              <w:right w:val="single" w:sz="4" w:space="0" w:color="auto"/>
            </w:tcBorders>
            <w:vAlign w:val="center"/>
          </w:tcPr>
          <w:p w:rsidR="00D41821" w:rsidRPr="00EF3C62" w:rsidRDefault="00D41821" w:rsidP="00D41821">
            <w:pPr>
              <w:spacing w:after="0" w:line="256" w:lineRule="auto"/>
              <w:rPr>
                <w:rFonts w:ascii="Times New Roman" w:hAnsi="Times New Roman"/>
              </w:rPr>
            </w:pPr>
          </w:p>
        </w:tc>
        <w:tc>
          <w:tcPr>
            <w:tcW w:w="283" w:type="dxa"/>
            <w:tcBorders>
              <w:left w:val="single" w:sz="4" w:space="0" w:color="auto"/>
              <w:right w:val="single" w:sz="4" w:space="0" w:color="auto"/>
            </w:tcBorders>
          </w:tcPr>
          <w:p w:rsidR="00D41821" w:rsidRPr="00941490" w:rsidRDefault="00D41821" w:rsidP="00D41821">
            <w:pPr>
              <w:spacing w:after="0" w:line="240" w:lineRule="auto"/>
              <w:ind w:left="-251" w:right="-247"/>
              <w:jc w:val="center"/>
              <w:rPr>
                <w:rFonts w:ascii="Times New Roman" w:hAnsi="Times New Roman"/>
                <w:noProof/>
                <w:sz w:val="12"/>
                <w:szCs w:val="12"/>
              </w:rPr>
            </w:pPr>
            <w:r w:rsidRPr="00941490">
              <w:rPr>
                <w:rFonts w:ascii="Times New Roman" w:hAnsi="Times New Roman"/>
                <w:noProof/>
                <w:sz w:val="12"/>
                <w:szCs w:val="12"/>
              </w:rPr>
              <w:t>19</w:t>
            </w:r>
          </w:p>
        </w:tc>
        <w:tc>
          <w:tcPr>
            <w:tcW w:w="1855" w:type="dxa"/>
            <w:tcBorders>
              <w:top w:val="single" w:sz="4" w:space="0" w:color="auto"/>
              <w:left w:val="single" w:sz="4" w:space="0" w:color="auto"/>
              <w:bottom w:val="single" w:sz="4" w:space="0" w:color="auto"/>
              <w:right w:val="single" w:sz="4" w:space="0" w:color="auto"/>
            </w:tcBorders>
            <w:vAlign w:val="center"/>
          </w:tcPr>
          <w:p w:rsidR="00D41821" w:rsidRPr="00941490" w:rsidRDefault="00D41821" w:rsidP="00D41821">
            <w:pPr>
              <w:spacing w:after="0" w:line="240" w:lineRule="auto"/>
              <w:jc w:val="both"/>
              <w:rPr>
                <w:rFonts w:ascii="Times New Roman" w:hAnsi="Times New Roman"/>
                <w:noProof/>
                <w:sz w:val="16"/>
                <w:szCs w:val="16"/>
              </w:rPr>
            </w:pPr>
            <w:r w:rsidRPr="00941490">
              <w:rPr>
                <w:rFonts w:ascii="Times New Roman" w:hAnsi="Times New Roman"/>
                <w:noProof/>
                <w:sz w:val="16"/>
                <w:szCs w:val="16"/>
              </w:rPr>
              <w:t>черный-голубой</w:t>
            </w:r>
            <w:r w:rsidRPr="00EF3C62">
              <w:rPr>
                <w:rFonts w:ascii="Times New Roman" w:hAnsi="Times New Roman"/>
                <w:sz w:val="16"/>
                <w:szCs w:val="16"/>
              </w:rPr>
              <w:t xml:space="preserve"> </w:t>
            </w:r>
            <w:r w:rsidRPr="00EF3C62">
              <w:rPr>
                <w:rFonts w:ascii="Times New Roman" w:hAnsi="Times New Roman"/>
                <w:sz w:val="12"/>
                <w:szCs w:val="12"/>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D41821" w:rsidRPr="00EF3C62" w:rsidRDefault="00D41821" w:rsidP="00D41821">
            <w:pPr>
              <w:spacing w:after="0" w:line="240" w:lineRule="auto"/>
              <w:jc w:val="center"/>
              <w:rPr>
                <w:rFonts w:ascii="Times New Roman" w:hAnsi="Times New Roman"/>
                <w:bCs/>
                <w:sz w:val="14"/>
                <w:szCs w:val="14"/>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40" w:lineRule="auto"/>
              <w:ind w:right="-106" w:hanging="107"/>
              <w:contextualSpacing/>
              <w:jc w:val="center"/>
              <w:rPr>
                <w:rFonts w:ascii="Times New Roman" w:hAnsi="Times New Roman"/>
                <w:bCs/>
                <w:sz w:val="14"/>
                <w:szCs w:val="14"/>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40" w:lineRule="auto"/>
              <w:contextualSpacing/>
              <w:jc w:val="center"/>
              <w:rPr>
                <w:rFonts w:ascii="Times New Roman" w:hAnsi="Times New Roman"/>
                <w:bCs/>
                <w:sz w:val="14"/>
                <w:szCs w:val="14"/>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40" w:lineRule="auto"/>
              <w:ind w:left="-370" w:firstLine="370"/>
              <w:contextualSpacing/>
              <w:jc w:val="center"/>
              <w:rPr>
                <w:rFonts w:ascii="Times New Roman" w:hAnsi="Times New Roman"/>
                <w:bCs/>
                <w:sz w:val="14"/>
                <w:szCs w:val="14"/>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40" w:lineRule="auto"/>
              <w:ind w:left="-370" w:firstLine="370"/>
              <w:contextualSpacing/>
              <w:jc w:val="center"/>
              <w:rPr>
                <w:rFonts w:ascii="Times New Roman" w:hAnsi="Times New Roman"/>
                <w:bCs/>
                <w:sz w:val="14"/>
                <w:szCs w:val="14"/>
              </w:rPr>
            </w:pPr>
          </w:p>
        </w:tc>
        <w:tc>
          <w:tcPr>
            <w:tcW w:w="1405" w:type="dxa"/>
            <w:vMerge/>
            <w:tcBorders>
              <w:left w:val="single" w:sz="4" w:space="0" w:color="auto"/>
              <w:right w:val="single" w:sz="4" w:space="0" w:color="auto"/>
            </w:tcBorders>
            <w:vAlign w:val="center"/>
          </w:tcPr>
          <w:p w:rsidR="00D41821" w:rsidRPr="00EF3C62" w:rsidRDefault="00D41821" w:rsidP="00D41821">
            <w:pPr>
              <w:spacing w:after="0" w:line="240" w:lineRule="auto"/>
              <w:ind w:left="-43" w:firstLine="43"/>
              <w:contextualSpacing/>
              <w:jc w:val="center"/>
              <w:rPr>
                <w:rFonts w:ascii="Times New Roman" w:hAnsi="Times New Roman"/>
                <w:bCs/>
                <w:sz w:val="14"/>
                <w:szCs w:val="14"/>
              </w:rPr>
            </w:pPr>
          </w:p>
        </w:tc>
      </w:tr>
      <w:tr w:rsidR="00D41821" w:rsidRPr="00941490" w:rsidTr="00D41821">
        <w:trPr>
          <w:trHeight w:val="167"/>
        </w:trPr>
        <w:tc>
          <w:tcPr>
            <w:tcW w:w="993" w:type="dxa"/>
            <w:vMerge/>
            <w:tcBorders>
              <w:left w:val="single" w:sz="4" w:space="0" w:color="auto"/>
              <w:right w:val="single" w:sz="4" w:space="0" w:color="auto"/>
            </w:tcBorders>
            <w:vAlign w:val="center"/>
          </w:tcPr>
          <w:p w:rsidR="00D41821" w:rsidRPr="00EF3C62" w:rsidRDefault="00D41821" w:rsidP="00D41821">
            <w:pPr>
              <w:spacing w:after="0" w:line="256" w:lineRule="auto"/>
              <w:rPr>
                <w:rFonts w:ascii="Times New Roman" w:hAnsi="Times New Roman"/>
              </w:rPr>
            </w:pPr>
          </w:p>
        </w:tc>
        <w:tc>
          <w:tcPr>
            <w:tcW w:w="283" w:type="dxa"/>
            <w:tcBorders>
              <w:left w:val="single" w:sz="4" w:space="0" w:color="auto"/>
              <w:right w:val="single" w:sz="4" w:space="0" w:color="auto"/>
            </w:tcBorders>
          </w:tcPr>
          <w:p w:rsidR="00D41821" w:rsidRPr="00941490" w:rsidRDefault="00D41821" w:rsidP="00D41821">
            <w:pPr>
              <w:spacing w:after="0" w:line="240" w:lineRule="auto"/>
              <w:ind w:left="-251" w:right="-247"/>
              <w:jc w:val="center"/>
              <w:rPr>
                <w:rFonts w:ascii="Times New Roman" w:hAnsi="Times New Roman"/>
                <w:noProof/>
                <w:sz w:val="12"/>
                <w:szCs w:val="12"/>
              </w:rPr>
            </w:pPr>
            <w:r w:rsidRPr="00941490">
              <w:rPr>
                <w:rFonts w:ascii="Times New Roman" w:hAnsi="Times New Roman"/>
                <w:noProof/>
                <w:sz w:val="12"/>
                <w:szCs w:val="12"/>
              </w:rPr>
              <w:t>20</w:t>
            </w:r>
          </w:p>
        </w:tc>
        <w:tc>
          <w:tcPr>
            <w:tcW w:w="1855" w:type="dxa"/>
            <w:tcBorders>
              <w:top w:val="single" w:sz="4" w:space="0" w:color="auto"/>
              <w:left w:val="single" w:sz="4" w:space="0" w:color="auto"/>
              <w:bottom w:val="single" w:sz="4" w:space="0" w:color="auto"/>
              <w:right w:val="single" w:sz="4" w:space="0" w:color="auto"/>
            </w:tcBorders>
            <w:vAlign w:val="center"/>
          </w:tcPr>
          <w:p w:rsidR="00D41821" w:rsidRPr="00941490" w:rsidRDefault="00D41821" w:rsidP="00D41821">
            <w:pPr>
              <w:spacing w:after="0" w:line="240" w:lineRule="auto"/>
              <w:jc w:val="both"/>
              <w:rPr>
                <w:rFonts w:ascii="Times New Roman" w:hAnsi="Times New Roman"/>
                <w:noProof/>
                <w:sz w:val="16"/>
                <w:szCs w:val="16"/>
              </w:rPr>
            </w:pPr>
            <w:r w:rsidRPr="00941490">
              <w:rPr>
                <w:rFonts w:ascii="Times New Roman" w:hAnsi="Times New Roman"/>
                <w:noProof/>
                <w:sz w:val="16"/>
                <w:szCs w:val="16"/>
              </w:rPr>
              <w:t>черный-розовый</w:t>
            </w:r>
            <w:r w:rsidRPr="00EF3C62">
              <w:rPr>
                <w:rFonts w:ascii="Times New Roman" w:hAnsi="Times New Roman"/>
                <w:sz w:val="16"/>
                <w:szCs w:val="16"/>
              </w:rPr>
              <w:t xml:space="preserve"> </w:t>
            </w:r>
            <w:r w:rsidRPr="00EF3C62">
              <w:rPr>
                <w:rFonts w:ascii="Times New Roman" w:hAnsi="Times New Roman"/>
                <w:sz w:val="12"/>
                <w:szCs w:val="12"/>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D41821" w:rsidRPr="00EF3C62" w:rsidRDefault="00D41821" w:rsidP="00D41821">
            <w:pPr>
              <w:spacing w:after="0" w:line="240" w:lineRule="auto"/>
              <w:jc w:val="center"/>
              <w:rPr>
                <w:rFonts w:ascii="Times New Roman" w:hAnsi="Times New Roman"/>
                <w:bCs/>
                <w:sz w:val="14"/>
                <w:szCs w:val="14"/>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40" w:lineRule="auto"/>
              <w:ind w:right="-106" w:hanging="107"/>
              <w:contextualSpacing/>
              <w:jc w:val="center"/>
              <w:rPr>
                <w:rFonts w:ascii="Times New Roman" w:hAnsi="Times New Roman"/>
                <w:bCs/>
                <w:sz w:val="14"/>
                <w:szCs w:val="14"/>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40" w:lineRule="auto"/>
              <w:contextualSpacing/>
              <w:jc w:val="center"/>
              <w:rPr>
                <w:rFonts w:ascii="Times New Roman" w:hAnsi="Times New Roman"/>
                <w:bCs/>
                <w:sz w:val="14"/>
                <w:szCs w:val="14"/>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40" w:lineRule="auto"/>
              <w:ind w:left="-370" w:firstLine="370"/>
              <w:contextualSpacing/>
              <w:jc w:val="center"/>
              <w:rPr>
                <w:rFonts w:ascii="Times New Roman" w:hAnsi="Times New Roman"/>
                <w:bCs/>
                <w:sz w:val="14"/>
                <w:szCs w:val="14"/>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40" w:lineRule="auto"/>
              <w:ind w:left="-370" w:firstLine="370"/>
              <w:contextualSpacing/>
              <w:jc w:val="center"/>
              <w:rPr>
                <w:rFonts w:ascii="Times New Roman" w:hAnsi="Times New Roman"/>
                <w:bCs/>
                <w:sz w:val="14"/>
                <w:szCs w:val="14"/>
              </w:rPr>
            </w:pPr>
          </w:p>
        </w:tc>
        <w:tc>
          <w:tcPr>
            <w:tcW w:w="1405" w:type="dxa"/>
            <w:vMerge/>
            <w:tcBorders>
              <w:left w:val="single" w:sz="4" w:space="0" w:color="auto"/>
              <w:right w:val="single" w:sz="4" w:space="0" w:color="auto"/>
            </w:tcBorders>
            <w:vAlign w:val="center"/>
          </w:tcPr>
          <w:p w:rsidR="00D41821" w:rsidRPr="00EF3C62" w:rsidRDefault="00D41821" w:rsidP="00D41821">
            <w:pPr>
              <w:spacing w:after="0" w:line="240" w:lineRule="auto"/>
              <w:ind w:left="-43" w:firstLine="43"/>
              <w:contextualSpacing/>
              <w:jc w:val="center"/>
              <w:rPr>
                <w:rFonts w:ascii="Times New Roman" w:hAnsi="Times New Roman"/>
                <w:bCs/>
                <w:sz w:val="14"/>
                <w:szCs w:val="14"/>
              </w:rPr>
            </w:pPr>
          </w:p>
        </w:tc>
      </w:tr>
      <w:tr w:rsidR="00D41821" w:rsidRPr="00941490" w:rsidTr="00D41821">
        <w:trPr>
          <w:trHeight w:val="34"/>
        </w:trPr>
        <w:tc>
          <w:tcPr>
            <w:tcW w:w="993" w:type="dxa"/>
            <w:vMerge/>
            <w:tcBorders>
              <w:left w:val="single" w:sz="4" w:space="0" w:color="auto"/>
              <w:right w:val="single" w:sz="4" w:space="0" w:color="auto"/>
            </w:tcBorders>
            <w:vAlign w:val="center"/>
          </w:tcPr>
          <w:p w:rsidR="00D41821" w:rsidRPr="00EF3C62" w:rsidRDefault="00D41821" w:rsidP="00D41821">
            <w:pPr>
              <w:spacing w:after="0" w:line="256" w:lineRule="auto"/>
              <w:rPr>
                <w:rFonts w:ascii="Times New Roman" w:hAnsi="Times New Roman"/>
              </w:rPr>
            </w:pPr>
          </w:p>
        </w:tc>
        <w:tc>
          <w:tcPr>
            <w:tcW w:w="283" w:type="dxa"/>
            <w:tcBorders>
              <w:left w:val="single" w:sz="4" w:space="0" w:color="auto"/>
              <w:right w:val="single" w:sz="4" w:space="0" w:color="auto"/>
            </w:tcBorders>
          </w:tcPr>
          <w:p w:rsidR="00D41821" w:rsidRPr="00941490" w:rsidRDefault="00D41821" w:rsidP="00D41821">
            <w:pPr>
              <w:spacing w:after="0" w:line="240" w:lineRule="auto"/>
              <w:ind w:left="-251" w:right="-247"/>
              <w:jc w:val="center"/>
              <w:rPr>
                <w:rFonts w:ascii="Times New Roman" w:hAnsi="Times New Roman"/>
                <w:noProof/>
                <w:sz w:val="12"/>
                <w:szCs w:val="12"/>
              </w:rPr>
            </w:pPr>
            <w:r w:rsidRPr="00941490">
              <w:rPr>
                <w:rFonts w:ascii="Times New Roman" w:hAnsi="Times New Roman"/>
                <w:noProof/>
                <w:sz w:val="12"/>
                <w:szCs w:val="12"/>
              </w:rPr>
              <w:t>21</w:t>
            </w:r>
          </w:p>
        </w:tc>
        <w:tc>
          <w:tcPr>
            <w:tcW w:w="1855" w:type="dxa"/>
            <w:tcBorders>
              <w:top w:val="single" w:sz="4" w:space="0" w:color="auto"/>
              <w:left w:val="single" w:sz="4" w:space="0" w:color="auto"/>
              <w:right w:val="single" w:sz="4" w:space="0" w:color="auto"/>
            </w:tcBorders>
            <w:vAlign w:val="center"/>
          </w:tcPr>
          <w:p w:rsidR="00D41821" w:rsidRPr="00941490" w:rsidRDefault="00D41821" w:rsidP="00D41821">
            <w:pPr>
              <w:spacing w:after="0" w:line="240" w:lineRule="auto"/>
              <w:jc w:val="both"/>
              <w:rPr>
                <w:rFonts w:ascii="Times New Roman" w:hAnsi="Times New Roman"/>
                <w:noProof/>
                <w:sz w:val="16"/>
                <w:szCs w:val="16"/>
              </w:rPr>
            </w:pPr>
            <w:r w:rsidRPr="00941490">
              <w:rPr>
                <w:rFonts w:ascii="Times New Roman" w:hAnsi="Times New Roman"/>
                <w:noProof/>
                <w:sz w:val="16"/>
                <w:szCs w:val="16"/>
              </w:rPr>
              <w:t>черный-зеленый</w:t>
            </w:r>
            <w:r w:rsidRPr="00EF3C62">
              <w:rPr>
                <w:rFonts w:ascii="Times New Roman" w:hAnsi="Times New Roman"/>
                <w:sz w:val="16"/>
                <w:szCs w:val="16"/>
              </w:rPr>
              <w:t xml:space="preserve"> </w:t>
            </w:r>
            <w:r w:rsidRPr="00EF3C62">
              <w:rPr>
                <w:rFonts w:ascii="Times New Roman" w:hAnsi="Times New Roman"/>
                <w:sz w:val="12"/>
                <w:szCs w:val="12"/>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D41821" w:rsidRPr="00EF3C62" w:rsidRDefault="00D41821" w:rsidP="00D41821">
            <w:pPr>
              <w:spacing w:after="0" w:line="240" w:lineRule="auto"/>
              <w:jc w:val="center"/>
              <w:rPr>
                <w:rFonts w:ascii="Times New Roman" w:hAnsi="Times New Roman"/>
                <w:bCs/>
                <w:sz w:val="14"/>
                <w:szCs w:val="14"/>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40" w:lineRule="auto"/>
              <w:ind w:right="-106" w:hanging="107"/>
              <w:contextualSpacing/>
              <w:jc w:val="center"/>
              <w:rPr>
                <w:rFonts w:ascii="Times New Roman" w:hAnsi="Times New Roman"/>
                <w:bCs/>
                <w:sz w:val="14"/>
                <w:szCs w:val="14"/>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40" w:lineRule="auto"/>
              <w:contextualSpacing/>
              <w:jc w:val="center"/>
              <w:rPr>
                <w:rFonts w:ascii="Times New Roman" w:hAnsi="Times New Roman"/>
                <w:bCs/>
                <w:sz w:val="14"/>
                <w:szCs w:val="14"/>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40" w:lineRule="auto"/>
              <w:ind w:left="-370" w:firstLine="370"/>
              <w:contextualSpacing/>
              <w:jc w:val="center"/>
              <w:rPr>
                <w:rFonts w:ascii="Times New Roman" w:hAnsi="Times New Roman"/>
                <w:bCs/>
                <w:sz w:val="14"/>
                <w:szCs w:val="14"/>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40" w:lineRule="auto"/>
              <w:ind w:left="-370" w:firstLine="370"/>
              <w:contextualSpacing/>
              <w:jc w:val="center"/>
              <w:rPr>
                <w:rFonts w:ascii="Times New Roman" w:hAnsi="Times New Roman"/>
                <w:bCs/>
                <w:sz w:val="14"/>
                <w:szCs w:val="14"/>
              </w:rPr>
            </w:pPr>
          </w:p>
        </w:tc>
        <w:tc>
          <w:tcPr>
            <w:tcW w:w="1405" w:type="dxa"/>
            <w:vMerge/>
            <w:tcBorders>
              <w:left w:val="single" w:sz="4" w:space="0" w:color="auto"/>
              <w:right w:val="single" w:sz="4" w:space="0" w:color="auto"/>
            </w:tcBorders>
            <w:vAlign w:val="center"/>
          </w:tcPr>
          <w:p w:rsidR="00D41821" w:rsidRPr="00EF3C62" w:rsidRDefault="00D41821" w:rsidP="00D41821">
            <w:pPr>
              <w:spacing w:after="0" w:line="240" w:lineRule="auto"/>
              <w:ind w:left="-43" w:firstLine="43"/>
              <w:contextualSpacing/>
              <w:jc w:val="center"/>
              <w:rPr>
                <w:rFonts w:ascii="Times New Roman" w:hAnsi="Times New Roman"/>
                <w:bCs/>
                <w:sz w:val="14"/>
                <w:szCs w:val="14"/>
              </w:rPr>
            </w:pPr>
          </w:p>
        </w:tc>
      </w:tr>
      <w:tr w:rsidR="00D41821" w:rsidRPr="00941490" w:rsidTr="00D41821">
        <w:trPr>
          <w:trHeight w:val="39"/>
        </w:trPr>
        <w:tc>
          <w:tcPr>
            <w:tcW w:w="993" w:type="dxa"/>
            <w:vMerge/>
            <w:tcBorders>
              <w:left w:val="single" w:sz="4" w:space="0" w:color="auto"/>
              <w:right w:val="single" w:sz="4" w:space="0" w:color="auto"/>
            </w:tcBorders>
            <w:vAlign w:val="center"/>
          </w:tcPr>
          <w:p w:rsidR="00D41821" w:rsidRPr="00EF3C62" w:rsidRDefault="00D41821" w:rsidP="00D41821">
            <w:pPr>
              <w:spacing w:after="0" w:line="256" w:lineRule="auto"/>
              <w:rPr>
                <w:rFonts w:ascii="Times New Roman" w:hAnsi="Times New Roman"/>
              </w:rPr>
            </w:pPr>
          </w:p>
        </w:tc>
        <w:tc>
          <w:tcPr>
            <w:tcW w:w="283" w:type="dxa"/>
            <w:tcBorders>
              <w:left w:val="single" w:sz="4" w:space="0" w:color="auto"/>
              <w:right w:val="single" w:sz="4" w:space="0" w:color="auto"/>
            </w:tcBorders>
          </w:tcPr>
          <w:p w:rsidR="00D41821" w:rsidRPr="00EF3C62" w:rsidRDefault="00D41821" w:rsidP="00D41821">
            <w:pPr>
              <w:spacing w:after="0" w:line="240" w:lineRule="auto"/>
              <w:ind w:left="-251" w:right="-247"/>
              <w:jc w:val="center"/>
              <w:rPr>
                <w:rFonts w:ascii="Times New Roman" w:hAnsi="Times New Roman"/>
                <w:sz w:val="12"/>
                <w:szCs w:val="12"/>
              </w:rPr>
            </w:pPr>
            <w:r w:rsidRPr="00EF3C62">
              <w:rPr>
                <w:rFonts w:ascii="Times New Roman" w:hAnsi="Times New Roman"/>
                <w:sz w:val="12"/>
                <w:szCs w:val="12"/>
              </w:rPr>
              <w:t>22</w:t>
            </w:r>
          </w:p>
        </w:tc>
        <w:tc>
          <w:tcPr>
            <w:tcW w:w="1855" w:type="dxa"/>
            <w:tcBorders>
              <w:top w:val="single" w:sz="4" w:space="0" w:color="auto"/>
              <w:left w:val="single" w:sz="4" w:space="0" w:color="auto"/>
              <w:right w:val="single" w:sz="4" w:space="0" w:color="auto"/>
            </w:tcBorders>
            <w:vAlign w:val="center"/>
          </w:tcPr>
          <w:p w:rsidR="00D41821" w:rsidRPr="00941490" w:rsidRDefault="00D41821" w:rsidP="00D41821">
            <w:pPr>
              <w:spacing w:after="0" w:line="240" w:lineRule="auto"/>
              <w:jc w:val="both"/>
              <w:rPr>
                <w:rFonts w:ascii="Times New Roman" w:hAnsi="Times New Roman"/>
                <w:noProof/>
                <w:sz w:val="12"/>
                <w:szCs w:val="12"/>
              </w:rPr>
            </w:pPr>
            <w:r w:rsidRPr="00EF3C62">
              <w:rPr>
                <w:rFonts w:ascii="Times New Roman" w:hAnsi="Times New Roman"/>
                <w:sz w:val="16"/>
                <w:szCs w:val="16"/>
              </w:rPr>
              <w:t xml:space="preserve">желтый-оранжевый </w:t>
            </w:r>
            <w:r w:rsidRPr="00EF3C62">
              <w:rPr>
                <w:rFonts w:ascii="Times New Roman" w:hAnsi="Times New Roman"/>
                <w:sz w:val="12"/>
                <w:szCs w:val="12"/>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val="restart"/>
            <w:tcBorders>
              <w:top w:val="single" w:sz="4" w:space="0" w:color="auto"/>
              <w:left w:val="single" w:sz="4" w:space="0" w:color="auto"/>
              <w:bottom w:val="single" w:sz="4" w:space="0" w:color="000000"/>
              <w:right w:val="single" w:sz="4" w:space="0" w:color="auto"/>
            </w:tcBorders>
            <w:vAlign w:val="center"/>
          </w:tcPr>
          <w:p w:rsidR="00D41821" w:rsidRPr="00EF3C62" w:rsidRDefault="00D41821" w:rsidP="00D41821">
            <w:pPr>
              <w:spacing w:after="0" w:line="240" w:lineRule="auto"/>
              <w:jc w:val="center"/>
              <w:rPr>
                <w:rFonts w:ascii="Times New Roman" w:hAnsi="Times New Roman"/>
                <w:bCs/>
                <w:sz w:val="12"/>
                <w:szCs w:val="12"/>
              </w:rPr>
            </w:pPr>
            <w:r w:rsidRPr="00EF3C62">
              <w:rPr>
                <w:rFonts w:ascii="Times New Roman" w:hAnsi="Times New Roman"/>
                <w:bCs/>
                <w:sz w:val="12"/>
                <w:szCs w:val="12"/>
              </w:rPr>
              <w:t>«</w:t>
            </w:r>
            <w:r w:rsidRPr="00941490">
              <w:rPr>
                <w:rFonts w:ascii="Times New Roman" w:hAnsi="Times New Roman"/>
                <w:sz w:val="12"/>
                <w:szCs w:val="12"/>
              </w:rPr>
              <w:t>ДА</w:t>
            </w:r>
            <w:r w:rsidRPr="00941490">
              <w:rPr>
                <w:rFonts w:ascii="Times New Roman" w:hAnsi="Times New Roman"/>
                <w:sz w:val="10"/>
                <w:szCs w:val="10"/>
              </w:rPr>
              <w:t xml:space="preserve"> АЗС</w:t>
            </w:r>
            <w:r w:rsidRPr="00EF3C62">
              <w:rPr>
                <w:rFonts w:ascii="Times New Roman" w:hAnsi="Times New Roman"/>
                <w:bCs/>
                <w:sz w:val="12"/>
                <w:szCs w:val="12"/>
              </w:rPr>
              <w:t xml:space="preserve">», </w:t>
            </w:r>
          </w:p>
          <w:p w:rsidR="00D41821" w:rsidRPr="00EF3C62" w:rsidRDefault="00D41821" w:rsidP="00D41821">
            <w:pPr>
              <w:spacing w:after="0" w:line="240" w:lineRule="auto"/>
              <w:jc w:val="center"/>
              <w:rPr>
                <w:rFonts w:ascii="Times New Roman" w:hAnsi="Times New Roman"/>
                <w:bCs/>
                <w:sz w:val="12"/>
                <w:szCs w:val="12"/>
              </w:rPr>
            </w:pPr>
            <w:r w:rsidRPr="00EF3C62">
              <w:rPr>
                <w:rFonts w:ascii="Times New Roman" w:hAnsi="Times New Roman"/>
                <w:bCs/>
                <w:sz w:val="12"/>
                <w:szCs w:val="12"/>
              </w:rPr>
              <w:t xml:space="preserve">«ДА </w:t>
            </w:r>
            <w:r w:rsidRPr="00EF3C62">
              <w:rPr>
                <w:rFonts w:ascii="Times New Roman" w:hAnsi="Times New Roman"/>
                <w:bCs/>
                <w:sz w:val="10"/>
                <w:szCs w:val="10"/>
              </w:rPr>
              <w:t>ИЖС</w:t>
            </w:r>
            <w:r w:rsidRPr="00EF3C62">
              <w:rPr>
                <w:rFonts w:ascii="Times New Roman" w:hAnsi="Times New Roman"/>
                <w:bCs/>
                <w:sz w:val="12"/>
                <w:szCs w:val="12"/>
              </w:rPr>
              <w:t>»,</w:t>
            </w:r>
          </w:p>
          <w:p w:rsidR="00D41821" w:rsidRPr="00EF3C62" w:rsidRDefault="00D41821" w:rsidP="00D41821">
            <w:pPr>
              <w:spacing w:after="0" w:line="240" w:lineRule="auto"/>
              <w:ind w:left="-107" w:right="-106"/>
              <w:contextualSpacing/>
              <w:jc w:val="center"/>
              <w:rPr>
                <w:rFonts w:ascii="Times New Roman" w:hAnsi="Times New Roman"/>
                <w:bCs/>
                <w:sz w:val="12"/>
                <w:szCs w:val="12"/>
              </w:rPr>
            </w:pPr>
            <w:r w:rsidRPr="00EF3C62">
              <w:rPr>
                <w:rFonts w:ascii="Times New Roman" w:hAnsi="Times New Roman"/>
                <w:bCs/>
                <w:sz w:val="12"/>
                <w:szCs w:val="12"/>
              </w:rPr>
              <w:t>«ДА</w:t>
            </w:r>
            <w:r w:rsidRPr="00EF3C62">
              <w:rPr>
                <w:rFonts w:ascii="Times New Roman" w:hAnsi="Times New Roman"/>
                <w:bCs/>
                <w:sz w:val="10"/>
                <w:szCs w:val="10"/>
              </w:rPr>
              <w:t xml:space="preserve"> И-декор</w:t>
            </w:r>
            <w:r w:rsidRPr="00EF3C62">
              <w:rPr>
                <w:rFonts w:ascii="Times New Roman" w:hAnsi="Times New Roman"/>
                <w:bCs/>
                <w:sz w:val="12"/>
                <w:szCs w:val="12"/>
              </w:rPr>
              <w:t>»,</w:t>
            </w:r>
          </w:p>
          <w:p w:rsidR="00D41821" w:rsidRPr="00EF3C62" w:rsidRDefault="00D41821" w:rsidP="00D41821">
            <w:pPr>
              <w:spacing w:after="0" w:line="240" w:lineRule="auto"/>
              <w:ind w:left="-106" w:right="-108"/>
              <w:jc w:val="center"/>
              <w:rPr>
                <w:rFonts w:ascii="Times New Roman" w:hAnsi="Times New Roman"/>
                <w:bCs/>
                <w:sz w:val="12"/>
                <w:szCs w:val="12"/>
              </w:rPr>
            </w:pPr>
            <w:r w:rsidRPr="00EF3C62">
              <w:rPr>
                <w:rFonts w:ascii="Times New Roman" w:hAnsi="Times New Roman"/>
                <w:bCs/>
                <w:sz w:val="12"/>
                <w:szCs w:val="12"/>
              </w:rPr>
              <w:t>«ДА</w:t>
            </w:r>
            <w:r w:rsidRPr="00EF3C62">
              <w:rPr>
                <w:rFonts w:ascii="Times New Roman" w:hAnsi="Times New Roman"/>
                <w:bCs/>
                <w:sz w:val="10"/>
                <w:szCs w:val="10"/>
              </w:rPr>
              <w:t xml:space="preserve"> акценты СОЦ</w:t>
            </w:r>
            <w:r w:rsidRPr="00EF3C62">
              <w:rPr>
                <w:rFonts w:ascii="Times New Roman" w:hAnsi="Times New Roman"/>
                <w:bCs/>
                <w:sz w:val="12"/>
                <w:szCs w:val="12"/>
              </w:rPr>
              <w:t>»,</w:t>
            </w:r>
          </w:p>
          <w:p w:rsidR="00D41821" w:rsidRPr="00EF3C62" w:rsidRDefault="00D41821" w:rsidP="00D41821">
            <w:pPr>
              <w:spacing w:after="0" w:line="240" w:lineRule="auto"/>
              <w:ind w:left="-106" w:right="-108"/>
              <w:jc w:val="center"/>
              <w:rPr>
                <w:rFonts w:ascii="Times New Roman" w:hAnsi="Times New Roman"/>
                <w:bCs/>
                <w:sz w:val="12"/>
                <w:szCs w:val="12"/>
              </w:rPr>
            </w:pPr>
            <w:r w:rsidRPr="00EF3C62">
              <w:rPr>
                <w:rFonts w:ascii="Times New Roman" w:hAnsi="Times New Roman"/>
                <w:bCs/>
                <w:sz w:val="12"/>
                <w:szCs w:val="12"/>
              </w:rPr>
              <w:t>«</w:t>
            </w:r>
            <w:r w:rsidRPr="00941490">
              <w:rPr>
                <w:rFonts w:ascii="Times New Roman" w:hAnsi="Times New Roman"/>
                <w:sz w:val="12"/>
                <w:szCs w:val="12"/>
              </w:rPr>
              <w:t>ДА</w:t>
            </w:r>
            <w:r w:rsidRPr="00EF3C62">
              <w:rPr>
                <w:rFonts w:ascii="Times New Roman" w:hAnsi="Times New Roman"/>
                <w:bCs/>
                <w:sz w:val="10"/>
                <w:szCs w:val="10"/>
              </w:rPr>
              <w:t xml:space="preserve"> акценты МКД</w:t>
            </w:r>
            <w:r w:rsidRPr="00EF3C62">
              <w:rPr>
                <w:rFonts w:ascii="Times New Roman" w:hAnsi="Times New Roman"/>
                <w:bCs/>
                <w:sz w:val="12"/>
                <w:szCs w:val="12"/>
              </w:rPr>
              <w:t>»</w:t>
            </w:r>
          </w:p>
        </w:tc>
        <w:tc>
          <w:tcPr>
            <w:tcW w:w="1134" w:type="dxa"/>
            <w:vMerge w:val="restart"/>
            <w:tcBorders>
              <w:left w:val="single" w:sz="4" w:space="0" w:color="auto"/>
              <w:right w:val="single" w:sz="4" w:space="0" w:color="auto"/>
            </w:tcBorders>
            <w:vAlign w:val="center"/>
          </w:tcPr>
          <w:p w:rsidR="00D41821" w:rsidRPr="00EF3C62" w:rsidRDefault="00D41821" w:rsidP="00D41821">
            <w:pPr>
              <w:spacing w:after="0" w:line="240" w:lineRule="auto"/>
              <w:jc w:val="center"/>
              <w:rPr>
                <w:rFonts w:ascii="Times New Roman" w:hAnsi="Times New Roman"/>
                <w:bCs/>
                <w:sz w:val="12"/>
                <w:szCs w:val="12"/>
              </w:rPr>
            </w:pPr>
            <w:r w:rsidRPr="00EF3C62">
              <w:rPr>
                <w:rFonts w:ascii="Times New Roman" w:hAnsi="Times New Roman"/>
                <w:bCs/>
                <w:sz w:val="12"/>
                <w:szCs w:val="12"/>
              </w:rPr>
              <w:t xml:space="preserve">«ДА </w:t>
            </w:r>
            <w:r w:rsidRPr="00EF3C62">
              <w:rPr>
                <w:rFonts w:ascii="Times New Roman" w:hAnsi="Times New Roman"/>
                <w:bCs/>
                <w:sz w:val="10"/>
                <w:szCs w:val="10"/>
              </w:rPr>
              <w:t>ИЖС</w:t>
            </w:r>
            <w:r w:rsidRPr="00EF3C62">
              <w:rPr>
                <w:rFonts w:ascii="Times New Roman" w:hAnsi="Times New Roman"/>
                <w:bCs/>
                <w:sz w:val="12"/>
                <w:szCs w:val="12"/>
              </w:rPr>
              <w:t>»,</w:t>
            </w:r>
          </w:p>
          <w:p w:rsidR="00D41821" w:rsidRPr="00EF3C62" w:rsidRDefault="00D41821" w:rsidP="00D41821">
            <w:pPr>
              <w:spacing w:after="0" w:line="240" w:lineRule="auto"/>
              <w:ind w:left="-107" w:right="-106"/>
              <w:contextualSpacing/>
              <w:jc w:val="center"/>
              <w:rPr>
                <w:rFonts w:ascii="Times New Roman" w:hAnsi="Times New Roman"/>
                <w:bCs/>
                <w:sz w:val="12"/>
                <w:szCs w:val="12"/>
              </w:rPr>
            </w:pPr>
            <w:r w:rsidRPr="00EF3C62">
              <w:rPr>
                <w:rFonts w:ascii="Times New Roman" w:hAnsi="Times New Roman"/>
                <w:bCs/>
                <w:sz w:val="12"/>
                <w:szCs w:val="12"/>
              </w:rPr>
              <w:t>«ДА</w:t>
            </w:r>
            <w:r w:rsidRPr="00EF3C62">
              <w:rPr>
                <w:rFonts w:ascii="Times New Roman" w:hAnsi="Times New Roman"/>
                <w:bCs/>
                <w:sz w:val="10"/>
                <w:szCs w:val="10"/>
              </w:rPr>
              <w:t xml:space="preserve"> И-декор</w:t>
            </w:r>
            <w:r w:rsidRPr="00EF3C62">
              <w:rPr>
                <w:rFonts w:ascii="Times New Roman" w:hAnsi="Times New Roman"/>
                <w:bCs/>
                <w:sz w:val="12"/>
                <w:szCs w:val="12"/>
              </w:rPr>
              <w:t>»,</w:t>
            </w:r>
          </w:p>
          <w:p w:rsidR="00D41821" w:rsidRPr="00EF3C62" w:rsidRDefault="00D41821" w:rsidP="00D41821">
            <w:pPr>
              <w:spacing w:after="0" w:line="240" w:lineRule="auto"/>
              <w:ind w:right="-106" w:hanging="107"/>
              <w:contextualSpacing/>
              <w:jc w:val="center"/>
              <w:rPr>
                <w:rFonts w:ascii="Times New Roman" w:hAnsi="Times New Roman"/>
                <w:bCs/>
                <w:sz w:val="12"/>
                <w:szCs w:val="12"/>
              </w:rPr>
            </w:pPr>
            <w:r w:rsidRPr="00EF3C62">
              <w:rPr>
                <w:rFonts w:ascii="Times New Roman" w:hAnsi="Times New Roman"/>
                <w:bCs/>
                <w:sz w:val="12"/>
                <w:szCs w:val="12"/>
              </w:rPr>
              <w:t>«ДА</w:t>
            </w:r>
            <w:r w:rsidRPr="00EF3C62">
              <w:rPr>
                <w:rFonts w:ascii="Times New Roman" w:hAnsi="Times New Roman"/>
                <w:bCs/>
                <w:sz w:val="10"/>
                <w:szCs w:val="10"/>
              </w:rPr>
              <w:t xml:space="preserve"> акценты СОЦ</w:t>
            </w:r>
            <w:r w:rsidRPr="00EF3C62">
              <w:rPr>
                <w:rFonts w:ascii="Times New Roman" w:hAnsi="Times New Roman"/>
                <w:bCs/>
                <w:sz w:val="12"/>
                <w:szCs w:val="12"/>
              </w:rPr>
              <w:t>»,</w:t>
            </w:r>
          </w:p>
          <w:p w:rsidR="00D41821" w:rsidRPr="00EF3C62" w:rsidRDefault="00D41821" w:rsidP="00D41821">
            <w:pPr>
              <w:spacing w:after="0" w:line="240" w:lineRule="auto"/>
              <w:ind w:right="-106" w:hanging="107"/>
              <w:contextualSpacing/>
              <w:jc w:val="center"/>
              <w:rPr>
                <w:rFonts w:ascii="Times New Roman" w:hAnsi="Times New Roman"/>
                <w:bCs/>
                <w:sz w:val="14"/>
                <w:szCs w:val="14"/>
              </w:rPr>
            </w:pPr>
            <w:r w:rsidRPr="00EF3C62">
              <w:rPr>
                <w:rFonts w:ascii="Times New Roman" w:hAnsi="Times New Roman"/>
                <w:bCs/>
                <w:sz w:val="12"/>
                <w:szCs w:val="12"/>
              </w:rPr>
              <w:t>«</w:t>
            </w:r>
            <w:r w:rsidRPr="00941490">
              <w:rPr>
                <w:rFonts w:ascii="Times New Roman" w:hAnsi="Times New Roman"/>
                <w:sz w:val="12"/>
                <w:szCs w:val="12"/>
              </w:rPr>
              <w:t>ДА</w:t>
            </w:r>
            <w:r w:rsidRPr="00EF3C62">
              <w:rPr>
                <w:rFonts w:ascii="Times New Roman" w:hAnsi="Times New Roman"/>
                <w:bCs/>
                <w:sz w:val="10"/>
                <w:szCs w:val="10"/>
              </w:rPr>
              <w:t xml:space="preserve"> акценты МКД</w:t>
            </w:r>
            <w:r w:rsidRPr="00EF3C62">
              <w:rPr>
                <w:rFonts w:ascii="Times New Roman" w:hAnsi="Times New Roman"/>
                <w:bCs/>
                <w:sz w:val="12"/>
                <w:szCs w:val="12"/>
              </w:rPr>
              <w:t>»</w:t>
            </w:r>
          </w:p>
        </w:tc>
        <w:tc>
          <w:tcPr>
            <w:tcW w:w="1134" w:type="dxa"/>
            <w:vMerge w:val="restart"/>
            <w:tcBorders>
              <w:top w:val="single" w:sz="4" w:space="0" w:color="auto"/>
              <w:left w:val="single" w:sz="4" w:space="0" w:color="auto"/>
              <w:bottom w:val="single" w:sz="4" w:space="0" w:color="000000"/>
              <w:right w:val="single" w:sz="4" w:space="0" w:color="auto"/>
            </w:tcBorders>
            <w:vAlign w:val="center"/>
          </w:tcPr>
          <w:p w:rsidR="00D41821" w:rsidRPr="00EF3C62" w:rsidRDefault="00D41821" w:rsidP="00D41821">
            <w:pPr>
              <w:spacing w:after="0" w:line="240" w:lineRule="auto"/>
              <w:ind w:left="-107" w:right="-106"/>
              <w:contextualSpacing/>
              <w:jc w:val="center"/>
              <w:rPr>
                <w:rFonts w:ascii="Times New Roman" w:hAnsi="Times New Roman"/>
                <w:bCs/>
                <w:sz w:val="12"/>
                <w:szCs w:val="12"/>
              </w:rPr>
            </w:pPr>
            <w:r w:rsidRPr="00EF3C62">
              <w:rPr>
                <w:rFonts w:ascii="Times New Roman" w:hAnsi="Times New Roman"/>
                <w:bCs/>
                <w:sz w:val="12"/>
                <w:szCs w:val="12"/>
              </w:rPr>
              <w:t>«ДА</w:t>
            </w:r>
            <w:r w:rsidRPr="00EF3C62">
              <w:rPr>
                <w:rFonts w:ascii="Times New Roman" w:hAnsi="Times New Roman"/>
                <w:bCs/>
                <w:sz w:val="10"/>
                <w:szCs w:val="10"/>
              </w:rPr>
              <w:t xml:space="preserve"> И-декор</w:t>
            </w:r>
            <w:r w:rsidRPr="00EF3C62">
              <w:rPr>
                <w:rFonts w:ascii="Times New Roman" w:hAnsi="Times New Roman"/>
                <w:bCs/>
                <w:sz w:val="12"/>
                <w:szCs w:val="12"/>
              </w:rPr>
              <w:t>»</w:t>
            </w:r>
          </w:p>
        </w:tc>
        <w:tc>
          <w:tcPr>
            <w:tcW w:w="1134" w:type="dxa"/>
            <w:vMerge w:val="restart"/>
            <w:tcBorders>
              <w:top w:val="single" w:sz="4" w:space="0" w:color="auto"/>
              <w:left w:val="single" w:sz="4" w:space="0" w:color="auto"/>
              <w:bottom w:val="single" w:sz="4" w:space="0" w:color="000000"/>
              <w:right w:val="single" w:sz="4" w:space="0" w:color="auto"/>
            </w:tcBorders>
            <w:vAlign w:val="center"/>
          </w:tcPr>
          <w:p w:rsidR="00D41821" w:rsidRPr="00EF3C62" w:rsidRDefault="00D41821" w:rsidP="00D41821">
            <w:pPr>
              <w:spacing w:after="0" w:line="240" w:lineRule="auto"/>
              <w:jc w:val="center"/>
              <w:rPr>
                <w:rFonts w:ascii="Times New Roman" w:hAnsi="Times New Roman"/>
                <w:bCs/>
                <w:sz w:val="12"/>
                <w:szCs w:val="12"/>
              </w:rPr>
            </w:pPr>
            <w:r w:rsidRPr="00EF3C62">
              <w:rPr>
                <w:rFonts w:ascii="Times New Roman" w:hAnsi="Times New Roman"/>
                <w:bCs/>
                <w:sz w:val="12"/>
                <w:szCs w:val="12"/>
              </w:rPr>
              <w:t xml:space="preserve">«ДА </w:t>
            </w:r>
            <w:r w:rsidRPr="00EF3C62">
              <w:rPr>
                <w:rFonts w:ascii="Times New Roman" w:hAnsi="Times New Roman"/>
                <w:bCs/>
                <w:sz w:val="10"/>
                <w:szCs w:val="10"/>
              </w:rPr>
              <w:t>ИЖС</w:t>
            </w:r>
            <w:r w:rsidRPr="00EF3C62">
              <w:rPr>
                <w:rFonts w:ascii="Times New Roman" w:hAnsi="Times New Roman"/>
                <w:bCs/>
                <w:sz w:val="12"/>
                <w:szCs w:val="12"/>
              </w:rPr>
              <w:t>»,</w:t>
            </w:r>
          </w:p>
          <w:p w:rsidR="00D41821" w:rsidRPr="00EF3C62" w:rsidRDefault="00D41821" w:rsidP="00D41821">
            <w:pPr>
              <w:spacing w:after="0" w:line="240" w:lineRule="auto"/>
              <w:ind w:left="-107" w:right="-106"/>
              <w:contextualSpacing/>
              <w:jc w:val="center"/>
              <w:rPr>
                <w:rFonts w:ascii="Times New Roman" w:hAnsi="Times New Roman"/>
                <w:bCs/>
                <w:sz w:val="12"/>
                <w:szCs w:val="12"/>
              </w:rPr>
            </w:pPr>
            <w:r w:rsidRPr="00EF3C62">
              <w:rPr>
                <w:rFonts w:ascii="Times New Roman" w:hAnsi="Times New Roman"/>
                <w:bCs/>
                <w:sz w:val="12"/>
                <w:szCs w:val="12"/>
              </w:rPr>
              <w:t>«ДА</w:t>
            </w:r>
            <w:r w:rsidRPr="00EF3C62">
              <w:rPr>
                <w:rFonts w:ascii="Times New Roman" w:hAnsi="Times New Roman"/>
                <w:bCs/>
                <w:sz w:val="10"/>
                <w:szCs w:val="10"/>
              </w:rPr>
              <w:t xml:space="preserve"> И-декор</w:t>
            </w:r>
            <w:r w:rsidRPr="00EF3C62">
              <w:rPr>
                <w:rFonts w:ascii="Times New Roman" w:hAnsi="Times New Roman"/>
                <w:bCs/>
                <w:sz w:val="12"/>
                <w:szCs w:val="12"/>
              </w:rPr>
              <w:t>»,</w:t>
            </w:r>
          </w:p>
          <w:p w:rsidR="00D41821" w:rsidRPr="00EF3C62" w:rsidRDefault="00D41821" w:rsidP="00D41821">
            <w:pPr>
              <w:spacing w:after="0" w:line="240" w:lineRule="auto"/>
              <w:ind w:left="-110" w:right="-110"/>
              <w:contextualSpacing/>
              <w:jc w:val="center"/>
              <w:rPr>
                <w:rFonts w:ascii="Times New Roman" w:hAnsi="Times New Roman"/>
                <w:bCs/>
                <w:sz w:val="12"/>
                <w:szCs w:val="12"/>
              </w:rPr>
            </w:pPr>
            <w:r w:rsidRPr="00EF3C62">
              <w:rPr>
                <w:rFonts w:ascii="Times New Roman" w:hAnsi="Times New Roman"/>
                <w:bCs/>
                <w:sz w:val="12"/>
                <w:szCs w:val="12"/>
              </w:rPr>
              <w:t>«ДА</w:t>
            </w:r>
            <w:r w:rsidRPr="00EF3C62">
              <w:rPr>
                <w:rFonts w:ascii="Times New Roman" w:hAnsi="Times New Roman"/>
                <w:bCs/>
                <w:sz w:val="10"/>
                <w:szCs w:val="10"/>
              </w:rPr>
              <w:t xml:space="preserve"> акценты СОЦ</w:t>
            </w:r>
            <w:r w:rsidRPr="00EF3C62">
              <w:rPr>
                <w:rFonts w:ascii="Times New Roman" w:hAnsi="Times New Roman"/>
                <w:bCs/>
                <w:sz w:val="12"/>
                <w:szCs w:val="12"/>
              </w:rPr>
              <w:t>»,</w:t>
            </w:r>
          </w:p>
          <w:p w:rsidR="00D41821" w:rsidRPr="00EF3C62" w:rsidRDefault="00D41821" w:rsidP="00D41821">
            <w:pPr>
              <w:spacing w:after="0" w:line="240" w:lineRule="auto"/>
              <w:ind w:left="-110" w:right="-110"/>
              <w:contextualSpacing/>
              <w:jc w:val="center"/>
              <w:rPr>
                <w:rFonts w:ascii="Times New Roman" w:hAnsi="Times New Roman"/>
                <w:bCs/>
                <w:sz w:val="14"/>
                <w:szCs w:val="14"/>
              </w:rPr>
            </w:pPr>
            <w:r w:rsidRPr="00EF3C62">
              <w:rPr>
                <w:rFonts w:ascii="Times New Roman" w:hAnsi="Times New Roman"/>
                <w:bCs/>
                <w:sz w:val="12"/>
                <w:szCs w:val="12"/>
              </w:rPr>
              <w:t>«</w:t>
            </w:r>
            <w:r w:rsidRPr="00941490">
              <w:rPr>
                <w:rFonts w:ascii="Times New Roman" w:hAnsi="Times New Roman"/>
                <w:sz w:val="12"/>
                <w:szCs w:val="12"/>
              </w:rPr>
              <w:t>ДА</w:t>
            </w:r>
            <w:r w:rsidRPr="00EF3C62">
              <w:rPr>
                <w:rFonts w:ascii="Times New Roman" w:hAnsi="Times New Roman"/>
                <w:bCs/>
                <w:sz w:val="10"/>
                <w:szCs w:val="10"/>
              </w:rPr>
              <w:t xml:space="preserve"> акценты МКД</w:t>
            </w:r>
            <w:r w:rsidRPr="00EF3C62">
              <w:rPr>
                <w:rFonts w:ascii="Times New Roman" w:hAnsi="Times New Roman"/>
                <w:bCs/>
                <w:sz w:val="12"/>
                <w:szCs w:val="12"/>
              </w:rPr>
              <w:t>»</w:t>
            </w:r>
          </w:p>
        </w:tc>
        <w:tc>
          <w:tcPr>
            <w:tcW w:w="1134" w:type="dxa"/>
            <w:vMerge w:val="restart"/>
            <w:tcBorders>
              <w:top w:val="single" w:sz="4" w:space="0" w:color="auto"/>
              <w:left w:val="single" w:sz="4" w:space="0" w:color="auto"/>
              <w:bottom w:val="single" w:sz="4" w:space="0" w:color="000000"/>
              <w:right w:val="single" w:sz="4" w:space="0" w:color="auto"/>
            </w:tcBorders>
            <w:vAlign w:val="center"/>
          </w:tcPr>
          <w:p w:rsidR="00D41821" w:rsidRPr="00EF3C62" w:rsidRDefault="00D41821" w:rsidP="00D41821">
            <w:pPr>
              <w:spacing w:after="0" w:line="240" w:lineRule="auto"/>
              <w:ind w:left="-370" w:firstLine="370"/>
              <w:contextualSpacing/>
              <w:jc w:val="center"/>
              <w:rPr>
                <w:rFonts w:ascii="Times New Roman" w:hAnsi="Times New Roman"/>
                <w:bCs/>
                <w:sz w:val="14"/>
                <w:szCs w:val="14"/>
              </w:rPr>
            </w:pPr>
            <w:r w:rsidRPr="00EF3C62">
              <w:rPr>
                <w:rFonts w:ascii="Times New Roman" w:hAnsi="Times New Roman"/>
                <w:bCs/>
                <w:sz w:val="12"/>
                <w:szCs w:val="12"/>
              </w:rPr>
              <w:t>«ДА</w:t>
            </w:r>
            <w:r w:rsidRPr="00EF3C62">
              <w:rPr>
                <w:rFonts w:ascii="Times New Roman" w:hAnsi="Times New Roman"/>
                <w:bCs/>
                <w:sz w:val="10"/>
                <w:szCs w:val="10"/>
              </w:rPr>
              <w:t xml:space="preserve"> И-декор</w:t>
            </w:r>
            <w:r w:rsidRPr="00EF3C62">
              <w:rPr>
                <w:rFonts w:ascii="Times New Roman" w:hAnsi="Times New Roman"/>
                <w:bCs/>
                <w:sz w:val="12"/>
                <w:szCs w:val="12"/>
              </w:rPr>
              <w:t>»</w:t>
            </w:r>
          </w:p>
        </w:tc>
        <w:tc>
          <w:tcPr>
            <w:tcW w:w="1405" w:type="dxa"/>
            <w:vMerge w:val="restart"/>
            <w:tcBorders>
              <w:top w:val="single" w:sz="4" w:space="0" w:color="auto"/>
              <w:left w:val="single" w:sz="4" w:space="0" w:color="auto"/>
              <w:right w:val="single" w:sz="4" w:space="0" w:color="auto"/>
            </w:tcBorders>
            <w:vAlign w:val="center"/>
          </w:tcPr>
          <w:p w:rsidR="00D41821" w:rsidRPr="00EF3C62" w:rsidRDefault="00D41821" w:rsidP="00D41821">
            <w:pPr>
              <w:spacing w:after="0" w:line="240" w:lineRule="auto"/>
              <w:jc w:val="center"/>
              <w:rPr>
                <w:rFonts w:ascii="Times New Roman" w:hAnsi="Times New Roman"/>
                <w:bCs/>
                <w:sz w:val="12"/>
                <w:szCs w:val="12"/>
              </w:rPr>
            </w:pPr>
            <w:r w:rsidRPr="00EF3C62">
              <w:rPr>
                <w:rFonts w:ascii="Times New Roman" w:hAnsi="Times New Roman"/>
                <w:bCs/>
                <w:sz w:val="12"/>
                <w:szCs w:val="12"/>
              </w:rPr>
              <w:t xml:space="preserve">«ДА </w:t>
            </w:r>
            <w:r w:rsidRPr="00EF3C62">
              <w:rPr>
                <w:rFonts w:ascii="Times New Roman" w:hAnsi="Times New Roman"/>
                <w:bCs/>
                <w:sz w:val="10"/>
                <w:szCs w:val="10"/>
              </w:rPr>
              <w:t>ИЖС</w:t>
            </w:r>
            <w:r w:rsidRPr="00EF3C62">
              <w:rPr>
                <w:rFonts w:ascii="Times New Roman" w:hAnsi="Times New Roman"/>
                <w:bCs/>
                <w:sz w:val="12"/>
                <w:szCs w:val="12"/>
              </w:rPr>
              <w:t>»,</w:t>
            </w:r>
          </w:p>
          <w:p w:rsidR="00D41821" w:rsidRPr="00EF3C62" w:rsidRDefault="00D41821" w:rsidP="00D41821">
            <w:pPr>
              <w:spacing w:after="0" w:line="240" w:lineRule="auto"/>
              <w:ind w:left="-107" w:right="-106"/>
              <w:contextualSpacing/>
              <w:jc w:val="center"/>
              <w:rPr>
                <w:rFonts w:ascii="Times New Roman" w:hAnsi="Times New Roman"/>
                <w:bCs/>
                <w:sz w:val="12"/>
                <w:szCs w:val="12"/>
              </w:rPr>
            </w:pPr>
            <w:r w:rsidRPr="00EF3C62">
              <w:rPr>
                <w:rFonts w:ascii="Times New Roman" w:hAnsi="Times New Roman"/>
                <w:bCs/>
                <w:sz w:val="12"/>
                <w:szCs w:val="12"/>
              </w:rPr>
              <w:t>«ДА</w:t>
            </w:r>
            <w:r w:rsidRPr="00EF3C62">
              <w:rPr>
                <w:rFonts w:ascii="Times New Roman" w:hAnsi="Times New Roman"/>
                <w:bCs/>
                <w:sz w:val="10"/>
                <w:szCs w:val="10"/>
              </w:rPr>
              <w:t xml:space="preserve"> И-декор</w:t>
            </w:r>
            <w:r w:rsidRPr="00EF3C62">
              <w:rPr>
                <w:rFonts w:ascii="Times New Roman" w:hAnsi="Times New Roman"/>
                <w:bCs/>
                <w:sz w:val="12"/>
                <w:szCs w:val="12"/>
              </w:rPr>
              <w:t>»,</w:t>
            </w:r>
          </w:p>
          <w:p w:rsidR="00D41821" w:rsidRPr="00EF3C62" w:rsidRDefault="00D41821" w:rsidP="00D41821">
            <w:pPr>
              <w:spacing w:after="0" w:line="240" w:lineRule="auto"/>
              <w:ind w:left="-43" w:right="-108" w:hanging="63"/>
              <w:contextualSpacing/>
              <w:jc w:val="center"/>
              <w:rPr>
                <w:rFonts w:ascii="Times New Roman" w:hAnsi="Times New Roman"/>
                <w:bCs/>
                <w:sz w:val="12"/>
                <w:szCs w:val="12"/>
              </w:rPr>
            </w:pPr>
            <w:r w:rsidRPr="00EF3C62">
              <w:rPr>
                <w:rFonts w:ascii="Times New Roman" w:hAnsi="Times New Roman"/>
                <w:bCs/>
                <w:sz w:val="12"/>
                <w:szCs w:val="12"/>
              </w:rPr>
              <w:t>«ДА</w:t>
            </w:r>
            <w:r w:rsidRPr="00EF3C62">
              <w:rPr>
                <w:rFonts w:ascii="Times New Roman" w:hAnsi="Times New Roman"/>
                <w:bCs/>
                <w:sz w:val="10"/>
                <w:szCs w:val="10"/>
              </w:rPr>
              <w:t xml:space="preserve"> акценты СОЦ</w:t>
            </w:r>
            <w:r w:rsidRPr="00EF3C62">
              <w:rPr>
                <w:rFonts w:ascii="Times New Roman" w:hAnsi="Times New Roman"/>
                <w:bCs/>
                <w:sz w:val="12"/>
                <w:szCs w:val="12"/>
              </w:rPr>
              <w:t>»,</w:t>
            </w:r>
          </w:p>
          <w:p w:rsidR="00D41821" w:rsidRPr="00EF3C62" w:rsidRDefault="00D41821" w:rsidP="00D41821">
            <w:pPr>
              <w:spacing w:after="0" w:line="240" w:lineRule="auto"/>
              <w:ind w:left="-43" w:firstLine="43"/>
              <w:contextualSpacing/>
              <w:jc w:val="center"/>
              <w:rPr>
                <w:rFonts w:ascii="Times New Roman" w:hAnsi="Times New Roman"/>
                <w:bCs/>
                <w:sz w:val="14"/>
                <w:szCs w:val="14"/>
              </w:rPr>
            </w:pPr>
            <w:r w:rsidRPr="00EF3C62">
              <w:rPr>
                <w:rFonts w:ascii="Times New Roman" w:hAnsi="Times New Roman"/>
                <w:bCs/>
                <w:sz w:val="12"/>
                <w:szCs w:val="12"/>
              </w:rPr>
              <w:t>«</w:t>
            </w:r>
            <w:r w:rsidRPr="00941490">
              <w:rPr>
                <w:rFonts w:ascii="Times New Roman" w:hAnsi="Times New Roman"/>
                <w:sz w:val="12"/>
                <w:szCs w:val="12"/>
              </w:rPr>
              <w:t>ДА</w:t>
            </w:r>
            <w:r w:rsidRPr="00EF3C62">
              <w:rPr>
                <w:rFonts w:ascii="Times New Roman" w:hAnsi="Times New Roman"/>
                <w:bCs/>
                <w:sz w:val="10"/>
                <w:szCs w:val="10"/>
              </w:rPr>
              <w:t xml:space="preserve"> акценты МКД</w:t>
            </w:r>
            <w:r w:rsidRPr="00EF3C62">
              <w:rPr>
                <w:rFonts w:ascii="Times New Roman" w:hAnsi="Times New Roman"/>
                <w:bCs/>
                <w:sz w:val="12"/>
                <w:szCs w:val="12"/>
              </w:rPr>
              <w:t>»</w:t>
            </w:r>
          </w:p>
        </w:tc>
      </w:tr>
      <w:tr w:rsidR="00D41821" w:rsidRPr="00941490" w:rsidTr="00D41821">
        <w:trPr>
          <w:trHeight w:val="170"/>
        </w:trPr>
        <w:tc>
          <w:tcPr>
            <w:tcW w:w="993" w:type="dxa"/>
            <w:vMerge/>
            <w:tcBorders>
              <w:left w:val="single" w:sz="4" w:space="0" w:color="auto"/>
              <w:right w:val="single" w:sz="4" w:space="0" w:color="auto"/>
            </w:tcBorders>
            <w:vAlign w:val="center"/>
          </w:tcPr>
          <w:p w:rsidR="00D41821" w:rsidRPr="00EF3C62" w:rsidRDefault="00D41821" w:rsidP="00D41821">
            <w:pPr>
              <w:spacing w:after="0" w:line="256" w:lineRule="auto"/>
              <w:rPr>
                <w:rFonts w:ascii="Times New Roman" w:hAnsi="Times New Roman"/>
              </w:rPr>
            </w:pPr>
          </w:p>
        </w:tc>
        <w:tc>
          <w:tcPr>
            <w:tcW w:w="283" w:type="dxa"/>
            <w:tcBorders>
              <w:left w:val="single" w:sz="4" w:space="0" w:color="auto"/>
              <w:right w:val="single" w:sz="4" w:space="0" w:color="auto"/>
            </w:tcBorders>
          </w:tcPr>
          <w:p w:rsidR="00D41821" w:rsidRPr="00EF3C62" w:rsidRDefault="00D41821" w:rsidP="00D41821">
            <w:pPr>
              <w:spacing w:after="0" w:line="240" w:lineRule="auto"/>
              <w:ind w:left="-251" w:right="-247"/>
              <w:jc w:val="center"/>
              <w:rPr>
                <w:rFonts w:ascii="Times New Roman" w:hAnsi="Times New Roman"/>
                <w:sz w:val="12"/>
                <w:szCs w:val="12"/>
              </w:rPr>
            </w:pPr>
            <w:r w:rsidRPr="00EF3C62">
              <w:rPr>
                <w:rFonts w:ascii="Times New Roman" w:hAnsi="Times New Roman"/>
                <w:sz w:val="12"/>
                <w:szCs w:val="12"/>
              </w:rPr>
              <w:t>23</w:t>
            </w:r>
          </w:p>
        </w:tc>
        <w:tc>
          <w:tcPr>
            <w:tcW w:w="1855" w:type="dxa"/>
            <w:tcBorders>
              <w:top w:val="single" w:sz="4" w:space="0" w:color="auto"/>
              <w:left w:val="single" w:sz="4" w:space="0" w:color="auto"/>
              <w:bottom w:val="single" w:sz="4" w:space="0" w:color="auto"/>
              <w:right w:val="single" w:sz="4" w:space="0" w:color="auto"/>
            </w:tcBorders>
            <w:vAlign w:val="center"/>
          </w:tcPr>
          <w:p w:rsidR="00D41821" w:rsidRPr="00EF3C62" w:rsidRDefault="00D41821" w:rsidP="00D41821">
            <w:pPr>
              <w:spacing w:after="0" w:line="240" w:lineRule="auto"/>
              <w:jc w:val="both"/>
              <w:rPr>
                <w:rFonts w:ascii="Times New Roman" w:hAnsi="Times New Roman"/>
                <w:sz w:val="16"/>
                <w:szCs w:val="16"/>
              </w:rPr>
            </w:pPr>
            <w:r w:rsidRPr="00EF3C62">
              <w:rPr>
                <w:rFonts w:ascii="Times New Roman" w:hAnsi="Times New Roman"/>
                <w:sz w:val="16"/>
                <w:szCs w:val="16"/>
              </w:rPr>
              <w:t xml:space="preserve">розовый-желтый </w:t>
            </w:r>
            <w:r w:rsidRPr="00EF3C62">
              <w:rPr>
                <w:rFonts w:ascii="Times New Roman" w:hAnsi="Times New Roman"/>
                <w:sz w:val="12"/>
                <w:szCs w:val="12"/>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top w:val="single" w:sz="4" w:space="0" w:color="auto"/>
              <w:left w:val="single" w:sz="4" w:space="0" w:color="auto"/>
              <w:bottom w:val="single" w:sz="4" w:space="0" w:color="000000"/>
              <w:right w:val="single" w:sz="4" w:space="0" w:color="auto"/>
            </w:tcBorders>
            <w:vAlign w:val="center"/>
          </w:tcPr>
          <w:p w:rsidR="00D41821" w:rsidRPr="00EF3C62" w:rsidRDefault="00D41821" w:rsidP="00D41821">
            <w:pPr>
              <w:spacing w:after="0" w:line="240" w:lineRule="auto"/>
              <w:jc w:val="center"/>
              <w:rPr>
                <w:rFonts w:ascii="Times New Roman" w:hAnsi="Times New Roman"/>
                <w:bCs/>
                <w:sz w:val="12"/>
                <w:szCs w:val="12"/>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40" w:lineRule="auto"/>
              <w:jc w:val="center"/>
              <w:rPr>
                <w:rFonts w:ascii="Times New Roman" w:hAnsi="Times New Roman"/>
                <w:bCs/>
                <w:sz w:val="12"/>
                <w:szCs w:val="12"/>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D41821" w:rsidRPr="00EF3C62" w:rsidRDefault="00D41821" w:rsidP="00D41821">
            <w:pPr>
              <w:spacing w:after="0" w:line="240" w:lineRule="auto"/>
              <w:contextualSpacing/>
              <w:jc w:val="center"/>
              <w:rPr>
                <w:rFonts w:ascii="Times New Roman" w:hAnsi="Times New Roman"/>
                <w:bCs/>
                <w:sz w:val="12"/>
                <w:szCs w:val="12"/>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D41821" w:rsidRPr="00EF3C62" w:rsidRDefault="00D41821" w:rsidP="00D41821">
            <w:pPr>
              <w:spacing w:after="0" w:line="240" w:lineRule="auto"/>
              <w:ind w:left="-110" w:right="-110"/>
              <w:jc w:val="center"/>
              <w:rPr>
                <w:rFonts w:ascii="Times New Roman" w:hAnsi="Times New Roman"/>
                <w:bCs/>
                <w:sz w:val="12"/>
                <w:szCs w:val="12"/>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D41821" w:rsidRPr="00EF3C62" w:rsidRDefault="00D41821" w:rsidP="00D41821">
            <w:pPr>
              <w:spacing w:after="0" w:line="240" w:lineRule="auto"/>
              <w:ind w:left="-370" w:firstLine="370"/>
              <w:contextualSpacing/>
              <w:jc w:val="center"/>
              <w:rPr>
                <w:rFonts w:ascii="Times New Roman" w:hAnsi="Times New Roman"/>
                <w:bCs/>
                <w:sz w:val="12"/>
                <w:szCs w:val="12"/>
              </w:rPr>
            </w:pPr>
          </w:p>
        </w:tc>
        <w:tc>
          <w:tcPr>
            <w:tcW w:w="1405" w:type="dxa"/>
            <w:vMerge/>
            <w:tcBorders>
              <w:top w:val="single" w:sz="4" w:space="0" w:color="auto"/>
              <w:left w:val="single" w:sz="4" w:space="0" w:color="auto"/>
              <w:right w:val="single" w:sz="4" w:space="0" w:color="auto"/>
            </w:tcBorders>
            <w:vAlign w:val="center"/>
          </w:tcPr>
          <w:p w:rsidR="00D41821" w:rsidRPr="00EF3C62" w:rsidRDefault="00D41821" w:rsidP="00D41821">
            <w:pPr>
              <w:spacing w:after="0" w:line="240" w:lineRule="auto"/>
              <w:jc w:val="center"/>
              <w:rPr>
                <w:rFonts w:ascii="Times New Roman" w:hAnsi="Times New Roman"/>
                <w:bCs/>
                <w:sz w:val="12"/>
                <w:szCs w:val="12"/>
              </w:rPr>
            </w:pPr>
          </w:p>
        </w:tc>
      </w:tr>
      <w:tr w:rsidR="00D41821" w:rsidRPr="00941490" w:rsidTr="00D41821">
        <w:trPr>
          <w:trHeight w:val="162"/>
        </w:trPr>
        <w:tc>
          <w:tcPr>
            <w:tcW w:w="993" w:type="dxa"/>
            <w:vMerge/>
            <w:tcBorders>
              <w:left w:val="single" w:sz="4" w:space="0" w:color="auto"/>
              <w:right w:val="single" w:sz="4" w:space="0" w:color="auto"/>
            </w:tcBorders>
            <w:vAlign w:val="center"/>
          </w:tcPr>
          <w:p w:rsidR="00D41821" w:rsidRPr="00EF3C62" w:rsidRDefault="00D41821" w:rsidP="00D41821">
            <w:pPr>
              <w:spacing w:after="0" w:line="256" w:lineRule="auto"/>
              <w:rPr>
                <w:rFonts w:ascii="Times New Roman" w:hAnsi="Times New Roman"/>
              </w:rPr>
            </w:pPr>
          </w:p>
        </w:tc>
        <w:tc>
          <w:tcPr>
            <w:tcW w:w="283" w:type="dxa"/>
            <w:tcBorders>
              <w:left w:val="single" w:sz="4" w:space="0" w:color="auto"/>
              <w:right w:val="single" w:sz="4" w:space="0" w:color="auto"/>
            </w:tcBorders>
          </w:tcPr>
          <w:p w:rsidR="00D41821" w:rsidRPr="00941490" w:rsidRDefault="00D41821" w:rsidP="00D41821">
            <w:pPr>
              <w:spacing w:after="0" w:line="240" w:lineRule="auto"/>
              <w:ind w:left="-251" w:right="-247"/>
              <w:jc w:val="center"/>
              <w:rPr>
                <w:rFonts w:ascii="Times New Roman" w:hAnsi="Times New Roman"/>
                <w:noProof/>
                <w:sz w:val="12"/>
                <w:szCs w:val="12"/>
              </w:rPr>
            </w:pPr>
            <w:r w:rsidRPr="00941490">
              <w:rPr>
                <w:rFonts w:ascii="Times New Roman" w:hAnsi="Times New Roman"/>
                <w:noProof/>
                <w:sz w:val="12"/>
                <w:szCs w:val="12"/>
              </w:rPr>
              <w:t>24</w:t>
            </w:r>
          </w:p>
        </w:tc>
        <w:tc>
          <w:tcPr>
            <w:tcW w:w="1855" w:type="dxa"/>
            <w:tcBorders>
              <w:top w:val="single" w:sz="4" w:space="0" w:color="auto"/>
              <w:left w:val="single" w:sz="4" w:space="0" w:color="auto"/>
              <w:bottom w:val="single" w:sz="4" w:space="0" w:color="auto"/>
              <w:right w:val="single" w:sz="4" w:space="0" w:color="auto"/>
            </w:tcBorders>
            <w:vAlign w:val="center"/>
          </w:tcPr>
          <w:p w:rsidR="00D41821" w:rsidRPr="00EF3C62" w:rsidRDefault="00D41821" w:rsidP="00D41821">
            <w:pPr>
              <w:spacing w:after="0" w:line="240" w:lineRule="auto"/>
              <w:jc w:val="both"/>
              <w:rPr>
                <w:rFonts w:ascii="Times New Roman" w:hAnsi="Times New Roman"/>
                <w:sz w:val="16"/>
                <w:szCs w:val="16"/>
              </w:rPr>
            </w:pPr>
            <w:r w:rsidRPr="00941490">
              <w:rPr>
                <w:rFonts w:ascii="Times New Roman" w:hAnsi="Times New Roman"/>
                <w:noProof/>
                <w:sz w:val="16"/>
                <w:szCs w:val="16"/>
              </w:rPr>
              <w:t>голубой-розовый</w:t>
            </w:r>
            <w:r w:rsidRPr="00EF3C62">
              <w:rPr>
                <w:rFonts w:ascii="Times New Roman" w:hAnsi="Times New Roman"/>
                <w:sz w:val="16"/>
                <w:szCs w:val="16"/>
              </w:rPr>
              <w:t xml:space="preserve"> </w:t>
            </w:r>
            <w:r w:rsidRPr="00EF3C62">
              <w:rPr>
                <w:rFonts w:ascii="Times New Roman" w:hAnsi="Times New Roman"/>
                <w:sz w:val="12"/>
                <w:szCs w:val="12"/>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top w:val="single" w:sz="4" w:space="0" w:color="auto"/>
              <w:left w:val="single" w:sz="4" w:space="0" w:color="auto"/>
              <w:bottom w:val="single" w:sz="4" w:space="0" w:color="000000"/>
              <w:right w:val="single" w:sz="4" w:space="0" w:color="auto"/>
            </w:tcBorders>
            <w:vAlign w:val="center"/>
          </w:tcPr>
          <w:p w:rsidR="00D41821" w:rsidRPr="00EF3C62" w:rsidRDefault="00D41821" w:rsidP="00D41821">
            <w:pPr>
              <w:spacing w:after="0" w:line="240" w:lineRule="auto"/>
              <w:jc w:val="center"/>
              <w:rPr>
                <w:rFonts w:ascii="Times New Roman" w:hAnsi="Times New Roman"/>
                <w:bCs/>
                <w:sz w:val="12"/>
                <w:szCs w:val="12"/>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40" w:lineRule="auto"/>
              <w:jc w:val="center"/>
              <w:rPr>
                <w:rFonts w:ascii="Times New Roman" w:hAnsi="Times New Roman"/>
                <w:bCs/>
                <w:sz w:val="12"/>
                <w:szCs w:val="12"/>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D41821" w:rsidRPr="00EF3C62" w:rsidRDefault="00D41821" w:rsidP="00D41821">
            <w:pPr>
              <w:spacing w:after="0" w:line="240" w:lineRule="auto"/>
              <w:contextualSpacing/>
              <w:jc w:val="center"/>
              <w:rPr>
                <w:rFonts w:ascii="Times New Roman" w:hAnsi="Times New Roman"/>
                <w:bCs/>
                <w:sz w:val="12"/>
                <w:szCs w:val="12"/>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D41821" w:rsidRPr="00EF3C62" w:rsidRDefault="00D41821" w:rsidP="00D41821">
            <w:pPr>
              <w:spacing w:after="0" w:line="240" w:lineRule="auto"/>
              <w:ind w:left="-110" w:right="-110"/>
              <w:jc w:val="center"/>
              <w:rPr>
                <w:rFonts w:ascii="Times New Roman" w:hAnsi="Times New Roman"/>
                <w:bCs/>
                <w:sz w:val="12"/>
                <w:szCs w:val="12"/>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D41821" w:rsidRPr="00EF3C62" w:rsidRDefault="00D41821" w:rsidP="00D41821">
            <w:pPr>
              <w:spacing w:after="0" w:line="240" w:lineRule="auto"/>
              <w:ind w:left="-370" w:firstLine="370"/>
              <w:contextualSpacing/>
              <w:jc w:val="center"/>
              <w:rPr>
                <w:rFonts w:ascii="Times New Roman" w:hAnsi="Times New Roman"/>
                <w:bCs/>
                <w:sz w:val="12"/>
                <w:szCs w:val="12"/>
              </w:rPr>
            </w:pPr>
          </w:p>
        </w:tc>
        <w:tc>
          <w:tcPr>
            <w:tcW w:w="1405" w:type="dxa"/>
            <w:vMerge/>
            <w:tcBorders>
              <w:top w:val="single" w:sz="4" w:space="0" w:color="auto"/>
              <w:left w:val="single" w:sz="4" w:space="0" w:color="auto"/>
              <w:right w:val="single" w:sz="4" w:space="0" w:color="auto"/>
            </w:tcBorders>
            <w:vAlign w:val="center"/>
          </w:tcPr>
          <w:p w:rsidR="00D41821" w:rsidRPr="00EF3C62" w:rsidRDefault="00D41821" w:rsidP="00D41821">
            <w:pPr>
              <w:spacing w:after="0" w:line="240" w:lineRule="auto"/>
              <w:jc w:val="center"/>
              <w:rPr>
                <w:rFonts w:ascii="Times New Roman" w:hAnsi="Times New Roman"/>
                <w:bCs/>
                <w:sz w:val="12"/>
                <w:szCs w:val="12"/>
              </w:rPr>
            </w:pPr>
          </w:p>
        </w:tc>
      </w:tr>
      <w:tr w:rsidR="00D41821" w:rsidRPr="00941490" w:rsidTr="00D41821">
        <w:trPr>
          <w:trHeight w:val="196"/>
        </w:trPr>
        <w:tc>
          <w:tcPr>
            <w:tcW w:w="993" w:type="dxa"/>
            <w:vMerge/>
            <w:tcBorders>
              <w:left w:val="single" w:sz="4" w:space="0" w:color="auto"/>
              <w:right w:val="single" w:sz="4" w:space="0" w:color="auto"/>
            </w:tcBorders>
            <w:vAlign w:val="center"/>
          </w:tcPr>
          <w:p w:rsidR="00D41821" w:rsidRPr="00EF3C62" w:rsidRDefault="00D41821" w:rsidP="00D41821">
            <w:pPr>
              <w:spacing w:after="0" w:line="256" w:lineRule="auto"/>
              <w:rPr>
                <w:rFonts w:ascii="Times New Roman" w:hAnsi="Times New Roman"/>
              </w:rPr>
            </w:pPr>
          </w:p>
        </w:tc>
        <w:tc>
          <w:tcPr>
            <w:tcW w:w="283" w:type="dxa"/>
            <w:tcBorders>
              <w:left w:val="single" w:sz="4" w:space="0" w:color="auto"/>
              <w:right w:val="single" w:sz="4" w:space="0" w:color="auto"/>
            </w:tcBorders>
          </w:tcPr>
          <w:p w:rsidR="00D41821" w:rsidRPr="00EF3C62" w:rsidRDefault="00D41821" w:rsidP="00D41821">
            <w:pPr>
              <w:spacing w:after="0" w:line="240" w:lineRule="auto"/>
              <w:ind w:left="-251" w:right="-247"/>
              <w:jc w:val="center"/>
              <w:rPr>
                <w:rFonts w:ascii="Times New Roman" w:hAnsi="Times New Roman"/>
                <w:sz w:val="12"/>
                <w:szCs w:val="12"/>
              </w:rPr>
            </w:pPr>
            <w:r w:rsidRPr="00EF3C62">
              <w:rPr>
                <w:rFonts w:ascii="Times New Roman" w:hAnsi="Times New Roman"/>
                <w:sz w:val="12"/>
                <w:szCs w:val="12"/>
              </w:rPr>
              <w:t>25</w:t>
            </w:r>
          </w:p>
        </w:tc>
        <w:tc>
          <w:tcPr>
            <w:tcW w:w="1855" w:type="dxa"/>
            <w:tcBorders>
              <w:top w:val="single" w:sz="4" w:space="0" w:color="auto"/>
              <w:left w:val="single" w:sz="4" w:space="0" w:color="auto"/>
              <w:bottom w:val="single" w:sz="4" w:space="0" w:color="auto"/>
              <w:right w:val="single" w:sz="4" w:space="0" w:color="auto"/>
            </w:tcBorders>
            <w:vAlign w:val="center"/>
          </w:tcPr>
          <w:p w:rsidR="00D41821" w:rsidRPr="00EF3C62" w:rsidRDefault="00D41821" w:rsidP="00D41821">
            <w:pPr>
              <w:spacing w:after="0" w:line="240" w:lineRule="auto"/>
              <w:ind w:right="-110"/>
              <w:jc w:val="both"/>
              <w:rPr>
                <w:rFonts w:ascii="Times New Roman" w:hAnsi="Times New Roman"/>
                <w:sz w:val="16"/>
                <w:szCs w:val="16"/>
              </w:rPr>
            </w:pPr>
            <w:r w:rsidRPr="00EF3C62">
              <w:rPr>
                <w:rFonts w:ascii="Times New Roman" w:hAnsi="Times New Roman"/>
                <w:sz w:val="16"/>
                <w:szCs w:val="16"/>
              </w:rPr>
              <w:t xml:space="preserve">красный-оранжевый </w:t>
            </w:r>
            <w:r w:rsidRPr="00EF3C62">
              <w:rPr>
                <w:rFonts w:ascii="Times New Roman" w:hAnsi="Times New Roman"/>
                <w:sz w:val="12"/>
                <w:szCs w:val="12"/>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top w:val="single" w:sz="4" w:space="0" w:color="auto"/>
              <w:left w:val="single" w:sz="4" w:space="0" w:color="auto"/>
              <w:bottom w:val="single" w:sz="4" w:space="0" w:color="000000"/>
              <w:right w:val="single" w:sz="4" w:space="0" w:color="auto"/>
            </w:tcBorders>
            <w:vAlign w:val="center"/>
          </w:tcPr>
          <w:p w:rsidR="00D41821" w:rsidRPr="00EF3C62" w:rsidRDefault="00D41821" w:rsidP="00D41821">
            <w:pPr>
              <w:spacing w:after="0" w:line="240" w:lineRule="auto"/>
              <w:jc w:val="center"/>
              <w:rPr>
                <w:rFonts w:ascii="Times New Roman" w:hAnsi="Times New Roman"/>
                <w:bCs/>
                <w:sz w:val="14"/>
                <w:szCs w:val="14"/>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40" w:lineRule="auto"/>
              <w:contextualSpacing/>
              <w:jc w:val="center"/>
              <w:rPr>
                <w:rFonts w:ascii="Times New Roman" w:hAnsi="Times New Roman"/>
                <w:bCs/>
                <w:sz w:val="14"/>
                <w:szCs w:val="14"/>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D41821" w:rsidRPr="00EF3C62" w:rsidRDefault="00D41821" w:rsidP="00D41821">
            <w:pPr>
              <w:spacing w:after="0" w:line="240" w:lineRule="auto"/>
              <w:contextualSpacing/>
              <w:jc w:val="center"/>
              <w:rPr>
                <w:rFonts w:ascii="Times New Roman" w:hAnsi="Times New Roman"/>
                <w:bCs/>
                <w:sz w:val="14"/>
                <w:szCs w:val="14"/>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D41821" w:rsidRPr="00EF3C62" w:rsidRDefault="00D41821" w:rsidP="00D41821">
            <w:pPr>
              <w:spacing w:after="0" w:line="240" w:lineRule="auto"/>
              <w:ind w:left="-370" w:firstLine="370"/>
              <w:contextualSpacing/>
              <w:jc w:val="center"/>
              <w:rPr>
                <w:rFonts w:ascii="Times New Roman" w:hAnsi="Times New Roman"/>
                <w:bCs/>
                <w:sz w:val="14"/>
                <w:szCs w:val="14"/>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D41821" w:rsidRPr="00EF3C62" w:rsidRDefault="00D41821" w:rsidP="00D41821">
            <w:pPr>
              <w:spacing w:after="0" w:line="240" w:lineRule="auto"/>
              <w:ind w:left="-370" w:firstLine="370"/>
              <w:contextualSpacing/>
              <w:jc w:val="center"/>
              <w:rPr>
                <w:rFonts w:ascii="Times New Roman" w:hAnsi="Times New Roman"/>
                <w:bCs/>
                <w:sz w:val="14"/>
                <w:szCs w:val="14"/>
              </w:rPr>
            </w:pPr>
          </w:p>
        </w:tc>
        <w:tc>
          <w:tcPr>
            <w:tcW w:w="1405" w:type="dxa"/>
            <w:vMerge/>
            <w:tcBorders>
              <w:top w:val="single" w:sz="4" w:space="0" w:color="auto"/>
              <w:left w:val="single" w:sz="4" w:space="0" w:color="auto"/>
              <w:right w:val="single" w:sz="4" w:space="0" w:color="auto"/>
            </w:tcBorders>
            <w:vAlign w:val="center"/>
          </w:tcPr>
          <w:p w:rsidR="00D41821" w:rsidRPr="00EF3C62" w:rsidRDefault="00D41821" w:rsidP="00D41821">
            <w:pPr>
              <w:spacing w:after="0" w:line="240" w:lineRule="auto"/>
              <w:ind w:left="-43" w:firstLine="43"/>
              <w:contextualSpacing/>
              <w:jc w:val="center"/>
              <w:rPr>
                <w:rFonts w:ascii="Times New Roman" w:hAnsi="Times New Roman"/>
                <w:bCs/>
                <w:sz w:val="14"/>
                <w:szCs w:val="14"/>
              </w:rPr>
            </w:pPr>
          </w:p>
        </w:tc>
      </w:tr>
      <w:tr w:rsidR="00D41821" w:rsidRPr="00941490" w:rsidTr="00D41821">
        <w:trPr>
          <w:trHeight w:val="173"/>
        </w:trPr>
        <w:tc>
          <w:tcPr>
            <w:tcW w:w="993" w:type="dxa"/>
            <w:vMerge/>
            <w:tcBorders>
              <w:left w:val="single" w:sz="4" w:space="0" w:color="auto"/>
              <w:right w:val="single" w:sz="4" w:space="0" w:color="auto"/>
            </w:tcBorders>
            <w:vAlign w:val="center"/>
          </w:tcPr>
          <w:p w:rsidR="00D41821" w:rsidRPr="00EF3C62" w:rsidRDefault="00D41821" w:rsidP="00D41821">
            <w:pPr>
              <w:spacing w:after="0" w:line="256" w:lineRule="auto"/>
              <w:rPr>
                <w:rFonts w:ascii="Times New Roman" w:hAnsi="Times New Roman"/>
              </w:rPr>
            </w:pPr>
          </w:p>
        </w:tc>
        <w:tc>
          <w:tcPr>
            <w:tcW w:w="283" w:type="dxa"/>
            <w:tcBorders>
              <w:left w:val="single" w:sz="4" w:space="0" w:color="auto"/>
              <w:right w:val="single" w:sz="4" w:space="0" w:color="auto"/>
            </w:tcBorders>
          </w:tcPr>
          <w:p w:rsidR="00D41821" w:rsidRPr="00EF3C62" w:rsidRDefault="00D41821" w:rsidP="00D41821">
            <w:pPr>
              <w:spacing w:after="0" w:line="240" w:lineRule="auto"/>
              <w:ind w:left="-251" w:right="-247"/>
              <w:jc w:val="center"/>
              <w:rPr>
                <w:rFonts w:ascii="Times New Roman" w:hAnsi="Times New Roman"/>
                <w:sz w:val="12"/>
                <w:szCs w:val="12"/>
              </w:rPr>
            </w:pPr>
            <w:r w:rsidRPr="00EF3C62">
              <w:rPr>
                <w:rFonts w:ascii="Times New Roman" w:hAnsi="Times New Roman"/>
                <w:sz w:val="12"/>
                <w:szCs w:val="12"/>
              </w:rPr>
              <w:t>26</w:t>
            </w:r>
          </w:p>
        </w:tc>
        <w:tc>
          <w:tcPr>
            <w:tcW w:w="1855" w:type="dxa"/>
            <w:tcBorders>
              <w:top w:val="single" w:sz="4" w:space="0" w:color="auto"/>
              <w:left w:val="single" w:sz="4" w:space="0" w:color="auto"/>
              <w:bottom w:val="single" w:sz="4" w:space="0" w:color="auto"/>
              <w:right w:val="single" w:sz="4" w:space="0" w:color="auto"/>
            </w:tcBorders>
            <w:vAlign w:val="center"/>
          </w:tcPr>
          <w:p w:rsidR="00D41821" w:rsidRPr="00EF3C62" w:rsidRDefault="00D41821" w:rsidP="00D41821">
            <w:pPr>
              <w:spacing w:after="0" w:line="240" w:lineRule="auto"/>
              <w:jc w:val="both"/>
              <w:rPr>
                <w:rFonts w:ascii="Times New Roman" w:hAnsi="Times New Roman"/>
                <w:sz w:val="16"/>
                <w:szCs w:val="16"/>
              </w:rPr>
            </w:pPr>
            <w:r w:rsidRPr="00EF3C62">
              <w:rPr>
                <w:rFonts w:ascii="Times New Roman" w:hAnsi="Times New Roman"/>
                <w:sz w:val="16"/>
                <w:szCs w:val="16"/>
              </w:rPr>
              <w:t xml:space="preserve">синий-голубой </w:t>
            </w:r>
            <w:r w:rsidRPr="00EF3C62">
              <w:rPr>
                <w:rFonts w:ascii="Times New Roman" w:hAnsi="Times New Roman"/>
                <w:sz w:val="12"/>
                <w:szCs w:val="12"/>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top w:val="single" w:sz="4" w:space="0" w:color="auto"/>
              <w:left w:val="single" w:sz="4" w:space="0" w:color="auto"/>
              <w:bottom w:val="single" w:sz="4" w:space="0" w:color="000000"/>
              <w:right w:val="single" w:sz="4" w:space="0" w:color="auto"/>
            </w:tcBorders>
            <w:vAlign w:val="center"/>
          </w:tcPr>
          <w:p w:rsidR="00D41821" w:rsidRPr="00EF3C62" w:rsidRDefault="00D41821" w:rsidP="00D41821">
            <w:pPr>
              <w:spacing w:after="0" w:line="240" w:lineRule="auto"/>
              <w:jc w:val="center"/>
              <w:rPr>
                <w:rFonts w:ascii="Times New Roman" w:hAnsi="Times New Roman"/>
                <w:bCs/>
                <w:sz w:val="14"/>
                <w:szCs w:val="14"/>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40" w:lineRule="auto"/>
              <w:contextualSpacing/>
              <w:jc w:val="center"/>
              <w:rPr>
                <w:rFonts w:ascii="Times New Roman" w:hAnsi="Times New Roman"/>
                <w:bCs/>
                <w:sz w:val="14"/>
                <w:szCs w:val="14"/>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D41821" w:rsidRPr="00EF3C62" w:rsidRDefault="00D41821" w:rsidP="00D41821">
            <w:pPr>
              <w:spacing w:after="0" w:line="240" w:lineRule="auto"/>
              <w:contextualSpacing/>
              <w:jc w:val="center"/>
              <w:rPr>
                <w:rFonts w:ascii="Times New Roman" w:hAnsi="Times New Roman"/>
                <w:bCs/>
                <w:sz w:val="14"/>
                <w:szCs w:val="14"/>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D41821" w:rsidRPr="00EF3C62" w:rsidRDefault="00D41821" w:rsidP="00D41821">
            <w:pPr>
              <w:spacing w:after="0" w:line="240" w:lineRule="auto"/>
              <w:ind w:left="-370" w:firstLine="370"/>
              <w:contextualSpacing/>
              <w:jc w:val="center"/>
              <w:rPr>
                <w:rFonts w:ascii="Times New Roman" w:hAnsi="Times New Roman"/>
                <w:bCs/>
                <w:sz w:val="14"/>
                <w:szCs w:val="14"/>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D41821" w:rsidRPr="00EF3C62" w:rsidRDefault="00D41821" w:rsidP="00D41821">
            <w:pPr>
              <w:spacing w:after="0" w:line="240" w:lineRule="auto"/>
              <w:ind w:left="-370" w:firstLine="370"/>
              <w:contextualSpacing/>
              <w:jc w:val="center"/>
              <w:rPr>
                <w:rFonts w:ascii="Times New Roman" w:hAnsi="Times New Roman"/>
                <w:bCs/>
                <w:sz w:val="14"/>
                <w:szCs w:val="14"/>
              </w:rPr>
            </w:pPr>
          </w:p>
        </w:tc>
        <w:tc>
          <w:tcPr>
            <w:tcW w:w="1405" w:type="dxa"/>
            <w:vMerge/>
            <w:tcBorders>
              <w:top w:val="single" w:sz="4" w:space="0" w:color="auto"/>
              <w:left w:val="single" w:sz="4" w:space="0" w:color="auto"/>
              <w:right w:val="single" w:sz="4" w:space="0" w:color="auto"/>
            </w:tcBorders>
            <w:vAlign w:val="center"/>
          </w:tcPr>
          <w:p w:rsidR="00D41821" w:rsidRPr="00EF3C62" w:rsidRDefault="00D41821" w:rsidP="00D41821">
            <w:pPr>
              <w:spacing w:after="0" w:line="240" w:lineRule="auto"/>
              <w:ind w:left="-43" w:firstLine="43"/>
              <w:contextualSpacing/>
              <w:jc w:val="center"/>
              <w:rPr>
                <w:rFonts w:ascii="Times New Roman" w:hAnsi="Times New Roman"/>
                <w:bCs/>
                <w:sz w:val="14"/>
                <w:szCs w:val="14"/>
              </w:rPr>
            </w:pPr>
          </w:p>
        </w:tc>
      </w:tr>
      <w:tr w:rsidR="00D41821" w:rsidRPr="00941490" w:rsidTr="00D41821">
        <w:trPr>
          <w:trHeight w:val="149"/>
        </w:trPr>
        <w:tc>
          <w:tcPr>
            <w:tcW w:w="993" w:type="dxa"/>
            <w:vMerge/>
            <w:tcBorders>
              <w:left w:val="single" w:sz="4" w:space="0" w:color="auto"/>
              <w:right w:val="single" w:sz="4" w:space="0" w:color="auto"/>
            </w:tcBorders>
            <w:vAlign w:val="center"/>
          </w:tcPr>
          <w:p w:rsidR="00D41821" w:rsidRPr="00EF3C62" w:rsidRDefault="00D41821" w:rsidP="00D41821">
            <w:pPr>
              <w:spacing w:after="0" w:line="256" w:lineRule="auto"/>
              <w:rPr>
                <w:rFonts w:ascii="Times New Roman" w:hAnsi="Times New Roman"/>
              </w:rPr>
            </w:pPr>
          </w:p>
        </w:tc>
        <w:tc>
          <w:tcPr>
            <w:tcW w:w="283" w:type="dxa"/>
            <w:tcBorders>
              <w:left w:val="single" w:sz="4" w:space="0" w:color="auto"/>
              <w:right w:val="single" w:sz="4" w:space="0" w:color="auto"/>
            </w:tcBorders>
          </w:tcPr>
          <w:p w:rsidR="00D41821" w:rsidRPr="00EF3C62" w:rsidRDefault="00D41821" w:rsidP="00D41821">
            <w:pPr>
              <w:spacing w:after="0" w:line="240" w:lineRule="auto"/>
              <w:ind w:left="-251" w:right="-247"/>
              <w:jc w:val="center"/>
              <w:rPr>
                <w:rFonts w:ascii="Times New Roman" w:hAnsi="Times New Roman"/>
                <w:sz w:val="12"/>
                <w:szCs w:val="12"/>
              </w:rPr>
            </w:pPr>
            <w:r w:rsidRPr="00EF3C62">
              <w:rPr>
                <w:rFonts w:ascii="Times New Roman" w:hAnsi="Times New Roman"/>
                <w:sz w:val="12"/>
                <w:szCs w:val="12"/>
              </w:rPr>
              <w:t>27</w:t>
            </w:r>
          </w:p>
        </w:tc>
        <w:tc>
          <w:tcPr>
            <w:tcW w:w="1855" w:type="dxa"/>
            <w:tcBorders>
              <w:top w:val="single" w:sz="4" w:space="0" w:color="auto"/>
              <w:left w:val="single" w:sz="4" w:space="0" w:color="auto"/>
              <w:bottom w:val="single" w:sz="4" w:space="0" w:color="auto"/>
              <w:right w:val="single" w:sz="4" w:space="0" w:color="auto"/>
            </w:tcBorders>
            <w:vAlign w:val="center"/>
          </w:tcPr>
          <w:p w:rsidR="00D41821" w:rsidRPr="00EF3C62" w:rsidRDefault="00D41821" w:rsidP="00D41821">
            <w:pPr>
              <w:spacing w:after="0" w:line="240" w:lineRule="auto"/>
              <w:jc w:val="both"/>
              <w:rPr>
                <w:rFonts w:ascii="Times New Roman" w:hAnsi="Times New Roman"/>
                <w:sz w:val="16"/>
                <w:szCs w:val="16"/>
              </w:rPr>
            </w:pPr>
            <w:r w:rsidRPr="00EF3C62">
              <w:rPr>
                <w:rFonts w:ascii="Times New Roman" w:hAnsi="Times New Roman"/>
                <w:sz w:val="16"/>
                <w:szCs w:val="16"/>
              </w:rPr>
              <w:t xml:space="preserve">синий-зеленый </w:t>
            </w:r>
            <w:r w:rsidRPr="00EF3C62">
              <w:rPr>
                <w:rFonts w:ascii="Times New Roman" w:hAnsi="Times New Roman"/>
                <w:sz w:val="12"/>
                <w:szCs w:val="12"/>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top w:val="single" w:sz="4" w:space="0" w:color="auto"/>
              <w:left w:val="single" w:sz="4" w:space="0" w:color="auto"/>
              <w:bottom w:val="single" w:sz="4" w:space="0" w:color="000000"/>
              <w:right w:val="single" w:sz="4" w:space="0" w:color="auto"/>
            </w:tcBorders>
            <w:vAlign w:val="center"/>
          </w:tcPr>
          <w:p w:rsidR="00D41821" w:rsidRPr="00EF3C62" w:rsidRDefault="00D41821" w:rsidP="00D41821">
            <w:pPr>
              <w:spacing w:after="0" w:line="240" w:lineRule="auto"/>
              <w:jc w:val="center"/>
              <w:rPr>
                <w:rFonts w:ascii="Times New Roman" w:hAnsi="Times New Roman"/>
                <w:bCs/>
                <w:sz w:val="14"/>
                <w:szCs w:val="14"/>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40" w:lineRule="auto"/>
              <w:contextualSpacing/>
              <w:jc w:val="center"/>
              <w:rPr>
                <w:rFonts w:ascii="Times New Roman" w:hAnsi="Times New Roman"/>
                <w:bCs/>
                <w:sz w:val="14"/>
                <w:szCs w:val="14"/>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D41821" w:rsidRPr="00EF3C62" w:rsidRDefault="00D41821" w:rsidP="00D41821">
            <w:pPr>
              <w:spacing w:after="0" w:line="240" w:lineRule="auto"/>
              <w:contextualSpacing/>
              <w:jc w:val="center"/>
              <w:rPr>
                <w:rFonts w:ascii="Times New Roman" w:hAnsi="Times New Roman"/>
                <w:bCs/>
                <w:sz w:val="14"/>
                <w:szCs w:val="14"/>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D41821" w:rsidRPr="00EF3C62" w:rsidRDefault="00D41821" w:rsidP="00D41821">
            <w:pPr>
              <w:spacing w:after="0" w:line="240" w:lineRule="auto"/>
              <w:ind w:left="-370" w:firstLine="370"/>
              <w:contextualSpacing/>
              <w:jc w:val="center"/>
              <w:rPr>
                <w:rFonts w:ascii="Times New Roman" w:hAnsi="Times New Roman"/>
                <w:bCs/>
                <w:sz w:val="14"/>
                <w:szCs w:val="14"/>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D41821" w:rsidRPr="00EF3C62" w:rsidRDefault="00D41821" w:rsidP="00D41821">
            <w:pPr>
              <w:spacing w:after="0" w:line="240" w:lineRule="auto"/>
              <w:ind w:left="-370" w:firstLine="370"/>
              <w:contextualSpacing/>
              <w:jc w:val="center"/>
              <w:rPr>
                <w:rFonts w:ascii="Times New Roman" w:hAnsi="Times New Roman"/>
                <w:bCs/>
                <w:sz w:val="14"/>
                <w:szCs w:val="14"/>
              </w:rPr>
            </w:pPr>
          </w:p>
        </w:tc>
        <w:tc>
          <w:tcPr>
            <w:tcW w:w="1405" w:type="dxa"/>
            <w:vMerge/>
            <w:tcBorders>
              <w:top w:val="single" w:sz="4" w:space="0" w:color="auto"/>
              <w:left w:val="single" w:sz="4" w:space="0" w:color="auto"/>
              <w:right w:val="single" w:sz="4" w:space="0" w:color="auto"/>
            </w:tcBorders>
            <w:vAlign w:val="center"/>
          </w:tcPr>
          <w:p w:rsidR="00D41821" w:rsidRPr="00EF3C62" w:rsidRDefault="00D41821" w:rsidP="00D41821">
            <w:pPr>
              <w:spacing w:after="0" w:line="240" w:lineRule="auto"/>
              <w:ind w:left="-43" w:firstLine="43"/>
              <w:contextualSpacing/>
              <w:jc w:val="center"/>
              <w:rPr>
                <w:rFonts w:ascii="Times New Roman" w:hAnsi="Times New Roman"/>
                <w:bCs/>
                <w:sz w:val="14"/>
                <w:szCs w:val="14"/>
              </w:rPr>
            </w:pPr>
          </w:p>
        </w:tc>
      </w:tr>
      <w:tr w:rsidR="00D41821" w:rsidRPr="00941490" w:rsidTr="00D41821">
        <w:trPr>
          <w:trHeight w:val="173"/>
        </w:trPr>
        <w:tc>
          <w:tcPr>
            <w:tcW w:w="993" w:type="dxa"/>
            <w:vMerge/>
            <w:tcBorders>
              <w:left w:val="single" w:sz="4" w:space="0" w:color="auto"/>
              <w:right w:val="single" w:sz="4" w:space="0" w:color="auto"/>
            </w:tcBorders>
            <w:vAlign w:val="center"/>
          </w:tcPr>
          <w:p w:rsidR="00D41821" w:rsidRPr="00EF3C62" w:rsidRDefault="00D41821" w:rsidP="00D41821">
            <w:pPr>
              <w:spacing w:after="0" w:line="256" w:lineRule="auto"/>
              <w:rPr>
                <w:rFonts w:ascii="Times New Roman" w:hAnsi="Times New Roman"/>
              </w:rPr>
            </w:pPr>
          </w:p>
        </w:tc>
        <w:tc>
          <w:tcPr>
            <w:tcW w:w="283" w:type="dxa"/>
            <w:tcBorders>
              <w:left w:val="single" w:sz="4" w:space="0" w:color="auto"/>
              <w:right w:val="single" w:sz="4" w:space="0" w:color="auto"/>
            </w:tcBorders>
          </w:tcPr>
          <w:p w:rsidR="00D41821" w:rsidRPr="00EF3C62" w:rsidRDefault="00D41821" w:rsidP="00D41821">
            <w:pPr>
              <w:spacing w:after="0" w:line="240" w:lineRule="auto"/>
              <w:ind w:left="-251" w:right="-247"/>
              <w:jc w:val="center"/>
              <w:rPr>
                <w:rFonts w:ascii="Times New Roman" w:hAnsi="Times New Roman"/>
                <w:sz w:val="12"/>
                <w:szCs w:val="12"/>
              </w:rPr>
            </w:pPr>
            <w:r w:rsidRPr="00EF3C62">
              <w:rPr>
                <w:rFonts w:ascii="Times New Roman" w:hAnsi="Times New Roman"/>
                <w:sz w:val="12"/>
                <w:szCs w:val="12"/>
              </w:rPr>
              <w:t>28</w:t>
            </w:r>
          </w:p>
        </w:tc>
        <w:tc>
          <w:tcPr>
            <w:tcW w:w="1855" w:type="dxa"/>
            <w:tcBorders>
              <w:top w:val="single" w:sz="4" w:space="0" w:color="auto"/>
              <w:left w:val="single" w:sz="4" w:space="0" w:color="auto"/>
              <w:bottom w:val="single" w:sz="4" w:space="0" w:color="auto"/>
              <w:right w:val="single" w:sz="4" w:space="0" w:color="auto"/>
            </w:tcBorders>
            <w:vAlign w:val="center"/>
          </w:tcPr>
          <w:p w:rsidR="00D41821" w:rsidRPr="00EF3C62" w:rsidRDefault="00D41821" w:rsidP="00D41821">
            <w:pPr>
              <w:spacing w:after="0" w:line="240" w:lineRule="auto"/>
              <w:jc w:val="both"/>
              <w:rPr>
                <w:rFonts w:ascii="Times New Roman" w:hAnsi="Times New Roman"/>
                <w:sz w:val="16"/>
                <w:szCs w:val="16"/>
              </w:rPr>
            </w:pPr>
            <w:r w:rsidRPr="00EF3C62">
              <w:rPr>
                <w:rFonts w:ascii="Times New Roman" w:hAnsi="Times New Roman"/>
                <w:sz w:val="16"/>
                <w:szCs w:val="16"/>
              </w:rPr>
              <w:t xml:space="preserve">голубой-зеленый </w:t>
            </w:r>
            <w:r w:rsidRPr="00EF3C62">
              <w:rPr>
                <w:rFonts w:ascii="Times New Roman" w:hAnsi="Times New Roman"/>
                <w:sz w:val="12"/>
                <w:szCs w:val="12"/>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top w:val="single" w:sz="4" w:space="0" w:color="auto"/>
              <w:left w:val="single" w:sz="4" w:space="0" w:color="auto"/>
              <w:bottom w:val="single" w:sz="4" w:space="0" w:color="auto"/>
              <w:right w:val="single" w:sz="4" w:space="0" w:color="auto"/>
            </w:tcBorders>
            <w:vAlign w:val="center"/>
          </w:tcPr>
          <w:p w:rsidR="00D41821" w:rsidRPr="00EF3C62" w:rsidRDefault="00D41821" w:rsidP="00D41821">
            <w:pPr>
              <w:spacing w:after="0" w:line="240" w:lineRule="auto"/>
              <w:jc w:val="center"/>
              <w:rPr>
                <w:rFonts w:ascii="Times New Roman" w:hAnsi="Times New Roman"/>
                <w:bCs/>
                <w:sz w:val="14"/>
                <w:szCs w:val="14"/>
              </w:rPr>
            </w:pPr>
          </w:p>
        </w:tc>
        <w:tc>
          <w:tcPr>
            <w:tcW w:w="1134" w:type="dxa"/>
            <w:vMerge/>
            <w:tcBorders>
              <w:left w:val="single" w:sz="4" w:space="0" w:color="auto"/>
              <w:bottom w:val="single" w:sz="4" w:space="0" w:color="auto"/>
              <w:right w:val="single" w:sz="4" w:space="0" w:color="auto"/>
            </w:tcBorders>
            <w:vAlign w:val="center"/>
          </w:tcPr>
          <w:p w:rsidR="00D41821" w:rsidRPr="00EF3C62" w:rsidRDefault="00D41821" w:rsidP="00D41821">
            <w:pPr>
              <w:spacing w:after="0" w:line="240" w:lineRule="auto"/>
              <w:contextualSpacing/>
              <w:jc w:val="center"/>
              <w:rPr>
                <w:rFonts w:ascii="Times New Roman" w:hAnsi="Times New Roman"/>
                <w:bCs/>
                <w:sz w:val="14"/>
                <w:szCs w:val="14"/>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D41821" w:rsidRPr="00EF3C62" w:rsidRDefault="00D41821" w:rsidP="00D41821">
            <w:pPr>
              <w:spacing w:after="0" w:line="240" w:lineRule="auto"/>
              <w:contextualSpacing/>
              <w:jc w:val="center"/>
              <w:rPr>
                <w:rFonts w:ascii="Times New Roman" w:hAnsi="Times New Roman"/>
                <w:bCs/>
                <w:sz w:val="14"/>
                <w:szCs w:val="14"/>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D41821" w:rsidRPr="00EF3C62" w:rsidRDefault="00D41821" w:rsidP="00D41821">
            <w:pPr>
              <w:spacing w:after="0" w:line="240" w:lineRule="auto"/>
              <w:ind w:left="-370" w:firstLine="370"/>
              <w:contextualSpacing/>
              <w:jc w:val="center"/>
              <w:rPr>
                <w:rFonts w:ascii="Times New Roman" w:hAnsi="Times New Roman"/>
                <w:bCs/>
                <w:sz w:val="14"/>
                <w:szCs w:val="14"/>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D41821" w:rsidRPr="00EF3C62" w:rsidRDefault="00D41821" w:rsidP="00D41821">
            <w:pPr>
              <w:spacing w:after="0" w:line="240" w:lineRule="auto"/>
              <w:ind w:left="-370" w:firstLine="370"/>
              <w:contextualSpacing/>
              <w:jc w:val="center"/>
              <w:rPr>
                <w:rFonts w:ascii="Times New Roman" w:hAnsi="Times New Roman"/>
                <w:bCs/>
                <w:sz w:val="14"/>
                <w:szCs w:val="14"/>
              </w:rPr>
            </w:pPr>
          </w:p>
        </w:tc>
        <w:tc>
          <w:tcPr>
            <w:tcW w:w="1405" w:type="dxa"/>
            <w:vMerge/>
            <w:tcBorders>
              <w:top w:val="single" w:sz="4" w:space="0" w:color="auto"/>
              <w:left w:val="single" w:sz="4" w:space="0" w:color="auto"/>
              <w:right w:val="single" w:sz="4" w:space="0" w:color="auto"/>
            </w:tcBorders>
            <w:vAlign w:val="center"/>
          </w:tcPr>
          <w:p w:rsidR="00D41821" w:rsidRPr="00EF3C62" w:rsidRDefault="00D41821" w:rsidP="00D41821">
            <w:pPr>
              <w:spacing w:after="0" w:line="240" w:lineRule="auto"/>
              <w:ind w:left="-43" w:firstLine="43"/>
              <w:contextualSpacing/>
              <w:jc w:val="center"/>
              <w:rPr>
                <w:rFonts w:ascii="Times New Roman" w:hAnsi="Times New Roman"/>
                <w:bCs/>
                <w:sz w:val="14"/>
                <w:szCs w:val="14"/>
              </w:rPr>
            </w:pPr>
          </w:p>
        </w:tc>
      </w:tr>
      <w:tr w:rsidR="00D41821" w:rsidRPr="00941490" w:rsidTr="00D41821">
        <w:trPr>
          <w:trHeight w:val="161"/>
        </w:trPr>
        <w:tc>
          <w:tcPr>
            <w:tcW w:w="993" w:type="dxa"/>
            <w:vMerge/>
            <w:tcBorders>
              <w:left w:val="single" w:sz="4" w:space="0" w:color="auto"/>
              <w:right w:val="single" w:sz="4" w:space="0" w:color="auto"/>
            </w:tcBorders>
            <w:vAlign w:val="center"/>
          </w:tcPr>
          <w:p w:rsidR="00D41821" w:rsidRPr="00EF3C62" w:rsidRDefault="00D41821" w:rsidP="00D41821">
            <w:pPr>
              <w:spacing w:after="0" w:line="256" w:lineRule="auto"/>
              <w:rPr>
                <w:rFonts w:ascii="Times New Roman" w:hAnsi="Times New Roman"/>
              </w:rPr>
            </w:pPr>
          </w:p>
        </w:tc>
        <w:tc>
          <w:tcPr>
            <w:tcW w:w="283" w:type="dxa"/>
            <w:tcBorders>
              <w:left w:val="single" w:sz="4" w:space="0" w:color="auto"/>
              <w:right w:val="single" w:sz="4" w:space="0" w:color="auto"/>
            </w:tcBorders>
          </w:tcPr>
          <w:p w:rsidR="00D41821" w:rsidRPr="00EF3C62" w:rsidRDefault="00D41821" w:rsidP="00D41821">
            <w:pPr>
              <w:spacing w:after="0" w:line="240" w:lineRule="auto"/>
              <w:ind w:left="-251" w:right="-247"/>
              <w:jc w:val="center"/>
              <w:rPr>
                <w:rFonts w:ascii="Times New Roman" w:hAnsi="Times New Roman"/>
                <w:sz w:val="12"/>
                <w:szCs w:val="12"/>
              </w:rPr>
            </w:pPr>
            <w:r w:rsidRPr="00EF3C62">
              <w:rPr>
                <w:rFonts w:ascii="Times New Roman" w:hAnsi="Times New Roman"/>
                <w:sz w:val="12"/>
                <w:szCs w:val="12"/>
              </w:rPr>
              <w:t>29</w:t>
            </w:r>
          </w:p>
        </w:tc>
        <w:tc>
          <w:tcPr>
            <w:tcW w:w="1855" w:type="dxa"/>
            <w:tcBorders>
              <w:top w:val="single" w:sz="4" w:space="0" w:color="auto"/>
              <w:left w:val="single" w:sz="4" w:space="0" w:color="auto"/>
              <w:bottom w:val="single" w:sz="4" w:space="0" w:color="auto"/>
              <w:right w:val="single" w:sz="4" w:space="0" w:color="auto"/>
            </w:tcBorders>
            <w:vAlign w:val="center"/>
          </w:tcPr>
          <w:p w:rsidR="00D41821" w:rsidRPr="00EF3C62" w:rsidRDefault="00D41821" w:rsidP="00D41821">
            <w:pPr>
              <w:spacing w:after="0" w:line="240" w:lineRule="auto"/>
              <w:jc w:val="both"/>
              <w:rPr>
                <w:rFonts w:ascii="Times New Roman" w:hAnsi="Times New Roman"/>
                <w:sz w:val="16"/>
                <w:szCs w:val="16"/>
              </w:rPr>
            </w:pPr>
            <w:r w:rsidRPr="00EF3C62">
              <w:rPr>
                <w:rFonts w:ascii="Times New Roman" w:hAnsi="Times New Roman"/>
                <w:sz w:val="16"/>
                <w:szCs w:val="16"/>
              </w:rPr>
              <w:t xml:space="preserve">золотой </w:t>
            </w:r>
            <w:r w:rsidRPr="00EF3C62">
              <w:rPr>
                <w:rFonts w:ascii="Times New Roman" w:hAnsi="Times New Roman"/>
                <w:sz w:val="12"/>
                <w:szCs w:val="12"/>
              </w:rPr>
              <w:t>«</w:t>
            </w:r>
            <w:r w:rsidRPr="00941490">
              <w:rPr>
                <w:rFonts w:ascii="Times New Roman" w:hAnsi="Times New Roman"/>
                <w:noProof/>
                <w:sz w:val="12"/>
                <w:szCs w:val="12"/>
              </w:rPr>
              <w:t>ц»</w:t>
            </w:r>
          </w:p>
        </w:tc>
        <w:tc>
          <w:tcPr>
            <w:tcW w:w="1134" w:type="dxa"/>
            <w:tcBorders>
              <w:top w:val="single" w:sz="4" w:space="0" w:color="auto"/>
              <w:left w:val="single" w:sz="4" w:space="0" w:color="auto"/>
              <w:right w:val="single" w:sz="4" w:space="0" w:color="auto"/>
            </w:tcBorders>
          </w:tcPr>
          <w:p w:rsidR="00D41821" w:rsidRPr="00EF3C62" w:rsidRDefault="00D41821" w:rsidP="00D41821">
            <w:pPr>
              <w:spacing w:after="0" w:line="240" w:lineRule="auto"/>
              <w:jc w:val="center"/>
              <w:rPr>
                <w:rFonts w:ascii="Times New Roman" w:hAnsi="Times New Roman"/>
                <w:bCs/>
                <w:sz w:val="12"/>
                <w:szCs w:val="12"/>
              </w:rPr>
            </w:pPr>
            <w:r w:rsidRPr="00EF3C62">
              <w:rPr>
                <w:rFonts w:ascii="Times New Roman" w:hAnsi="Times New Roman"/>
                <w:bCs/>
                <w:sz w:val="12"/>
                <w:szCs w:val="12"/>
              </w:rPr>
              <w:t>«ДА</w:t>
            </w:r>
            <w:r w:rsidRPr="00EF3C62">
              <w:rPr>
                <w:rFonts w:ascii="Times New Roman" w:hAnsi="Times New Roman"/>
                <w:bCs/>
                <w:sz w:val="10"/>
                <w:szCs w:val="10"/>
              </w:rPr>
              <w:t xml:space="preserve"> И-декор</w:t>
            </w:r>
            <w:r w:rsidRPr="00EF3C62">
              <w:rPr>
                <w:rFonts w:ascii="Times New Roman" w:hAnsi="Times New Roman"/>
                <w:bCs/>
                <w:sz w:val="12"/>
                <w:szCs w:val="12"/>
              </w:rPr>
              <w:t>»</w:t>
            </w:r>
          </w:p>
        </w:tc>
        <w:tc>
          <w:tcPr>
            <w:tcW w:w="1134" w:type="dxa"/>
            <w:tcBorders>
              <w:top w:val="single" w:sz="4" w:space="0" w:color="auto"/>
              <w:left w:val="single" w:sz="4" w:space="0" w:color="auto"/>
              <w:right w:val="single" w:sz="4" w:space="0" w:color="auto"/>
            </w:tcBorders>
          </w:tcPr>
          <w:p w:rsidR="00D41821" w:rsidRPr="00EF3C62" w:rsidRDefault="00D41821" w:rsidP="00D41821">
            <w:pPr>
              <w:spacing w:after="0" w:line="240" w:lineRule="auto"/>
              <w:contextualSpacing/>
              <w:jc w:val="center"/>
              <w:rPr>
                <w:rFonts w:ascii="Times New Roman" w:hAnsi="Times New Roman"/>
                <w:bCs/>
                <w:sz w:val="12"/>
                <w:szCs w:val="12"/>
              </w:rPr>
            </w:pPr>
            <w:r w:rsidRPr="00EF3C62">
              <w:rPr>
                <w:rFonts w:ascii="Times New Roman" w:hAnsi="Times New Roman"/>
                <w:bCs/>
                <w:sz w:val="12"/>
                <w:szCs w:val="12"/>
              </w:rPr>
              <w:t>«ДА</w:t>
            </w:r>
            <w:r w:rsidRPr="00EF3C62">
              <w:rPr>
                <w:rFonts w:ascii="Times New Roman" w:hAnsi="Times New Roman"/>
                <w:bCs/>
                <w:sz w:val="10"/>
                <w:szCs w:val="10"/>
              </w:rPr>
              <w:t xml:space="preserve"> И-декор</w:t>
            </w:r>
            <w:r w:rsidRPr="00EF3C62">
              <w:rPr>
                <w:rFonts w:ascii="Times New Roman" w:hAnsi="Times New Roman"/>
                <w:bCs/>
                <w:sz w:val="12"/>
                <w:szCs w:val="12"/>
              </w:rPr>
              <w:t>»</w:t>
            </w:r>
          </w:p>
        </w:tc>
        <w:tc>
          <w:tcPr>
            <w:tcW w:w="1134" w:type="dxa"/>
            <w:tcBorders>
              <w:top w:val="single" w:sz="4" w:space="0" w:color="auto"/>
              <w:left w:val="single" w:sz="4" w:space="0" w:color="auto"/>
              <w:right w:val="single" w:sz="4" w:space="0" w:color="auto"/>
            </w:tcBorders>
          </w:tcPr>
          <w:p w:rsidR="00D41821" w:rsidRPr="00EF3C62" w:rsidRDefault="00D41821" w:rsidP="00D41821">
            <w:pPr>
              <w:spacing w:after="0" w:line="240" w:lineRule="auto"/>
              <w:contextualSpacing/>
              <w:jc w:val="center"/>
              <w:rPr>
                <w:rFonts w:ascii="Times New Roman" w:hAnsi="Times New Roman"/>
                <w:bCs/>
                <w:sz w:val="12"/>
                <w:szCs w:val="12"/>
              </w:rPr>
            </w:pPr>
            <w:r w:rsidRPr="00EF3C62">
              <w:rPr>
                <w:rFonts w:ascii="Times New Roman" w:hAnsi="Times New Roman"/>
                <w:bCs/>
                <w:sz w:val="12"/>
                <w:szCs w:val="12"/>
              </w:rPr>
              <w:t>«ДА</w:t>
            </w:r>
            <w:r w:rsidRPr="00EF3C62">
              <w:rPr>
                <w:rFonts w:ascii="Times New Roman" w:hAnsi="Times New Roman"/>
                <w:bCs/>
                <w:sz w:val="10"/>
                <w:szCs w:val="10"/>
              </w:rPr>
              <w:t xml:space="preserve"> И-декор</w:t>
            </w:r>
            <w:r w:rsidRPr="00EF3C62">
              <w:rPr>
                <w:rFonts w:ascii="Times New Roman" w:hAnsi="Times New Roman"/>
                <w:bCs/>
                <w:sz w:val="12"/>
                <w:szCs w:val="12"/>
              </w:rPr>
              <w:t>»</w:t>
            </w:r>
          </w:p>
        </w:tc>
        <w:tc>
          <w:tcPr>
            <w:tcW w:w="1134" w:type="dxa"/>
            <w:tcBorders>
              <w:top w:val="single" w:sz="4" w:space="0" w:color="auto"/>
              <w:left w:val="single" w:sz="4" w:space="0" w:color="auto"/>
              <w:right w:val="single" w:sz="4" w:space="0" w:color="auto"/>
            </w:tcBorders>
          </w:tcPr>
          <w:p w:rsidR="00D41821" w:rsidRPr="00EF3C62" w:rsidRDefault="00D41821" w:rsidP="00D41821">
            <w:pPr>
              <w:spacing w:after="0" w:line="240" w:lineRule="auto"/>
              <w:ind w:left="-370" w:firstLine="370"/>
              <w:contextualSpacing/>
              <w:jc w:val="center"/>
              <w:rPr>
                <w:rFonts w:ascii="Times New Roman" w:hAnsi="Times New Roman"/>
                <w:bCs/>
                <w:sz w:val="12"/>
                <w:szCs w:val="12"/>
              </w:rPr>
            </w:pPr>
            <w:r w:rsidRPr="00EF3C62">
              <w:rPr>
                <w:rFonts w:ascii="Times New Roman" w:hAnsi="Times New Roman"/>
                <w:bCs/>
                <w:sz w:val="12"/>
                <w:szCs w:val="12"/>
              </w:rPr>
              <w:t>«ДА</w:t>
            </w:r>
            <w:r w:rsidRPr="00EF3C62">
              <w:rPr>
                <w:rFonts w:ascii="Times New Roman" w:hAnsi="Times New Roman"/>
                <w:bCs/>
                <w:sz w:val="10"/>
                <w:szCs w:val="10"/>
              </w:rPr>
              <w:t xml:space="preserve"> И-декор</w:t>
            </w:r>
            <w:r w:rsidRPr="00EF3C62">
              <w:rPr>
                <w:rFonts w:ascii="Times New Roman" w:hAnsi="Times New Roman"/>
                <w:bCs/>
                <w:sz w:val="12"/>
                <w:szCs w:val="12"/>
              </w:rPr>
              <w:t>»</w:t>
            </w:r>
          </w:p>
        </w:tc>
        <w:tc>
          <w:tcPr>
            <w:tcW w:w="1134" w:type="dxa"/>
            <w:tcBorders>
              <w:top w:val="single" w:sz="4" w:space="0" w:color="auto"/>
              <w:left w:val="single" w:sz="4" w:space="0" w:color="auto"/>
              <w:right w:val="single" w:sz="4" w:space="0" w:color="auto"/>
            </w:tcBorders>
          </w:tcPr>
          <w:p w:rsidR="00D41821" w:rsidRPr="00EF3C62" w:rsidRDefault="00D41821" w:rsidP="00D41821">
            <w:pPr>
              <w:spacing w:after="0" w:line="240" w:lineRule="auto"/>
              <w:ind w:left="-370" w:firstLine="370"/>
              <w:contextualSpacing/>
              <w:jc w:val="center"/>
              <w:rPr>
                <w:rFonts w:ascii="Times New Roman" w:hAnsi="Times New Roman"/>
                <w:bCs/>
                <w:sz w:val="12"/>
                <w:szCs w:val="12"/>
              </w:rPr>
            </w:pPr>
            <w:r w:rsidRPr="00EF3C62">
              <w:rPr>
                <w:rFonts w:ascii="Times New Roman" w:hAnsi="Times New Roman"/>
                <w:bCs/>
                <w:sz w:val="12"/>
                <w:szCs w:val="12"/>
              </w:rPr>
              <w:t>«ДА</w:t>
            </w:r>
            <w:r w:rsidRPr="00EF3C62">
              <w:rPr>
                <w:rFonts w:ascii="Times New Roman" w:hAnsi="Times New Roman"/>
                <w:bCs/>
                <w:sz w:val="10"/>
                <w:szCs w:val="10"/>
              </w:rPr>
              <w:t xml:space="preserve"> И-декор</w:t>
            </w:r>
            <w:r w:rsidRPr="00EF3C62">
              <w:rPr>
                <w:rFonts w:ascii="Times New Roman" w:hAnsi="Times New Roman"/>
                <w:bCs/>
                <w:sz w:val="12"/>
                <w:szCs w:val="12"/>
              </w:rPr>
              <w:t>»</w:t>
            </w:r>
          </w:p>
        </w:tc>
        <w:tc>
          <w:tcPr>
            <w:tcW w:w="1405" w:type="dxa"/>
            <w:tcBorders>
              <w:top w:val="single" w:sz="4" w:space="0" w:color="auto"/>
              <w:left w:val="single" w:sz="4" w:space="0" w:color="auto"/>
              <w:right w:val="single" w:sz="4" w:space="0" w:color="auto"/>
            </w:tcBorders>
          </w:tcPr>
          <w:p w:rsidR="00D41821" w:rsidRPr="00EF3C62" w:rsidRDefault="00D41821" w:rsidP="00D41821">
            <w:pPr>
              <w:spacing w:after="0" w:line="240" w:lineRule="auto"/>
              <w:ind w:left="-43" w:firstLine="43"/>
              <w:contextualSpacing/>
              <w:jc w:val="center"/>
              <w:rPr>
                <w:rFonts w:ascii="Times New Roman" w:hAnsi="Times New Roman"/>
                <w:bCs/>
                <w:sz w:val="12"/>
                <w:szCs w:val="12"/>
              </w:rPr>
            </w:pPr>
            <w:r w:rsidRPr="00EF3C62">
              <w:rPr>
                <w:rFonts w:ascii="Times New Roman" w:hAnsi="Times New Roman"/>
                <w:bCs/>
                <w:sz w:val="12"/>
                <w:szCs w:val="12"/>
              </w:rPr>
              <w:t>«ДА</w:t>
            </w:r>
            <w:r w:rsidRPr="00EF3C62">
              <w:rPr>
                <w:rFonts w:ascii="Times New Roman" w:hAnsi="Times New Roman"/>
                <w:bCs/>
                <w:sz w:val="10"/>
                <w:szCs w:val="10"/>
              </w:rPr>
              <w:t xml:space="preserve"> И-декор</w:t>
            </w:r>
            <w:r w:rsidRPr="00EF3C62">
              <w:rPr>
                <w:rFonts w:ascii="Times New Roman" w:hAnsi="Times New Roman"/>
                <w:bCs/>
                <w:sz w:val="12"/>
                <w:szCs w:val="12"/>
              </w:rPr>
              <w:t>»</w:t>
            </w:r>
          </w:p>
        </w:tc>
      </w:tr>
      <w:tr w:rsidR="00D41821" w:rsidRPr="00941490" w:rsidTr="00D41821">
        <w:trPr>
          <w:trHeight w:val="173"/>
        </w:trPr>
        <w:tc>
          <w:tcPr>
            <w:tcW w:w="993" w:type="dxa"/>
            <w:vMerge/>
            <w:tcBorders>
              <w:left w:val="single" w:sz="4" w:space="0" w:color="auto"/>
              <w:right w:val="single" w:sz="4" w:space="0" w:color="auto"/>
            </w:tcBorders>
            <w:vAlign w:val="center"/>
          </w:tcPr>
          <w:p w:rsidR="00D41821" w:rsidRPr="00EF3C62" w:rsidRDefault="00D41821" w:rsidP="00D41821">
            <w:pPr>
              <w:spacing w:after="0" w:line="256" w:lineRule="auto"/>
              <w:rPr>
                <w:rFonts w:ascii="Times New Roman" w:hAnsi="Times New Roman"/>
              </w:rPr>
            </w:pPr>
          </w:p>
        </w:tc>
        <w:tc>
          <w:tcPr>
            <w:tcW w:w="283" w:type="dxa"/>
            <w:tcBorders>
              <w:left w:val="single" w:sz="4" w:space="0" w:color="auto"/>
              <w:right w:val="single" w:sz="4" w:space="0" w:color="auto"/>
            </w:tcBorders>
          </w:tcPr>
          <w:p w:rsidR="00D41821" w:rsidRPr="00EF3C62" w:rsidRDefault="00D41821" w:rsidP="00D41821">
            <w:pPr>
              <w:spacing w:after="0" w:line="240" w:lineRule="auto"/>
              <w:jc w:val="both"/>
              <w:rPr>
                <w:rFonts w:ascii="Times New Roman" w:hAnsi="Times New Roman"/>
                <w:sz w:val="12"/>
                <w:szCs w:val="12"/>
              </w:rPr>
            </w:pPr>
          </w:p>
          <w:p w:rsidR="00D41821" w:rsidRPr="00EF3C62" w:rsidRDefault="00D41821" w:rsidP="00D41821">
            <w:pPr>
              <w:spacing w:after="0" w:line="240" w:lineRule="auto"/>
              <w:ind w:left="-251" w:right="-247"/>
              <w:jc w:val="center"/>
              <w:rPr>
                <w:rFonts w:ascii="Times New Roman" w:hAnsi="Times New Roman"/>
                <w:sz w:val="12"/>
                <w:szCs w:val="12"/>
              </w:rPr>
            </w:pPr>
            <w:r w:rsidRPr="00EF3C62">
              <w:rPr>
                <w:rFonts w:ascii="Times New Roman" w:hAnsi="Times New Roman"/>
                <w:sz w:val="12"/>
                <w:szCs w:val="12"/>
              </w:rPr>
              <w:t>30</w:t>
            </w:r>
          </w:p>
        </w:tc>
        <w:tc>
          <w:tcPr>
            <w:tcW w:w="1855" w:type="dxa"/>
            <w:tcBorders>
              <w:top w:val="single" w:sz="4" w:space="0" w:color="auto"/>
              <w:left w:val="single" w:sz="4" w:space="0" w:color="auto"/>
              <w:bottom w:val="single" w:sz="4" w:space="0" w:color="auto"/>
              <w:right w:val="single" w:sz="4" w:space="0" w:color="auto"/>
            </w:tcBorders>
            <w:vAlign w:val="center"/>
          </w:tcPr>
          <w:p w:rsidR="00D41821" w:rsidRPr="00EF3C62" w:rsidRDefault="00D41821" w:rsidP="00D41821">
            <w:pPr>
              <w:spacing w:after="0" w:line="240" w:lineRule="auto"/>
              <w:jc w:val="both"/>
              <w:rPr>
                <w:rFonts w:ascii="Times New Roman" w:hAnsi="Times New Roman"/>
                <w:sz w:val="16"/>
                <w:szCs w:val="16"/>
              </w:rPr>
            </w:pPr>
            <w:r w:rsidRPr="00EF3C62">
              <w:rPr>
                <w:rFonts w:ascii="Times New Roman" w:hAnsi="Times New Roman"/>
                <w:sz w:val="16"/>
                <w:szCs w:val="16"/>
              </w:rPr>
              <w:t xml:space="preserve">черный </w:t>
            </w:r>
            <w:r w:rsidRPr="00EF3C62">
              <w:rPr>
                <w:rFonts w:ascii="Times New Roman" w:hAnsi="Times New Roman"/>
                <w:sz w:val="12"/>
                <w:szCs w:val="12"/>
              </w:rPr>
              <w:t>«</w:t>
            </w:r>
            <w:r w:rsidRPr="00941490">
              <w:rPr>
                <w:rFonts w:ascii="Times New Roman" w:hAnsi="Times New Roman"/>
                <w:noProof/>
                <w:sz w:val="12"/>
                <w:szCs w:val="12"/>
              </w:rPr>
              <w:t>ц»</w:t>
            </w:r>
          </w:p>
        </w:tc>
        <w:tc>
          <w:tcPr>
            <w:tcW w:w="1134" w:type="dxa"/>
            <w:tcBorders>
              <w:left w:val="single" w:sz="4" w:space="0" w:color="auto"/>
              <w:bottom w:val="single" w:sz="4" w:space="0" w:color="auto"/>
              <w:right w:val="single" w:sz="4" w:space="0" w:color="auto"/>
            </w:tcBorders>
            <w:vAlign w:val="center"/>
          </w:tcPr>
          <w:p w:rsidR="00D41821" w:rsidRPr="00EF3C62" w:rsidRDefault="00D41821" w:rsidP="00D41821">
            <w:pPr>
              <w:spacing w:after="0" w:line="240" w:lineRule="auto"/>
              <w:ind w:left="-107" w:right="-106"/>
              <w:contextualSpacing/>
              <w:jc w:val="center"/>
              <w:rPr>
                <w:rFonts w:ascii="Times New Roman" w:hAnsi="Times New Roman"/>
                <w:bCs/>
                <w:sz w:val="12"/>
                <w:szCs w:val="12"/>
              </w:rPr>
            </w:pPr>
            <w:r w:rsidRPr="00EF3C62">
              <w:rPr>
                <w:rFonts w:ascii="Times New Roman" w:hAnsi="Times New Roman"/>
                <w:bCs/>
                <w:sz w:val="12"/>
                <w:szCs w:val="12"/>
              </w:rPr>
              <w:t>«</w:t>
            </w:r>
            <w:r w:rsidRPr="00941490">
              <w:rPr>
                <w:rFonts w:ascii="Times New Roman" w:hAnsi="Times New Roman"/>
                <w:sz w:val="12"/>
                <w:szCs w:val="12"/>
              </w:rPr>
              <w:t>ДА</w:t>
            </w:r>
            <w:r w:rsidRPr="00941490">
              <w:rPr>
                <w:rFonts w:ascii="Times New Roman" w:hAnsi="Times New Roman"/>
                <w:sz w:val="10"/>
                <w:szCs w:val="10"/>
              </w:rPr>
              <w:t xml:space="preserve"> АЗС</w:t>
            </w:r>
            <w:r w:rsidRPr="00EF3C62">
              <w:rPr>
                <w:rFonts w:ascii="Times New Roman" w:hAnsi="Times New Roman"/>
                <w:bCs/>
                <w:sz w:val="12"/>
                <w:szCs w:val="12"/>
              </w:rPr>
              <w:t>»,</w:t>
            </w:r>
          </w:p>
          <w:p w:rsidR="00D41821" w:rsidRPr="00EF3C62" w:rsidRDefault="00D41821" w:rsidP="00D41821">
            <w:pPr>
              <w:spacing w:after="0" w:line="240" w:lineRule="auto"/>
              <w:ind w:left="-107" w:right="-106"/>
              <w:contextualSpacing/>
              <w:jc w:val="center"/>
              <w:rPr>
                <w:rFonts w:ascii="Times New Roman" w:hAnsi="Times New Roman"/>
                <w:bCs/>
                <w:sz w:val="12"/>
                <w:szCs w:val="12"/>
              </w:rPr>
            </w:pPr>
            <w:r w:rsidRPr="00EF3C62">
              <w:rPr>
                <w:rFonts w:ascii="Times New Roman" w:hAnsi="Times New Roman"/>
                <w:bCs/>
                <w:sz w:val="12"/>
                <w:szCs w:val="12"/>
              </w:rPr>
              <w:t>«ДА</w:t>
            </w:r>
            <w:r w:rsidRPr="00EF3C62">
              <w:rPr>
                <w:rFonts w:ascii="Times New Roman" w:hAnsi="Times New Roman"/>
                <w:bCs/>
                <w:sz w:val="10"/>
                <w:szCs w:val="10"/>
              </w:rPr>
              <w:t xml:space="preserve"> И-декор</w:t>
            </w:r>
            <w:r w:rsidRPr="00EF3C62">
              <w:rPr>
                <w:rFonts w:ascii="Times New Roman" w:hAnsi="Times New Roman"/>
                <w:bCs/>
                <w:sz w:val="12"/>
                <w:szCs w:val="12"/>
              </w:rPr>
              <w:t>»,</w:t>
            </w:r>
          </w:p>
          <w:p w:rsidR="00D41821" w:rsidRPr="00EF3C62" w:rsidRDefault="00D41821" w:rsidP="00D41821">
            <w:pPr>
              <w:spacing w:after="0" w:line="240" w:lineRule="auto"/>
              <w:jc w:val="center"/>
              <w:rPr>
                <w:rFonts w:ascii="Times New Roman" w:hAnsi="Times New Roman"/>
                <w:bCs/>
                <w:sz w:val="12"/>
                <w:szCs w:val="12"/>
              </w:rPr>
            </w:pPr>
            <w:r w:rsidRPr="00EF3C62">
              <w:rPr>
                <w:rFonts w:ascii="Times New Roman" w:hAnsi="Times New Roman"/>
                <w:bCs/>
                <w:sz w:val="12"/>
                <w:szCs w:val="12"/>
              </w:rPr>
              <w:t>«</w:t>
            </w:r>
            <w:r w:rsidRPr="00941490">
              <w:rPr>
                <w:rFonts w:ascii="Times New Roman" w:hAnsi="Times New Roman"/>
                <w:sz w:val="12"/>
                <w:szCs w:val="12"/>
              </w:rPr>
              <w:t xml:space="preserve">ДА </w:t>
            </w:r>
            <w:r w:rsidRPr="00941490">
              <w:rPr>
                <w:rFonts w:ascii="Times New Roman" w:hAnsi="Times New Roman"/>
                <w:bCs/>
                <w:sz w:val="10"/>
                <w:szCs w:val="10"/>
              </w:rPr>
              <w:t>проем</w:t>
            </w:r>
            <w:r w:rsidRPr="00EF3C62">
              <w:rPr>
                <w:rFonts w:ascii="Times New Roman" w:hAnsi="Times New Roman"/>
                <w:bCs/>
                <w:sz w:val="12"/>
                <w:szCs w:val="12"/>
              </w:rPr>
              <w:t>»</w:t>
            </w:r>
          </w:p>
        </w:tc>
        <w:tc>
          <w:tcPr>
            <w:tcW w:w="1134" w:type="dxa"/>
            <w:tcBorders>
              <w:left w:val="single" w:sz="4" w:space="0" w:color="auto"/>
              <w:bottom w:val="single" w:sz="4" w:space="0" w:color="auto"/>
              <w:right w:val="single" w:sz="4" w:space="0" w:color="auto"/>
            </w:tcBorders>
            <w:vAlign w:val="center"/>
          </w:tcPr>
          <w:p w:rsidR="00D41821" w:rsidRPr="00EF3C62" w:rsidRDefault="00D41821" w:rsidP="00D41821">
            <w:pPr>
              <w:spacing w:after="0" w:line="240" w:lineRule="auto"/>
              <w:ind w:left="-107" w:right="-106"/>
              <w:contextualSpacing/>
              <w:jc w:val="center"/>
              <w:rPr>
                <w:rFonts w:ascii="Times New Roman" w:hAnsi="Times New Roman"/>
                <w:bCs/>
                <w:sz w:val="12"/>
                <w:szCs w:val="12"/>
              </w:rPr>
            </w:pPr>
            <w:r w:rsidRPr="00EF3C62">
              <w:rPr>
                <w:rFonts w:ascii="Times New Roman" w:hAnsi="Times New Roman"/>
                <w:bCs/>
                <w:sz w:val="12"/>
                <w:szCs w:val="12"/>
              </w:rPr>
              <w:t>«ДА</w:t>
            </w:r>
            <w:r w:rsidRPr="00EF3C62">
              <w:rPr>
                <w:rFonts w:ascii="Times New Roman" w:hAnsi="Times New Roman"/>
                <w:bCs/>
                <w:sz w:val="10"/>
                <w:szCs w:val="10"/>
              </w:rPr>
              <w:t xml:space="preserve"> И-декор</w:t>
            </w:r>
            <w:r w:rsidRPr="00EF3C62">
              <w:rPr>
                <w:rFonts w:ascii="Times New Roman" w:hAnsi="Times New Roman"/>
                <w:bCs/>
                <w:sz w:val="12"/>
                <w:szCs w:val="12"/>
              </w:rPr>
              <w:t>»,</w:t>
            </w:r>
          </w:p>
          <w:p w:rsidR="00D41821" w:rsidRPr="00EF3C62" w:rsidRDefault="00D41821" w:rsidP="00D41821">
            <w:pPr>
              <w:spacing w:after="0" w:line="240" w:lineRule="auto"/>
              <w:jc w:val="center"/>
              <w:rPr>
                <w:rFonts w:ascii="Times New Roman" w:hAnsi="Times New Roman"/>
                <w:bCs/>
                <w:sz w:val="12"/>
                <w:szCs w:val="12"/>
              </w:rPr>
            </w:pPr>
            <w:r w:rsidRPr="00EF3C62">
              <w:rPr>
                <w:rFonts w:ascii="Times New Roman" w:hAnsi="Times New Roman"/>
                <w:bCs/>
                <w:sz w:val="12"/>
                <w:szCs w:val="12"/>
              </w:rPr>
              <w:t>«</w:t>
            </w:r>
            <w:r w:rsidRPr="00941490">
              <w:rPr>
                <w:rFonts w:ascii="Times New Roman" w:hAnsi="Times New Roman"/>
                <w:sz w:val="12"/>
                <w:szCs w:val="12"/>
              </w:rPr>
              <w:t xml:space="preserve">ДА </w:t>
            </w:r>
            <w:r w:rsidRPr="00941490">
              <w:rPr>
                <w:rFonts w:ascii="Times New Roman" w:hAnsi="Times New Roman"/>
                <w:bCs/>
                <w:sz w:val="10"/>
                <w:szCs w:val="10"/>
              </w:rPr>
              <w:t>проем</w:t>
            </w:r>
            <w:r w:rsidRPr="00EF3C62">
              <w:rPr>
                <w:rFonts w:ascii="Times New Roman" w:hAnsi="Times New Roman"/>
                <w:bCs/>
                <w:sz w:val="12"/>
                <w:szCs w:val="12"/>
              </w:rPr>
              <w:t>»</w:t>
            </w:r>
          </w:p>
        </w:tc>
        <w:tc>
          <w:tcPr>
            <w:tcW w:w="1134" w:type="dxa"/>
            <w:tcBorders>
              <w:left w:val="single" w:sz="4" w:space="0" w:color="auto"/>
              <w:bottom w:val="single" w:sz="4" w:space="0" w:color="auto"/>
              <w:right w:val="single" w:sz="4" w:space="0" w:color="auto"/>
            </w:tcBorders>
            <w:vAlign w:val="center"/>
          </w:tcPr>
          <w:p w:rsidR="00D41821" w:rsidRPr="00EF3C62" w:rsidRDefault="00D41821" w:rsidP="00D41821">
            <w:pPr>
              <w:spacing w:after="0" w:line="240" w:lineRule="auto"/>
              <w:ind w:left="-107" w:right="-106"/>
              <w:contextualSpacing/>
              <w:jc w:val="center"/>
              <w:rPr>
                <w:rFonts w:ascii="Times New Roman" w:hAnsi="Times New Roman"/>
                <w:bCs/>
                <w:sz w:val="12"/>
                <w:szCs w:val="12"/>
              </w:rPr>
            </w:pPr>
            <w:r w:rsidRPr="00EF3C62">
              <w:rPr>
                <w:rFonts w:ascii="Times New Roman" w:hAnsi="Times New Roman"/>
                <w:bCs/>
                <w:sz w:val="12"/>
                <w:szCs w:val="12"/>
              </w:rPr>
              <w:t>«ДА</w:t>
            </w:r>
            <w:r w:rsidRPr="00EF3C62">
              <w:rPr>
                <w:rFonts w:ascii="Times New Roman" w:hAnsi="Times New Roman"/>
                <w:bCs/>
                <w:sz w:val="10"/>
                <w:szCs w:val="10"/>
              </w:rPr>
              <w:t xml:space="preserve"> И-декор</w:t>
            </w:r>
            <w:r w:rsidRPr="00EF3C62">
              <w:rPr>
                <w:rFonts w:ascii="Times New Roman" w:hAnsi="Times New Roman"/>
                <w:bCs/>
                <w:sz w:val="12"/>
                <w:szCs w:val="12"/>
              </w:rPr>
              <w:t>»,</w:t>
            </w:r>
          </w:p>
          <w:p w:rsidR="00D41821" w:rsidRPr="00EF3C62" w:rsidRDefault="00D41821" w:rsidP="00D41821">
            <w:pPr>
              <w:spacing w:after="0" w:line="240" w:lineRule="auto"/>
              <w:contextualSpacing/>
              <w:jc w:val="center"/>
              <w:rPr>
                <w:rFonts w:ascii="Times New Roman" w:hAnsi="Times New Roman"/>
                <w:bCs/>
                <w:sz w:val="14"/>
                <w:szCs w:val="14"/>
              </w:rPr>
            </w:pPr>
            <w:r w:rsidRPr="00EF3C62">
              <w:rPr>
                <w:rFonts w:ascii="Times New Roman" w:hAnsi="Times New Roman"/>
                <w:bCs/>
                <w:sz w:val="12"/>
                <w:szCs w:val="12"/>
              </w:rPr>
              <w:t>«</w:t>
            </w:r>
            <w:r w:rsidRPr="00941490">
              <w:rPr>
                <w:rFonts w:ascii="Times New Roman" w:hAnsi="Times New Roman"/>
                <w:sz w:val="12"/>
                <w:szCs w:val="12"/>
              </w:rPr>
              <w:t xml:space="preserve">ДА </w:t>
            </w:r>
            <w:r w:rsidRPr="00941490">
              <w:rPr>
                <w:rFonts w:ascii="Times New Roman" w:hAnsi="Times New Roman"/>
                <w:bCs/>
                <w:sz w:val="10"/>
                <w:szCs w:val="10"/>
              </w:rPr>
              <w:t>проем</w:t>
            </w:r>
            <w:r w:rsidRPr="00EF3C62">
              <w:rPr>
                <w:rFonts w:ascii="Times New Roman" w:hAnsi="Times New Roman"/>
                <w:bCs/>
                <w:sz w:val="12"/>
                <w:szCs w:val="12"/>
              </w:rPr>
              <w:t>»</w:t>
            </w:r>
          </w:p>
        </w:tc>
        <w:tc>
          <w:tcPr>
            <w:tcW w:w="1134" w:type="dxa"/>
            <w:tcBorders>
              <w:left w:val="single" w:sz="4" w:space="0" w:color="auto"/>
              <w:bottom w:val="single" w:sz="4" w:space="0" w:color="auto"/>
              <w:right w:val="single" w:sz="4" w:space="0" w:color="auto"/>
            </w:tcBorders>
            <w:vAlign w:val="center"/>
          </w:tcPr>
          <w:p w:rsidR="00D41821" w:rsidRPr="00EF3C62" w:rsidRDefault="00D41821" w:rsidP="00D41821">
            <w:pPr>
              <w:spacing w:after="0" w:line="240" w:lineRule="auto"/>
              <w:ind w:left="-107" w:right="-106"/>
              <w:contextualSpacing/>
              <w:jc w:val="center"/>
              <w:rPr>
                <w:rFonts w:ascii="Times New Roman" w:hAnsi="Times New Roman"/>
                <w:bCs/>
                <w:sz w:val="12"/>
                <w:szCs w:val="12"/>
              </w:rPr>
            </w:pPr>
            <w:r w:rsidRPr="00EF3C62">
              <w:rPr>
                <w:rFonts w:ascii="Times New Roman" w:hAnsi="Times New Roman"/>
                <w:bCs/>
                <w:sz w:val="12"/>
                <w:szCs w:val="12"/>
              </w:rPr>
              <w:t>«ДА</w:t>
            </w:r>
            <w:r w:rsidRPr="00EF3C62">
              <w:rPr>
                <w:rFonts w:ascii="Times New Roman" w:hAnsi="Times New Roman"/>
                <w:bCs/>
                <w:sz w:val="10"/>
                <w:szCs w:val="10"/>
              </w:rPr>
              <w:t xml:space="preserve"> И-декор</w:t>
            </w:r>
            <w:r w:rsidRPr="00EF3C62">
              <w:rPr>
                <w:rFonts w:ascii="Times New Roman" w:hAnsi="Times New Roman"/>
                <w:bCs/>
                <w:sz w:val="12"/>
                <w:szCs w:val="12"/>
              </w:rPr>
              <w:t>»,</w:t>
            </w:r>
          </w:p>
          <w:p w:rsidR="00D41821" w:rsidRPr="00EF3C62" w:rsidRDefault="00D41821" w:rsidP="00D41821">
            <w:pPr>
              <w:spacing w:after="0" w:line="240" w:lineRule="auto"/>
              <w:jc w:val="center"/>
              <w:rPr>
                <w:rFonts w:ascii="Times New Roman" w:hAnsi="Times New Roman"/>
                <w:bCs/>
                <w:sz w:val="12"/>
                <w:szCs w:val="12"/>
              </w:rPr>
            </w:pPr>
            <w:r w:rsidRPr="00EF3C62">
              <w:rPr>
                <w:rFonts w:ascii="Times New Roman" w:hAnsi="Times New Roman"/>
                <w:bCs/>
                <w:sz w:val="12"/>
                <w:szCs w:val="12"/>
              </w:rPr>
              <w:t>«</w:t>
            </w:r>
            <w:r w:rsidRPr="00941490">
              <w:rPr>
                <w:rFonts w:ascii="Times New Roman" w:hAnsi="Times New Roman"/>
                <w:sz w:val="12"/>
                <w:szCs w:val="12"/>
              </w:rPr>
              <w:t xml:space="preserve">ДА </w:t>
            </w:r>
            <w:r w:rsidRPr="00941490">
              <w:rPr>
                <w:rFonts w:ascii="Times New Roman" w:hAnsi="Times New Roman"/>
                <w:bCs/>
                <w:sz w:val="10"/>
                <w:szCs w:val="10"/>
              </w:rPr>
              <w:t>проем</w:t>
            </w:r>
            <w:r w:rsidRPr="00EF3C62">
              <w:rPr>
                <w:rFonts w:ascii="Times New Roman" w:hAnsi="Times New Roman"/>
                <w:bCs/>
                <w:sz w:val="12"/>
                <w:szCs w:val="12"/>
              </w:rPr>
              <w:t>»</w:t>
            </w:r>
          </w:p>
        </w:tc>
        <w:tc>
          <w:tcPr>
            <w:tcW w:w="1134" w:type="dxa"/>
            <w:tcBorders>
              <w:left w:val="single" w:sz="4" w:space="0" w:color="auto"/>
              <w:bottom w:val="single" w:sz="4" w:space="0" w:color="auto"/>
              <w:right w:val="single" w:sz="4" w:space="0" w:color="auto"/>
            </w:tcBorders>
            <w:vAlign w:val="center"/>
          </w:tcPr>
          <w:p w:rsidR="00D41821" w:rsidRPr="00EF3C62" w:rsidRDefault="00D41821" w:rsidP="00D41821">
            <w:pPr>
              <w:spacing w:after="0" w:line="240" w:lineRule="auto"/>
              <w:ind w:left="-107" w:right="-106"/>
              <w:contextualSpacing/>
              <w:jc w:val="center"/>
              <w:rPr>
                <w:rFonts w:ascii="Times New Roman" w:hAnsi="Times New Roman"/>
                <w:bCs/>
                <w:sz w:val="12"/>
                <w:szCs w:val="12"/>
              </w:rPr>
            </w:pPr>
            <w:r w:rsidRPr="00EF3C62">
              <w:rPr>
                <w:rFonts w:ascii="Times New Roman" w:hAnsi="Times New Roman"/>
                <w:bCs/>
                <w:sz w:val="12"/>
                <w:szCs w:val="12"/>
              </w:rPr>
              <w:t>«ДА</w:t>
            </w:r>
            <w:r w:rsidRPr="00EF3C62">
              <w:rPr>
                <w:rFonts w:ascii="Times New Roman" w:hAnsi="Times New Roman"/>
                <w:bCs/>
                <w:sz w:val="10"/>
                <w:szCs w:val="10"/>
              </w:rPr>
              <w:t xml:space="preserve"> И-декор</w:t>
            </w:r>
            <w:r w:rsidRPr="00EF3C62">
              <w:rPr>
                <w:rFonts w:ascii="Times New Roman" w:hAnsi="Times New Roman"/>
                <w:bCs/>
                <w:sz w:val="12"/>
                <w:szCs w:val="12"/>
              </w:rPr>
              <w:t>»,</w:t>
            </w:r>
          </w:p>
          <w:p w:rsidR="00D41821" w:rsidRPr="00EF3C62" w:rsidRDefault="00D41821" w:rsidP="00D41821">
            <w:pPr>
              <w:spacing w:after="0" w:line="240" w:lineRule="auto"/>
              <w:ind w:left="-370" w:firstLine="370"/>
              <w:contextualSpacing/>
              <w:jc w:val="center"/>
              <w:rPr>
                <w:rFonts w:ascii="Times New Roman" w:hAnsi="Times New Roman"/>
                <w:bCs/>
                <w:sz w:val="14"/>
                <w:szCs w:val="14"/>
              </w:rPr>
            </w:pPr>
            <w:r w:rsidRPr="00EF3C62">
              <w:rPr>
                <w:rFonts w:ascii="Times New Roman" w:hAnsi="Times New Roman"/>
                <w:bCs/>
                <w:sz w:val="12"/>
                <w:szCs w:val="12"/>
              </w:rPr>
              <w:t>«</w:t>
            </w:r>
            <w:r w:rsidRPr="00941490">
              <w:rPr>
                <w:rFonts w:ascii="Times New Roman" w:hAnsi="Times New Roman"/>
                <w:sz w:val="12"/>
                <w:szCs w:val="12"/>
              </w:rPr>
              <w:t xml:space="preserve">ДА </w:t>
            </w:r>
            <w:r w:rsidRPr="00941490">
              <w:rPr>
                <w:rFonts w:ascii="Times New Roman" w:hAnsi="Times New Roman"/>
                <w:bCs/>
                <w:sz w:val="10"/>
                <w:szCs w:val="10"/>
              </w:rPr>
              <w:t>проем</w:t>
            </w:r>
            <w:r w:rsidRPr="00EF3C62">
              <w:rPr>
                <w:rFonts w:ascii="Times New Roman" w:hAnsi="Times New Roman"/>
                <w:bCs/>
                <w:sz w:val="12"/>
                <w:szCs w:val="12"/>
              </w:rPr>
              <w:t>»</w:t>
            </w:r>
          </w:p>
        </w:tc>
        <w:tc>
          <w:tcPr>
            <w:tcW w:w="1405" w:type="dxa"/>
            <w:tcBorders>
              <w:left w:val="single" w:sz="4" w:space="0" w:color="auto"/>
              <w:right w:val="single" w:sz="4" w:space="0" w:color="auto"/>
            </w:tcBorders>
            <w:vAlign w:val="center"/>
          </w:tcPr>
          <w:p w:rsidR="00D41821" w:rsidRPr="00EF3C62" w:rsidRDefault="00D41821" w:rsidP="00D41821">
            <w:pPr>
              <w:spacing w:after="0" w:line="240" w:lineRule="auto"/>
              <w:jc w:val="center"/>
              <w:rPr>
                <w:rFonts w:ascii="Times New Roman" w:hAnsi="Times New Roman"/>
                <w:bCs/>
                <w:sz w:val="12"/>
                <w:szCs w:val="12"/>
              </w:rPr>
            </w:pPr>
            <w:r w:rsidRPr="00EF3C62">
              <w:rPr>
                <w:rFonts w:ascii="Times New Roman" w:hAnsi="Times New Roman"/>
                <w:bCs/>
                <w:sz w:val="12"/>
                <w:szCs w:val="12"/>
              </w:rPr>
              <w:t xml:space="preserve">«ДА </w:t>
            </w:r>
            <w:r w:rsidRPr="00EF3C62">
              <w:rPr>
                <w:rFonts w:ascii="Times New Roman" w:hAnsi="Times New Roman"/>
                <w:bCs/>
                <w:sz w:val="10"/>
                <w:szCs w:val="10"/>
              </w:rPr>
              <w:t>декор ИЖС</w:t>
            </w:r>
            <w:r w:rsidRPr="00EF3C62">
              <w:rPr>
                <w:rFonts w:ascii="Times New Roman" w:hAnsi="Times New Roman"/>
                <w:bCs/>
                <w:sz w:val="12"/>
                <w:szCs w:val="12"/>
              </w:rPr>
              <w:t>»,</w:t>
            </w:r>
          </w:p>
          <w:p w:rsidR="00D41821" w:rsidRPr="00EF3C62" w:rsidRDefault="00D41821" w:rsidP="00D41821">
            <w:pPr>
              <w:spacing w:after="0" w:line="240" w:lineRule="auto"/>
              <w:ind w:left="-107" w:right="-106"/>
              <w:contextualSpacing/>
              <w:jc w:val="center"/>
              <w:rPr>
                <w:rFonts w:ascii="Times New Roman" w:hAnsi="Times New Roman"/>
                <w:bCs/>
                <w:sz w:val="12"/>
                <w:szCs w:val="12"/>
              </w:rPr>
            </w:pPr>
            <w:r w:rsidRPr="00EF3C62">
              <w:rPr>
                <w:rFonts w:ascii="Times New Roman" w:hAnsi="Times New Roman"/>
                <w:bCs/>
                <w:sz w:val="12"/>
                <w:szCs w:val="12"/>
              </w:rPr>
              <w:t>«ДА</w:t>
            </w:r>
            <w:r w:rsidRPr="00EF3C62">
              <w:rPr>
                <w:rFonts w:ascii="Times New Roman" w:hAnsi="Times New Roman"/>
                <w:bCs/>
                <w:sz w:val="10"/>
                <w:szCs w:val="10"/>
              </w:rPr>
              <w:t xml:space="preserve"> И-декор</w:t>
            </w:r>
            <w:r w:rsidRPr="00EF3C62">
              <w:rPr>
                <w:rFonts w:ascii="Times New Roman" w:hAnsi="Times New Roman"/>
                <w:bCs/>
                <w:sz w:val="12"/>
                <w:szCs w:val="12"/>
              </w:rPr>
              <w:t>»,</w:t>
            </w:r>
          </w:p>
          <w:p w:rsidR="00D41821" w:rsidRPr="00EF3C62" w:rsidRDefault="00D41821" w:rsidP="00D41821">
            <w:pPr>
              <w:spacing w:after="0" w:line="240" w:lineRule="auto"/>
              <w:jc w:val="center"/>
              <w:rPr>
                <w:rFonts w:ascii="Times New Roman" w:hAnsi="Times New Roman"/>
                <w:bCs/>
                <w:sz w:val="12"/>
                <w:szCs w:val="12"/>
              </w:rPr>
            </w:pPr>
            <w:r w:rsidRPr="00EF3C62">
              <w:rPr>
                <w:rFonts w:ascii="Times New Roman" w:hAnsi="Times New Roman"/>
                <w:bCs/>
                <w:sz w:val="12"/>
                <w:szCs w:val="12"/>
              </w:rPr>
              <w:t>«</w:t>
            </w:r>
            <w:r w:rsidRPr="00941490">
              <w:rPr>
                <w:rFonts w:ascii="Times New Roman" w:hAnsi="Times New Roman"/>
                <w:sz w:val="12"/>
                <w:szCs w:val="12"/>
              </w:rPr>
              <w:t xml:space="preserve">ДА </w:t>
            </w:r>
            <w:r w:rsidRPr="00941490">
              <w:rPr>
                <w:rFonts w:ascii="Times New Roman" w:hAnsi="Times New Roman"/>
                <w:bCs/>
                <w:sz w:val="10"/>
                <w:szCs w:val="10"/>
              </w:rPr>
              <w:t>проем</w:t>
            </w:r>
            <w:r w:rsidRPr="00EF3C62">
              <w:rPr>
                <w:rFonts w:ascii="Times New Roman" w:hAnsi="Times New Roman"/>
                <w:bCs/>
                <w:sz w:val="12"/>
                <w:szCs w:val="12"/>
              </w:rPr>
              <w:t>»</w:t>
            </w:r>
          </w:p>
        </w:tc>
      </w:tr>
      <w:tr w:rsidR="00D41821" w:rsidRPr="00941490" w:rsidTr="00D41821">
        <w:trPr>
          <w:trHeight w:val="180"/>
        </w:trPr>
        <w:tc>
          <w:tcPr>
            <w:tcW w:w="993" w:type="dxa"/>
            <w:vMerge/>
            <w:tcBorders>
              <w:left w:val="single" w:sz="4" w:space="0" w:color="auto"/>
              <w:right w:val="single" w:sz="4" w:space="0" w:color="auto"/>
            </w:tcBorders>
            <w:vAlign w:val="center"/>
          </w:tcPr>
          <w:p w:rsidR="00D41821" w:rsidRPr="00EF3C62" w:rsidRDefault="00D41821" w:rsidP="00D41821">
            <w:pPr>
              <w:spacing w:after="0" w:line="256" w:lineRule="auto"/>
              <w:rPr>
                <w:rFonts w:ascii="Times New Roman" w:hAnsi="Times New Roman"/>
              </w:rPr>
            </w:pPr>
          </w:p>
        </w:tc>
        <w:tc>
          <w:tcPr>
            <w:tcW w:w="283" w:type="dxa"/>
            <w:tcBorders>
              <w:left w:val="single" w:sz="4" w:space="0" w:color="auto"/>
              <w:right w:val="single" w:sz="4" w:space="0" w:color="auto"/>
            </w:tcBorders>
          </w:tcPr>
          <w:p w:rsidR="00D41821" w:rsidRPr="00EF3C62" w:rsidRDefault="00D41821" w:rsidP="00D41821">
            <w:pPr>
              <w:spacing w:after="0" w:line="240" w:lineRule="auto"/>
              <w:ind w:left="-251" w:right="-247"/>
              <w:jc w:val="center"/>
              <w:rPr>
                <w:rFonts w:ascii="Times New Roman" w:hAnsi="Times New Roman"/>
                <w:sz w:val="12"/>
                <w:szCs w:val="12"/>
              </w:rPr>
            </w:pPr>
            <w:r w:rsidRPr="00EF3C62">
              <w:rPr>
                <w:rFonts w:ascii="Times New Roman" w:hAnsi="Times New Roman"/>
                <w:sz w:val="12"/>
                <w:szCs w:val="12"/>
              </w:rPr>
              <w:t>31</w:t>
            </w:r>
          </w:p>
        </w:tc>
        <w:tc>
          <w:tcPr>
            <w:tcW w:w="1855" w:type="dxa"/>
            <w:tcBorders>
              <w:top w:val="single" w:sz="4" w:space="0" w:color="auto"/>
              <w:left w:val="single" w:sz="4" w:space="0" w:color="auto"/>
              <w:right w:val="single" w:sz="4" w:space="0" w:color="auto"/>
            </w:tcBorders>
            <w:vAlign w:val="center"/>
          </w:tcPr>
          <w:p w:rsidR="00D41821" w:rsidRPr="00EF3C62" w:rsidRDefault="00D41821" w:rsidP="00D41821">
            <w:pPr>
              <w:spacing w:after="0" w:line="240" w:lineRule="auto"/>
              <w:jc w:val="both"/>
              <w:rPr>
                <w:rFonts w:ascii="Times New Roman" w:hAnsi="Times New Roman"/>
                <w:sz w:val="16"/>
                <w:szCs w:val="16"/>
              </w:rPr>
            </w:pPr>
            <w:r w:rsidRPr="00EF3C62">
              <w:rPr>
                <w:rFonts w:ascii="Times New Roman" w:hAnsi="Times New Roman"/>
                <w:sz w:val="16"/>
                <w:szCs w:val="16"/>
              </w:rPr>
              <w:t xml:space="preserve">оранжевый </w:t>
            </w:r>
            <w:r w:rsidRPr="00EF3C62">
              <w:rPr>
                <w:rFonts w:ascii="Times New Roman" w:hAnsi="Times New Roman"/>
                <w:sz w:val="12"/>
                <w:szCs w:val="12"/>
              </w:rPr>
              <w:t>«</w:t>
            </w:r>
            <w:r w:rsidRPr="00941490">
              <w:rPr>
                <w:rFonts w:ascii="Times New Roman" w:hAnsi="Times New Roman"/>
                <w:noProof/>
                <w:sz w:val="12"/>
                <w:szCs w:val="12"/>
              </w:rPr>
              <w:t>ц»</w:t>
            </w:r>
          </w:p>
        </w:tc>
        <w:tc>
          <w:tcPr>
            <w:tcW w:w="1134" w:type="dxa"/>
            <w:vMerge w:val="restart"/>
            <w:tcBorders>
              <w:top w:val="single" w:sz="4" w:space="0" w:color="auto"/>
              <w:left w:val="single" w:sz="4" w:space="0" w:color="auto"/>
              <w:right w:val="single" w:sz="4" w:space="0" w:color="auto"/>
            </w:tcBorders>
            <w:vAlign w:val="center"/>
          </w:tcPr>
          <w:p w:rsidR="00D41821" w:rsidRPr="00EF3C62" w:rsidRDefault="00D41821" w:rsidP="00D41821">
            <w:pPr>
              <w:spacing w:after="0" w:line="240" w:lineRule="auto"/>
              <w:jc w:val="center"/>
              <w:rPr>
                <w:rFonts w:ascii="Times New Roman" w:hAnsi="Times New Roman"/>
                <w:bCs/>
                <w:sz w:val="12"/>
                <w:szCs w:val="12"/>
              </w:rPr>
            </w:pPr>
            <w:r w:rsidRPr="00EF3C62">
              <w:rPr>
                <w:rFonts w:ascii="Times New Roman" w:hAnsi="Times New Roman"/>
                <w:bCs/>
                <w:sz w:val="12"/>
                <w:szCs w:val="12"/>
              </w:rPr>
              <w:t>«</w:t>
            </w:r>
            <w:r w:rsidRPr="00941490">
              <w:rPr>
                <w:rFonts w:ascii="Times New Roman" w:hAnsi="Times New Roman"/>
                <w:sz w:val="12"/>
                <w:szCs w:val="12"/>
              </w:rPr>
              <w:t>ДА</w:t>
            </w:r>
            <w:r w:rsidRPr="00941490">
              <w:rPr>
                <w:rFonts w:ascii="Times New Roman" w:hAnsi="Times New Roman"/>
                <w:sz w:val="10"/>
                <w:szCs w:val="10"/>
              </w:rPr>
              <w:t xml:space="preserve"> АЗС</w:t>
            </w:r>
            <w:r w:rsidRPr="00EF3C62">
              <w:rPr>
                <w:rFonts w:ascii="Times New Roman" w:hAnsi="Times New Roman"/>
                <w:bCs/>
                <w:sz w:val="12"/>
                <w:szCs w:val="12"/>
              </w:rPr>
              <w:t>»,</w:t>
            </w:r>
          </w:p>
          <w:p w:rsidR="00D41821" w:rsidRPr="00EF3C62" w:rsidRDefault="00D41821" w:rsidP="00D41821">
            <w:pPr>
              <w:spacing w:after="0" w:line="240" w:lineRule="auto"/>
              <w:jc w:val="center"/>
              <w:rPr>
                <w:rFonts w:ascii="Times New Roman" w:hAnsi="Times New Roman"/>
                <w:bCs/>
                <w:sz w:val="12"/>
                <w:szCs w:val="12"/>
              </w:rPr>
            </w:pPr>
            <w:r w:rsidRPr="00EF3C62">
              <w:rPr>
                <w:rFonts w:ascii="Times New Roman" w:hAnsi="Times New Roman"/>
                <w:bCs/>
                <w:sz w:val="12"/>
                <w:szCs w:val="12"/>
              </w:rPr>
              <w:t xml:space="preserve">«ДА </w:t>
            </w:r>
            <w:r w:rsidRPr="00EF3C62">
              <w:rPr>
                <w:rFonts w:ascii="Times New Roman" w:hAnsi="Times New Roman"/>
                <w:bCs/>
                <w:sz w:val="10"/>
                <w:szCs w:val="10"/>
              </w:rPr>
              <w:t>ИЖС</w:t>
            </w:r>
            <w:r w:rsidRPr="00EF3C62">
              <w:rPr>
                <w:rFonts w:ascii="Times New Roman" w:hAnsi="Times New Roman"/>
                <w:bCs/>
                <w:sz w:val="12"/>
                <w:szCs w:val="12"/>
              </w:rPr>
              <w:t>»,</w:t>
            </w:r>
          </w:p>
          <w:p w:rsidR="00D41821" w:rsidRPr="00EF3C62" w:rsidRDefault="00D41821" w:rsidP="00D41821">
            <w:pPr>
              <w:spacing w:after="0" w:line="240" w:lineRule="auto"/>
              <w:ind w:left="-107" w:right="-106"/>
              <w:contextualSpacing/>
              <w:jc w:val="center"/>
              <w:rPr>
                <w:rFonts w:ascii="Times New Roman" w:hAnsi="Times New Roman"/>
                <w:bCs/>
                <w:sz w:val="12"/>
                <w:szCs w:val="12"/>
              </w:rPr>
            </w:pPr>
            <w:r w:rsidRPr="00EF3C62">
              <w:rPr>
                <w:rFonts w:ascii="Times New Roman" w:hAnsi="Times New Roman"/>
                <w:bCs/>
                <w:sz w:val="12"/>
                <w:szCs w:val="12"/>
              </w:rPr>
              <w:t>«ДА</w:t>
            </w:r>
            <w:r w:rsidRPr="00EF3C62">
              <w:rPr>
                <w:rFonts w:ascii="Times New Roman" w:hAnsi="Times New Roman"/>
                <w:bCs/>
                <w:sz w:val="10"/>
                <w:szCs w:val="10"/>
              </w:rPr>
              <w:t xml:space="preserve"> И-декор</w:t>
            </w:r>
            <w:r w:rsidRPr="00EF3C62">
              <w:rPr>
                <w:rFonts w:ascii="Times New Roman" w:hAnsi="Times New Roman"/>
                <w:bCs/>
                <w:sz w:val="12"/>
                <w:szCs w:val="12"/>
              </w:rPr>
              <w:t>»</w:t>
            </w:r>
          </w:p>
        </w:tc>
        <w:tc>
          <w:tcPr>
            <w:tcW w:w="1134" w:type="dxa"/>
            <w:vMerge w:val="restart"/>
            <w:tcBorders>
              <w:top w:val="single" w:sz="4" w:space="0" w:color="auto"/>
              <w:left w:val="single" w:sz="4" w:space="0" w:color="auto"/>
              <w:right w:val="single" w:sz="4" w:space="0" w:color="auto"/>
            </w:tcBorders>
            <w:vAlign w:val="center"/>
          </w:tcPr>
          <w:p w:rsidR="00D41821" w:rsidRPr="00EF3C62" w:rsidRDefault="00D41821" w:rsidP="00D41821">
            <w:pPr>
              <w:spacing w:after="0" w:line="240" w:lineRule="auto"/>
              <w:jc w:val="center"/>
              <w:rPr>
                <w:rFonts w:ascii="Times New Roman" w:hAnsi="Times New Roman"/>
                <w:bCs/>
                <w:sz w:val="12"/>
                <w:szCs w:val="12"/>
              </w:rPr>
            </w:pPr>
            <w:r w:rsidRPr="00EF3C62">
              <w:rPr>
                <w:rFonts w:ascii="Times New Roman" w:hAnsi="Times New Roman"/>
                <w:bCs/>
                <w:sz w:val="12"/>
                <w:szCs w:val="12"/>
              </w:rPr>
              <w:t xml:space="preserve">«ДА </w:t>
            </w:r>
            <w:r w:rsidRPr="00EF3C62">
              <w:rPr>
                <w:rFonts w:ascii="Times New Roman" w:hAnsi="Times New Roman"/>
                <w:bCs/>
                <w:sz w:val="10"/>
                <w:szCs w:val="10"/>
              </w:rPr>
              <w:t>ИЖС</w:t>
            </w:r>
            <w:r w:rsidRPr="00EF3C62">
              <w:rPr>
                <w:rFonts w:ascii="Times New Roman" w:hAnsi="Times New Roman"/>
                <w:bCs/>
                <w:sz w:val="12"/>
                <w:szCs w:val="12"/>
              </w:rPr>
              <w:t>»,</w:t>
            </w:r>
          </w:p>
          <w:p w:rsidR="00D41821" w:rsidRPr="00EF3C62" w:rsidRDefault="00D41821" w:rsidP="00D41821">
            <w:pPr>
              <w:spacing w:after="0" w:line="240" w:lineRule="auto"/>
              <w:ind w:left="-107" w:right="-106"/>
              <w:contextualSpacing/>
              <w:jc w:val="center"/>
              <w:rPr>
                <w:rFonts w:ascii="Times New Roman" w:hAnsi="Times New Roman"/>
                <w:bCs/>
                <w:sz w:val="12"/>
                <w:szCs w:val="12"/>
              </w:rPr>
            </w:pPr>
            <w:r w:rsidRPr="00EF3C62">
              <w:rPr>
                <w:rFonts w:ascii="Times New Roman" w:hAnsi="Times New Roman"/>
                <w:bCs/>
                <w:sz w:val="12"/>
                <w:szCs w:val="12"/>
              </w:rPr>
              <w:t>«ДА</w:t>
            </w:r>
            <w:r w:rsidRPr="00EF3C62">
              <w:rPr>
                <w:rFonts w:ascii="Times New Roman" w:hAnsi="Times New Roman"/>
                <w:bCs/>
                <w:sz w:val="10"/>
                <w:szCs w:val="10"/>
              </w:rPr>
              <w:t xml:space="preserve"> И-декор</w:t>
            </w:r>
            <w:r w:rsidRPr="00EF3C62">
              <w:rPr>
                <w:rFonts w:ascii="Times New Roman" w:hAnsi="Times New Roman"/>
                <w:bCs/>
                <w:sz w:val="12"/>
                <w:szCs w:val="12"/>
              </w:rPr>
              <w:t>»,</w:t>
            </w:r>
          </w:p>
        </w:tc>
        <w:tc>
          <w:tcPr>
            <w:tcW w:w="1134" w:type="dxa"/>
            <w:vMerge w:val="restart"/>
            <w:tcBorders>
              <w:top w:val="single" w:sz="4" w:space="0" w:color="auto"/>
              <w:left w:val="single" w:sz="4" w:space="0" w:color="auto"/>
              <w:right w:val="single" w:sz="4" w:space="0" w:color="auto"/>
            </w:tcBorders>
            <w:vAlign w:val="center"/>
          </w:tcPr>
          <w:p w:rsidR="00D41821" w:rsidRPr="00EF3C62" w:rsidRDefault="00D41821" w:rsidP="00D41821">
            <w:pPr>
              <w:spacing w:after="0" w:line="240" w:lineRule="auto"/>
              <w:jc w:val="center"/>
              <w:rPr>
                <w:rFonts w:ascii="Times New Roman" w:hAnsi="Times New Roman"/>
                <w:bCs/>
                <w:sz w:val="12"/>
                <w:szCs w:val="12"/>
              </w:rPr>
            </w:pPr>
            <w:r w:rsidRPr="00EF3C62">
              <w:rPr>
                <w:rFonts w:ascii="Times New Roman" w:hAnsi="Times New Roman"/>
                <w:bCs/>
                <w:sz w:val="12"/>
                <w:szCs w:val="12"/>
              </w:rPr>
              <w:t xml:space="preserve">«ДА </w:t>
            </w:r>
            <w:r w:rsidRPr="00EF3C62">
              <w:rPr>
                <w:rFonts w:ascii="Times New Roman" w:hAnsi="Times New Roman"/>
                <w:bCs/>
                <w:sz w:val="10"/>
                <w:szCs w:val="10"/>
              </w:rPr>
              <w:t>декор ИЖС</w:t>
            </w:r>
            <w:r w:rsidRPr="00EF3C62">
              <w:rPr>
                <w:rFonts w:ascii="Times New Roman" w:hAnsi="Times New Roman"/>
                <w:bCs/>
                <w:sz w:val="12"/>
                <w:szCs w:val="12"/>
              </w:rPr>
              <w:t>»,</w:t>
            </w:r>
          </w:p>
          <w:p w:rsidR="00D41821" w:rsidRPr="00EF3C62" w:rsidRDefault="00D41821" w:rsidP="00D41821">
            <w:pPr>
              <w:spacing w:after="0" w:line="240" w:lineRule="auto"/>
              <w:ind w:left="-107" w:right="-106"/>
              <w:contextualSpacing/>
              <w:jc w:val="center"/>
              <w:rPr>
                <w:rFonts w:ascii="Times New Roman" w:hAnsi="Times New Roman"/>
                <w:bCs/>
                <w:sz w:val="12"/>
                <w:szCs w:val="12"/>
              </w:rPr>
            </w:pPr>
            <w:r w:rsidRPr="00EF3C62">
              <w:rPr>
                <w:rFonts w:ascii="Times New Roman" w:hAnsi="Times New Roman"/>
                <w:bCs/>
                <w:sz w:val="12"/>
                <w:szCs w:val="12"/>
              </w:rPr>
              <w:t>«ДА</w:t>
            </w:r>
            <w:r w:rsidRPr="00EF3C62">
              <w:rPr>
                <w:rFonts w:ascii="Times New Roman" w:hAnsi="Times New Roman"/>
                <w:bCs/>
                <w:sz w:val="10"/>
                <w:szCs w:val="10"/>
              </w:rPr>
              <w:t xml:space="preserve"> И-декор</w:t>
            </w:r>
            <w:r w:rsidRPr="00EF3C62">
              <w:rPr>
                <w:rFonts w:ascii="Times New Roman" w:hAnsi="Times New Roman"/>
                <w:bCs/>
                <w:sz w:val="12"/>
                <w:szCs w:val="12"/>
              </w:rPr>
              <w:t>»</w:t>
            </w:r>
          </w:p>
        </w:tc>
        <w:tc>
          <w:tcPr>
            <w:tcW w:w="1134" w:type="dxa"/>
            <w:vMerge w:val="restart"/>
            <w:tcBorders>
              <w:top w:val="single" w:sz="4" w:space="0" w:color="auto"/>
              <w:left w:val="single" w:sz="4" w:space="0" w:color="auto"/>
              <w:right w:val="single" w:sz="4" w:space="0" w:color="auto"/>
            </w:tcBorders>
            <w:vAlign w:val="center"/>
          </w:tcPr>
          <w:p w:rsidR="00D41821" w:rsidRPr="00EF3C62" w:rsidRDefault="00D41821" w:rsidP="00D41821">
            <w:pPr>
              <w:spacing w:after="0" w:line="240" w:lineRule="auto"/>
              <w:jc w:val="center"/>
              <w:rPr>
                <w:rFonts w:ascii="Times New Roman" w:hAnsi="Times New Roman"/>
                <w:bCs/>
                <w:sz w:val="12"/>
                <w:szCs w:val="12"/>
              </w:rPr>
            </w:pPr>
            <w:r w:rsidRPr="00EF3C62">
              <w:rPr>
                <w:rFonts w:ascii="Times New Roman" w:hAnsi="Times New Roman"/>
                <w:bCs/>
                <w:sz w:val="12"/>
                <w:szCs w:val="12"/>
              </w:rPr>
              <w:t xml:space="preserve">«ДА </w:t>
            </w:r>
            <w:r w:rsidRPr="00EF3C62">
              <w:rPr>
                <w:rFonts w:ascii="Times New Roman" w:hAnsi="Times New Roman"/>
                <w:bCs/>
                <w:sz w:val="10"/>
                <w:szCs w:val="10"/>
              </w:rPr>
              <w:t>ИЖС</w:t>
            </w:r>
            <w:r w:rsidRPr="00EF3C62">
              <w:rPr>
                <w:rFonts w:ascii="Times New Roman" w:hAnsi="Times New Roman"/>
                <w:bCs/>
                <w:sz w:val="12"/>
                <w:szCs w:val="12"/>
              </w:rPr>
              <w:t>»,</w:t>
            </w:r>
          </w:p>
          <w:p w:rsidR="00D41821" w:rsidRPr="00EF3C62" w:rsidRDefault="00D41821" w:rsidP="00D41821">
            <w:pPr>
              <w:spacing w:after="0" w:line="240" w:lineRule="auto"/>
              <w:ind w:left="-107" w:right="-106"/>
              <w:contextualSpacing/>
              <w:jc w:val="center"/>
              <w:rPr>
                <w:rFonts w:ascii="Times New Roman" w:hAnsi="Times New Roman"/>
                <w:bCs/>
                <w:sz w:val="14"/>
                <w:szCs w:val="14"/>
              </w:rPr>
            </w:pPr>
            <w:r w:rsidRPr="00EF3C62">
              <w:rPr>
                <w:rFonts w:ascii="Times New Roman" w:hAnsi="Times New Roman"/>
                <w:bCs/>
                <w:sz w:val="12"/>
                <w:szCs w:val="12"/>
              </w:rPr>
              <w:t>«ДА</w:t>
            </w:r>
            <w:r w:rsidRPr="00EF3C62">
              <w:rPr>
                <w:rFonts w:ascii="Times New Roman" w:hAnsi="Times New Roman"/>
                <w:bCs/>
                <w:sz w:val="10"/>
                <w:szCs w:val="10"/>
              </w:rPr>
              <w:t xml:space="preserve"> И-декор</w:t>
            </w:r>
            <w:r w:rsidRPr="00EF3C62">
              <w:rPr>
                <w:rFonts w:ascii="Times New Roman" w:hAnsi="Times New Roman"/>
                <w:bCs/>
                <w:sz w:val="12"/>
                <w:szCs w:val="12"/>
              </w:rPr>
              <w:t>»</w:t>
            </w:r>
          </w:p>
        </w:tc>
        <w:tc>
          <w:tcPr>
            <w:tcW w:w="1134" w:type="dxa"/>
            <w:vMerge w:val="restart"/>
            <w:tcBorders>
              <w:top w:val="single" w:sz="4" w:space="0" w:color="auto"/>
              <w:left w:val="single" w:sz="4" w:space="0" w:color="auto"/>
              <w:right w:val="single" w:sz="4" w:space="0" w:color="auto"/>
            </w:tcBorders>
            <w:vAlign w:val="center"/>
          </w:tcPr>
          <w:p w:rsidR="00D41821" w:rsidRPr="00EF3C62" w:rsidRDefault="00D41821" w:rsidP="00D41821">
            <w:pPr>
              <w:spacing w:after="0" w:line="240" w:lineRule="auto"/>
              <w:jc w:val="center"/>
              <w:rPr>
                <w:rFonts w:ascii="Times New Roman" w:hAnsi="Times New Roman"/>
                <w:bCs/>
                <w:sz w:val="12"/>
                <w:szCs w:val="12"/>
              </w:rPr>
            </w:pPr>
            <w:r w:rsidRPr="00EF3C62">
              <w:rPr>
                <w:rFonts w:ascii="Times New Roman" w:hAnsi="Times New Roman"/>
                <w:bCs/>
                <w:sz w:val="12"/>
                <w:szCs w:val="12"/>
              </w:rPr>
              <w:t xml:space="preserve">«ДА </w:t>
            </w:r>
            <w:r w:rsidRPr="00EF3C62">
              <w:rPr>
                <w:rFonts w:ascii="Times New Roman" w:hAnsi="Times New Roman"/>
                <w:bCs/>
                <w:sz w:val="10"/>
                <w:szCs w:val="10"/>
              </w:rPr>
              <w:t>декор ИЖС</w:t>
            </w:r>
            <w:r w:rsidRPr="00EF3C62">
              <w:rPr>
                <w:rFonts w:ascii="Times New Roman" w:hAnsi="Times New Roman"/>
                <w:bCs/>
                <w:sz w:val="12"/>
                <w:szCs w:val="12"/>
              </w:rPr>
              <w:t>»,</w:t>
            </w:r>
          </w:p>
          <w:p w:rsidR="00D41821" w:rsidRPr="00EF3C62" w:rsidRDefault="00D41821" w:rsidP="00D41821">
            <w:pPr>
              <w:spacing w:after="0" w:line="240" w:lineRule="auto"/>
              <w:ind w:left="-107" w:right="-106"/>
              <w:contextualSpacing/>
              <w:jc w:val="center"/>
              <w:rPr>
                <w:rFonts w:ascii="Times New Roman" w:hAnsi="Times New Roman"/>
                <w:bCs/>
                <w:sz w:val="12"/>
                <w:szCs w:val="12"/>
              </w:rPr>
            </w:pPr>
            <w:r w:rsidRPr="00EF3C62">
              <w:rPr>
                <w:rFonts w:ascii="Times New Roman" w:hAnsi="Times New Roman"/>
                <w:bCs/>
                <w:sz w:val="12"/>
                <w:szCs w:val="12"/>
              </w:rPr>
              <w:t>«ДА</w:t>
            </w:r>
            <w:r w:rsidRPr="00EF3C62">
              <w:rPr>
                <w:rFonts w:ascii="Times New Roman" w:hAnsi="Times New Roman"/>
                <w:bCs/>
                <w:sz w:val="10"/>
                <w:szCs w:val="10"/>
              </w:rPr>
              <w:t xml:space="preserve"> И-декор</w:t>
            </w:r>
            <w:r w:rsidRPr="00EF3C62">
              <w:rPr>
                <w:rFonts w:ascii="Times New Roman" w:hAnsi="Times New Roman"/>
                <w:bCs/>
                <w:sz w:val="12"/>
                <w:szCs w:val="12"/>
              </w:rPr>
              <w:t>»</w:t>
            </w:r>
          </w:p>
        </w:tc>
        <w:tc>
          <w:tcPr>
            <w:tcW w:w="1405" w:type="dxa"/>
            <w:vMerge w:val="restart"/>
            <w:tcBorders>
              <w:top w:val="single" w:sz="4" w:space="0" w:color="auto"/>
              <w:left w:val="single" w:sz="4" w:space="0" w:color="auto"/>
              <w:right w:val="single" w:sz="4" w:space="0" w:color="auto"/>
            </w:tcBorders>
            <w:vAlign w:val="center"/>
          </w:tcPr>
          <w:p w:rsidR="00D41821" w:rsidRPr="00EF3C62" w:rsidRDefault="00D41821" w:rsidP="00D41821">
            <w:pPr>
              <w:spacing w:after="0" w:line="240" w:lineRule="auto"/>
              <w:jc w:val="center"/>
              <w:rPr>
                <w:rFonts w:ascii="Times New Roman" w:hAnsi="Times New Roman"/>
                <w:bCs/>
                <w:sz w:val="12"/>
                <w:szCs w:val="12"/>
              </w:rPr>
            </w:pPr>
            <w:r w:rsidRPr="00EF3C62">
              <w:rPr>
                <w:rFonts w:ascii="Times New Roman" w:hAnsi="Times New Roman"/>
                <w:bCs/>
                <w:sz w:val="12"/>
                <w:szCs w:val="12"/>
              </w:rPr>
              <w:t xml:space="preserve">«ДА </w:t>
            </w:r>
            <w:r w:rsidRPr="00EF3C62">
              <w:rPr>
                <w:rFonts w:ascii="Times New Roman" w:hAnsi="Times New Roman"/>
                <w:bCs/>
                <w:sz w:val="10"/>
                <w:szCs w:val="10"/>
              </w:rPr>
              <w:t>ИЖС</w:t>
            </w:r>
            <w:r w:rsidRPr="00EF3C62">
              <w:rPr>
                <w:rFonts w:ascii="Times New Roman" w:hAnsi="Times New Roman"/>
                <w:bCs/>
                <w:sz w:val="12"/>
                <w:szCs w:val="12"/>
              </w:rPr>
              <w:t>»,</w:t>
            </w:r>
          </w:p>
          <w:p w:rsidR="00D41821" w:rsidRPr="00EF3C62" w:rsidRDefault="00D41821" w:rsidP="00D41821">
            <w:pPr>
              <w:spacing w:after="0" w:line="240" w:lineRule="auto"/>
              <w:ind w:right="-108" w:hanging="106"/>
              <w:jc w:val="center"/>
              <w:rPr>
                <w:rFonts w:ascii="Times New Roman" w:hAnsi="Times New Roman"/>
                <w:bCs/>
                <w:sz w:val="12"/>
                <w:szCs w:val="12"/>
              </w:rPr>
            </w:pPr>
            <w:r w:rsidRPr="00EF3C62">
              <w:rPr>
                <w:rFonts w:ascii="Times New Roman" w:hAnsi="Times New Roman"/>
                <w:bCs/>
                <w:sz w:val="12"/>
                <w:szCs w:val="12"/>
              </w:rPr>
              <w:t>«ДА</w:t>
            </w:r>
            <w:r w:rsidRPr="00EF3C62">
              <w:rPr>
                <w:rFonts w:ascii="Times New Roman" w:hAnsi="Times New Roman"/>
                <w:bCs/>
                <w:sz w:val="10"/>
                <w:szCs w:val="10"/>
              </w:rPr>
              <w:t xml:space="preserve"> И-декор</w:t>
            </w:r>
            <w:r w:rsidRPr="00EF3C62">
              <w:rPr>
                <w:rFonts w:ascii="Times New Roman" w:hAnsi="Times New Roman"/>
                <w:bCs/>
                <w:sz w:val="12"/>
                <w:szCs w:val="12"/>
              </w:rPr>
              <w:t>»,</w:t>
            </w:r>
          </w:p>
          <w:p w:rsidR="00D41821" w:rsidRPr="00EF3C62" w:rsidRDefault="00D41821" w:rsidP="00D41821">
            <w:pPr>
              <w:spacing w:after="0" w:line="240" w:lineRule="auto"/>
              <w:jc w:val="center"/>
              <w:rPr>
                <w:rFonts w:ascii="Times New Roman" w:hAnsi="Times New Roman"/>
                <w:bCs/>
                <w:sz w:val="12"/>
                <w:szCs w:val="12"/>
              </w:rPr>
            </w:pPr>
            <w:r w:rsidRPr="00EF3C62">
              <w:rPr>
                <w:rFonts w:ascii="Times New Roman" w:hAnsi="Times New Roman"/>
                <w:bCs/>
                <w:sz w:val="12"/>
                <w:szCs w:val="12"/>
              </w:rPr>
              <w:t>«ДА</w:t>
            </w:r>
            <w:r w:rsidRPr="00EF3C62">
              <w:rPr>
                <w:rFonts w:ascii="Times New Roman" w:hAnsi="Times New Roman"/>
                <w:bCs/>
                <w:sz w:val="10"/>
                <w:szCs w:val="10"/>
              </w:rPr>
              <w:t xml:space="preserve"> акценты</w:t>
            </w:r>
            <w:r w:rsidRPr="00EF3C62">
              <w:rPr>
                <w:rFonts w:ascii="Times New Roman" w:hAnsi="Times New Roman"/>
                <w:bCs/>
                <w:sz w:val="12"/>
                <w:szCs w:val="12"/>
              </w:rPr>
              <w:t>»</w:t>
            </w:r>
          </w:p>
        </w:tc>
      </w:tr>
      <w:tr w:rsidR="00D41821" w:rsidRPr="00941490" w:rsidTr="00D41821">
        <w:trPr>
          <w:trHeight w:val="39"/>
        </w:trPr>
        <w:tc>
          <w:tcPr>
            <w:tcW w:w="993" w:type="dxa"/>
            <w:vMerge/>
            <w:tcBorders>
              <w:left w:val="single" w:sz="4" w:space="0" w:color="auto"/>
              <w:right w:val="single" w:sz="4" w:space="0" w:color="auto"/>
            </w:tcBorders>
            <w:vAlign w:val="center"/>
          </w:tcPr>
          <w:p w:rsidR="00D41821" w:rsidRPr="00EF3C62" w:rsidRDefault="00D41821" w:rsidP="00D41821">
            <w:pPr>
              <w:spacing w:after="0" w:line="256" w:lineRule="auto"/>
              <w:rPr>
                <w:rFonts w:ascii="Times New Roman" w:hAnsi="Times New Roman"/>
              </w:rPr>
            </w:pPr>
          </w:p>
        </w:tc>
        <w:tc>
          <w:tcPr>
            <w:tcW w:w="283" w:type="dxa"/>
            <w:tcBorders>
              <w:left w:val="single" w:sz="4" w:space="0" w:color="auto"/>
              <w:right w:val="single" w:sz="4" w:space="0" w:color="auto"/>
            </w:tcBorders>
          </w:tcPr>
          <w:p w:rsidR="00D41821" w:rsidRPr="00EF3C62" w:rsidRDefault="00D41821" w:rsidP="00D41821">
            <w:pPr>
              <w:spacing w:after="0" w:line="240" w:lineRule="auto"/>
              <w:ind w:left="-251" w:right="-247"/>
              <w:jc w:val="center"/>
              <w:rPr>
                <w:rFonts w:ascii="Times New Roman" w:hAnsi="Times New Roman"/>
                <w:sz w:val="12"/>
                <w:szCs w:val="12"/>
              </w:rPr>
            </w:pPr>
            <w:r w:rsidRPr="00EF3C62">
              <w:rPr>
                <w:rFonts w:ascii="Times New Roman" w:hAnsi="Times New Roman"/>
                <w:sz w:val="12"/>
                <w:szCs w:val="12"/>
              </w:rPr>
              <w:t>32</w:t>
            </w:r>
          </w:p>
        </w:tc>
        <w:tc>
          <w:tcPr>
            <w:tcW w:w="1855" w:type="dxa"/>
            <w:tcBorders>
              <w:top w:val="single" w:sz="4" w:space="0" w:color="auto"/>
              <w:left w:val="single" w:sz="4" w:space="0" w:color="auto"/>
              <w:right w:val="single" w:sz="4" w:space="0" w:color="auto"/>
            </w:tcBorders>
            <w:vAlign w:val="center"/>
          </w:tcPr>
          <w:p w:rsidR="00D41821" w:rsidRPr="00941490" w:rsidRDefault="00D41821" w:rsidP="00D41821">
            <w:pPr>
              <w:spacing w:after="0" w:line="240" w:lineRule="auto"/>
              <w:jc w:val="both"/>
              <w:rPr>
                <w:rFonts w:ascii="Times New Roman" w:hAnsi="Times New Roman"/>
                <w:noProof/>
                <w:sz w:val="12"/>
                <w:szCs w:val="12"/>
              </w:rPr>
            </w:pPr>
            <w:r w:rsidRPr="00EF3C62">
              <w:rPr>
                <w:rFonts w:ascii="Times New Roman" w:hAnsi="Times New Roman"/>
                <w:sz w:val="16"/>
                <w:szCs w:val="16"/>
              </w:rPr>
              <w:t xml:space="preserve">синий </w:t>
            </w:r>
            <w:r w:rsidRPr="00EF3C62">
              <w:rPr>
                <w:rFonts w:ascii="Times New Roman" w:hAnsi="Times New Roman"/>
                <w:sz w:val="12"/>
                <w:szCs w:val="12"/>
              </w:rPr>
              <w:t>«</w:t>
            </w:r>
            <w:r w:rsidRPr="00941490">
              <w:rPr>
                <w:rFonts w:ascii="Times New Roman" w:hAnsi="Times New Roman"/>
                <w:noProof/>
                <w:sz w:val="12"/>
                <w:szCs w:val="12"/>
              </w:rPr>
              <w:t>ц»</w:t>
            </w:r>
          </w:p>
        </w:tc>
        <w:tc>
          <w:tcPr>
            <w:tcW w:w="1134" w:type="dxa"/>
            <w:vMerge/>
            <w:tcBorders>
              <w:left w:val="single" w:sz="4" w:space="0" w:color="auto"/>
              <w:right w:val="single" w:sz="4" w:space="0" w:color="auto"/>
            </w:tcBorders>
            <w:vAlign w:val="center"/>
          </w:tcPr>
          <w:p w:rsidR="00D41821" w:rsidRPr="00EF3C62" w:rsidRDefault="00D41821" w:rsidP="00D41821">
            <w:pPr>
              <w:spacing w:after="0" w:line="240" w:lineRule="auto"/>
              <w:jc w:val="center"/>
              <w:rPr>
                <w:rFonts w:ascii="Times New Roman" w:hAnsi="Times New Roman"/>
                <w:bCs/>
                <w:sz w:val="14"/>
                <w:szCs w:val="14"/>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40" w:lineRule="auto"/>
              <w:contextualSpacing/>
              <w:jc w:val="center"/>
              <w:rPr>
                <w:rFonts w:ascii="Times New Roman" w:hAnsi="Times New Roman"/>
                <w:bCs/>
                <w:sz w:val="14"/>
                <w:szCs w:val="14"/>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40" w:lineRule="auto"/>
              <w:contextualSpacing/>
              <w:jc w:val="center"/>
              <w:rPr>
                <w:rFonts w:ascii="Times New Roman" w:hAnsi="Times New Roman"/>
                <w:bCs/>
                <w:sz w:val="14"/>
                <w:szCs w:val="14"/>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40" w:lineRule="auto"/>
              <w:ind w:left="-370" w:firstLine="370"/>
              <w:contextualSpacing/>
              <w:jc w:val="center"/>
              <w:rPr>
                <w:rFonts w:ascii="Times New Roman" w:hAnsi="Times New Roman"/>
                <w:bCs/>
                <w:sz w:val="14"/>
                <w:szCs w:val="14"/>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40" w:lineRule="auto"/>
              <w:ind w:left="-370" w:firstLine="370"/>
              <w:contextualSpacing/>
              <w:jc w:val="center"/>
              <w:rPr>
                <w:rFonts w:ascii="Times New Roman" w:hAnsi="Times New Roman"/>
                <w:bCs/>
                <w:sz w:val="14"/>
                <w:szCs w:val="14"/>
              </w:rPr>
            </w:pPr>
          </w:p>
        </w:tc>
        <w:tc>
          <w:tcPr>
            <w:tcW w:w="1405" w:type="dxa"/>
            <w:vMerge/>
            <w:tcBorders>
              <w:left w:val="single" w:sz="4" w:space="0" w:color="auto"/>
              <w:right w:val="single" w:sz="4" w:space="0" w:color="auto"/>
            </w:tcBorders>
            <w:vAlign w:val="center"/>
          </w:tcPr>
          <w:p w:rsidR="00D41821" w:rsidRPr="00EF3C62" w:rsidRDefault="00D41821" w:rsidP="00D41821">
            <w:pPr>
              <w:spacing w:after="0" w:line="240" w:lineRule="auto"/>
              <w:jc w:val="center"/>
              <w:rPr>
                <w:rFonts w:ascii="Times New Roman" w:hAnsi="Times New Roman"/>
                <w:bCs/>
                <w:sz w:val="14"/>
                <w:szCs w:val="14"/>
              </w:rPr>
            </w:pPr>
          </w:p>
        </w:tc>
      </w:tr>
      <w:tr w:rsidR="00D41821" w:rsidRPr="00941490" w:rsidTr="00D41821">
        <w:trPr>
          <w:trHeight w:val="314"/>
        </w:trPr>
        <w:tc>
          <w:tcPr>
            <w:tcW w:w="993" w:type="dxa"/>
            <w:vMerge/>
            <w:tcBorders>
              <w:left w:val="single" w:sz="4" w:space="0" w:color="auto"/>
              <w:right w:val="single" w:sz="4" w:space="0" w:color="auto"/>
            </w:tcBorders>
            <w:vAlign w:val="center"/>
          </w:tcPr>
          <w:p w:rsidR="00D41821" w:rsidRPr="00EF3C62" w:rsidRDefault="00D41821" w:rsidP="00D41821">
            <w:pPr>
              <w:spacing w:after="0" w:line="256" w:lineRule="auto"/>
              <w:rPr>
                <w:rFonts w:ascii="Times New Roman" w:hAnsi="Times New Roman"/>
              </w:rPr>
            </w:pPr>
          </w:p>
        </w:tc>
        <w:tc>
          <w:tcPr>
            <w:tcW w:w="283" w:type="dxa"/>
            <w:tcBorders>
              <w:left w:val="single" w:sz="4" w:space="0" w:color="auto"/>
              <w:right w:val="single" w:sz="4" w:space="0" w:color="auto"/>
            </w:tcBorders>
          </w:tcPr>
          <w:p w:rsidR="00D41821" w:rsidRPr="00EF3C62" w:rsidRDefault="00D41821" w:rsidP="00D41821">
            <w:pPr>
              <w:spacing w:after="0" w:line="240" w:lineRule="auto"/>
              <w:ind w:left="-251" w:right="-247"/>
              <w:jc w:val="center"/>
              <w:rPr>
                <w:rFonts w:ascii="Times New Roman" w:hAnsi="Times New Roman"/>
                <w:sz w:val="12"/>
                <w:szCs w:val="12"/>
              </w:rPr>
            </w:pPr>
            <w:r w:rsidRPr="00EF3C62">
              <w:rPr>
                <w:rFonts w:ascii="Times New Roman" w:hAnsi="Times New Roman"/>
                <w:sz w:val="12"/>
                <w:szCs w:val="12"/>
              </w:rPr>
              <w:t>33</w:t>
            </w:r>
          </w:p>
        </w:tc>
        <w:tc>
          <w:tcPr>
            <w:tcW w:w="1855" w:type="dxa"/>
            <w:tcBorders>
              <w:top w:val="single" w:sz="4" w:space="0" w:color="auto"/>
              <w:left w:val="single" w:sz="4" w:space="0" w:color="auto"/>
              <w:right w:val="single" w:sz="4" w:space="0" w:color="auto"/>
            </w:tcBorders>
            <w:vAlign w:val="center"/>
          </w:tcPr>
          <w:p w:rsidR="00D41821" w:rsidRPr="00EF3C62" w:rsidRDefault="00D41821" w:rsidP="00D41821">
            <w:pPr>
              <w:spacing w:after="0" w:line="240" w:lineRule="auto"/>
              <w:jc w:val="both"/>
              <w:rPr>
                <w:rFonts w:ascii="Times New Roman" w:hAnsi="Times New Roman"/>
                <w:sz w:val="16"/>
                <w:szCs w:val="16"/>
              </w:rPr>
            </w:pPr>
            <w:r w:rsidRPr="00EF3C62">
              <w:rPr>
                <w:rFonts w:ascii="Times New Roman" w:hAnsi="Times New Roman"/>
                <w:sz w:val="16"/>
                <w:szCs w:val="16"/>
              </w:rPr>
              <w:t xml:space="preserve">красный </w:t>
            </w:r>
            <w:r w:rsidRPr="00EF3C62">
              <w:rPr>
                <w:rFonts w:ascii="Times New Roman" w:hAnsi="Times New Roman"/>
                <w:sz w:val="12"/>
                <w:szCs w:val="12"/>
              </w:rPr>
              <w:t>«</w:t>
            </w:r>
            <w:r w:rsidRPr="00941490">
              <w:rPr>
                <w:rFonts w:ascii="Times New Roman" w:hAnsi="Times New Roman"/>
                <w:noProof/>
                <w:sz w:val="12"/>
                <w:szCs w:val="12"/>
              </w:rPr>
              <w:t>ц»</w:t>
            </w:r>
          </w:p>
        </w:tc>
        <w:tc>
          <w:tcPr>
            <w:tcW w:w="1134" w:type="dxa"/>
            <w:vMerge w:val="restart"/>
            <w:tcBorders>
              <w:left w:val="single" w:sz="4" w:space="0" w:color="auto"/>
              <w:right w:val="single" w:sz="4" w:space="0" w:color="auto"/>
            </w:tcBorders>
            <w:vAlign w:val="center"/>
          </w:tcPr>
          <w:p w:rsidR="00D41821" w:rsidRPr="00EF3C62" w:rsidRDefault="00D41821" w:rsidP="00D41821">
            <w:pPr>
              <w:spacing w:after="0" w:line="240" w:lineRule="auto"/>
              <w:jc w:val="center"/>
              <w:rPr>
                <w:rFonts w:ascii="Times New Roman" w:hAnsi="Times New Roman"/>
                <w:bCs/>
                <w:sz w:val="12"/>
                <w:szCs w:val="12"/>
              </w:rPr>
            </w:pPr>
            <w:r w:rsidRPr="00EF3C62">
              <w:rPr>
                <w:rFonts w:ascii="Times New Roman" w:hAnsi="Times New Roman"/>
                <w:bCs/>
                <w:sz w:val="12"/>
                <w:szCs w:val="12"/>
              </w:rPr>
              <w:t>«</w:t>
            </w:r>
            <w:r w:rsidRPr="00941490">
              <w:rPr>
                <w:rFonts w:ascii="Times New Roman" w:hAnsi="Times New Roman"/>
                <w:sz w:val="12"/>
                <w:szCs w:val="12"/>
              </w:rPr>
              <w:t>ДА</w:t>
            </w:r>
            <w:r w:rsidRPr="00941490">
              <w:rPr>
                <w:rFonts w:ascii="Times New Roman" w:hAnsi="Times New Roman"/>
                <w:sz w:val="10"/>
                <w:szCs w:val="10"/>
              </w:rPr>
              <w:t xml:space="preserve"> АЗС</w:t>
            </w:r>
            <w:r w:rsidRPr="00EF3C62">
              <w:rPr>
                <w:rFonts w:ascii="Times New Roman" w:hAnsi="Times New Roman"/>
                <w:bCs/>
                <w:sz w:val="12"/>
                <w:szCs w:val="12"/>
              </w:rPr>
              <w:t>»,</w:t>
            </w:r>
          </w:p>
          <w:p w:rsidR="00D41821" w:rsidRPr="00EF3C62" w:rsidRDefault="00D41821" w:rsidP="00D41821">
            <w:pPr>
              <w:spacing w:after="0" w:line="240" w:lineRule="auto"/>
              <w:jc w:val="center"/>
              <w:rPr>
                <w:rFonts w:ascii="Times New Roman" w:hAnsi="Times New Roman"/>
                <w:bCs/>
                <w:sz w:val="12"/>
                <w:szCs w:val="12"/>
              </w:rPr>
            </w:pPr>
            <w:r w:rsidRPr="00EF3C62">
              <w:rPr>
                <w:rFonts w:ascii="Times New Roman" w:hAnsi="Times New Roman"/>
                <w:bCs/>
                <w:sz w:val="12"/>
                <w:szCs w:val="12"/>
              </w:rPr>
              <w:t xml:space="preserve">«ДА </w:t>
            </w:r>
            <w:r w:rsidRPr="00EF3C62">
              <w:rPr>
                <w:rFonts w:ascii="Times New Roman" w:hAnsi="Times New Roman"/>
                <w:bCs/>
                <w:sz w:val="10"/>
                <w:szCs w:val="10"/>
              </w:rPr>
              <w:t>ИЖС</w:t>
            </w:r>
            <w:r w:rsidRPr="00EF3C62">
              <w:rPr>
                <w:rFonts w:ascii="Times New Roman" w:hAnsi="Times New Roman"/>
                <w:bCs/>
                <w:sz w:val="12"/>
                <w:szCs w:val="12"/>
              </w:rPr>
              <w:t>»,</w:t>
            </w:r>
          </w:p>
          <w:p w:rsidR="00D41821" w:rsidRPr="00EF3C62" w:rsidRDefault="00D41821" w:rsidP="00D41821">
            <w:pPr>
              <w:spacing w:after="0" w:line="240" w:lineRule="auto"/>
              <w:ind w:left="-107" w:right="-106"/>
              <w:contextualSpacing/>
              <w:jc w:val="center"/>
              <w:rPr>
                <w:rFonts w:ascii="Times New Roman" w:hAnsi="Times New Roman"/>
                <w:bCs/>
                <w:sz w:val="12"/>
                <w:szCs w:val="12"/>
              </w:rPr>
            </w:pPr>
            <w:r w:rsidRPr="00EF3C62">
              <w:rPr>
                <w:rFonts w:ascii="Times New Roman" w:hAnsi="Times New Roman"/>
                <w:bCs/>
                <w:sz w:val="12"/>
                <w:szCs w:val="12"/>
              </w:rPr>
              <w:t>«ДА</w:t>
            </w:r>
            <w:r w:rsidRPr="00EF3C62">
              <w:rPr>
                <w:rFonts w:ascii="Times New Roman" w:hAnsi="Times New Roman"/>
                <w:bCs/>
                <w:sz w:val="10"/>
                <w:szCs w:val="10"/>
              </w:rPr>
              <w:t xml:space="preserve"> И-декор</w:t>
            </w:r>
            <w:r w:rsidRPr="00EF3C62">
              <w:rPr>
                <w:rFonts w:ascii="Times New Roman" w:hAnsi="Times New Roman"/>
                <w:bCs/>
                <w:sz w:val="12"/>
                <w:szCs w:val="12"/>
              </w:rPr>
              <w:t>»,</w:t>
            </w:r>
          </w:p>
          <w:p w:rsidR="00D41821" w:rsidRPr="00EF3C62" w:rsidRDefault="00D41821" w:rsidP="00D41821">
            <w:pPr>
              <w:spacing w:after="0" w:line="240" w:lineRule="auto"/>
              <w:ind w:left="-107" w:right="-106"/>
              <w:contextualSpacing/>
              <w:jc w:val="center"/>
              <w:rPr>
                <w:rFonts w:ascii="Times New Roman" w:hAnsi="Times New Roman"/>
                <w:bCs/>
                <w:sz w:val="12"/>
                <w:szCs w:val="12"/>
              </w:rPr>
            </w:pPr>
            <w:r w:rsidRPr="00EF3C62">
              <w:rPr>
                <w:rFonts w:ascii="Times New Roman" w:hAnsi="Times New Roman"/>
                <w:bCs/>
                <w:sz w:val="12"/>
                <w:szCs w:val="12"/>
              </w:rPr>
              <w:t>«ДА</w:t>
            </w:r>
            <w:r w:rsidRPr="00EF3C62">
              <w:rPr>
                <w:rFonts w:ascii="Times New Roman" w:hAnsi="Times New Roman"/>
                <w:bCs/>
                <w:sz w:val="10"/>
                <w:szCs w:val="10"/>
              </w:rPr>
              <w:t xml:space="preserve"> акценты СОЦ</w:t>
            </w:r>
            <w:r w:rsidRPr="00EF3C62">
              <w:rPr>
                <w:rFonts w:ascii="Times New Roman" w:hAnsi="Times New Roman"/>
                <w:bCs/>
                <w:sz w:val="12"/>
                <w:szCs w:val="12"/>
              </w:rPr>
              <w:t>»,</w:t>
            </w:r>
          </w:p>
          <w:p w:rsidR="00D41821" w:rsidRPr="00EF3C62" w:rsidRDefault="00D41821" w:rsidP="00D41821">
            <w:pPr>
              <w:spacing w:after="0" w:line="240" w:lineRule="auto"/>
              <w:jc w:val="center"/>
              <w:rPr>
                <w:rFonts w:ascii="Times New Roman" w:hAnsi="Times New Roman"/>
                <w:bCs/>
                <w:sz w:val="14"/>
                <w:szCs w:val="14"/>
              </w:rPr>
            </w:pPr>
            <w:r w:rsidRPr="00EF3C62">
              <w:rPr>
                <w:rFonts w:ascii="Times New Roman" w:hAnsi="Times New Roman"/>
                <w:bCs/>
                <w:sz w:val="12"/>
                <w:szCs w:val="12"/>
              </w:rPr>
              <w:t xml:space="preserve">«ДА </w:t>
            </w:r>
            <w:r w:rsidRPr="00EF3C62">
              <w:rPr>
                <w:rFonts w:ascii="Times New Roman" w:hAnsi="Times New Roman"/>
                <w:bCs/>
                <w:sz w:val="10"/>
                <w:szCs w:val="10"/>
              </w:rPr>
              <w:t>кровля»</w:t>
            </w:r>
          </w:p>
        </w:tc>
        <w:tc>
          <w:tcPr>
            <w:tcW w:w="1134" w:type="dxa"/>
            <w:vMerge w:val="restart"/>
            <w:tcBorders>
              <w:left w:val="single" w:sz="4" w:space="0" w:color="auto"/>
              <w:right w:val="single" w:sz="4" w:space="0" w:color="auto"/>
            </w:tcBorders>
            <w:vAlign w:val="center"/>
          </w:tcPr>
          <w:p w:rsidR="00D41821" w:rsidRPr="00EF3C62" w:rsidRDefault="00D41821" w:rsidP="00D41821">
            <w:pPr>
              <w:spacing w:after="0" w:line="240" w:lineRule="auto"/>
              <w:jc w:val="center"/>
              <w:rPr>
                <w:rFonts w:ascii="Times New Roman" w:hAnsi="Times New Roman"/>
                <w:bCs/>
                <w:sz w:val="12"/>
                <w:szCs w:val="12"/>
              </w:rPr>
            </w:pPr>
            <w:r w:rsidRPr="00EF3C62">
              <w:rPr>
                <w:rFonts w:ascii="Times New Roman" w:hAnsi="Times New Roman"/>
                <w:bCs/>
                <w:sz w:val="12"/>
                <w:szCs w:val="12"/>
              </w:rPr>
              <w:t xml:space="preserve">«ДА </w:t>
            </w:r>
            <w:r w:rsidRPr="00EF3C62">
              <w:rPr>
                <w:rFonts w:ascii="Times New Roman" w:hAnsi="Times New Roman"/>
                <w:bCs/>
                <w:sz w:val="10"/>
                <w:szCs w:val="10"/>
              </w:rPr>
              <w:t>ИЖС</w:t>
            </w:r>
            <w:r w:rsidRPr="00EF3C62">
              <w:rPr>
                <w:rFonts w:ascii="Times New Roman" w:hAnsi="Times New Roman"/>
                <w:bCs/>
                <w:sz w:val="12"/>
                <w:szCs w:val="12"/>
              </w:rPr>
              <w:t>»,</w:t>
            </w:r>
          </w:p>
          <w:p w:rsidR="00D41821" w:rsidRPr="00EF3C62" w:rsidRDefault="00D41821" w:rsidP="00D41821">
            <w:pPr>
              <w:spacing w:after="0" w:line="240" w:lineRule="auto"/>
              <w:ind w:left="-107" w:right="-106"/>
              <w:contextualSpacing/>
              <w:jc w:val="center"/>
              <w:rPr>
                <w:rFonts w:ascii="Times New Roman" w:hAnsi="Times New Roman"/>
                <w:bCs/>
                <w:sz w:val="12"/>
                <w:szCs w:val="12"/>
              </w:rPr>
            </w:pPr>
            <w:r w:rsidRPr="00EF3C62">
              <w:rPr>
                <w:rFonts w:ascii="Times New Roman" w:hAnsi="Times New Roman"/>
                <w:bCs/>
                <w:sz w:val="12"/>
                <w:szCs w:val="12"/>
              </w:rPr>
              <w:t>«ДА</w:t>
            </w:r>
            <w:r w:rsidRPr="00EF3C62">
              <w:rPr>
                <w:rFonts w:ascii="Times New Roman" w:hAnsi="Times New Roman"/>
                <w:bCs/>
                <w:sz w:val="10"/>
                <w:szCs w:val="10"/>
              </w:rPr>
              <w:t xml:space="preserve"> И-декор</w:t>
            </w:r>
            <w:r w:rsidRPr="00EF3C62">
              <w:rPr>
                <w:rFonts w:ascii="Times New Roman" w:hAnsi="Times New Roman"/>
                <w:bCs/>
                <w:sz w:val="12"/>
                <w:szCs w:val="12"/>
              </w:rPr>
              <w:t>»,</w:t>
            </w:r>
          </w:p>
          <w:p w:rsidR="00D41821" w:rsidRPr="00EF3C62" w:rsidRDefault="00D41821" w:rsidP="00D41821">
            <w:pPr>
              <w:spacing w:after="0" w:line="240" w:lineRule="auto"/>
              <w:ind w:left="-107" w:right="-106"/>
              <w:contextualSpacing/>
              <w:jc w:val="center"/>
              <w:rPr>
                <w:rFonts w:ascii="Times New Roman" w:hAnsi="Times New Roman"/>
                <w:bCs/>
                <w:sz w:val="12"/>
                <w:szCs w:val="12"/>
              </w:rPr>
            </w:pPr>
            <w:r w:rsidRPr="00EF3C62">
              <w:rPr>
                <w:rFonts w:ascii="Times New Roman" w:hAnsi="Times New Roman"/>
                <w:bCs/>
                <w:sz w:val="12"/>
                <w:szCs w:val="12"/>
              </w:rPr>
              <w:t>«ДА</w:t>
            </w:r>
            <w:r w:rsidRPr="00EF3C62">
              <w:rPr>
                <w:rFonts w:ascii="Times New Roman" w:hAnsi="Times New Roman"/>
                <w:bCs/>
                <w:sz w:val="10"/>
                <w:szCs w:val="10"/>
              </w:rPr>
              <w:t xml:space="preserve"> акценты СОЦ</w:t>
            </w:r>
            <w:r w:rsidRPr="00EF3C62">
              <w:rPr>
                <w:rFonts w:ascii="Times New Roman" w:hAnsi="Times New Roman"/>
                <w:bCs/>
                <w:sz w:val="12"/>
                <w:szCs w:val="12"/>
              </w:rPr>
              <w:t>»,</w:t>
            </w:r>
          </w:p>
          <w:p w:rsidR="00D41821" w:rsidRPr="00EF3C62" w:rsidRDefault="00D41821" w:rsidP="00D41821">
            <w:pPr>
              <w:spacing w:after="0" w:line="240" w:lineRule="auto"/>
              <w:ind w:right="-106" w:hanging="107"/>
              <w:contextualSpacing/>
              <w:jc w:val="center"/>
              <w:rPr>
                <w:rFonts w:ascii="Times New Roman" w:hAnsi="Times New Roman"/>
                <w:bCs/>
                <w:sz w:val="14"/>
                <w:szCs w:val="14"/>
              </w:rPr>
            </w:pPr>
            <w:r w:rsidRPr="00EF3C62">
              <w:rPr>
                <w:rFonts w:ascii="Times New Roman" w:hAnsi="Times New Roman"/>
                <w:bCs/>
                <w:sz w:val="12"/>
                <w:szCs w:val="12"/>
              </w:rPr>
              <w:t>«ДА</w:t>
            </w:r>
            <w:r w:rsidRPr="00EF3C62">
              <w:rPr>
                <w:rFonts w:ascii="Times New Roman" w:hAnsi="Times New Roman"/>
                <w:bCs/>
                <w:sz w:val="10"/>
                <w:szCs w:val="10"/>
              </w:rPr>
              <w:t xml:space="preserve"> кровля</w:t>
            </w:r>
            <w:r w:rsidRPr="00EF3C62">
              <w:rPr>
                <w:rFonts w:ascii="Times New Roman" w:hAnsi="Times New Roman"/>
                <w:bCs/>
                <w:sz w:val="12"/>
                <w:szCs w:val="12"/>
              </w:rPr>
              <w:t>»</w:t>
            </w:r>
          </w:p>
        </w:tc>
        <w:tc>
          <w:tcPr>
            <w:tcW w:w="1134" w:type="dxa"/>
            <w:vMerge w:val="restart"/>
            <w:tcBorders>
              <w:left w:val="single" w:sz="4" w:space="0" w:color="auto"/>
              <w:right w:val="single" w:sz="4" w:space="0" w:color="auto"/>
            </w:tcBorders>
            <w:vAlign w:val="center"/>
          </w:tcPr>
          <w:p w:rsidR="00D41821" w:rsidRPr="00EF3C62" w:rsidRDefault="00D41821" w:rsidP="00D41821">
            <w:pPr>
              <w:spacing w:after="0" w:line="240" w:lineRule="auto"/>
              <w:jc w:val="center"/>
              <w:rPr>
                <w:rFonts w:ascii="Times New Roman" w:hAnsi="Times New Roman"/>
                <w:bCs/>
                <w:sz w:val="12"/>
                <w:szCs w:val="12"/>
              </w:rPr>
            </w:pPr>
            <w:r w:rsidRPr="00EF3C62">
              <w:rPr>
                <w:rFonts w:ascii="Times New Roman" w:hAnsi="Times New Roman"/>
                <w:bCs/>
                <w:sz w:val="12"/>
                <w:szCs w:val="12"/>
              </w:rPr>
              <w:t xml:space="preserve">«ДА </w:t>
            </w:r>
            <w:r w:rsidRPr="00EF3C62">
              <w:rPr>
                <w:rFonts w:ascii="Times New Roman" w:hAnsi="Times New Roman"/>
                <w:bCs/>
                <w:sz w:val="10"/>
                <w:szCs w:val="10"/>
              </w:rPr>
              <w:t>ИЖС</w:t>
            </w:r>
            <w:r w:rsidRPr="00EF3C62">
              <w:rPr>
                <w:rFonts w:ascii="Times New Roman" w:hAnsi="Times New Roman"/>
                <w:bCs/>
                <w:sz w:val="12"/>
                <w:szCs w:val="12"/>
              </w:rPr>
              <w:t>»,</w:t>
            </w:r>
          </w:p>
          <w:p w:rsidR="00D41821" w:rsidRPr="00EF3C62" w:rsidRDefault="00D41821" w:rsidP="00D41821">
            <w:pPr>
              <w:spacing w:after="0" w:line="240" w:lineRule="auto"/>
              <w:ind w:left="-107" w:right="-106"/>
              <w:contextualSpacing/>
              <w:jc w:val="center"/>
              <w:rPr>
                <w:rFonts w:ascii="Times New Roman" w:hAnsi="Times New Roman"/>
                <w:bCs/>
                <w:sz w:val="12"/>
                <w:szCs w:val="12"/>
              </w:rPr>
            </w:pPr>
            <w:r w:rsidRPr="00EF3C62">
              <w:rPr>
                <w:rFonts w:ascii="Times New Roman" w:hAnsi="Times New Roman"/>
                <w:bCs/>
                <w:sz w:val="12"/>
                <w:szCs w:val="12"/>
              </w:rPr>
              <w:t>«ДА</w:t>
            </w:r>
            <w:r w:rsidRPr="00EF3C62">
              <w:rPr>
                <w:rFonts w:ascii="Times New Roman" w:hAnsi="Times New Roman"/>
                <w:bCs/>
                <w:sz w:val="10"/>
                <w:szCs w:val="10"/>
              </w:rPr>
              <w:t xml:space="preserve"> И-декор</w:t>
            </w:r>
            <w:r w:rsidRPr="00EF3C62">
              <w:rPr>
                <w:rFonts w:ascii="Times New Roman" w:hAnsi="Times New Roman"/>
                <w:bCs/>
                <w:sz w:val="12"/>
                <w:szCs w:val="12"/>
              </w:rPr>
              <w:t>»,</w:t>
            </w:r>
          </w:p>
          <w:p w:rsidR="00D41821" w:rsidRPr="00EF3C62" w:rsidRDefault="00D41821" w:rsidP="00D41821">
            <w:pPr>
              <w:spacing w:after="0" w:line="240" w:lineRule="auto"/>
              <w:contextualSpacing/>
              <w:jc w:val="center"/>
              <w:rPr>
                <w:rFonts w:ascii="Times New Roman" w:hAnsi="Times New Roman"/>
                <w:bCs/>
                <w:sz w:val="14"/>
                <w:szCs w:val="14"/>
              </w:rPr>
            </w:pPr>
            <w:r w:rsidRPr="00EF3C62">
              <w:rPr>
                <w:rFonts w:ascii="Times New Roman" w:hAnsi="Times New Roman"/>
                <w:bCs/>
                <w:sz w:val="12"/>
                <w:szCs w:val="12"/>
              </w:rPr>
              <w:t>«ДА</w:t>
            </w:r>
            <w:r w:rsidRPr="00EF3C62">
              <w:rPr>
                <w:rFonts w:ascii="Times New Roman" w:hAnsi="Times New Roman"/>
                <w:bCs/>
                <w:sz w:val="10"/>
                <w:szCs w:val="10"/>
              </w:rPr>
              <w:t xml:space="preserve"> кровля</w:t>
            </w:r>
            <w:r w:rsidRPr="00EF3C62">
              <w:rPr>
                <w:rFonts w:ascii="Times New Roman" w:hAnsi="Times New Roman"/>
                <w:bCs/>
                <w:sz w:val="12"/>
                <w:szCs w:val="12"/>
              </w:rPr>
              <w:t>»</w:t>
            </w:r>
          </w:p>
        </w:tc>
        <w:tc>
          <w:tcPr>
            <w:tcW w:w="1134" w:type="dxa"/>
            <w:vMerge w:val="restart"/>
            <w:tcBorders>
              <w:left w:val="single" w:sz="4" w:space="0" w:color="auto"/>
              <w:right w:val="single" w:sz="4" w:space="0" w:color="auto"/>
            </w:tcBorders>
            <w:vAlign w:val="center"/>
          </w:tcPr>
          <w:p w:rsidR="00D41821" w:rsidRPr="00EF3C62" w:rsidRDefault="00D41821" w:rsidP="00D41821">
            <w:pPr>
              <w:spacing w:after="0" w:line="240" w:lineRule="auto"/>
              <w:jc w:val="center"/>
              <w:rPr>
                <w:rFonts w:ascii="Times New Roman" w:hAnsi="Times New Roman"/>
                <w:bCs/>
                <w:sz w:val="12"/>
                <w:szCs w:val="12"/>
              </w:rPr>
            </w:pPr>
            <w:r w:rsidRPr="00EF3C62">
              <w:rPr>
                <w:rFonts w:ascii="Times New Roman" w:hAnsi="Times New Roman"/>
                <w:bCs/>
                <w:sz w:val="12"/>
                <w:szCs w:val="12"/>
              </w:rPr>
              <w:t xml:space="preserve">«ДА </w:t>
            </w:r>
            <w:r w:rsidRPr="00EF3C62">
              <w:rPr>
                <w:rFonts w:ascii="Times New Roman" w:hAnsi="Times New Roman"/>
                <w:bCs/>
                <w:sz w:val="10"/>
                <w:szCs w:val="10"/>
              </w:rPr>
              <w:t>ИЖС</w:t>
            </w:r>
            <w:r w:rsidRPr="00EF3C62">
              <w:rPr>
                <w:rFonts w:ascii="Times New Roman" w:hAnsi="Times New Roman"/>
                <w:bCs/>
                <w:sz w:val="12"/>
                <w:szCs w:val="12"/>
              </w:rPr>
              <w:t>»,</w:t>
            </w:r>
          </w:p>
          <w:p w:rsidR="00D41821" w:rsidRPr="00EF3C62" w:rsidRDefault="00D41821" w:rsidP="00D41821">
            <w:pPr>
              <w:spacing w:after="0" w:line="240" w:lineRule="auto"/>
              <w:ind w:left="-107" w:right="-106"/>
              <w:contextualSpacing/>
              <w:jc w:val="center"/>
              <w:rPr>
                <w:rFonts w:ascii="Times New Roman" w:hAnsi="Times New Roman"/>
                <w:bCs/>
                <w:sz w:val="12"/>
                <w:szCs w:val="12"/>
              </w:rPr>
            </w:pPr>
            <w:r w:rsidRPr="00EF3C62">
              <w:rPr>
                <w:rFonts w:ascii="Times New Roman" w:hAnsi="Times New Roman"/>
                <w:bCs/>
                <w:sz w:val="12"/>
                <w:szCs w:val="12"/>
              </w:rPr>
              <w:t>«ДА</w:t>
            </w:r>
            <w:r w:rsidRPr="00EF3C62">
              <w:rPr>
                <w:rFonts w:ascii="Times New Roman" w:hAnsi="Times New Roman"/>
                <w:bCs/>
                <w:sz w:val="10"/>
                <w:szCs w:val="10"/>
              </w:rPr>
              <w:t xml:space="preserve"> И-декор</w:t>
            </w:r>
            <w:r w:rsidRPr="00EF3C62">
              <w:rPr>
                <w:rFonts w:ascii="Times New Roman" w:hAnsi="Times New Roman"/>
                <w:bCs/>
                <w:sz w:val="12"/>
                <w:szCs w:val="12"/>
              </w:rPr>
              <w:t>»,</w:t>
            </w:r>
          </w:p>
          <w:p w:rsidR="00D41821" w:rsidRPr="00EF3C62" w:rsidRDefault="00D41821" w:rsidP="00D41821">
            <w:pPr>
              <w:spacing w:after="0" w:line="240" w:lineRule="auto"/>
              <w:ind w:left="-107" w:right="-106"/>
              <w:contextualSpacing/>
              <w:jc w:val="center"/>
              <w:rPr>
                <w:rFonts w:ascii="Times New Roman" w:hAnsi="Times New Roman"/>
                <w:bCs/>
                <w:sz w:val="12"/>
                <w:szCs w:val="12"/>
              </w:rPr>
            </w:pPr>
            <w:r w:rsidRPr="00EF3C62">
              <w:rPr>
                <w:rFonts w:ascii="Times New Roman" w:hAnsi="Times New Roman"/>
                <w:bCs/>
                <w:sz w:val="12"/>
                <w:szCs w:val="12"/>
              </w:rPr>
              <w:t>«ДА</w:t>
            </w:r>
            <w:r w:rsidRPr="00EF3C62">
              <w:rPr>
                <w:rFonts w:ascii="Times New Roman" w:hAnsi="Times New Roman"/>
                <w:bCs/>
                <w:sz w:val="10"/>
                <w:szCs w:val="10"/>
              </w:rPr>
              <w:t xml:space="preserve"> акценты СОЦ</w:t>
            </w:r>
            <w:r w:rsidRPr="00EF3C62">
              <w:rPr>
                <w:rFonts w:ascii="Times New Roman" w:hAnsi="Times New Roman"/>
                <w:bCs/>
                <w:sz w:val="12"/>
                <w:szCs w:val="12"/>
              </w:rPr>
              <w:t>»,</w:t>
            </w:r>
          </w:p>
          <w:p w:rsidR="00D41821" w:rsidRPr="00EF3C62" w:rsidRDefault="00D41821" w:rsidP="00D41821">
            <w:pPr>
              <w:spacing w:after="0" w:line="240" w:lineRule="auto"/>
              <w:ind w:left="-370" w:firstLine="370"/>
              <w:contextualSpacing/>
              <w:jc w:val="center"/>
              <w:rPr>
                <w:rFonts w:ascii="Times New Roman" w:hAnsi="Times New Roman"/>
                <w:bCs/>
                <w:sz w:val="14"/>
                <w:szCs w:val="14"/>
              </w:rPr>
            </w:pPr>
            <w:r w:rsidRPr="00EF3C62">
              <w:rPr>
                <w:rFonts w:ascii="Times New Roman" w:hAnsi="Times New Roman"/>
                <w:bCs/>
                <w:sz w:val="12"/>
                <w:szCs w:val="12"/>
              </w:rPr>
              <w:t>«ДА</w:t>
            </w:r>
            <w:r w:rsidRPr="00EF3C62">
              <w:rPr>
                <w:rFonts w:ascii="Times New Roman" w:hAnsi="Times New Roman"/>
                <w:bCs/>
                <w:sz w:val="10"/>
                <w:szCs w:val="10"/>
              </w:rPr>
              <w:t xml:space="preserve"> кровля</w:t>
            </w:r>
            <w:r w:rsidRPr="00EF3C62">
              <w:rPr>
                <w:rFonts w:ascii="Times New Roman" w:hAnsi="Times New Roman"/>
                <w:bCs/>
                <w:sz w:val="12"/>
                <w:szCs w:val="12"/>
              </w:rPr>
              <w:t>»</w:t>
            </w:r>
          </w:p>
        </w:tc>
        <w:tc>
          <w:tcPr>
            <w:tcW w:w="1134" w:type="dxa"/>
            <w:vMerge w:val="restart"/>
            <w:tcBorders>
              <w:left w:val="single" w:sz="4" w:space="0" w:color="auto"/>
              <w:right w:val="single" w:sz="4" w:space="0" w:color="auto"/>
            </w:tcBorders>
            <w:vAlign w:val="center"/>
          </w:tcPr>
          <w:p w:rsidR="00D41821" w:rsidRPr="00EF3C62" w:rsidRDefault="00D41821" w:rsidP="00D41821">
            <w:pPr>
              <w:spacing w:after="0" w:line="240" w:lineRule="auto"/>
              <w:jc w:val="center"/>
              <w:rPr>
                <w:rFonts w:ascii="Times New Roman" w:hAnsi="Times New Roman"/>
                <w:bCs/>
                <w:sz w:val="12"/>
                <w:szCs w:val="12"/>
              </w:rPr>
            </w:pPr>
            <w:r w:rsidRPr="00EF3C62">
              <w:rPr>
                <w:rFonts w:ascii="Times New Roman" w:hAnsi="Times New Roman"/>
                <w:bCs/>
                <w:sz w:val="12"/>
                <w:szCs w:val="12"/>
              </w:rPr>
              <w:t xml:space="preserve">«ДА </w:t>
            </w:r>
            <w:r w:rsidRPr="00EF3C62">
              <w:rPr>
                <w:rFonts w:ascii="Times New Roman" w:hAnsi="Times New Roman"/>
                <w:bCs/>
                <w:sz w:val="10"/>
                <w:szCs w:val="10"/>
              </w:rPr>
              <w:t>ИЖС</w:t>
            </w:r>
            <w:r w:rsidRPr="00EF3C62">
              <w:rPr>
                <w:rFonts w:ascii="Times New Roman" w:hAnsi="Times New Roman"/>
                <w:bCs/>
                <w:sz w:val="12"/>
                <w:szCs w:val="12"/>
              </w:rPr>
              <w:t>»,</w:t>
            </w:r>
          </w:p>
          <w:p w:rsidR="00D41821" w:rsidRPr="00EF3C62" w:rsidRDefault="00D41821" w:rsidP="00D41821">
            <w:pPr>
              <w:spacing w:after="0" w:line="240" w:lineRule="auto"/>
              <w:ind w:left="-107" w:right="-106"/>
              <w:contextualSpacing/>
              <w:jc w:val="center"/>
              <w:rPr>
                <w:rFonts w:ascii="Times New Roman" w:hAnsi="Times New Roman"/>
                <w:bCs/>
                <w:sz w:val="12"/>
                <w:szCs w:val="12"/>
              </w:rPr>
            </w:pPr>
            <w:r w:rsidRPr="00EF3C62">
              <w:rPr>
                <w:rFonts w:ascii="Times New Roman" w:hAnsi="Times New Roman"/>
                <w:bCs/>
                <w:sz w:val="12"/>
                <w:szCs w:val="12"/>
              </w:rPr>
              <w:t>«ДА</w:t>
            </w:r>
            <w:r w:rsidRPr="00EF3C62">
              <w:rPr>
                <w:rFonts w:ascii="Times New Roman" w:hAnsi="Times New Roman"/>
                <w:bCs/>
                <w:sz w:val="10"/>
                <w:szCs w:val="10"/>
              </w:rPr>
              <w:t xml:space="preserve"> И-декор</w:t>
            </w:r>
            <w:r w:rsidRPr="00EF3C62">
              <w:rPr>
                <w:rFonts w:ascii="Times New Roman" w:hAnsi="Times New Roman"/>
                <w:bCs/>
                <w:sz w:val="12"/>
                <w:szCs w:val="12"/>
              </w:rPr>
              <w:t>»,</w:t>
            </w:r>
          </w:p>
          <w:p w:rsidR="00D41821" w:rsidRPr="00EF3C62" w:rsidRDefault="00D41821" w:rsidP="00D41821">
            <w:pPr>
              <w:spacing w:after="0" w:line="240" w:lineRule="auto"/>
              <w:ind w:left="-370" w:firstLine="370"/>
              <w:contextualSpacing/>
              <w:jc w:val="center"/>
              <w:rPr>
                <w:rFonts w:ascii="Times New Roman" w:hAnsi="Times New Roman"/>
                <w:bCs/>
                <w:sz w:val="14"/>
                <w:szCs w:val="14"/>
              </w:rPr>
            </w:pPr>
            <w:r w:rsidRPr="00EF3C62">
              <w:rPr>
                <w:rFonts w:ascii="Times New Roman" w:hAnsi="Times New Roman"/>
                <w:bCs/>
                <w:sz w:val="12"/>
                <w:szCs w:val="12"/>
              </w:rPr>
              <w:t>«ДА</w:t>
            </w:r>
            <w:r w:rsidRPr="00EF3C62">
              <w:rPr>
                <w:rFonts w:ascii="Times New Roman" w:hAnsi="Times New Roman"/>
                <w:bCs/>
                <w:sz w:val="10"/>
                <w:szCs w:val="10"/>
              </w:rPr>
              <w:t xml:space="preserve"> кровля</w:t>
            </w:r>
            <w:r w:rsidRPr="00EF3C62">
              <w:rPr>
                <w:rFonts w:ascii="Times New Roman" w:hAnsi="Times New Roman"/>
                <w:bCs/>
                <w:sz w:val="12"/>
                <w:szCs w:val="12"/>
              </w:rPr>
              <w:t>»</w:t>
            </w:r>
          </w:p>
        </w:tc>
        <w:tc>
          <w:tcPr>
            <w:tcW w:w="1405" w:type="dxa"/>
            <w:vMerge w:val="restart"/>
            <w:tcBorders>
              <w:left w:val="single" w:sz="4" w:space="0" w:color="auto"/>
              <w:right w:val="single" w:sz="4" w:space="0" w:color="auto"/>
            </w:tcBorders>
            <w:vAlign w:val="center"/>
          </w:tcPr>
          <w:p w:rsidR="00D41821" w:rsidRPr="00EF3C62" w:rsidRDefault="00D41821" w:rsidP="00D41821">
            <w:pPr>
              <w:spacing w:after="0" w:line="240" w:lineRule="auto"/>
              <w:jc w:val="center"/>
              <w:rPr>
                <w:rFonts w:ascii="Times New Roman" w:hAnsi="Times New Roman"/>
                <w:bCs/>
                <w:sz w:val="12"/>
                <w:szCs w:val="12"/>
              </w:rPr>
            </w:pPr>
            <w:r w:rsidRPr="00EF3C62">
              <w:rPr>
                <w:rFonts w:ascii="Times New Roman" w:hAnsi="Times New Roman"/>
                <w:bCs/>
                <w:sz w:val="12"/>
                <w:szCs w:val="12"/>
              </w:rPr>
              <w:t xml:space="preserve">«ДА </w:t>
            </w:r>
            <w:r w:rsidRPr="00EF3C62">
              <w:rPr>
                <w:rFonts w:ascii="Times New Roman" w:hAnsi="Times New Roman"/>
                <w:bCs/>
                <w:sz w:val="10"/>
                <w:szCs w:val="10"/>
              </w:rPr>
              <w:t>ИЖС</w:t>
            </w:r>
            <w:r w:rsidRPr="00EF3C62">
              <w:rPr>
                <w:rFonts w:ascii="Times New Roman" w:hAnsi="Times New Roman"/>
                <w:bCs/>
                <w:sz w:val="12"/>
                <w:szCs w:val="12"/>
              </w:rPr>
              <w:t>»,</w:t>
            </w:r>
          </w:p>
          <w:p w:rsidR="00D41821" w:rsidRPr="00EF3C62" w:rsidRDefault="00D41821" w:rsidP="00D41821">
            <w:pPr>
              <w:spacing w:after="0" w:line="240" w:lineRule="auto"/>
              <w:ind w:right="-108" w:hanging="106"/>
              <w:jc w:val="center"/>
              <w:rPr>
                <w:rFonts w:ascii="Times New Roman" w:hAnsi="Times New Roman"/>
                <w:bCs/>
                <w:sz w:val="12"/>
                <w:szCs w:val="12"/>
              </w:rPr>
            </w:pPr>
            <w:r w:rsidRPr="00EF3C62">
              <w:rPr>
                <w:rFonts w:ascii="Times New Roman" w:hAnsi="Times New Roman"/>
                <w:bCs/>
                <w:sz w:val="12"/>
                <w:szCs w:val="12"/>
              </w:rPr>
              <w:t>«ДА</w:t>
            </w:r>
            <w:r w:rsidRPr="00EF3C62">
              <w:rPr>
                <w:rFonts w:ascii="Times New Roman" w:hAnsi="Times New Roman"/>
                <w:bCs/>
                <w:sz w:val="10"/>
                <w:szCs w:val="10"/>
              </w:rPr>
              <w:t xml:space="preserve"> И-декор</w:t>
            </w:r>
            <w:r w:rsidRPr="00EF3C62">
              <w:rPr>
                <w:rFonts w:ascii="Times New Roman" w:hAnsi="Times New Roman"/>
                <w:bCs/>
                <w:sz w:val="12"/>
                <w:szCs w:val="12"/>
              </w:rPr>
              <w:t>»,</w:t>
            </w:r>
          </w:p>
          <w:p w:rsidR="00D41821" w:rsidRPr="00EF3C62" w:rsidRDefault="00D41821" w:rsidP="00D41821">
            <w:pPr>
              <w:spacing w:after="0" w:line="240" w:lineRule="auto"/>
              <w:jc w:val="center"/>
              <w:rPr>
                <w:rFonts w:ascii="Times New Roman" w:hAnsi="Times New Roman"/>
                <w:bCs/>
                <w:sz w:val="12"/>
                <w:szCs w:val="12"/>
              </w:rPr>
            </w:pPr>
            <w:r w:rsidRPr="00EF3C62">
              <w:rPr>
                <w:rFonts w:ascii="Times New Roman" w:hAnsi="Times New Roman"/>
                <w:bCs/>
                <w:sz w:val="12"/>
                <w:szCs w:val="12"/>
              </w:rPr>
              <w:t>«ДА</w:t>
            </w:r>
            <w:r w:rsidRPr="00EF3C62">
              <w:rPr>
                <w:rFonts w:ascii="Times New Roman" w:hAnsi="Times New Roman"/>
                <w:bCs/>
                <w:sz w:val="10"/>
                <w:szCs w:val="10"/>
              </w:rPr>
              <w:t xml:space="preserve"> акценты</w:t>
            </w:r>
            <w:r w:rsidRPr="00EF3C62">
              <w:rPr>
                <w:rFonts w:ascii="Times New Roman" w:hAnsi="Times New Roman"/>
                <w:bCs/>
                <w:sz w:val="12"/>
                <w:szCs w:val="12"/>
              </w:rPr>
              <w:t>»,</w:t>
            </w:r>
          </w:p>
          <w:p w:rsidR="00D41821" w:rsidRPr="00EF3C62" w:rsidRDefault="00D41821" w:rsidP="00D41821">
            <w:pPr>
              <w:spacing w:after="0" w:line="240" w:lineRule="auto"/>
              <w:jc w:val="center"/>
              <w:rPr>
                <w:rFonts w:ascii="Times New Roman" w:hAnsi="Times New Roman"/>
                <w:bCs/>
                <w:sz w:val="14"/>
                <w:szCs w:val="14"/>
              </w:rPr>
            </w:pPr>
            <w:r w:rsidRPr="00EF3C62">
              <w:rPr>
                <w:rFonts w:ascii="Times New Roman" w:hAnsi="Times New Roman"/>
                <w:bCs/>
                <w:sz w:val="12"/>
                <w:szCs w:val="12"/>
              </w:rPr>
              <w:t>«ДА</w:t>
            </w:r>
            <w:r w:rsidRPr="00EF3C62">
              <w:rPr>
                <w:rFonts w:ascii="Times New Roman" w:hAnsi="Times New Roman"/>
                <w:bCs/>
                <w:sz w:val="10"/>
                <w:szCs w:val="10"/>
              </w:rPr>
              <w:t xml:space="preserve"> кровля</w:t>
            </w:r>
            <w:r w:rsidRPr="00EF3C62">
              <w:rPr>
                <w:rFonts w:ascii="Times New Roman" w:hAnsi="Times New Roman"/>
                <w:bCs/>
                <w:sz w:val="12"/>
                <w:szCs w:val="12"/>
              </w:rPr>
              <w:t>»</w:t>
            </w:r>
          </w:p>
        </w:tc>
      </w:tr>
      <w:tr w:rsidR="00D41821" w:rsidRPr="00941490" w:rsidTr="00D41821">
        <w:trPr>
          <w:trHeight w:val="163"/>
        </w:trPr>
        <w:tc>
          <w:tcPr>
            <w:tcW w:w="993" w:type="dxa"/>
            <w:vMerge/>
            <w:tcBorders>
              <w:left w:val="single" w:sz="4" w:space="0" w:color="auto"/>
              <w:right w:val="single" w:sz="4" w:space="0" w:color="auto"/>
            </w:tcBorders>
            <w:vAlign w:val="center"/>
          </w:tcPr>
          <w:p w:rsidR="00D41821" w:rsidRPr="00EF3C62" w:rsidRDefault="00D41821" w:rsidP="00D41821">
            <w:pPr>
              <w:spacing w:after="0" w:line="256" w:lineRule="auto"/>
              <w:rPr>
                <w:rFonts w:ascii="Times New Roman" w:hAnsi="Times New Roman"/>
              </w:rPr>
            </w:pPr>
          </w:p>
        </w:tc>
        <w:tc>
          <w:tcPr>
            <w:tcW w:w="283" w:type="dxa"/>
            <w:tcBorders>
              <w:left w:val="single" w:sz="4" w:space="0" w:color="auto"/>
              <w:right w:val="single" w:sz="4" w:space="0" w:color="auto"/>
            </w:tcBorders>
          </w:tcPr>
          <w:p w:rsidR="00D41821" w:rsidRPr="00EF3C62" w:rsidRDefault="00D41821" w:rsidP="00D41821">
            <w:pPr>
              <w:spacing w:after="0" w:line="240" w:lineRule="auto"/>
              <w:ind w:left="-251" w:right="-247"/>
              <w:jc w:val="center"/>
              <w:rPr>
                <w:rFonts w:ascii="Times New Roman" w:hAnsi="Times New Roman"/>
                <w:sz w:val="12"/>
                <w:szCs w:val="12"/>
              </w:rPr>
            </w:pPr>
            <w:r w:rsidRPr="00EF3C62">
              <w:rPr>
                <w:rFonts w:ascii="Times New Roman" w:hAnsi="Times New Roman"/>
                <w:sz w:val="12"/>
                <w:szCs w:val="12"/>
              </w:rPr>
              <w:t>34</w:t>
            </w:r>
          </w:p>
        </w:tc>
        <w:tc>
          <w:tcPr>
            <w:tcW w:w="1855" w:type="dxa"/>
            <w:tcBorders>
              <w:top w:val="single" w:sz="4" w:space="0" w:color="auto"/>
              <w:left w:val="single" w:sz="4" w:space="0" w:color="auto"/>
              <w:right w:val="single" w:sz="4" w:space="0" w:color="auto"/>
            </w:tcBorders>
            <w:vAlign w:val="center"/>
          </w:tcPr>
          <w:p w:rsidR="00D41821" w:rsidRPr="00EF3C62" w:rsidRDefault="00D41821" w:rsidP="00D41821">
            <w:pPr>
              <w:spacing w:after="0" w:line="240" w:lineRule="auto"/>
              <w:jc w:val="both"/>
              <w:rPr>
                <w:rFonts w:ascii="Times New Roman" w:hAnsi="Times New Roman"/>
                <w:sz w:val="16"/>
                <w:szCs w:val="16"/>
              </w:rPr>
            </w:pPr>
            <w:r w:rsidRPr="00EF3C62">
              <w:rPr>
                <w:rFonts w:ascii="Times New Roman" w:hAnsi="Times New Roman"/>
                <w:sz w:val="16"/>
                <w:szCs w:val="16"/>
              </w:rPr>
              <w:t xml:space="preserve">зеленый </w:t>
            </w:r>
            <w:r w:rsidRPr="00EF3C62">
              <w:rPr>
                <w:rFonts w:ascii="Times New Roman" w:hAnsi="Times New Roman"/>
                <w:sz w:val="12"/>
                <w:szCs w:val="12"/>
              </w:rPr>
              <w:t>«</w:t>
            </w:r>
            <w:r w:rsidRPr="00941490">
              <w:rPr>
                <w:rFonts w:ascii="Times New Roman" w:hAnsi="Times New Roman"/>
                <w:noProof/>
                <w:sz w:val="12"/>
                <w:szCs w:val="12"/>
              </w:rPr>
              <w:t>ц»</w:t>
            </w:r>
          </w:p>
        </w:tc>
        <w:tc>
          <w:tcPr>
            <w:tcW w:w="1134" w:type="dxa"/>
            <w:vMerge/>
            <w:tcBorders>
              <w:left w:val="single" w:sz="4" w:space="0" w:color="auto"/>
              <w:bottom w:val="single" w:sz="4" w:space="0" w:color="auto"/>
              <w:right w:val="single" w:sz="4" w:space="0" w:color="auto"/>
            </w:tcBorders>
            <w:vAlign w:val="center"/>
          </w:tcPr>
          <w:p w:rsidR="00D41821" w:rsidRPr="00EF3C62" w:rsidRDefault="00D41821" w:rsidP="00D41821">
            <w:pPr>
              <w:spacing w:after="0" w:line="240" w:lineRule="auto"/>
              <w:jc w:val="center"/>
              <w:rPr>
                <w:rFonts w:ascii="Times New Roman" w:hAnsi="Times New Roman"/>
                <w:bCs/>
                <w:sz w:val="12"/>
                <w:szCs w:val="12"/>
              </w:rPr>
            </w:pPr>
          </w:p>
        </w:tc>
        <w:tc>
          <w:tcPr>
            <w:tcW w:w="1134" w:type="dxa"/>
            <w:vMerge/>
            <w:tcBorders>
              <w:left w:val="single" w:sz="4" w:space="0" w:color="auto"/>
              <w:bottom w:val="single" w:sz="4" w:space="0" w:color="auto"/>
              <w:right w:val="single" w:sz="4" w:space="0" w:color="auto"/>
            </w:tcBorders>
            <w:vAlign w:val="center"/>
          </w:tcPr>
          <w:p w:rsidR="00D41821" w:rsidRPr="00EF3C62" w:rsidRDefault="00D41821" w:rsidP="00D41821">
            <w:pPr>
              <w:spacing w:after="0" w:line="240" w:lineRule="auto"/>
              <w:jc w:val="center"/>
              <w:rPr>
                <w:rFonts w:ascii="Times New Roman" w:hAnsi="Times New Roman"/>
                <w:bCs/>
                <w:sz w:val="12"/>
                <w:szCs w:val="12"/>
              </w:rPr>
            </w:pPr>
          </w:p>
        </w:tc>
        <w:tc>
          <w:tcPr>
            <w:tcW w:w="1134" w:type="dxa"/>
            <w:vMerge/>
            <w:tcBorders>
              <w:left w:val="single" w:sz="4" w:space="0" w:color="auto"/>
              <w:bottom w:val="single" w:sz="4" w:space="0" w:color="auto"/>
              <w:right w:val="single" w:sz="4" w:space="0" w:color="auto"/>
            </w:tcBorders>
            <w:vAlign w:val="center"/>
          </w:tcPr>
          <w:p w:rsidR="00D41821" w:rsidRPr="00EF3C62" w:rsidRDefault="00D41821" w:rsidP="00D41821">
            <w:pPr>
              <w:spacing w:after="0" w:line="240" w:lineRule="auto"/>
              <w:jc w:val="center"/>
              <w:rPr>
                <w:rFonts w:ascii="Times New Roman" w:hAnsi="Times New Roman"/>
                <w:bCs/>
                <w:sz w:val="12"/>
                <w:szCs w:val="12"/>
              </w:rPr>
            </w:pPr>
          </w:p>
        </w:tc>
        <w:tc>
          <w:tcPr>
            <w:tcW w:w="1134" w:type="dxa"/>
            <w:vMerge/>
            <w:tcBorders>
              <w:left w:val="single" w:sz="4" w:space="0" w:color="auto"/>
              <w:bottom w:val="single" w:sz="4" w:space="0" w:color="auto"/>
              <w:right w:val="single" w:sz="4" w:space="0" w:color="auto"/>
            </w:tcBorders>
            <w:vAlign w:val="center"/>
          </w:tcPr>
          <w:p w:rsidR="00D41821" w:rsidRPr="00EF3C62" w:rsidRDefault="00D41821" w:rsidP="00D41821">
            <w:pPr>
              <w:spacing w:after="0" w:line="240" w:lineRule="auto"/>
              <w:jc w:val="center"/>
              <w:rPr>
                <w:rFonts w:ascii="Times New Roman" w:hAnsi="Times New Roman"/>
                <w:bCs/>
                <w:sz w:val="12"/>
                <w:szCs w:val="12"/>
              </w:rPr>
            </w:pPr>
          </w:p>
        </w:tc>
        <w:tc>
          <w:tcPr>
            <w:tcW w:w="1134" w:type="dxa"/>
            <w:vMerge/>
            <w:tcBorders>
              <w:left w:val="single" w:sz="4" w:space="0" w:color="auto"/>
              <w:bottom w:val="single" w:sz="4" w:space="0" w:color="auto"/>
              <w:right w:val="single" w:sz="4" w:space="0" w:color="auto"/>
            </w:tcBorders>
            <w:vAlign w:val="center"/>
          </w:tcPr>
          <w:p w:rsidR="00D41821" w:rsidRPr="00EF3C62" w:rsidRDefault="00D41821" w:rsidP="00D41821">
            <w:pPr>
              <w:spacing w:after="0" w:line="240" w:lineRule="auto"/>
              <w:jc w:val="center"/>
              <w:rPr>
                <w:rFonts w:ascii="Times New Roman" w:hAnsi="Times New Roman"/>
                <w:bCs/>
                <w:sz w:val="12"/>
                <w:szCs w:val="12"/>
              </w:rPr>
            </w:pPr>
          </w:p>
        </w:tc>
        <w:tc>
          <w:tcPr>
            <w:tcW w:w="1405" w:type="dxa"/>
            <w:vMerge/>
            <w:tcBorders>
              <w:left w:val="single" w:sz="4" w:space="0" w:color="auto"/>
              <w:right w:val="single" w:sz="4" w:space="0" w:color="auto"/>
            </w:tcBorders>
            <w:vAlign w:val="center"/>
          </w:tcPr>
          <w:p w:rsidR="00D41821" w:rsidRPr="00941490" w:rsidRDefault="00D41821" w:rsidP="00D41821">
            <w:pPr>
              <w:spacing w:after="0" w:line="240" w:lineRule="auto"/>
              <w:jc w:val="center"/>
              <w:rPr>
                <w:rFonts w:ascii="Times New Roman" w:hAnsi="Times New Roman"/>
                <w:sz w:val="12"/>
                <w:szCs w:val="12"/>
              </w:rPr>
            </w:pPr>
          </w:p>
        </w:tc>
      </w:tr>
      <w:tr w:rsidR="00D41821" w:rsidRPr="00941490" w:rsidTr="00D41821">
        <w:trPr>
          <w:trHeight w:val="172"/>
        </w:trPr>
        <w:tc>
          <w:tcPr>
            <w:tcW w:w="993" w:type="dxa"/>
            <w:vMerge/>
            <w:tcBorders>
              <w:left w:val="single" w:sz="4" w:space="0" w:color="auto"/>
              <w:right w:val="single" w:sz="4" w:space="0" w:color="auto"/>
            </w:tcBorders>
            <w:vAlign w:val="center"/>
          </w:tcPr>
          <w:p w:rsidR="00D41821" w:rsidRPr="00EF3C62" w:rsidRDefault="00D41821" w:rsidP="00D41821">
            <w:pPr>
              <w:spacing w:after="0" w:line="256" w:lineRule="auto"/>
              <w:rPr>
                <w:rFonts w:ascii="Times New Roman" w:hAnsi="Times New Roman"/>
              </w:rPr>
            </w:pPr>
          </w:p>
        </w:tc>
        <w:tc>
          <w:tcPr>
            <w:tcW w:w="283" w:type="dxa"/>
            <w:tcBorders>
              <w:left w:val="single" w:sz="4" w:space="0" w:color="auto"/>
              <w:right w:val="single" w:sz="4" w:space="0" w:color="auto"/>
            </w:tcBorders>
          </w:tcPr>
          <w:p w:rsidR="00D41821" w:rsidRPr="00EF3C62" w:rsidRDefault="00D41821" w:rsidP="00D41821">
            <w:pPr>
              <w:spacing w:after="0" w:line="240" w:lineRule="auto"/>
              <w:ind w:left="-251" w:right="-247"/>
              <w:jc w:val="center"/>
              <w:rPr>
                <w:rFonts w:ascii="Times New Roman" w:hAnsi="Times New Roman"/>
                <w:sz w:val="12"/>
                <w:szCs w:val="12"/>
              </w:rPr>
            </w:pPr>
            <w:r w:rsidRPr="00EF3C62">
              <w:rPr>
                <w:rFonts w:ascii="Times New Roman" w:hAnsi="Times New Roman"/>
                <w:sz w:val="12"/>
                <w:szCs w:val="12"/>
              </w:rPr>
              <w:t>35</w:t>
            </w:r>
          </w:p>
        </w:tc>
        <w:tc>
          <w:tcPr>
            <w:tcW w:w="1855" w:type="dxa"/>
            <w:tcBorders>
              <w:top w:val="single" w:sz="4" w:space="0" w:color="auto"/>
              <w:left w:val="single" w:sz="4" w:space="0" w:color="auto"/>
              <w:bottom w:val="single" w:sz="4" w:space="0" w:color="auto"/>
              <w:right w:val="single" w:sz="4" w:space="0" w:color="auto"/>
            </w:tcBorders>
            <w:vAlign w:val="center"/>
          </w:tcPr>
          <w:p w:rsidR="00D41821" w:rsidRPr="00EF3C62" w:rsidRDefault="00D41821" w:rsidP="00D41821">
            <w:pPr>
              <w:spacing w:after="0" w:line="240" w:lineRule="auto"/>
              <w:jc w:val="both"/>
              <w:rPr>
                <w:rFonts w:ascii="Times New Roman" w:hAnsi="Times New Roman"/>
                <w:sz w:val="16"/>
                <w:szCs w:val="16"/>
              </w:rPr>
            </w:pPr>
            <w:r w:rsidRPr="00EF3C62">
              <w:rPr>
                <w:rFonts w:ascii="Times New Roman" w:hAnsi="Times New Roman"/>
                <w:sz w:val="16"/>
                <w:szCs w:val="16"/>
              </w:rPr>
              <w:t xml:space="preserve">белый </w:t>
            </w:r>
            <w:r w:rsidRPr="00EF3C62">
              <w:rPr>
                <w:rFonts w:ascii="Times New Roman" w:hAnsi="Times New Roman"/>
                <w:sz w:val="12"/>
                <w:szCs w:val="12"/>
              </w:rPr>
              <w:t>«</w:t>
            </w:r>
            <w:r w:rsidRPr="00941490">
              <w:rPr>
                <w:rFonts w:ascii="Times New Roman" w:hAnsi="Times New Roman"/>
                <w:noProof/>
                <w:sz w:val="12"/>
                <w:szCs w:val="12"/>
              </w:rPr>
              <w:t>ц»</w:t>
            </w:r>
          </w:p>
        </w:tc>
        <w:tc>
          <w:tcPr>
            <w:tcW w:w="1134" w:type="dxa"/>
            <w:vMerge w:val="restart"/>
            <w:tcBorders>
              <w:top w:val="single" w:sz="4" w:space="0" w:color="auto"/>
              <w:left w:val="single" w:sz="4" w:space="0" w:color="auto"/>
              <w:right w:val="single" w:sz="4" w:space="0" w:color="auto"/>
            </w:tcBorders>
            <w:vAlign w:val="center"/>
          </w:tcPr>
          <w:p w:rsidR="00D41821" w:rsidRPr="00EF3C62" w:rsidRDefault="00D41821" w:rsidP="00D41821">
            <w:pPr>
              <w:spacing w:after="0" w:line="240" w:lineRule="auto"/>
              <w:jc w:val="center"/>
              <w:rPr>
                <w:rFonts w:ascii="Times New Roman" w:hAnsi="Times New Roman"/>
                <w:bCs/>
                <w:sz w:val="12"/>
                <w:szCs w:val="12"/>
              </w:rPr>
            </w:pPr>
            <w:r w:rsidRPr="00EF3C62">
              <w:rPr>
                <w:rFonts w:ascii="Times New Roman" w:hAnsi="Times New Roman"/>
                <w:bCs/>
                <w:sz w:val="12"/>
                <w:szCs w:val="12"/>
              </w:rPr>
              <w:t>«ДА»,</w:t>
            </w:r>
          </w:p>
          <w:p w:rsidR="00D41821" w:rsidRPr="00EF3C62" w:rsidRDefault="00D41821" w:rsidP="00D41821">
            <w:pPr>
              <w:spacing w:after="0" w:line="240" w:lineRule="auto"/>
              <w:ind w:right="-108" w:hanging="106"/>
              <w:jc w:val="center"/>
              <w:rPr>
                <w:rFonts w:ascii="Times New Roman" w:hAnsi="Times New Roman"/>
                <w:bCs/>
                <w:sz w:val="12"/>
                <w:szCs w:val="12"/>
              </w:rPr>
            </w:pPr>
            <w:r w:rsidRPr="00EF3C62">
              <w:rPr>
                <w:rFonts w:ascii="Times New Roman" w:hAnsi="Times New Roman"/>
                <w:bCs/>
                <w:sz w:val="12"/>
                <w:szCs w:val="12"/>
              </w:rPr>
              <w:t>«НЕТ</w:t>
            </w:r>
            <w:r w:rsidRPr="00EF3C62">
              <w:rPr>
                <w:rFonts w:ascii="Times New Roman" w:hAnsi="Times New Roman"/>
                <w:bCs/>
                <w:sz w:val="10"/>
                <w:szCs w:val="10"/>
              </w:rPr>
              <w:t xml:space="preserve"> окна О</w:t>
            </w:r>
            <w:r w:rsidRPr="00EF3C62">
              <w:rPr>
                <w:rFonts w:ascii="Times New Roman" w:hAnsi="Times New Roman"/>
                <w:bCs/>
                <w:sz w:val="12"/>
                <w:szCs w:val="12"/>
              </w:rPr>
              <w:t>»,</w:t>
            </w:r>
          </w:p>
          <w:p w:rsidR="00D41821" w:rsidRPr="00EF3C62" w:rsidRDefault="00D41821" w:rsidP="00D41821">
            <w:pPr>
              <w:spacing w:after="0" w:line="240" w:lineRule="auto"/>
              <w:ind w:right="-108" w:hanging="106"/>
              <w:jc w:val="center"/>
              <w:rPr>
                <w:rFonts w:ascii="Times New Roman" w:hAnsi="Times New Roman"/>
                <w:bCs/>
                <w:sz w:val="12"/>
                <w:szCs w:val="12"/>
              </w:rPr>
            </w:pPr>
            <w:r w:rsidRPr="00EF3C62">
              <w:rPr>
                <w:rFonts w:ascii="Times New Roman" w:hAnsi="Times New Roman"/>
                <w:bCs/>
                <w:sz w:val="12"/>
                <w:szCs w:val="12"/>
              </w:rPr>
              <w:t>«НЕТ</w:t>
            </w:r>
            <w:r w:rsidRPr="00EF3C62">
              <w:rPr>
                <w:rFonts w:ascii="Times New Roman" w:hAnsi="Times New Roman"/>
                <w:bCs/>
                <w:sz w:val="10"/>
                <w:szCs w:val="10"/>
              </w:rPr>
              <w:t xml:space="preserve"> кровля</w:t>
            </w:r>
            <w:r w:rsidRPr="00EF3C62">
              <w:rPr>
                <w:rFonts w:ascii="Times New Roman" w:hAnsi="Times New Roman"/>
                <w:bCs/>
                <w:sz w:val="12"/>
                <w:szCs w:val="12"/>
              </w:rPr>
              <w:t>»,</w:t>
            </w:r>
          </w:p>
          <w:p w:rsidR="00D41821" w:rsidRPr="00941490" w:rsidRDefault="00D41821" w:rsidP="00D41821">
            <w:pPr>
              <w:spacing w:after="0" w:line="240" w:lineRule="auto"/>
              <w:ind w:right="-108" w:hanging="106"/>
              <w:jc w:val="center"/>
              <w:rPr>
                <w:rFonts w:ascii="Times New Roman" w:hAnsi="Times New Roman"/>
                <w:sz w:val="12"/>
                <w:szCs w:val="12"/>
              </w:rPr>
            </w:pPr>
            <w:r w:rsidRPr="00EF3C62">
              <w:rPr>
                <w:rFonts w:ascii="Times New Roman" w:hAnsi="Times New Roman"/>
                <w:bCs/>
                <w:sz w:val="12"/>
                <w:szCs w:val="12"/>
              </w:rPr>
              <w:t>«НЕТ</w:t>
            </w:r>
            <w:r w:rsidRPr="00EF3C62">
              <w:rPr>
                <w:rFonts w:ascii="Times New Roman" w:hAnsi="Times New Roman"/>
                <w:bCs/>
                <w:sz w:val="10"/>
                <w:szCs w:val="10"/>
              </w:rPr>
              <w:t xml:space="preserve"> Н</w:t>
            </w:r>
            <w:r w:rsidRPr="00EF3C62">
              <w:rPr>
                <w:rFonts w:ascii="Times New Roman" w:hAnsi="Times New Roman"/>
                <w:bCs/>
                <w:sz w:val="12"/>
                <w:szCs w:val="12"/>
              </w:rPr>
              <w:t>»</w:t>
            </w:r>
          </w:p>
        </w:tc>
        <w:tc>
          <w:tcPr>
            <w:tcW w:w="1134" w:type="dxa"/>
            <w:vMerge w:val="restart"/>
            <w:tcBorders>
              <w:top w:val="single" w:sz="4" w:space="0" w:color="auto"/>
              <w:left w:val="single" w:sz="4" w:space="0" w:color="auto"/>
              <w:right w:val="single" w:sz="4" w:space="0" w:color="auto"/>
            </w:tcBorders>
            <w:vAlign w:val="center"/>
          </w:tcPr>
          <w:p w:rsidR="00D41821" w:rsidRPr="00EF3C62" w:rsidRDefault="00D41821" w:rsidP="00D41821">
            <w:pPr>
              <w:spacing w:after="0" w:line="240" w:lineRule="auto"/>
              <w:jc w:val="center"/>
              <w:rPr>
                <w:rFonts w:ascii="Times New Roman" w:hAnsi="Times New Roman"/>
                <w:bCs/>
                <w:sz w:val="12"/>
                <w:szCs w:val="12"/>
              </w:rPr>
            </w:pPr>
            <w:r w:rsidRPr="00EF3C62">
              <w:rPr>
                <w:rFonts w:ascii="Times New Roman" w:hAnsi="Times New Roman"/>
                <w:bCs/>
                <w:sz w:val="12"/>
                <w:szCs w:val="12"/>
              </w:rPr>
              <w:t>«ДА»,</w:t>
            </w:r>
          </w:p>
          <w:p w:rsidR="00D41821" w:rsidRPr="00EF3C62" w:rsidRDefault="00D41821" w:rsidP="00D41821">
            <w:pPr>
              <w:spacing w:after="0" w:line="240" w:lineRule="auto"/>
              <w:ind w:right="-108" w:hanging="106"/>
              <w:jc w:val="center"/>
              <w:rPr>
                <w:rFonts w:ascii="Times New Roman" w:hAnsi="Times New Roman"/>
                <w:bCs/>
                <w:sz w:val="12"/>
                <w:szCs w:val="12"/>
              </w:rPr>
            </w:pPr>
            <w:r w:rsidRPr="00EF3C62">
              <w:rPr>
                <w:rFonts w:ascii="Times New Roman" w:hAnsi="Times New Roman"/>
                <w:bCs/>
                <w:sz w:val="12"/>
                <w:szCs w:val="12"/>
              </w:rPr>
              <w:t>«НЕТ</w:t>
            </w:r>
            <w:r w:rsidRPr="00EF3C62">
              <w:rPr>
                <w:rFonts w:ascii="Times New Roman" w:hAnsi="Times New Roman"/>
                <w:bCs/>
                <w:sz w:val="10"/>
                <w:szCs w:val="10"/>
              </w:rPr>
              <w:t xml:space="preserve"> окна О</w:t>
            </w:r>
            <w:r w:rsidRPr="00EF3C62">
              <w:rPr>
                <w:rFonts w:ascii="Times New Roman" w:hAnsi="Times New Roman"/>
                <w:bCs/>
                <w:sz w:val="12"/>
                <w:szCs w:val="12"/>
              </w:rPr>
              <w:t>»,</w:t>
            </w:r>
          </w:p>
          <w:p w:rsidR="00D41821" w:rsidRPr="00EF3C62" w:rsidRDefault="00D41821" w:rsidP="00D41821">
            <w:pPr>
              <w:spacing w:after="0" w:line="240" w:lineRule="auto"/>
              <w:ind w:right="-108" w:hanging="106"/>
              <w:jc w:val="center"/>
              <w:rPr>
                <w:rFonts w:ascii="Times New Roman" w:hAnsi="Times New Roman"/>
                <w:bCs/>
                <w:sz w:val="12"/>
                <w:szCs w:val="12"/>
              </w:rPr>
            </w:pPr>
            <w:r w:rsidRPr="00EF3C62">
              <w:rPr>
                <w:rFonts w:ascii="Times New Roman" w:hAnsi="Times New Roman"/>
                <w:bCs/>
                <w:sz w:val="12"/>
                <w:szCs w:val="12"/>
              </w:rPr>
              <w:t>«НЕТ</w:t>
            </w:r>
            <w:r w:rsidRPr="00EF3C62">
              <w:rPr>
                <w:rFonts w:ascii="Times New Roman" w:hAnsi="Times New Roman"/>
                <w:bCs/>
                <w:sz w:val="10"/>
                <w:szCs w:val="10"/>
              </w:rPr>
              <w:t xml:space="preserve"> кровля</w:t>
            </w:r>
            <w:r w:rsidRPr="00EF3C62">
              <w:rPr>
                <w:rFonts w:ascii="Times New Roman" w:hAnsi="Times New Roman"/>
                <w:bCs/>
                <w:sz w:val="12"/>
                <w:szCs w:val="12"/>
              </w:rPr>
              <w:t>»,</w:t>
            </w:r>
          </w:p>
          <w:p w:rsidR="00D41821" w:rsidRPr="00EF3C62" w:rsidRDefault="00D41821" w:rsidP="00D41821">
            <w:pPr>
              <w:spacing w:after="0" w:line="240" w:lineRule="auto"/>
              <w:ind w:right="-111" w:hanging="104"/>
              <w:jc w:val="center"/>
              <w:rPr>
                <w:rFonts w:ascii="Times New Roman" w:hAnsi="Times New Roman"/>
                <w:bCs/>
                <w:sz w:val="12"/>
                <w:szCs w:val="12"/>
              </w:rPr>
            </w:pPr>
            <w:r w:rsidRPr="00EF3C62">
              <w:rPr>
                <w:rFonts w:ascii="Times New Roman" w:hAnsi="Times New Roman"/>
                <w:bCs/>
                <w:sz w:val="12"/>
                <w:szCs w:val="12"/>
              </w:rPr>
              <w:t>«НЕТ</w:t>
            </w:r>
            <w:r w:rsidRPr="00EF3C62">
              <w:rPr>
                <w:rFonts w:ascii="Times New Roman" w:hAnsi="Times New Roman"/>
                <w:bCs/>
                <w:sz w:val="10"/>
                <w:szCs w:val="10"/>
              </w:rPr>
              <w:t xml:space="preserve"> Н</w:t>
            </w:r>
            <w:r w:rsidRPr="00EF3C62">
              <w:rPr>
                <w:rFonts w:ascii="Times New Roman" w:hAnsi="Times New Roman"/>
                <w:bCs/>
                <w:sz w:val="12"/>
                <w:szCs w:val="12"/>
              </w:rPr>
              <w:t>»</w:t>
            </w:r>
          </w:p>
        </w:tc>
        <w:tc>
          <w:tcPr>
            <w:tcW w:w="1134" w:type="dxa"/>
            <w:vMerge w:val="restart"/>
            <w:tcBorders>
              <w:top w:val="single" w:sz="4" w:space="0" w:color="auto"/>
              <w:left w:val="single" w:sz="4" w:space="0" w:color="auto"/>
              <w:right w:val="single" w:sz="4" w:space="0" w:color="auto"/>
            </w:tcBorders>
            <w:vAlign w:val="center"/>
          </w:tcPr>
          <w:p w:rsidR="00D41821" w:rsidRPr="00EF3C62" w:rsidRDefault="00D41821" w:rsidP="00D41821">
            <w:pPr>
              <w:spacing w:after="0" w:line="240" w:lineRule="auto"/>
              <w:jc w:val="center"/>
              <w:rPr>
                <w:rFonts w:ascii="Times New Roman" w:hAnsi="Times New Roman"/>
                <w:bCs/>
                <w:sz w:val="12"/>
                <w:szCs w:val="12"/>
              </w:rPr>
            </w:pPr>
            <w:r w:rsidRPr="00EF3C62">
              <w:rPr>
                <w:rFonts w:ascii="Times New Roman" w:hAnsi="Times New Roman"/>
                <w:bCs/>
                <w:sz w:val="12"/>
                <w:szCs w:val="12"/>
              </w:rPr>
              <w:t>«ДА»,</w:t>
            </w:r>
          </w:p>
          <w:p w:rsidR="00D41821" w:rsidRPr="00EF3C62" w:rsidRDefault="00D41821" w:rsidP="00D41821">
            <w:pPr>
              <w:spacing w:after="0" w:line="240" w:lineRule="auto"/>
              <w:ind w:right="-108" w:hanging="106"/>
              <w:jc w:val="center"/>
              <w:rPr>
                <w:rFonts w:ascii="Times New Roman" w:hAnsi="Times New Roman"/>
                <w:bCs/>
                <w:sz w:val="12"/>
                <w:szCs w:val="12"/>
              </w:rPr>
            </w:pPr>
            <w:r w:rsidRPr="00EF3C62">
              <w:rPr>
                <w:rFonts w:ascii="Times New Roman" w:hAnsi="Times New Roman"/>
                <w:bCs/>
                <w:sz w:val="12"/>
                <w:szCs w:val="12"/>
              </w:rPr>
              <w:t>«НЕТ</w:t>
            </w:r>
            <w:r w:rsidRPr="00EF3C62">
              <w:rPr>
                <w:rFonts w:ascii="Times New Roman" w:hAnsi="Times New Roman"/>
                <w:bCs/>
                <w:sz w:val="10"/>
                <w:szCs w:val="10"/>
              </w:rPr>
              <w:t xml:space="preserve"> окна О</w:t>
            </w:r>
            <w:r w:rsidRPr="00EF3C62">
              <w:rPr>
                <w:rFonts w:ascii="Times New Roman" w:hAnsi="Times New Roman"/>
                <w:bCs/>
                <w:sz w:val="12"/>
                <w:szCs w:val="12"/>
              </w:rPr>
              <w:t>»,</w:t>
            </w:r>
          </w:p>
          <w:p w:rsidR="00D41821" w:rsidRPr="00EF3C62" w:rsidRDefault="00D41821" w:rsidP="00D41821">
            <w:pPr>
              <w:spacing w:after="0" w:line="240" w:lineRule="auto"/>
              <w:ind w:right="-108" w:hanging="106"/>
              <w:jc w:val="center"/>
              <w:rPr>
                <w:rFonts w:ascii="Times New Roman" w:hAnsi="Times New Roman"/>
                <w:bCs/>
                <w:sz w:val="12"/>
                <w:szCs w:val="12"/>
              </w:rPr>
            </w:pPr>
            <w:r w:rsidRPr="00EF3C62">
              <w:rPr>
                <w:rFonts w:ascii="Times New Roman" w:hAnsi="Times New Roman"/>
                <w:bCs/>
                <w:sz w:val="12"/>
                <w:szCs w:val="12"/>
              </w:rPr>
              <w:t>«НЕТ</w:t>
            </w:r>
            <w:r w:rsidRPr="00EF3C62">
              <w:rPr>
                <w:rFonts w:ascii="Times New Roman" w:hAnsi="Times New Roman"/>
                <w:bCs/>
                <w:sz w:val="10"/>
                <w:szCs w:val="10"/>
              </w:rPr>
              <w:t xml:space="preserve"> кровля</w:t>
            </w:r>
            <w:r w:rsidRPr="00EF3C62">
              <w:rPr>
                <w:rFonts w:ascii="Times New Roman" w:hAnsi="Times New Roman"/>
                <w:bCs/>
                <w:sz w:val="12"/>
                <w:szCs w:val="12"/>
              </w:rPr>
              <w:t>»,</w:t>
            </w:r>
          </w:p>
          <w:p w:rsidR="00D41821" w:rsidRPr="00EF3C62" w:rsidRDefault="00D41821" w:rsidP="00D41821">
            <w:pPr>
              <w:spacing w:after="0" w:line="240" w:lineRule="auto"/>
              <w:ind w:right="-105" w:hanging="109"/>
              <w:contextualSpacing/>
              <w:jc w:val="center"/>
              <w:rPr>
                <w:rFonts w:ascii="Times New Roman" w:hAnsi="Times New Roman"/>
                <w:bCs/>
                <w:sz w:val="14"/>
                <w:szCs w:val="14"/>
              </w:rPr>
            </w:pPr>
            <w:r w:rsidRPr="00EF3C62">
              <w:rPr>
                <w:rFonts w:ascii="Times New Roman" w:hAnsi="Times New Roman"/>
                <w:bCs/>
                <w:sz w:val="12"/>
                <w:szCs w:val="12"/>
              </w:rPr>
              <w:t>«НЕТ</w:t>
            </w:r>
            <w:r w:rsidRPr="00EF3C62">
              <w:rPr>
                <w:rFonts w:ascii="Times New Roman" w:hAnsi="Times New Roman"/>
                <w:bCs/>
                <w:sz w:val="10"/>
                <w:szCs w:val="10"/>
              </w:rPr>
              <w:t xml:space="preserve"> Н</w:t>
            </w:r>
            <w:r w:rsidRPr="00EF3C62">
              <w:rPr>
                <w:rFonts w:ascii="Times New Roman" w:hAnsi="Times New Roman"/>
                <w:bCs/>
                <w:sz w:val="12"/>
                <w:szCs w:val="12"/>
              </w:rPr>
              <w:t>»</w:t>
            </w:r>
          </w:p>
        </w:tc>
        <w:tc>
          <w:tcPr>
            <w:tcW w:w="1134" w:type="dxa"/>
            <w:vMerge w:val="restart"/>
            <w:tcBorders>
              <w:top w:val="single" w:sz="4" w:space="0" w:color="auto"/>
              <w:left w:val="single" w:sz="4" w:space="0" w:color="auto"/>
              <w:right w:val="single" w:sz="4" w:space="0" w:color="auto"/>
            </w:tcBorders>
            <w:vAlign w:val="center"/>
          </w:tcPr>
          <w:p w:rsidR="00D41821" w:rsidRPr="00EF3C62" w:rsidRDefault="00D41821" w:rsidP="00D41821">
            <w:pPr>
              <w:spacing w:after="0" w:line="240" w:lineRule="auto"/>
              <w:jc w:val="center"/>
              <w:rPr>
                <w:rFonts w:ascii="Times New Roman" w:hAnsi="Times New Roman"/>
                <w:bCs/>
                <w:sz w:val="12"/>
                <w:szCs w:val="12"/>
              </w:rPr>
            </w:pPr>
            <w:r w:rsidRPr="00EF3C62">
              <w:rPr>
                <w:rFonts w:ascii="Times New Roman" w:hAnsi="Times New Roman"/>
                <w:bCs/>
                <w:sz w:val="12"/>
                <w:szCs w:val="12"/>
              </w:rPr>
              <w:t>«ДА»,</w:t>
            </w:r>
          </w:p>
          <w:p w:rsidR="00D41821" w:rsidRPr="00EF3C62" w:rsidRDefault="00D41821" w:rsidP="00D41821">
            <w:pPr>
              <w:spacing w:after="0" w:line="240" w:lineRule="auto"/>
              <w:ind w:right="-108" w:hanging="106"/>
              <w:jc w:val="center"/>
              <w:rPr>
                <w:rFonts w:ascii="Times New Roman" w:hAnsi="Times New Roman"/>
                <w:bCs/>
                <w:sz w:val="12"/>
                <w:szCs w:val="12"/>
              </w:rPr>
            </w:pPr>
            <w:r w:rsidRPr="00EF3C62">
              <w:rPr>
                <w:rFonts w:ascii="Times New Roman" w:hAnsi="Times New Roman"/>
                <w:bCs/>
                <w:sz w:val="12"/>
                <w:szCs w:val="12"/>
              </w:rPr>
              <w:t>«НЕТ</w:t>
            </w:r>
            <w:r w:rsidRPr="00EF3C62">
              <w:rPr>
                <w:rFonts w:ascii="Times New Roman" w:hAnsi="Times New Roman"/>
                <w:bCs/>
                <w:sz w:val="10"/>
                <w:szCs w:val="10"/>
              </w:rPr>
              <w:t xml:space="preserve"> окна О</w:t>
            </w:r>
            <w:r w:rsidRPr="00EF3C62">
              <w:rPr>
                <w:rFonts w:ascii="Times New Roman" w:hAnsi="Times New Roman"/>
                <w:bCs/>
                <w:sz w:val="12"/>
                <w:szCs w:val="12"/>
              </w:rPr>
              <w:t>»,</w:t>
            </w:r>
          </w:p>
          <w:p w:rsidR="00D41821" w:rsidRPr="00EF3C62" w:rsidRDefault="00D41821" w:rsidP="00D41821">
            <w:pPr>
              <w:spacing w:after="0" w:line="240" w:lineRule="auto"/>
              <w:ind w:right="-108" w:hanging="106"/>
              <w:jc w:val="center"/>
              <w:rPr>
                <w:rFonts w:ascii="Times New Roman" w:hAnsi="Times New Roman"/>
                <w:bCs/>
                <w:sz w:val="12"/>
                <w:szCs w:val="12"/>
              </w:rPr>
            </w:pPr>
            <w:r w:rsidRPr="00EF3C62">
              <w:rPr>
                <w:rFonts w:ascii="Times New Roman" w:hAnsi="Times New Roman"/>
                <w:bCs/>
                <w:sz w:val="12"/>
                <w:szCs w:val="12"/>
              </w:rPr>
              <w:t>«НЕТ</w:t>
            </w:r>
            <w:r w:rsidRPr="00EF3C62">
              <w:rPr>
                <w:rFonts w:ascii="Times New Roman" w:hAnsi="Times New Roman"/>
                <w:bCs/>
                <w:sz w:val="10"/>
                <w:szCs w:val="10"/>
              </w:rPr>
              <w:t xml:space="preserve"> кровля</w:t>
            </w:r>
            <w:r w:rsidRPr="00EF3C62">
              <w:rPr>
                <w:rFonts w:ascii="Times New Roman" w:hAnsi="Times New Roman"/>
                <w:bCs/>
                <w:sz w:val="12"/>
                <w:szCs w:val="12"/>
              </w:rPr>
              <w:t>»,</w:t>
            </w:r>
          </w:p>
          <w:p w:rsidR="00D41821" w:rsidRPr="00EF3C62" w:rsidRDefault="00D41821" w:rsidP="00D41821">
            <w:pPr>
              <w:spacing w:after="0" w:line="240" w:lineRule="auto"/>
              <w:jc w:val="center"/>
              <w:rPr>
                <w:rFonts w:ascii="Times New Roman" w:hAnsi="Times New Roman"/>
                <w:bCs/>
                <w:sz w:val="14"/>
                <w:szCs w:val="14"/>
              </w:rPr>
            </w:pPr>
            <w:r w:rsidRPr="00EF3C62">
              <w:rPr>
                <w:rFonts w:ascii="Times New Roman" w:hAnsi="Times New Roman"/>
                <w:bCs/>
                <w:sz w:val="12"/>
                <w:szCs w:val="12"/>
              </w:rPr>
              <w:t>«НЕТ</w:t>
            </w:r>
            <w:r w:rsidRPr="00EF3C62">
              <w:rPr>
                <w:rFonts w:ascii="Times New Roman" w:hAnsi="Times New Roman"/>
                <w:bCs/>
                <w:sz w:val="10"/>
                <w:szCs w:val="10"/>
              </w:rPr>
              <w:t xml:space="preserve"> Н</w:t>
            </w:r>
            <w:r w:rsidRPr="00EF3C62">
              <w:rPr>
                <w:rFonts w:ascii="Times New Roman" w:hAnsi="Times New Roman"/>
                <w:bCs/>
                <w:sz w:val="12"/>
                <w:szCs w:val="12"/>
              </w:rPr>
              <w:t>»</w:t>
            </w:r>
          </w:p>
        </w:tc>
        <w:tc>
          <w:tcPr>
            <w:tcW w:w="1134" w:type="dxa"/>
            <w:vMerge w:val="restart"/>
            <w:tcBorders>
              <w:top w:val="single" w:sz="4" w:space="0" w:color="auto"/>
              <w:left w:val="single" w:sz="4" w:space="0" w:color="auto"/>
              <w:right w:val="single" w:sz="4" w:space="0" w:color="auto"/>
            </w:tcBorders>
            <w:vAlign w:val="center"/>
          </w:tcPr>
          <w:p w:rsidR="00D41821" w:rsidRPr="00EF3C62" w:rsidRDefault="00D41821" w:rsidP="00D41821">
            <w:pPr>
              <w:spacing w:after="0" w:line="240" w:lineRule="auto"/>
              <w:jc w:val="center"/>
              <w:rPr>
                <w:rFonts w:ascii="Times New Roman" w:hAnsi="Times New Roman"/>
                <w:bCs/>
                <w:sz w:val="12"/>
                <w:szCs w:val="12"/>
              </w:rPr>
            </w:pPr>
            <w:r w:rsidRPr="00EF3C62">
              <w:rPr>
                <w:rFonts w:ascii="Times New Roman" w:hAnsi="Times New Roman"/>
                <w:bCs/>
                <w:sz w:val="12"/>
                <w:szCs w:val="12"/>
              </w:rPr>
              <w:t>«ДА»,</w:t>
            </w:r>
          </w:p>
          <w:p w:rsidR="00D41821" w:rsidRPr="00EF3C62" w:rsidRDefault="00D41821" w:rsidP="00D41821">
            <w:pPr>
              <w:spacing w:after="0" w:line="240" w:lineRule="auto"/>
              <w:ind w:right="-108" w:hanging="106"/>
              <w:jc w:val="center"/>
              <w:rPr>
                <w:rFonts w:ascii="Times New Roman" w:hAnsi="Times New Roman"/>
                <w:bCs/>
                <w:sz w:val="12"/>
                <w:szCs w:val="12"/>
              </w:rPr>
            </w:pPr>
            <w:r w:rsidRPr="00EF3C62">
              <w:rPr>
                <w:rFonts w:ascii="Times New Roman" w:hAnsi="Times New Roman"/>
                <w:bCs/>
                <w:sz w:val="12"/>
                <w:szCs w:val="12"/>
              </w:rPr>
              <w:t>«НЕТ</w:t>
            </w:r>
            <w:r w:rsidRPr="00EF3C62">
              <w:rPr>
                <w:rFonts w:ascii="Times New Roman" w:hAnsi="Times New Roman"/>
                <w:bCs/>
                <w:sz w:val="10"/>
                <w:szCs w:val="10"/>
              </w:rPr>
              <w:t xml:space="preserve"> окна О</w:t>
            </w:r>
            <w:r w:rsidRPr="00EF3C62">
              <w:rPr>
                <w:rFonts w:ascii="Times New Roman" w:hAnsi="Times New Roman"/>
                <w:bCs/>
                <w:sz w:val="12"/>
                <w:szCs w:val="12"/>
              </w:rPr>
              <w:t>»,</w:t>
            </w:r>
          </w:p>
          <w:p w:rsidR="00D41821" w:rsidRPr="00EF3C62" w:rsidRDefault="00D41821" w:rsidP="00D41821">
            <w:pPr>
              <w:spacing w:after="0" w:line="240" w:lineRule="auto"/>
              <w:ind w:right="-108" w:hanging="106"/>
              <w:jc w:val="center"/>
              <w:rPr>
                <w:rFonts w:ascii="Times New Roman" w:hAnsi="Times New Roman"/>
                <w:bCs/>
                <w:sz w:val="12"/>
                <w:szCs w:val="12"/>
              </w:rPr>
            </w:pPr>
            <w:r w:rsidRPr="00EF3C62">
              <w:rPr>
                <w:rFonts w:ascii="Times New Roman" w:hAnsi="Times New Roman"/>
                <w:bCs/>
                <w:sz w:val="12"/>
                <w:szCs w:val="12"/>
              </w:rPr>
              <w:t>«НЕТ</w:t>
            </w:r>
            <w:r w:rsidRPr="00EF3C62">
              <w:rPr>
                <w:rFonts w:ascii="Times New Roman" w:hAnsi="Times New Roman"/>
                <w:bCs/>
                <w:sz w:val="10"/>
                <w:szCs w:val="10"/>
              </w:rPr>
              <w:t xml:space="preserve"> кровля</w:t>
            </w:r>
            <w:r w:rsidRPr="00EF3C62">
              <w:rPr>
                <w:rFonts w:ascii="Times New Roman" w:hAnsi="Times New Roman"/>
                <w:bCs/>
                <w:sz w:val="12"/>
                <w:szCs w:val="12"/>
              </w:rPr>
              <w:t>»,</w:t>
            </w:r>
          </w:p>
          <w:p w:rsidR="00D41821" w:rsidRPr="00EF3C62" w:rsidRDefault="00D41821" w:rsidP="00D41821">
            <w:pPr>
              <w:spacing w:after="0" w:line="240" w:lineRule="auto"/>
              <w:ind w:left="-105" w:right="-108"/>
              <w:contextualSpacing/>
              <w:jc w:val="center"/>
              <w:rPr>
                <w:rFonts w:ascii="Times New Roman" w:hAnsi="Times New Roman"/>
                <w:bCs/>
                <w:sz w:val="14"/>
                <w:szCs w:val="14"/>
              </w:rPr>
            </w:pPr>
            <w:r w:rsidRPr="00EF3C62">
              <w:rPr>
                <w:rFonts w:ascii="Times New Roman" w:hAnsi="Times New Roman"/>
                <w:bCs/>
                <w:sz w:val="12"/>
                <w:szCs w:val="12"/>
              </w:rPr>
              <w:t>«НЕТ</w:t>
            </w:r>
            <w:r w:rsidRPr="00EF3C62">
              <w:rPr>
                <w:rFonts w:ascii="Times New Roman" w:hAnsi="Times New Roman"/>
                <w:bCs/>
                <w:sz w:val="10"/>
                <w:szCs w:val="10"/>
              </w:rPr>
              <w:t xml:space="preserve"> Н</w:t>
            </w:r>
            <w:r w:rsidRPr="00EF3C62">
              <w:rPr>
                <w:rFonts w:ascii="Times New Roman" w:hAnsi="Times New Roman"/>
                <w:bCs/>
                <w:sz w:val="12"/>
                <w:szCs w:val="12"/>
              </w:rPr>
              <w:t>»</w:t>
            </w:r>
          </w:p>
        </w:tc>
        <w:tc>
          <w:tcPr>
            <w:tcW w:w="1405" w:type="dxa"/>
            <w:vMerge w:val="restart"/>
            <w:tcBorders>
              <w:left w:val="single" w:sz="4" w:space="0" w:color="auto"/>
              <w:right w:val="single" w:sz="4" w:space="0" w:color="auto"/>
            </w:tcBorders>
            <w:vAlign w:val="center"/>
          </w:tcPr>
          <w:p w:rsidR="00D41821" w:rsidRPr="00EF3C62" w:rsidRDefault="00D41821" w:rsidP="00D41821">
            <w:pPr>
              <w:spacing w:after="0" w:line="240" w:lineRule="auto"/>
              <w:jc w:val="center"/>
              <w:rPr>
                <w:rFonts w:ascii="Times New Roman" w:hAnsi="Times New Roman"/>
                <w:bCs/>
                <w:sz w:val="12"/>
                <w:szCs w:val="12"/>
              </w:rPr>
            </w:pPr>
            <w:r w:rsidRPr="00EF3C62">
              <w:rPr>
                <w:rFonts w:ascii="Times New Roman" w:hAnsi="Times New Roman"/>
                <w:bCs/>
                <w:sz w:val="12"/>
                <w:szCs w:val="12"/>
              </w:rPr>
              <w:t>«ДА»,</w:t>
            </w:r>
          </w:p>
          <w:p w:rsidR="00D41821" w:rsidRPr="00EF3C62" w:rsidRDefault="00D41821" w:rsidP="00D41821">
            <w:pPr>
              <w:spacing w:after="0" w:line="240" w:lineRule="auto"/>
              <w:ind w:right="-108" w:hanging="106"/>
              <w:jc w:val="center"/>
              <w:rPr>
                <w:rFonts w:ascii="Times New Roman" w:hAnsi="Times New Roman"/>
                <w:bCs/>
                <w:sz w:val="12"/>
                <w:szCs w:val="12"/>
              </w:rPr>
            </w:pPr>
            <w:r w:rsidRPr="00EF3C62">
              <w:rPr>
                <w:rFonts w:ascii="Times New Roman" w:hAnsi="Times New Roman"/>
                <w:bCs/>
                <w:sz w:val="12"/>
                <w:szCs w:val="12"/>
              </w:rPr>
              <w:t>«НЕТ</w:t>
            </w:r>
            <w:r w:rsidRPr="00EF3C62">
              <w:rPr>
                <w:rFonts w:ascii="Times New Roman" w:hAnsi="Times New Roman"/>
                <w:bCs/>
                <w:sz w:val="10"/>
                <w:szCs w:val="10"/>
              </w:rPr>
              <w:t xml:space="preserve"> окна О</w:t>
            </w:r>
            <w:r w:rsidRPr="00EF3C62">
              <w:rPr>
                <w:rFonts w:ascii="Times New Roman" w:hAnsi="Times New Roman"/>
                <w:bCs/>
                <w:sz w:val="12"/>
                <w:szCs w:val="12"/>
              </w:rPr>
              <w:t>»,</w:t>
            </w:r>
          </w:p>
          <w:p w:rsidR="00D41821" w:rsidRPr="00EF3C62" w:rsidRDefault="00D41821" w:rsidP="00D41821">
            <w:pPr>
              <w:spacing w:after="0" w:line="240" w:lineRule="auto"/>
              <w:ind w:right="-108" w:hanging="106"/>
              <w:jc w:val="center"/>
              <w:rPr>
                <w:rFonts w:ascii="Times New Roman" w:hAnsi="Times New Roman"/>
                <w:bCs/>
                <w:sz w:val="12"/>
                <w:szCs w:val="12"/>
              </w:rPr>
            </w:pPr>
            <w:r w:rsidRPr="00EF3C62">
              <w:rPr>
                <w:rFonts w:ascii="Times New Roman" w:hAnsi="Times New Roman"/>
                <w:bCs/>
                <w:sz w:val="12"/>
                <w:szCs w:val="12"/>
              </w:rPr>
              <w:t>«НЕТ</w:t>
            </w:r>
            <w:r w:rsidRPr="00EF3C62">
              <w:rPr>
                <w:rFonts w:ascii="Times New Roman" w:hAnsi="Times New Roman"/>
                <w:bCs/>
                <w:sz w:val="10"/>
                <w:szCs w:val="10"/>
              </w:rPr>
              <w:t xml:space="preserve"> кровля</w:t>
            </w:r>
            <w:r w:rsidRPr="00EF3C62">
              <w:rPr>
                <w:rFonts w:ascii="Times New Roman" w:hAnsi="Times New Roman"/>
                <w:bCs/>
                <w:sz w:val="12"/>
                <w:szCs w:val="12"/>
              </w:rPr>
              <w:t>»,</w:t>
            </w:r>
          </w:p>
          <w:p w:rsidR="00D41821" w:rsidRPr="00EF3C62" w:rsidRDefault="00D41821" w:rsidP="00D41821">
            <w:pPr>
              <w:spacing w:after="0" w:line="240" w:lineRule="auto"/>
              <w:jc w:val="center"/>
              <w:rPr>
                <w:rFonts w:ascii="Times New Roman" w:hAnsi="Times New Roman"/>
                <w:bCs/>
                <w:sz w:val="14"/>
                <w:szCs w:val="14"/>
              </w:rPr>
            </w:pPr>
            <w:r w:rsidRPr="00EF3C62">
              <w:rPr>
                <w:rFonts w:ascii="Times New Roman" w:hAnsi="Times New Roman"/>
                <w:bCs/>
                <w:sz w:val="12"/>
                <w:szCs w:val="12"/>
              </w:rPr>
              <w:t>«НЕТ</w:t>
            </w:r>
            <w:r w:rsidRPr="00EF3C62">
              <w:rPr>
                <w:rFonts w:ascii="Times New Roman" w:hAnsi="Times New Roman"/>
                <w:bCs/>
                <w:sz w:val="10"/>
                <w:szCs w:val="10"/>
              </w:rPr>
              <w:t xml:space="preserve"> Н</w:t>
            </w:r>
            <w:r w:rsidRPr="00EF3C62">
              <w:rPr>
                <w:rFonts w:ascii="Times New Roman" w:hAnsi="Times New Roman"/>
                <w:bCs/>
                <w:sz w:val="12"/>
                <w:szCs w:val="12"/>
              </w:rPr>
              <w:t>»</w:t>
            </w:r>
          </w:p>
        </w:tc>
      </w:tr>
      <w:tr w:rsidR="00D41821" w:rsidRPr="00941490" w:rsidTr="00D41821">
        <w:trPr>
          <w:trHeight w:val="74"/>
        </w:trPr>
        <w:tc>
          <w:tcPr>
            <w:tcW w:w="993" w:type="dxa"/>
            <w:vMerge/>
            <w:tcBorders>
              <w:left w:val="single" w:sz="4" w:space="0" w:color="auto"/>
              <w:right w:val="single" w:sz="4" w:space="0" w:color="auto"/>
            </w:tcBorders>
            <w:vAlign w:val="center"/>
          </w:tcPr>
          <w:p w:rsidR="00D41821" w:rsidRPr="00EF3C62" w:rsidRDefault="00D41821" w:rsidP="00D41821">
            <w:pPr>
              <w:spacing w:after="0" w:line="256" w:lineRule="auto"/>
              <w:rPr>
                <w:rFonts w:ascii="Times New Roman" w:hAnsi="Times New Roman"/>
              </w:rPr>
            </w:pPr>
          </w:p>
        </w:tc>
        <w:tc>
          <w:tcPr>
            <w:tcW w:w="283" w:type="dxa"/>
            <w:tcBorders>
              <w:left w:val="single" w:sz="4" w:space="0" w:color="auto"/>
              <w:right w:val="single" w:sz="4" w:space="0" w:color="auto"/>
            </w:tcBorders>
          </w:tcPr>
          <w:p w:rsidR="00D41821" w:rsidRPr="00EF3C62" w:rsidRDefault="00D41821" w:rsidP="00D41821">
            <w:pPr>
              <w:spacing w:after="0" w:line="240" w:lineRule="auto"/>
              <w:ind w:left="-251" w:right="-247"/>
              <w:jc w:val="center"/>
              <w:rPr>
                <w:rFonts w:ascii="Times New Roman" w:hAnsi="Times New Roman"/>
                <w:sz w:val="12"/>
                <w:szCs w:val="12"/>
              </w:rPr>
            </w:pPr>
            <w:r w:rsidRPr="00EF3C62">
              <w:rPr>
                <w:rFonts w:ascii="Times New Roman" w:hAnsi="Times New Roman"/>
                <w:sz w:val="12"/>
                <w:szCs w:val="12"/>
              </w:rPr>
              <w:t>36</w:t>
            </w:r>
          </w:p>
        </w:tc>
        <w:tc>
          <w:tcPr>
            <w:tcW w:w="1855" w:type="dxa"/>
            <w:tcBorders>
              <w:top w:val="single" w:sz="4" w:space="0" w:color="auto"/>
              <w:left w:val="single" w:sz="4" w:space="0" w:color="auto"/>
              <w:bottom w:val="single" w:sz="4" w:space="0" w:color="auto"/>
              <w:right w:val="single" w:sz="4" w:space="0" w:color="auto"/>
            </w:tcBorders>
            <w:vAlign w:val="center"/>
          </w:tcPr>
          <w:p w:rsidR="00D41821" w:rsidRPr="00EF3C62" w:rsidRDefault="00D41821" w:rsidP="00D41821">
            <w:pPr>
              <w:spacing w:after="0" w:line="240" w:lineRule="auto"/>
              <w:jc w:val="both"/>
              <w:rPr>
                <w:rFonts w:ascii="Times New Roman" w:hAnsi="Times New Roman"/>
                <w:sz w:val="16"/>
                <w:szCs w:val="16"/>
              </w:rPr>
            </w:pPr>
            <w:r w:rsidRPr="00EF3C62">
              <w:rPr>
                <w:rFonts w:ascii="Times New Roman" w:hAnsi="Times New Roman"/>
                <w:sz w:val="16"/>
                <w:szCs w:val="16"/>
              </w:rPr>
              <w:t xml:space="preserve">желтый </w:t>
            </w:r>
            <w:r w:rsidRPr="00EF3C62">
              <w:rPr>
                <w:rFonts w:ascii="Times New Roman" w:hAnsi="Times New Roman"/>
                <w:sz w:val="12"/>
                <w:szCs w:val="12"/>
              </w:rPr>
              <w:t>«</w:t>
            </w:r>
            <w:r w:rsidRPr="00941490">
              <w:rPr>
                <w:rFonts w:ascii="Times New Roman" w:hAnsi="Times New Roman"/>
                <w:noProof/>
                <w:sz w:val="12"/>
                <w:szCs w:val="12"/>
              </w:rPr>
              <w:t>ц»</w:t>
            </w:r>
          </w:p>
        </w:tc>
        <w:tc>
          <w:tcPr>
            <w:tcW w:w="1134" w:type="dxa"/>
            <w:vMerge/>
            <w:tcBorders>
              <w:left w:val="single" w:sz="4" w:space="0" w:color="auto"/>
              <w:right w:val="single" w:sz="4" w:space="0" w:color="auto"/>
            </w:tcBorders>
            <w:vAlign w:val="center"/>
          </w:tcPr>
          <w:p w:rsidR="00D41821" w:rsidRPr="00EF3C62" w:rsidRDefault="00D41821" w:rsidP="00D41821">
            <w:pPr>
              <w:spacing w:after="0" w:line="240" w:lineRule="auto"/>
              <w:jc w:val="center"/>
              <w:rPr>
                <w:rFonts w:ascii="Times New Roman" w:hAnsi="Times New Roman"/>
                <w:bCs/>
                <w:sz w:val="14"/>
                <w:szCs w:val="14"/>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40" w:lineRule="auto"/>
              <w:contextualSpacing/>
              <w:jc w:val="center"/>
              <w:rPr>
                <w:rFonts w:ascii="Times New Roman" w:hAnsi="Times New Roman"/>
                <w:bCs/>
                <w:sz w:val="14"/>
                <w:szCs w:val="14"/>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40" w:lineRule="auto"/>
              <w:contextualSpacing/>
              <w:jc w:val="center"/>
              <w:rPr>
                <w:rFonts w:ascii="Times New Roman" w:hAnsi="Times New Roman"/>
                <w:bCs/>
                <w:sz w:val="14"/>
                <w:szCs w:val="14"/>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40" w:lineRule="auto"/>
              <w:ind w:left="-370" w:firstLine="370"/>
              <w:contextualSpacing/>
              <w:jc w:val="center"/>
              <w:rPr>
                <w:rFonts w:ascii="Times New Roman" w:hAnsi="Times New Roman"/>
                <w:bCs/>
                <w:sz w:val="14"/>
                <w:szCs w:val="14"/>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40" w:lineRule="auto"/>
              <w:ind w:left="-370" w:firstLine="370"/>
              <w:contextualSpacing/>
              <w:jc w:val="center"/>
              <w:rPr>
                <w:rFonts w:ascii="Times New Roman" w:hAnsi="Times New Roman"/>
                <w:bCs/>
                <w:sz w:val="14"/>
                <w:szCs w:val="14"/>
              </w:rPr>
            </w:pPr>
          </w:p>
        </w:tc>
        <w:tc>
          <w:tcPr>
            <w:tcW w:w="1405" w:type="dxa"/>
            <w:vMerge/>
            <w:tcBorders>
              <w:left w:val="single" w:sz="4" w:space="0" w:color="auto"/>
              <w:right w:val="single" w:sz="4" w:space="0" w:color="auto"/>
            </w:tcBorders>
            <w:vAlign w:val="center"/>
          </w:tcPr>
          <w:p w:rsidR="00D41821" w:rsidRPr="00EF3C62" w:rsidRDefault="00D41821" w:rsidP="00D41821">
            <w:pPr>
              <w:spacing w:after="0" w:line="240" w:lineRule="auto"/>
              <w:ind w:left="-43" w:firstLine="43"/>
              <w:contextualSpacing/>
              <w:jc w:val="center"/>
              <w:rPr>
                <w:rFonts w:ascii="Times New Roman" w:hAnsi="Times New Roman"/>
                <w:bCs/>
                <w:sz w:val="14"/>
                <w:szCs w:val="14"/>
              </w:rPr>
            </w:pPr>
          </w:p>
        </w:tc>
      </w:tr>
      <w:tr w:rsidR="00D41821" w:rsidRPr="00941490" w:rsidTr="00D41821">
        <w:trPr>
          <w:trHeight w:val="184"/>
        </w:trPr>
        <w:tc>
          <w:tcPr>
            <w:tcW w:w="993" w:type="dxa"/>
            <w:vMerge/>
            <w:tcBorders>
              <w:left w:val="single" w:sz="4" w:space="0" w:color="auto"/>
              <w:right w:val="single" w:sz="4" w:space="0" w:color="auto"/>
            </w:tcBorders>
            <w:vAlign w:val="center"/>
          </w:tcPr>
          <w:p w:rsidR="00D41821" w:rsidRPr="00EF3C62" w:rsidRDefault="00D41821" w:rsidP="00D41821">
            <w:pPr>
              <w:spacing w:after="0" w:line="256" w:lineRule="auto"/>
              <w:rPr>
                <w:rFonts w:ascii="Times New Roman" w:hAnsi="Times New Roman"/>
              </w:rPr>
            </w:pPr>
          </w:p>
        </w:tc>
        <w:tc>
          <w:tcPr>
            <w:tcW w:w="283" w:type="dxa"/>
            <w:tcBorders>
              <w:left w:val="single" w:sz="4" w:space="0" w:color="auto"/>
              <w:right w:val="single" w:sz="4" w:space="0" w:color="auto"/>
            </w:tcBorders>
          </w:tcPr>
          <w:p w:rsidR="00D41821" w:rsidRPr="00EF3C62" w:rsidRDefault="00D41821" w:rsidP="00D41821">
            <w:pPr>
              <w:spacing w:after="0" w:line="240" w:lineRule="auto"/>
              <w:ind w:left="-251" w:right="-247"/>
              <w:jc w:val="center"/>
              <w:rPr>
                <w:rFonts w:ascii="Times New Roman" w:hAnsi="Times New Roman"/>
                <w:sz w:val="12"/>
                <w:szCs w:val="12"/>
              </w:rPr>
            </w:pPr>
            <w:r w:rsidRPr="00EF3C62">
              <w:rPr>
                <w:rFonts w:ascii="Times New Roman" w:hAnsi="Times New Roman"/>
                <w:sz w:val="12"/>
                <w:szCs w:val="12"/>
              </w:rPr>
              <w:t>37</w:t>
            </w:r>
          </w:p>
        </w:tc>
        <w:tc>
          <w:tcPr>
            <w:tcW w:w="1855" w:type="dxa"/>
            <w:tcBorders>
              <w:top w:val="single" w:sz="4" w:space="0" w:color="auto"/>
              <w:left w:val="single" w:sz="4" w:space="0" w:color="auto"/>
              <w:bottom w:val="single" w:sz="4" w:space="0" w:color="auto"/>
              <w:right w:val="single" w:sz="4" w:space="0" w:color="auto"/>
            </w:tcBorders>
            <w:vAlign w:val="center"/>
          </w:tcPr>
          <w:p w:rsidR="00D41821" w:rsidRPr="00941490" w:rsidRDefault="00D41821" w:rsidP="00D41821">
            <w:pPr>
              <w:spacing w:after="0" w:line="240" w:lineRule="auto"/>
              <w:jc w:val="both"/>
              <w:rPr>
                <w:rFonts w:ascii="Times New Roman" w:hAnsi="Times New Roman"/>
                <w:noProof/>
                <w:sz w:val="12"/>
                <w:szCs w:val="12"/>
              </w:rPr>
            </w:pPr>
            <w:r w:rsidRPr="00EF3C62">
              <w:rPr>
                <w:rFonts w:ascii="Times New Roman" w:hAnsi="Times New Roman"/>
                <w:sz w:val="16"/>
                <w:szCs w:val="16"/>
              </w:rPr>
              <w:t xml:space="preserve">голубой </w:t>
            </w:r>
            <w:r w:rsidRPr="00EF3C62">
              <w:rPr>
                <w:rFonts w:ascii="Times New Roman" w:hAnsi="Times New Roman"/>
                <w:sz w:val="12"/>
                <w:szCs w:val="12"/>
              </w:rPr>
              <w:t>«</w:t>
            </w:r>
            <w:r w:rsidRPr="00941490">
              <w:rPr>
                <w:rFonts w:ascii="Times New Roman" w:hAnsi="Times New Roman"/>
                <w:noProof/>
                <w:sz w:val="12"/>
                <w:szCs w:val="12"/>
              </w:rPr>
              <w:t>ц»</w:t>
            </w:r>
          </w:p>
        </w:tc>
        <w:tc>
          <w:tcPr>
            <w:tcW w:w="1134" w:type="dxa"/>
            <w:vMerge/>
            <w:tcBorders>
              <w:left w:val="single" w:sz="4" w:space="0" w:color="auto"/>
              <w:right w:val="single" w:sz="4" w:space="0" w:color="auto"/>
            </w:tcBorders>
            <w:vAlign w:val="center"/>
          </w:tcPr>
          <w:p w:rsidR="00D41821" w:rsidRPr="00EF3C62" w:rsidRDefault="00D41821" w:rsidP="00D41821">
            <w:pPr>
              <w:spacing w:after="0" w:line="240" w:lineRule="auto"/>
              <w:jc w:val="center"/>
              <w:rPr>
                <w:rFonts w:ascii="Times New Roman" w:hAnsi="Times New Roman"/>
                <w:bCs/>
                <w:sz w:val="12"/>
                <w:szCs w:val="12"/>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40" w:lineRule="auto"/>
              <w:contextualSpacing/>
              <w:jc w:val="center"/>
              <w:rPr>
                <w:rFonts w:ascii="Times New Roman" w:hAnsi="Times New Roman"/>
                <w:bCs/>
                <w:sz w:val="12"/>
                <w:szCs w:val="12"/>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40" w:lineRule="auto"/>
              <w:contextualSpacing/>
              <w:jc w:val="center"/>
              <w:rPr>
                <w:rFonts w:ascii="Times New Roman" w:hAnsi="Times New Roman"/>
                <w:bCs/>
                <w:sz w:val="12"/>
                <w:szCs w:val="12"/>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40" w:lineRule="auto"/>
              <w:ind w:left="-370" w:firstLine="370"/>
              <w:contextualSpacing/>
              <w:jc w:val="center"/>
              <w:rPr>
                <w:rFonts w:ascii="Times New Roman" w:hAnsi="Times New Roman"/>
                <w:bCs/>
                <w:sz w:val="12"/>
                <w:szCs w:val="12"/>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40" w:lineRule="auto"/>
              <w:ind w:left="-370" w:firstLine="370"/>
              <w:contextualSpacing/>
              <w:jc w:val="center"/>
              <w:rPr>
                <w:rFonts w:ascii="Times New Roman" w:hAnsi="Times New Roman"/>
                <w:bCs/>
                <w:sz w:val="12"/>
                <w:szCs w:val="12"/>
              </w:rPr>
            </w:pPr>
          </w:p>
        </w:tc>
        <w:tc>
          <w:tcPr>
            <w:tcW w:w="1405" w:type="dxa"/>
            <w:vMerge/>
            <w:tcBorders>
              <w:left w:val="single" w:sz="4" w:space="0" w:color="auto"/>
              <w:right w:val="single" w:sz="4" w:space="0" w:color="auto"/>
            </w:tcBorders>
            <w:vAlign w:val="center"/>
          </w:tcPr>
          <w:p w:rsidR="00D41821" w:rsidRPr="00EF3C62" w:rsidRDefault="00D41821" w:rsidP="00D41821">
            <w:pPr>
              <w:spacing w:after="0" w:line="240" w:lineRule="auto"/>
              <w:ind w:left="-43" w:firstLine="43"/>
              <w:contextualSpacing/>
              <w:jc w:val="center"/>
              <w:rPr>
                <w:rFonts w:ascii="Times New Roman" w:hAnsi="Times New Roman"/>
                <w:bCs/>
                <w:sz w:val="12"/>
                <w:szCs w:val="12"/>
              </w:rPr>
            </w:pPr>
          </w:p>
        </w:tc>
      </w:tr>
      <w:tr w:rsidR="00D41821" w:rsidRPr="00941490" w:rsidTr="00D41821">
        <w:trPr>
          <w:trHeight w:val="177"/>
        </w:trPr>
        <w:tc>
          <w:tcPr>
            <w:tcW w:w="993" w:type="dxa"/>
            <w:vMerge/>
            <w:tcBorders>
              <w:left w:val="single" w:sz="4" w:space="0" w:color="auto"/>
              <w:right w:val="single" w:sz="4" w:space="0" w:color="auto"/>
            </w:tcBorders>
            <w:vAlign w:val="center"/>
          </w:tcPr>
          <w:p w:rsidR="00D41821" w:rsidRPr="00EF3C62" w:rsidRDefault="00D41821" w:rsidP="00D41821">
            <w:pPr>
              <w:spacing w:after="0" w:line="256" w:lineRule="auto"/>
              <w:rPr>
                <w:rFonts w:ascii="Times New Roman" w:hAnsi="Times New Roman"/>
              </w:rPr>
            </w:pPr>
          </w:p>
        </w:tc>
        <w:tc>
          <w:tcPr>
            <w:tcW w:w="283" w:type="dxa"/>
            <w:tcBorders>
              <w:left w:val="single" w:sz="4" w:space="0" w:color="auto"/>
              <w:right w:val="single" w:sz="4" w:space="0" w:color="auto"/>
            </w:tcBorders>
          </w:tcPr>
          <w:p w:rsidR="00D41821" w:rsidRPr="00EF3C62" w:rsidRDefault="00D41821" w:rsidP="00D41821">
            <w:pPr>
              <w:spacing w:after="0" w:line="240" w:lineRule="auto"/>
              <w:ind w:left="-251" w:right="-247"/>
              <w:jc w:val="center"/>
              <w:rPr>
                <w:rFonts w:ascii="Times New Roman" w:hAnsi="Times New Roman"/>
                <w:sz w:val="12"/>
                <w:szCs w:val="12"/>
              </w:rPr>
            </w:pPr>
            <w:r w:rsidRPr="00EF3C62">
              <w:rPr>
                <w:rFonts w:ascii="Times New Roman" w:hAnsi="Times New Roman"/>
                <w:sz w:val="12"/>
                <w:szCs w:val="12"/>
              </w:rPr>
              <w:t>38</w:t>
            </w:r>
          </w:p>
        </w:tc>
        <w:tc>
          <w:tcPr>
            <w:tcW w:w="1855" w:type="dxa"/>
            <w:tcBorders>
              <w:top w:val="single" w:sz="4" w:space="0" w:color="auto"/>
              <w:left w:val="single" w:sz="4" w:space="0" w:color="auto"/>
              <w:bottom w:val="single" w:sz="4" w:space="0" w:color="auto"/>
              <w:right w:val="single" w:sz="4" w:space="0" w:color="auto"/>
            </w:tcBorders>
            <w:vAlign w:val="center"/>
          </w:tcPr>
          <w:p w:rsidR="00D41821" w:rsidRPr="00EF3C62" w:rsidRDefault="00D41821" w:rsidP="00D41821">
            <w:pPr>
              <w:spacing w:after="0" w:line="240" w:lineRule="auto"/>
              <w:jc w:val="both"/>
              <w:rPr>
                <w:rFonts w:ascii="Times New Roman" w:hAnsi="Times New Roman"/>
                <w:sz w:val="16"/>
                <w:szCs w:val="16"/>
              </w:rPr>
            </w:pPr>
            <w:r w:rsidRPr="00EF3C62">
              <w:rPr>
                <w:rFonts w:ascii="Times New Roman" w:hAnsi="Times New Roman"/>
                <w:sz w:val="16"/>
                <w:szCs w:val="16"/>
              </w:rPr>
              <w:t xml:space="preserve">розовый </w:t>
            </w:r>
            <w:r w:rsidRPr="00EF3C62">
              <w:rPr>
                <w:rFonts w:ascii="Times New Roman" w:hAnsi="Times New Roman"/>
                <w:sz w:val="12"/>
                <w:szCs w:val="12"/>
              </w:rPr>
              <w:t>«</w:t>
            </w:r>
            <w:r w:rsidRPr="00941490">
              <w:rPr>
                <w:rFonts w:ascii="Times New Roman" w:hAnsi="Times New Roman"/>
                <w:noProof/>
                <w:sz w:val="12"/>
                <w:szCs w:val="12"/>
              </w:rPr>
              <w:t>ц»</w:t>
            </w:r>
          </w:p>
        </w:tc>
        <w:tc>
          <w:tcPr>
            <w:tcW w:w="1134" w:type="dxa"/>
            <w:vMerge/>
            <w:tcBorders>
              <w:left w:val="single" w:sz="4" w:space="0" w:color="auto"/>
              <w:bottom w:val="single" w:sz="4" w:space="0" w:color="auto"/>
              <w:right w:val="single" w:sz="4" w:space="0" w:color="auto"/>
            </w:tcBorders>
            <w:vAlign w:val="center"/>
          </w:tcPr>
          <w:p w:rsidR="00D41821" w:rsidRPr="00EF3C62" w:rsidRDefault="00D41821" w:rsidP="00D41821">
            <w:pPr>
              <w:spacing w:after="0" w:line="240" w:lineRule="auto"/>
              <w:jc w:val="center"/>
              <w:rPr>
                <w:rFonts w:ascii="Times New Roman" w:hAnsi="Times New Roman"/>
                <w:bCs/>
                <w:sz w:val="12"/>
                <w:szCs w:val="12"/>
              </w:rPr>
            </w:pPr>
          </w:p>
        </w:tc>
        <w:tc>
          <w:tcPr>
            <w:tcW w:w="1134" w:type="dxa"/>
            <w:vMerge/>
            <w:tcBorders>
              <w:left w:val="single" w:sz="4" w:space="0" w:color="auto"/>
              <w:bottom w:val="single" w:sz="4" w:space="0" w:color="auto"/>
              <w:right w:val="single" w:sz="4" w:space="0" w:color="auto"/>
            </w:tcBorders>
            <w:vAlign w:val="center"/>
          </w:tcPr>
          <w:p w:rsidR="00D41821" w:rsidRPr="00EF3C62" w:rsidRDefault="00D41821" w:rsidP="00D41821">
            <w:pPr>
              <w:spacing w:after="0" w:line="240" w:lineRule="auto"/>
              <w:contextualSpacing/>
              <w:jc w:val="center"/>
              <w:rPr>
                <w:rFonts w:ascii="Times New Roman" w:hAnsi="Times New Roman"/>
                <w:bCs/>
                <w:sz w:val="12"/>
                <w:szCs w:val="12"/>
              </w:rPr>
            </w:pPr>
          </w:p>
        </w:tc>
        <w:tc>
          <w:tcPr>
            <w:tcW w:w="1134" w:type="dxa"/>
            <w:vMerge/>
            <w:tcBorders>
              <w:left w:val="single" w:sz="4" w:space="0" w:color="auto"/>
              <w:bottom w:val="single" w:sz="4" w:space="0" w:color="auto"/>
              <w:right w:val="single" w:sz="4" w:space="0" w:color="auto"/>
            </w:tcBorders>
            <w:vAlign w:val="center"/>
          </w:tcPr>
          <w:p w:rsidR="00D41821" w:rsidRPr="00EF3C62" w:rsidRDefault="00D41821" w:rsidP="00D41821">
            <w:pPr>
              <w:spacing w:after="0" w:line="240" w:lineRule="auto"/>
              <w:contextualSpacing/>
              <w:jc w:val="center"/>
              <w:rPr>
                <w:rFonts w:ascii="Times New Roman" w:hAnsi="Times New Roman"/>
                <w:bCs/>
                <w:sz w:val="12"/>
                <w:szCs w:val="12"/>
              </w:rPr>
            </w:pPr>
          </w:p>
        </w:tc>
        <w:tc>
          <w:tcPr>
            <w:tcW w:w="1134" w:type="dxa"/>
            <w:vMerge/>
            <w:tcBorders>
              <w:left w:val="single" w:sz="4" w:space="0" w:color="auto"/>
              <w:bottom w:val="single" w:sz="4" w:space="0" w:color="auto"/>
              <w:right w:val="single" w:sz="4" w:space="0" w:color="auto"/>
            </w:tcBorders>
            <w:vAlign w:val="center"/>
          </w:tcPr>
          <w:p w:rsidR="00D41821" w:rsidRPr="00EF3C62" w:rsidRDefault="00D41821" w:rsidP="00D41821">
            <w:pPr>
              <w:spacing w:after="0" w:line="240" w:lineRule="auto"/>
              <w:ind w:left="-370" w:firstLine="370"/>
              <w:contextualSpacing/>
              <w:jc w:val="center"/>
              <w:rPr>
                <w:rFonts w:ascii="Times New Roman" w:hAnsi="Times New Roman"/>
                <w:bCs/>
                <w:sz w:val="12"/>
                <w:szCs w:val="12"/>
              </w:rPr>
            </w:pPr>
          </w:p>
        </w:tc>
        <w:tc>
          <w:tcPr>
            <w:tcW w:w="1134" w:type="dxa"/>
            <w:vMerge/>
            <w:tcBorders>
              <w:left w:val="single" w:sz="4" w:space="0" w:color="auto"/>
              <w:bottom w:val="single" w:sz="4" w:space="0" w:color="auto"/>
              <w:right w:val="single" w:sz="4" w:space="0" w:color="auto"/>
            </w:tcBorders>
            <w:vAlign w:val="center"/>
          </w:tcPr>
          <w:p w:rsidR="00D41821" w:rsidRPr="00EF3C62" w:rsidRDefault="00D41821" w:rsidP="00D41821">
            <w:pPr>
              <w:spacing w:after="0" w:line="240" w:lineRule="auto"/>
              <w:ind w:left="-370" w:firstLine="370"/>
              <w:contextualSpacing/>
              <w:jc w:val="center"/>
              <w:rPr>
                <w:rFonts w:ascii="Times New Roman" w:hAnsi="Times New Roman"/>
                <w:bCs/>
                <w:sz w:val="12"/>
                <w:szCs w:val="12"/>
              </w:rPr>
            </w:pPr>
          </w:p>
        </w:tc>
        <w:tc>
          <w:tcPr>
            <w:tcW w:w="1405" w:type="dxa"/>
            <w:vMerge/>
            <w:tcBorders>
              <w:left w:val="single" w:sz="4" w:space="0" w:color="auto"/>
              <w:right w:val="single" w:sz="4" w:space="0" w:color="auto"/>
            </w:tcBorders>
            <w:vAlign w:val="center"/>
          </w:tcPr>
          <w:p w:rsidR="00D41821" w:rsidRPr="00EF3C62" w:rsidRDefault="00D41821" w:rsidP="00D41821">
            <w:pPr>
              <w:spacing w:after="0" w:line="240" w:lineRule="auto"/>
              <w:ind w:left="-43" w:firstLine="43"/>
              <w:contextualSpacing/>
              <w:jc w:val="center"/>
              <w:rPr>
                <w:rFonts w:ascii="Times New Roman" w:hAnsi="Times New Roman"/>
                <w:bCs/>
                <w:sz w:val="12"/>
                <w:szCs w:val="12"/>
              </w:rPr>
            </w:pPr>
          </w:p>
        </w:tc>
      </w:tr>
      <w:tr w:rsidR="00D41821" w:rsidRPr="00941490" w:rsidTr="00D41821">
        <w:trPr>
          <w:trHeight w:val="39"/>
        </w:trPr>
        <w:tc>
          <w:tcPr>
            <w:tcW w:w="993" w:type="dxa"/>
            <w:vMerge/>
            <w:tcBorders>
              <w:left w:val="single" w:sz="4" w:space="0" w:color="auto"/>
              <w:right w:val="single" w:sz="4" w:space="0" w:color="auto"/>
            </w:tcBorders>
            <w:vAlign w:val="center"/>
          </w:tcPr>
          <w:p w:rsidR="00D41821" w:rsidRPr="00EF3C62" w:rsidRDefault="00D41821" w:rsidP="00D41821">
            <w:pPr>
              <w:spacing w:after="0" w:line="256" w:lineRule="auto"/>
              <w:rPr>
                <w:rFonts w:ascii="Times New Roman" w:hAnsi="Times New Roman"/>
              </w:rPr>
            </w:pPr>
          </w:p>
        </w:tc>
        <w:tc>
          <w:tcPr>
            <w:tcW w:w="283" w:type="dxa"/>
            <w:tcBorders>
              <w:left w:val="single" w:sz="4" w:space="0" w:color="auto"/>
              <w:right w:val="single" w:sz="4" w:space="0" w:color="auto"/>
            </w:tcBorders>
          </w:tcPr>
          <w:p w:rsidR="00D41821" w:rsidRPr="00EF3C62" w:rsidRDefault="00D41821" w:rsidP="00D41821">
            <w:pPr>
              <w:spacing w:after="0" w:line="240" w:lineRule="auto"/>
              <w:ind w:left="-251" w:right="-247"/>
              <w:jc w:val="center"/>
              <w:rPr>
                <w:rFonts w:ascii="Times New Roman" w:hAnsi="Times New Roman"/>
                <w:sz w:val="12"/>
                <w:szCs w:val="12"/>
              </w:rPr>
            </w:pPr>
            <w:r w:rsidRPr="00EF3C62">
              <w:rPr>
                <w:rFonts w:ascii="Times New Roman" w:hAnsi="Times New Roman"/>
                <w:sz w:val="12"/>
                <w:szCs w:val="12"/>
              </w:rPr>
              <w:t>39</w:t>
            </w:r>
          </w:p>
        </w:tc>
        <w:tc>
          <w:tcPr>
            <w:tcW w:w="1855" w:type="dxa"/>
            <w:tcBorders>
              <w:top w:val="single" w:sz="4" w:space="0" w:color="auto"/>
              <w:left w:val="single" w:sz="4" w:space="0" w:color="auto"/>
              <w:right w:val="single" w:sz="4" w:space="0" w:color="auto"/>
            </w:tcBorders>
            <w:vAlign w:val="center"/>
          </w:tcPr>
          <w:p w:rsidR="00D41821" w:rsidRPr="00EF3C62" w:rsidRDefault="00D41821" w:rsidP="00D41821">
            <w:pPr>
              <w:spacing w:after="0" w:line="240" w:lineRule="auto"/>
              <w:jc w:val="both"/>
              <w:rPr>
                <w:rFonts w:ascii="Times New Roman" w:hAnsi="Times New Roman"/>
                <w:sz w:val="16"/>
                <w:szCs w:val="16"/>
              </w:rPr>
            </w:pPr>
            <w:r w:rsidRPr="00EF3C62">
              <w:rPr>
                <w:rFonts w:ascii="Times New Roman" w:hAnsi="Times New Roman"/>
                <w:sz w:val="16"/>
                <w:szCs w:val="16"/>
              </w:rPr>
              <w:t xml:space="preserve">серый </w:t>
            </w:r>
            <w:r w:rsidRPr="00EF3C62">
              <w:rPr>
                <w:rFonts w:ascii="Times New Roman" w:hAnsi="Times New Roman"/>
                <w:sz w:val="12"/>
                <w:szCs w:val="12"/>
              </w:rPr>
              <w:t>«</w:t>
            </w:r>
            <w:r w:rsidRPr="00941490">
              <w:rPr>
                <w:rFonts w:ascii="Times New Roman" w:hAnsi="Times New Roman"/>
                <w:noProof/>
                <w:sz w:val="12"/>
                <w:szCs w:val="12"/>
              </w:rPr>
              <w:t>ц/</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val="restart"/>
            <w:tcBorders>
              <w:top w:val="single" w:sz="4" w:space="0" w:color="auto"/>
              <w:left w:val="single" w:sz="4" w:space="0" w:color="auto"/>
              <w:bottom w:val="single" w:sz="4" w:space="0" w:color="000000"/>
              <w:right w:val="single" w:sz="4" w:space="0" w:color="auto"/>
            </w:tcBorders>
            <w:vAlign w:val="center"/>
          </w:tcPr>
          <w:p w:rsidR="00D41821" w:rsidRPr="00EF3C62" w:rsidRDefault="00D41821" w:rsidP="00D41821">
            <w:pPr>
              <w:spacing w:after="0" w:line="240" w:lineRule="auto"/>
              <w:jc w:val="center"/>
              <w:rPr>
                <w:rFonts w:ascii="Times New Roman" w:hAnsi="Times New Roman"/>
                <w:bCs/>
                <w:sz w:val="12"/>
                <w:szCs w:val="12"/>
              </w:rPr>
            </w:pPr>
            <w:r w:rsidRPr="00EF3C62">
              <w:rPr>
                <w:rFonts w:ascii="Times New Roman" w:hAnsi="Times New Roman"/>
                <w:bCs/>
                <w:sz w:val="12"/>
                <w:szCs w:val="12"/>
              </w:rPr>
              <w:t>«ДА»</w:t>
            </w:r>
          </w:p>
        </w:tc>
        <w:tc>
          <w:tcPr>
            <w:tcW w:w="1134" w:type="dxa"/>
            <w:vMerge w:val="restart"/>
            <w:tcBorders>
              <w:top w:val="single" w:sz="4" w:space="0" w:color="auto"/>
              <w:left w:val="single" w:sz="4" w:space="0" w:color="auto"/>
              <w:bottom w:val="single" w:sz="4" w:space="0" w:color="000000"/>
              <w:right w:val="single" w:sz="4" w:space="0" w:color="auto"/>
            </w:tcBorders>
            <w:vAlign w:val="center"/>
          </w:tcPr>
          <w:p w:rsidR="00D41821" w:rsidRPr="00EF3C62" w:rsidRDefault="00D41821" w:rsidP="00D41821">
            <w:pPr>
              <w:spacing w:after="0" w:line="240" w:lineRule="auto"/>
              <w:contextualSpacing/>
              <w:jc w:val="center"/>
              <w:rPr>
                <w:rFonts w:ascii="Times New Roman" w:hAnsi="Times New Roman"/>
                <w:bCs/>
                <w:sz w:val="12"/>
                <w:szCs w:val="12"/>
              </w:rPr>
            </w:pPr>
            <w:r w:rsidRPr="00EF3C62">
              <w:rPr>
                <w:rFonts w:ascii="Times New Roman" w:hAnsi="Times New Roman"/>
                <w:bCs/>
                <w:sz w:val="12"/>
                <w:szCs w:val="12"/>
              </w:rPr>
              <w:t>«ДА»</w:t>
            </w:r>
          </w:p>
        </w:tc>
        <w:tc>
          <w:tcPr>
            <w:tcW w:w="1134" w:type="dxa"/>
            <w:vMerge w:val="restart"/>
            <w:tcBorders>
              <w:top w:val="single" w:sz="4" w:space="0" w:color="auto"/>
              <w:left w:val="single" w:sz="4" w:space="0" w:color="auto"/>
              <w:bottom w:val="single" w:sz="4" w:space="0" w:color="000000"/>
              <w:right w:val="single" w:sz="4" w:space="0" w:color="auto"/>
            </w:tcBorders>
            <w:vAlign w:val="center"/>
          </w:tcPr>
          <w:p w:rsidR="00D41821" w:rsidRPr="00EF3C62" w:rsidRDefault="00D41821" w:rsidP="00D41821">
            <w:pPr>
              <w:spacing w:after="0" w:line="240" w:lineRule="auto"/>
              <w:contextualSpacing/>
              <w:jc w:val="center"/>
              <w:rPr>
                <w:rFonts w:ascii="Times New Roman" w:hAnsi="Times New Roman"/>
                <w:bCs/>
                <w:sz w:val="12"/>
                <w:szCs w:val="12"/>
              </w:rPr>
            </w:pPr>
            <w:r w:rsidRPr="00EF3C62">
              <w:rPr>
                <w:rFonts w:ascii="Times New Roman" w:hAnsi="Times New Roman"/>
                <w:bCs/>
                <w:sz w:val="12"/>
                <w:szCs w:val="12"/>
              </w:rPr>
              <w:t>«ДА»</w:t>
            </w:r>
          </w:p>
        </w:tc>
        <w:tc>
          <w:tcPr>
            <w:tcW w:w="1134" w:type="dxa"/>
            <w:vMerge w:val="restart"/>
            <w:tcBorders>
              <w:top w:val="single" w:sz="4" w:space="0" w:color="auto"/>
              <w:left w:val="single" w:sz="4" w:space="0" w:color="auto"/>
              <w:bottom w:val="single" w:sz="4" w:space="0" w:color="000000"/>
              <w:right w:val="single" w:sz="4" w:space="0" w:color="auto"/>
            </w:tcBorders>
            <w:vAlign w:val="center"/>
          </w:tcPr>
          <w:p w:rsidR="00D41821" w:rsidRPr="00EF3C62" w:rsidRDefault="00D41821" w:rsidP="00D41821">
            <w:pPr>
              <w:spacing w:after="0" w:line="240" w:lineRule="auto"/>
              <w:ind w:left="-370" w:firstLine="370"/>
              <w:contextualSpacing/>
              <w:jc w:val="center"/>
              <w:rPr>
                <w:rFonts w:ascii="Times New Roman" w:hAnsi="Times New Roman"/>
                <w:bCs/>
                <w:sz w:val="12"/>
                <w:szCs w:val="12"/>
              </w:rPr>
            </w:pPr>
            <w:r w:rsidRPr="00EF3C62">
              <w:rPr>
                <w:rFonts w:ascii="Times New Roman" w:hAnsi="Times New Roman"/>
                <w:bCs/>
                <w:sz w:val="12"/>
                <w:szCs w:val="12"/>
              </w:rPr>
              <w:t>«ДА»</w:t>
            </w:r>
          </w:p>
        </w:tc>
        <w:tc>
          <w:tcPr>
            <w:tcW w:w="1134" w:type="dxa"/>
            <w:vMerge w:val="restart"/>
            <w:tcBorders>
              <w:top w:val="single" w:sz="4" w:space="0" w:color="auto"/>
              <w:left w:val="single" w:sz="4" w:space="0" w:color="auto"/>
              <w:bottom w:val="single" w:sz="4" w:space="0" w:color="000000"/>
              <w:right w:val="single" w:sz="4" w:space="0" w:color="auto"/>
            </w:tcBorders>
            <w:vAlign w:val="center"/>
          </w:tcPr>
          <w:p w:rsidR="00D41821" w:rsidRPr="00EF3C62" w:rsidRDefault="00D41821" w:rsidP="00D41821">
            <w:pPr>
              <w:spacing w:after="0" w:line="240" w:lineRule="auto"/>
              <w:ind w:left="-370" w:firstLine="370"/>
              <w:contextualSpacing/>
              <w:jc w:val="center"/>
              <w:rPr>
                <w:rFonts w:ascii="Times New Roman" w:hAnsi="Times New Roman"/>
                <w:bCs/>
                <w:sz w:val="12"/>
                <w:szCs w:val="12"/>
              </w:rPr>
            </w:pPr>
            <w:r w:rsidRPr="00EF3C62">
              <w:rPr>
                <w:rFonts w:ascii="Times New Roman" w:hAnsi="Times New Roman"/>
                <w:bCs/>
                <w:sz w:val="12"/>
                <w:szCs w:val="12"/>
              </w:rPr>
              <w:t>«ДА»</w:t>
            </w:r>
          </w:p>
        </w:tc>
        <w:tc>
          <w:tcPr>
            <w:tcW w:w="1405" w:type="dxa"/>
            <w:vMerge w:val="restart"/>
            <w:tcBorders>
              <w:top w:val="single" w:sz="4" w:space="0" w:color="auto"/>
              <w:left w:val="single" w:sz="4" w:space="0" w:color="auto"/>
              <w:right w:val="single" w:sz="4" w:space="0" w:color="auto"/>
            </w:tcBorders>
            <w:vAlign w:val="center"/>
          </w:tcPr>
          <w:p w:rsidR="00D41821" w:rsidRPr="00EF3C62" w:rsidRDefault="00D41821" w:rsidP="00D41821">
            <w:pPr>
              <w:spacing w:after="0" w:line="240" w:lineRule="auto"/>
              <w:ind w:left="-43" w:firstLine="43"/>
              <w:contextualSpacing/>
              <w:jc w:val="center"/>
              <w:rPr>
                <w:rFonts w:ascii="Times New Roman" w:hAnsi="Times New Roman"/>
                <w:bCs/>
                <w:sz w:val="12"/>
                <w:szCs w:val="12"/>
              </w:rPr>
            </w:pPr>
            <w:r w:rsidRPr="00EF3C62">
              <w:rPr>
                <w:rFonts w:ascii="Times New Roman" w:hAnsi="Times New Roman"/>
                <w:bCs/>
                <w:sz w:val="12"/>
                <w:szCs w:val="12"/>
              </w:rPr>
              <w:t>«ДА»</w:t>
            </w:r>
          </w:p>
        </w:tc>
      </w:tr>
      <w:tr w:rsidR="00D41821" w:rsidRPr="00941490" w:rsidTr="00D41821">
        <w:trPr>
          <w:trHeight w:val="163"/>
        </w:trPr>
        <w:tc>
          <w:tcPr>
            <w:tcW w:w="993" w:type="dxa"/>
            <w:vMerge/>
            <w:tcBorders>
              <w:left w:val="single" w:sz="4" w:space="0" w:color="auto"/>
              <w:right w:val="single" w:sz="4" w:space="0" w:color="auto"/>
            </w:tcBorders>
            <w:vAlign w:val="center"/>
          </w:tcPr>
          <w:p w:rsidR="00D41821" w:rsidRPr="00EF3C62" w:rsidRDefault="00D41821" w:rsidP="00D41821">
            <w:pPr>
              <w:spacing w:after="0" w:line="256" w:lineRule="auto"/>
              <w:rPr>
                <w:rFonts w:ascii="Times New Roman" w:hAnsi="Times New Roman"/>
              </w:rPr>
            </w:pPr>
          </w:p>
        </w:tc>
        <w:tc>
          <w:tcPr>
            <w:tcW w:w="283" w:type="dxa"/>
            <w:tcBorders>
              <w:left w:val="single" w:sz="4" w:space="0" w:color="auto"/>
              <w:right w:val="single" w:sz="4" w:space="0" w:color="auto"/>
            </w:tcBorders>
          </w:tcPr>
          <w:p w:rsidR="00D41821" w:rsidRPr="00EF3C62" w:rsidRDefault="00D41821" w:rsidP="00D41821">
            <w:pPr>
              <w:spacing w:after="0" w:line="240" w:lineRule="auto"/>
              <w:ind w:left="-252" w:right="-247"/>
              <w:jc w:val="center"/>
              <w:rPr>
                <w:rFonts w:ascii="Times New Roman" w:hAnsi="Times New Roman"/>
                <w:sz w:val="12"/>
                <w:szCs w:val="12"/>
              </w:rPr>
            </w:pPr>
            <w:r w:rsidRPr="00EF3C62">
              <w:rPr>
                <w:rFonts w:ascii="Times New Roman" w:hAnsi="Times New Roman"/>
                <w:sz w:val="12"/>
                <w:szCs w:val="12"/>
              </w:rPr>
              <w:t>40</w:t>
            </w:r>
          </w:p>
        </w:tc>
        <w:tc>
          <w:tcPr>
            <w:tcW w:w="1855" w:type="dxa"/>
            <w:tcBorders>
              <w:top w:val="single" w:sz="4" w:space="0" w:color="auto"/>
              <w:left w:val="single" w:sz="4" w:space="0" w:color="auto"/>
              <w:bottom w:val="single" w:sz="4" w:space="0" w:color="auto"/>
              <w:right w:val="single" w:sz="4" w:space="0" w:color="auto"/>
            </w:tcBorders>
            <w:vAlign w:val="center"/>
          </w:tcPr>
          <w:p w:rsidR="00D41821" w:rsidRPr="00EF3C62" w:rsidRDefault="00D41821" w:rsidP="00D41821">
            <w:pPr>
              <w:spacing w:after="0" w:line="240" w:lineRule="auto"/>
              <w:ind w:right="178"/>
              <w:jc w:val="both"/>
              <w:rPr>
                <w:rFonts w:ascii="Times New Roman" w:hAnsi="Times New Roman"/>
                <w:sz w:val="16"/>
                <w:szCs w:val="16"/>
              </w:rPr>
            </w:pPr>
            <w:r w:rsidRPr="00EF3C62">
              <w:rPr>
                <w:rFonts w:ascii="Times New Roman" w:hAnsi="Times New Roman"/>
                <w:sz w:val="16"/>
                <w:szCs w:val="16"/>
              </w:rPr>
              <w:t xml:space="preserve">коричневый </w:t>
            </w:r>
            <w:r w:rsidRPr="00EF3C62">
              <w:rPr>
                <w:rFonts w:ascii="Times New Roman" w:hAnsi="Times New Roman"/>
                <w:sz w:val="12"/>
                <w:szCs w:val="12"/>
              </w:rPr>
              <w:t>«</w:t>
            </w:r>
            <w:r w:rsidRPr="00941490">
              <w:rPr>
                <w:rFonts w:ascii="Times New Roman" w:hAnsi="Times New Roman"/>
                <w:noProof/>
                <w:sz w:val="12"/>
                <w:szCs w:val="12"/>
              </w:rPr>
              <w:t>ц/</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top w:val="single" w:sz="4" w:space="0" w:color="auto"/>
              <w:left w:val="single" w:sz="4" w:space="0" w:color="auto"/>
              <w:bottom w:val="single" w:sz="4" w:space="0" w:color="000000"/>
              <w:right w:val="single" w:sz="4" w:space="0" w:color="auto"/>
            </w:tcBorders>
            <w:vAlign w:val="center"/>
          </w:tcPr>
          <w:p w:rsidR="00D41821" w:rsidRPr="00EF3C62" w:rsidRDefault="00D41821" w:rsidP="00D41821">
            <w:pPr>
              <w:spacing w:after="0" w:line="240" w:lineRule="auto"/>
              <w:jc w:val="center"/>
              <w:rPr>
                <w:rFonts w:ascii="Times New Roman" w:hAnsi="Times New Roman"/>
                <w:bCs/>
                <w:sz w:val="12"/>
                <w:szCs w:val="12"/>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D41821" w:rsidRPr="00EF3C62" w:rsidRDefault="00D41821" w:rsidP="00D41821">
            <w:pPr>
              <w:spacing w:after="0" w:line="240" w:lineRule="auto"/>
              <w:contextualSpacing/>
              <w:jc w:val="center"/>
              <w:rPr>
                <w:rFonts w:ascii="Times New Roman" w:hAnsi="Times New Roman"/>
                <w:bCs/>
                <w:sz w:val="12"/>
                <w:szCs w:val="12"/>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D41821" w:rsidRPr="00EF3C62" w:rsidRDefault="00D41821" w:rsidP="00D41821">
            <w:pPr>
              <w:spacing w:after="0" w:line="240" w:lineRule="auto"/>
              <w:contextualSpacing/>
              <w:jc w:val="center"/>
              <w:rPr>
                <w:rFonts w:ascii="Times New Roman" w:hAnsi="Times New Roman"/>
                <w:bCs/>
                <w:sz w:val="12"/>
                <w:szCs w:val="12"/>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D41821" w:rsidRPr="00EF3C62" w:rsidRDefault="00D41821" w:rsidP="00D41821">
            <w:pPr>
              <w:spacing w:after="0" w:line="240" w:lineRule="auto"/>
              <w:ind w:left="-370" w:firstLine="370"/>
              <w:contextualSpacing/>
              <w:jc w:val="center"/>
              <w:rPr>
                <w:rFonts w:ascii="Times New Roman" w:hAnsi="Times New Roman"/>
                <w:bCs/>
                <w:sz w:val="12"/>
                <w:szCs w:val="12"/>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D41821" w:rsidRPr="00EF3C62" w:rsidRDefault="00D41821" w:rsidP="00D41821">
            <w:pPr>
              <w:spacing w:after="0" w:line="240" w:lineRule="auto"/>
              <w:ind w:left="-370" w:firstLine="370"/>
              <w:contextualSpacing/>
              <w:jc w:val="center"/>
              <w:rPr>
                <w:rFonts w:ascii="Times New Roman" w:hAnsi="Times New Roman"/>
                <w:bCs/>
                <w:sz w:val="12"/>
                <w:szCs w:val="12"/>
              </w:rPr>
            </w:pPr>
          </w:p>
        </w:tc>
        <w:tc>
          <w:tcPr>
            <w:tcW w:w="1405" w:type="dxa"/>
            <w:vMerge/>
            <w:tcBorders>
              <w:top w:val="single" w:sz="4" w:space="0" w:color="auto"/>
              <w:left w:val="single" w:sz="4" w:space="0" w:color="auto"/>
              <w:right w:val="single" w:sz="4" w:space="0" w:color="auto"/>
            </w:tcBorders>
            <w:vAlign w:val="center"/>
          </w:tcPr>
          <w:p w:rsidR="00D41821" w:rsidRPr="00EF3C62" w:rsidRDefault="00D41821" w:rsidP="00D41821">
            <w:pPr>
              <w:spacing w:after="0" w:line="240" w:lineRule="auto"/>
              <w:ind w:left="-43" w:firstLine="43"/>
              <w:contextualSpacing/>
              <w:jc w:val="center"/>
              <w:rPr>
                <w:rFonts w:ascii="Times New Roman" w:hAnsi="Times New Roman"/>
                <w:bCs/>
                <w:sz w:val="12"/>
                <w:szCs w:val="12"/>
              </w:rPr>
            </w:pPr>
          </w:p>
        </w:tc>
      </w:tr>
      <w:tr w:rsidR="00D41821" w:rsidRPr="00941490" w:rsidTr="00D41821">
        <w:trPr>
          <w:trHeight w:val="198"/>
        </w:trPr>
        <w:tc>
          <w:tcPr>
            <w:tcW w:w="993" w:type="dxa"/>
            <w:vMerge/>
            <w:tcBorders>
              <w:left w:val="single" w:sz="4" w:space="0" w:color="auto"/>
              <w:right w:val="single" w:sz="4" w:space="0" w:color="auto"/>
            </w:tcBorders>
            <w:vAlign w:val="center"/>
          </w:tcPr>
          <w:p w:rsidR="00D41821" w:rsidRPr="00EF3C62" w:rsidRDefault="00D41821" w:rsidP="00D41821">
            <w:pPr>
              <w:spacing w:after="0" w:line="256" w:lineRule="auto"/>
              <w:rPr>
                <w:rFonts w:ascii="Times New Roman" w:hAnsi="Times New Roman"/>
              </w:rPr>
            </w:pPr>
          </w:p>
        </w:tc>
        <w:tc>
          <w:tcPr>
            <w:tcW w:w="283" w:type="dxa"/>
            <w:tcBorders>
              <w:left w:val="single" w:sz="4" w:space="0" w:color="auto"/>
              <w:right w:val="single" w:sz="4" w:space="0" w:color="auto"/>
            </w:tcBorders>
          </w:tcPr>
          <w:p w:rsidR="00D41821" w:rsidRPr="00EF3C62" w:rsidRDefault="00D41821" w:rsidP="00D41821">
            <w:pPr>
              <w:spacing w:after="0" w:line="240" w:lineRule="auto"/>
              <w:ind w:left="-252" w:right="-247"/>
              <w:jc w:val="center"/>
              <w:rPr>
                <w:rFonts w:ascii="Times New Roman" w:hAnsi="Times New Roman"/>
                <w:sz w:val="12"/>
                <w:szCs w:val="12"/>
              </w:rPr>
            </w:pPr>
            <w:r w:rsidRPr="00EF3C62">
              <w:rPr>
                <w:rFonts w:ascii="Times New Roman" w:hAnsi="Times New Roman"/>
                <w:sz w:val="12"/>
                <w:szCs w:val="12"/>
              </w:rPr>
              <w:t>41</w:t>
            </w:r>
          </w:p>
        </w:tc>
        <w:tc>
          <w:tcPr>
            <w:tcW w:w="1855" w:type="dxa"/>
            <w:tcBorders>
              <w:top w:val="single" w:sz="4" w:space="0" w:color="auto"/>
              <w:left w:val="single" w:sz="4" w:space="0" w:color="auto"/>
              <w:bottom w:val="single" w:sz="4" w:space="0" w:color="auto"/>
              <w:right w:val="single" w:sz="4" w:space="0" w:color="auto"/>
            </w:tcBorders>
            <w:vAlign w:val="center"/>
          </w:tcPr>
          <w:p w:rsidR="00D41821" w:rsidRPr="00EF3C62" w:rsidRDefault="00D41821" w:rsidP="00D41821">
            <w:pPr>
              <w:spacing w:after="0" w:line="240" w:lineRule="auto"/>
              <w:ind w:right="178"/>
              <w:jc w:val="both"/>
              <w:rPr>
                <w:rFonts w:ascii="Times New Roman" w:hAnsi="Times New Roman"/>
                <w:sz w:val="16"/>
                <w:szCs w:val="16"/>
              </w:rPr>
            </w:pPr>
            <w:r w:rsidRPr="00EF3C62">
              <w:rPr>
                <w:rFonts w:ascii="Times New Roman" w:hAnsi="Times New Roman"/>
                <w:sz w:val="16"/>
                <w:szCs w:val="16"/>
              </w:rPr>
              <w:t xml:space="preserve">бежевый </w:t>
            </w:r>
            <w:r w:rsidRPr="00EF3C62">
              <w:rPr>
                <w:rFonts w:ascii="Times New Roman" w:hAnsi="Times New Roman"/>
                <w:sz w:val="12"/>
                <w:szCs w:val="12"/>
              </w:rPr>
              <w:t>«</w:t>
            </w:r>
            <w:r w:rsidRPr="00941490">
              <w:rPr>
                <w:rFonts w:ascii="Times New Roman" w:hAnsi="Times New Roman"/>
                <w:noProof/>
                <w:sz w:val="12"/>
                <w:szCs w:val="12"/>
              </w:rPr>
              <w:t>ц/</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top w:val="single" w:sz="4" w:space="0" w:color="auto"/>
              <w:left w:val="single" w:sz="4" w:space="0" w:color="auto"/>
              <w:bottom w:val="single" w:sz="4" w:space="0" w:color="000000"/>
              <w:right w:val="single" w:sz="4" w:space="0" w:color="auto"/>
            </w:tcBorders>
            <w:vAlign w:val="center"/>
          </w:tcPr>
          <w:p w:rsidR="00D41821" w:rsidRPr="00EF3C62" w:rsidRDefault="00D41821" w:rsidP="00D41821">
            <w:pPr>
              <w:spacing w:after="0" w:line="240" w:lineRule="auto"/>
              <w:jc w:val="center"/>
              <w:rPr>
                <w:rFonts w:ascii="Times New Roman" w:hAnsi="Times New Roman"/>
                <w:bCs/>
                <w:sz w:val="12"/>
                <w:szCs w:val="12"/>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D41821" w:rsidRPr="00EF3C62" w:rsidRDefault="00D41821" w:rsidP="00D41821">
            <w:pPr>
              <w:spacing w:after="0" w:line="240" w:lineRule="auto"/>
              <w:contextualSpacing/>
              <w:jc w:val="center"/>
              <w:rPr>
                <w:rFonts w:ascii="Times New Roman" w:hAnsi="Times New Roman"/>
                <w:bCs/>
                <w:sz w:val="12"/>
                <w:szCs w:val="12"/>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D41821" w:rsidRPr="00EF3C62" w:rsidRDefault="00D41821" w:rsidP="00D41821">
            <w:pPr>
              <w:spacing w:after="0" w:line="240" w:lineRule="auto"/>
              <w:contextualSpacing/>
              <w:jc w:val="center"/>
              <w:rPr>
                <w:rFonts w:ascii="Times New Roman" w:hAnsi="Times New Roman"/>
                <w:bCs/>
                <w:sz w:val="12"/>
                <w:szCs w:val="12"/>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D41821" w:rsidRPr="00EF3C62" w:rsidRDefault="00D41821" w:rsidP="00D41821">
            <w:pPr>
              <w:spacing w:after="0" w:line="240" w:lineRule="auto"/>
              <w:ind w:left="-370" w:firstLine="370"/>
              <w:contextualSpacing/>
              <w:jc w:val="center"/>
              <w:rPr>
                <w:rFonts w:ascii="Times New Roman" w:hAnsi="Times New Roman"/>
                <w:bCs/>
                <w:sz w:val="12"/>
                <w:szCs w:val="12"/>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D41821" w:rsidRPr="00EF3C62" w:rsidRDefault="00D41821" w:rsidP="00D41821">
            <w:pPr>
              <w:spacing w:after="0" w:line="240" w:lineRule="auto"/>
              <w:ind w:left="-370" w:firstLine="370"/>
              <w:contextualSpacing/>
              <w:jc w:val="center"/>
              <w:rPr>
                <w:rFonts w:ascii="Times New Roman" w:hAnsi="Times New Roman"/>
                <w:bCs/>
                <w:sz w:val="12"/>
                <w:szCs w:val="12"/>
              </w:rPr>
            </w:pPr>
          </w:p>
        </w:tc>
        <w:tc>
          <w:tcPr>
            <w:tcW w:w="1405" w:type="dxa"/>
            <w:vMerge/>
            <w:tcBorders>
              <w:top w:val="single" w:sz="4" w:space="0" w:color="auto"/>
              <w:left w:val="single" w:sz="4" w:space="0" w:color="auto"/>
              <w:right w:val="single" w:sz="4" w:space="0" w:color="auto"/>
            </w:tcBorders>
            <w:vAlign w:val="center"/>
          </w:tcPr>
          <w:p w:rsidR="00D41821" w:rsidRPr="00EF3C62" w:rsidRDefault="00D41821" w:rsidP="00D41821">
            <w:pPr>
              <w:spacing w:after="0" w:line="240" w:lineRule="auto"/>
              <w:ind w:left="-43" w:firstLine="43"/>
              <w:contextualSpacing/>
              <w:jc w:val="center"/>
              <w:rPr>
                <w:rFonts w:ascii="Times New Roman" w:hAnsi="Times New Roman"/>
                <w:bCs/>
                <w:sz w:val="12"/>
                <w:szCs w:val="12"/>
              </w:rPr>
            </w:pPr>
          </w:p>
        </w:tc>
      </w:tr>
      <w:tr w:rsidR="00D41821" w:rsidRPr="00941490" w:rsidTr="00D41821">
        <w:trPr>
          <w:trHeight w:val="194"/>
        </w:trPr>
        <w:tc>
          <w:tcPr>
            <w:tcW w:w="993" w:type="dxa"/>
            <w:vMerge/>
            <w:tcBorders>
              <w:left w:val="single" w:sz="4" w:space="0" w:color="auto"/>
              <w:right w:val="single" w:sz="4" w:space="0" w:color="auto"/>
            </w:tcBorders>
            <w:vAlign w:val="center"/>
          </w:tcPr>
          <w:p w:rsidR="00D41821" w:rsidRPr="00EF3C62" w:rsidRDefault="00D41821" w:rsidP="00D41821">
            <w:pPr>
              <w:spacing w:after="0" w:line="256" w:lineRule="auto"/>
              <w:rPr>
                <w:rFonts w:ascii="Times New Roman" w:hAnsi="Times New Roman"/>
              </w:rPr>
            </w:pPr>
          </w:p>
        </w:tc>
        <w:tc>
          <w:tcPr>
            <w:tcW w:w="283" w:type="dxa"/>
            <w:tcBorders>
              <w:left w:val="single" w:sz="4" w:space="0" w:color="auto"/>
              <w:right w:val="single" w:sz="4" w:space="0" w:color="auto"/>
            </w:tcBorders>
          </w:tcPr>
          <w:p w:rsidR="00D41821" w:rsidRPr="00EF3C62" w:rsidRDefault="00D41821" w:rsidP="00D41821">
            <w:pPr>
              <w:spacing w:after="0" w:line="240" w:lineRule="auto"/>
              <w:ind w:left="-251" w:right="-247"/>
              <w:jc w:val="center"/>
              <w:rPr>
                <w:rFonts w:ascii="Times New Roman" w:hAnsi="Times New Roman"/>
                <w:sz w:val="12"/>
                <w:szCs w:val="12"/>
              </w:rPr>
            </w:pPr>
            <w:r w:rsidRPr="00EF3C62">
              <w:rPr>
                <w:rFonts w:ascii="Times New Roman" w:hAnsi="Times New Roman"/>
                <w:sz w:val="12"/>
                <w:szCs w:val="12"/>
              </w:rPr>
              <w:t>42</w:t>
            </w:r>
          </w:p>
        </w:tc>
        <w:tc>
          <w:tcPr>
            <w:tcW w:w="1855" w:type="dxa"/>
            <w:tcBorders>
              <w:top w:val="single" w:sz="4" w:space="0" w:color="auto"/>
              <w:left w:val="single" w:sz="4" w:space="0" w:color="auto"/>
              <w:right w:val="single" w:sz="4" w:space="0" w:color="auto"/>
            </w:tcBorders>
            <w:vAlign w:val="center"/>
          </w:tcPr>
          <w:p w:rsidR="00D41821" w:rsidRPr="00EF3C62" w:rsidRDefault="00D41821" w:rsidP="00D41821">
            <w:pPr>
              <w:spacing w:after="0" w:line="240" w:lineRule="auto"/>
              <w:ind w:right="-109"/>
              <w:jc w:val="both"/>
              <w:rPr>
                <w:rFonts w:ascii="Times New Roman" w:hAnsi="Times New Roman"/>
                <w:sz w:val="16"/>
                <w:szCs w:val="16"/>
              </w:rPr>
            </w:pPr>
            <w:r w:rsidRPr="00EF3C62">
              <w:rPr>
                <w:rFonts w:ascii="Times New Roman" w:hAnsi="Times New Roman"/>
                <w:sz w:val="16"/>
                <w:szCs w:val="16"/>
              </w:rPr>
              <w:t xml:space="preserve">природные поверхности* </w:t>
            </w:r>
          </w:p>
          <w:p w:rsidR="00D41821" w:rsidRPr="00EF3C62" w:rsidRDefault="00D41821" w:rsidP="00D41821">
            <w:pPr>
              <w:spacing w:after="0" w:line="240" w:lineRule="auto"/>
              <w:ind w:right="-109"/>
              <w:jc w:val="both"/>
              <w:rPr>
                <w:rFonts w:ascii="Times New Roman" w:hAnsi="Times New Roman"/>
                <w:sz w:val="16"/>
                <w:szCs w:val="16"/>
              </w:rPr>
            </w:pPr>
            <w:r w:rsidRPr="00EF3C62">
              <w:rPr>
                <w:rFonts w:ascii="Times New Roman" w:hAnsi="Times New Roman"/>
                <w:sz w:val="10"/>
                <w:szCs w:val="10"/>
              </w:rPr>
              <w:t>(дерево, камень, металл, керамика (имитации)</w:t>
            </w:r>
          </w:p>
        </w:tc>
        <w:tc>
          <w:tcPr>
            <w:tcW w:w="1134" w:type="dxa"/>
            <w:vMerge/>
            <w:tcBorders>
              <w:top w:val="single" w:sz="4" w:space="0" w:color="auto"/>
              <w:left w:val="single" w:sz="4" w:space="0" w:color="auto"/>
              <w:bottom w:val="single" w:sz="4" w:space="0" w:color="000000"/>
              <w:right w:val="single" w:sz="4" w:space="0" w:color="auto"/>
            </w:tcBorders>
            <w:vAlign w:val="center"/>
          </w:tcPr>
          <w:p w:rsidR="00D41821" w:rsidRPr="00EF3C62" w:rsidRDefault="00D41821" w:rsidP="00D41821">
            <w:pPr>
              <w:spacing w:after="0" w:line="240" w:lineRule="auto"/>
              <w:jc w:val="center"/>
              <w:rPr>
                <w:rFonts w:ascii="Times New Roman" w:hAnsi="Times New Roman"/>
                <w:bCs/>
                <w:sz w:val="14"/>
                <w:szCs w:val="14"/>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D41821" w:rsidRPr="00EF3C62" w:rsidRDefault="00D41821" w:rsidP="00D41821">
            <w:pPr>
              <w:spacing w:after="0" w:line="240" w:lineRule="auto"/>
              <w:contextualSpacing/>
              <w:jc w:val="center"/>
              <w:rPr>
                <w:rFonts w:ascii="Times New Roman" w:hAnsi="Times New Roman"/>
                <w:bCs/>
                <w:sz w:val="14"/>
                <w:szCs w:val="14"/>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D41821" w:rsidRPr="00EF3C62" w:rsidRDefault="00D41821" w:rsidP="00D41821">
            <w:pPr>
              <w:spacing w:after="0" w:line="240" w:lineRule="auto"/>
              <w:contextualSpacing/>
              <w:jc w:val="center"/>
              <w:rPr>
                <w:rFonts w:ascii="Times New Roman" w:hAnsi="Times New Roman"/>
                <w:bCs/>
                <w:sz w:val="14"/>
                <w:szCs w:val="14"/>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D41821" w:rsidRPr="00EF3C62" w:rsidRDefault="00D41821" w:rsidP="00D41821">
            <w:pPr>
              <w:spacing w:after="0" w:line="240" w:lineRule="auto"/>
              <w:ind w:left="-370" w:firstLine="370"/>
              <w:contextualSpacing/>
              <w:jc w:val="center"/>
              <w:rPr>
                <w:rFonts w:ascii="Times New Roman" w:hAnsi="Times New Roman"/>
                <w:bCs/>
                <w:sz w:val="14"/>
                <w:szCs w:val="14"/>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D41821" w:rsidRPr="00EF3C62" w:rsidRDefault="00D41821" w:rsidP="00D41821">
            <w:pPr>
              <w:spacing w:after="0" w:line="240" w:lineRule="auto"/>
              <w:ind w:left="-370" w:firstLine="370"/>
              <w:contextualSpacing/>
              <w:jc w:val="center"/>
              <w:rPr>
                <w:rFonts w:ascii="Times New Roman" w:hAnsi="Times New Roman"/>
                <w:bCs/>
                <w:sz w:val="14"/>
                <w:szCs w:val="14"/>
              </w:rPr>
            </w:pPr>
          </w:p>
        </w:tc>
        <w:tc>
          <w:tcPr>
            <w:tcW w:w="1405" w:type="dxa"/>
            <w:vMerge/>
            <w:tcBorders>
              <w:top w:val="single" w:sz="4" w:space="0" w:color="auto"/>
              <w:left w:val="single" w:sz="4" w:space="0" w:color="auto"/>
              <w:right w:val="single" w:sz="4" w:space="0" w:color="auto"/>
            </w:tcBorders>
            <w:vAlign w:val="center"/>
          </w:tcPr>
          <w:p w:rsidR="00D41821" w:rsidRPr="00EF3C62" w:rsidRDefault="00D41821" w:rsidP="00D41821">
            <w:pPr>
              <w:spacing w:after="0" w:line="240" w:lineRule="auto"/>
              <w:ind w:left="-43" w:firstLine="43"/>
              <w:contextualSpacing/>
              <w:jc w:val="center"/>
              <w:rPr>
                <w:rFonts w:ascii="Times New Roman" w:hAnsi="Times New Roman"/>
                <w:bCs/>
                <w:sz w:val="14"/>
                <w:szCs w:val="14"/>
              </w:rPr>
            </w:pPr>
          </w:p>
        </w:tc>
      </w:tr>
      <w:tr w:rsidR="00D41821" w:rsidRPr="00941490" w:rsidTr="00D41821">
        <w:trPr>
          <w:trHeight w:val="39"/>
        </w:trPr>
        <w:tc>
          <w:tcPr>
            <w:tcW w:w="10206" w:type="dxa"/>
            <w:gridSpan w:val="9"/>
            <w:tcBorders>
              <w:top w:val="single" w:sz="4" w:space="0" w:color="auto"/>
              <w:left w:val="single" w:sz="4" w:space="0" w:color="auto"/>
              <w:right w:val="single" w:sz="4" w:space="0" w:color="auto"/>
            </w:tcBorders>
          </w:tcPr>
          <w:p w:rsidR="00D41821" w:rsidRPr="00EF3C62" w:rsidRDefault="00D41821" w:rsidP="00D41821">
            <w:pPr>
              <w:spacing w:after="0" w:line="240" w:lineRule="auto"/>
              <w:ind w:left="-370" w:firstLine="370"/>
              <w:contextualSpacing/>
              <w:jc w:val="center"/>
              <w:rPr>
                <w:rFonts w:ascii="Times New Roman" w:hAnsi="Times New Roman"/>
                <w:bCs/>
                <w:sz w:val="4"/>
                <w:szCs w:val="4"/>
              </w:rPr>
            </w:pPr>
          </w:p>
        </w:tc>
      </w:tr>
      <w:tr w:rsidR="00D41821" w:rsidRPr="00941490" w:rsidTr="00D41821">
        <w:trPr>
          <w:trHeight w:val="36"/>
        </w:trPr>
        <w:tc>
          <w:tcPr>
            <w:tcW w:w="993" w:type="dxa"/>
            <w:vMerge w:val="restart"/>
            <w:tcBorders>
              <w:top w:val="single" w:sz="4" w:space="0" w:color="auto"/>
              <w:left w:val="single" w:sz="4" w:space="0" w:color="auto"/>
              <w:right w:val="single" w:sz="4" w:space="0" w:color="auto"/>
            </w:tcBorders>
            <w:hideMark/>
          </w:tcPr>
          <w:p w:rsidR="00D41821" w:rsidRPr="00EF3C62" w:rsidRDefault="00D41821" w:rsidP="00D41821">
            <w:pPr>
              <w:spacing w:after="0" w:line="240" w:lineRule="auto"/>
              <w:ind w:left="-107" w:right="-108"/>
              <w:jc w:val="center"/>
              <w:rPr>
                <w:rFonts w:ascii="Times New Roman" w:hAnsi="Times New Roman"/>
                <w:sz w:val="18"/>
                <w:szCs w:val="18"/>
              </w:rPr>
            </w:pPr>
          </w:p>
          <w:p w:rsidR="00D41821" w:rsidRPr="00EF3C62" w:rsidRDefault="00D41821" w:rsidP="00D41821">
            <w:pPr>
              <w:spacing w:after="0" w:line="240" w:lineRule="auto"/>
              <w:ind w:left="-107" w:right="-108"/>
              <w:jc w:val="center"/>
              <w:rPr>
                <w:rFonts w:ascii="Times New Roman" w:hAnsi="Times New Roman"/>
                <w:sz w:val="18"/>
                <w:szCs w:val="18"/>
              </w:rPr>
            </w:pPr>
          </w:p>
          <w:p w:rsidR="00D41821" w:rsidRPr="00EF3C62" w:rsidRDefault="00D41821" w:rsidP="00D41821">
            <w:pPr>
              <w:spacing w:after="0" w:line="240" w:lineRule="auto"/>
              <w:ind w:left="-107" w:right="-108"/>
              <w:jc w:val="center"/>
              <w:rPr>
                <w:rFonts w:ascii="Times New Roman" w:hAnsi="Times New Roman"/>
                <w:sz w:val="18"/>
                <w:szCs w:val="18"/>
              </w:rPr>
            </w:pPr>
          </w:p>
          <w:p w:rsidR="00D41821" w:rsidRPr="00EF3C62" w:rsidRDefault="00D41821" w:rsidP="00D41821">
            <w:pPr>
              <w:spacing w:after="0" w:line="240" w:lineRule="auto"/>
              <w:ind w:left="-107" w:right="-108"/>
              <w:jc w:val="center"/>
              <w:rPr>
                <w:rFonts w:ascii="Times New Roman" w:hAnsi="Times New Roman"/>
                <w:sz w:val="18"/>
                <w:szCs w:val="18"/>
              </w:rPr>
            </w:pPr>
          </w:p>
          <w:p w:rsidR="00D41821" w:rsidRPr="00EF3C62" w:rsidRDefault="00D41821" w:rsidP="00D41821">
            <w:pPr>
              <w:spacing w:after="0" w:line="240" w:lineRule="auto"/>
              <w:ind w:left="-107" w:right="-108"/>
              <w:jc w:val="center"/>
              <w:rPr>
                <w:rFonts w:ascii="Times New Roman" w:hAnsi="Times New Roman"/>
                <w:sz w:val="18"/>
                <w:szCs w:val="18"/>
              </w:rPr>
            </w:pPr>
          </w:p>
          <w:p w:rsidR="00D41821" w:rsidRPr="00EF3C62" w:rsidRDefault="00D41821" w:rsidP="00D41821">
            <w:pPr>
              <w:spacing w:after="0" w:line="240" w:lineRule="auto"/>
              <w:ind w:left="-107" w:right="-108"/>
              <w:jc w:val="center"/>
              <w:rPr>
                <w:rFonts w:ascii="Times New Roman" w:hAnsi="Times New Roman"/>
                <w:sz w:val="18"/>
                <w:szCs w:val="18"/>
              </w:rPr>
            </w:pPr>
          </w:p>
          <w:p w:rsidR="00D41821" w:rsidRPr="00EF3C62" w:rsidRDefault="00D41821" w:rsidP="00D41821">
            <w:pPr>
              <w:spacing w:after="0" w:line="240" w:lineRule="auto"/>
              <w:ind w:left="-107" w:right="-108"/>
              <w:jc w:val="center"/>
              <w:rPr>
                <w:rFonts w:ascii="Times New Roman" w:hAnsi="Times New Roman"/>
                <w:sz w:val="18"/>
                <w:szCs w:val="18"/>
              </w:rPr>
            </w:pPr>
          </w:p>
          <w:p w:rsidR="00D41821" w:rsidRPr="00EF3C62" w:rsidRDefault="00D41821" w:rsidP="00D41821">
            <w:pPr>
              <w:spacing w:after="0" w:line="240" w:lineRule="auto"/>
              <w:ind w:left="-107" w:right="-108"/>
              <w:jc w:val="center"/>
              <w:rPr>
                <w:rFonts w:ascii="Times New Roman" w:hAnsi="Times New Roman"/>
                <w:sz w:val="18"/>
                <w:szCs w:val="18"/>
              </w:rPr>
            </w:pPr>
          </w:p>
          <w:p w:rsidR="00D41821" w:rsidRPr="00EF3C62" w:rsidRDefault="00D41821" w:rsidP="00D41821">
            <w:pPr>
              <w:spacing w:after="0" w:line="240" w:lineRule="auto"/>
              <w:ind w:left="-107" w:right="-108"/>
              <w:jc w:val="center"/>
              <w:rPr>
                <w:rFonts w:ascii="Times New Roman" w:hAnsi="Times New Roman"/>
                <w:sz w:val="18"/>
                <w:szCs w:val="18"/>
              </w:rPr>
            </w:pPr>
          </w:p>
          <w:p w:rsidR="00D41821" w:rsidRPr="00EF3C62" w:rsidRDefault="00D41821" w:rsidP="00D41821">
            <w:pPr>
              <w:spacing w:after="0" w:line="240" w:lineRule="auto"/>
              <w:ind w:left="-107" w:right="-108"/>
              <w:jc w:val="center"/>
              <w:rPr>
                <w:rFonts w:ascii="Times New Roman" w:hAnsi="Times New Roman"/>
                <w:sz w:val="18"/>
                <w:szCs w:val="18"/>
              </w:rPr>
            </w:pPr>
          </w:p>
          <w:p w:rsidR="00D41821" w:rsidRPr="00EF3C62" w:rsidRDefault="00D41821" w:rsidP="00D41821">
            <w:pPr>
              <w:spacing w:after="0" w:line="240" w:lineRule="auto"/>
              <w:ind w:left="-107" w:right="-108"/>
              <w:jc w:val="center"/>
              <w:rPr>
                <w:rFonts w:ascii="Times New Roman" w:hAnsi="Times New Roman"/>
                <w:sz w:val="18"/>
                <w:szCs w:val="18"/>
              </w:rPr>
            </w:pPr>
          </w:p>
          <w:p w:rsidR="00D41821" w:rsidRPr="00EF3C62" w:rsidRDefault="00D41821" w:rsidP="00D41821">
            <w:pPr>
              <w:spacing w:after="0" w:line="240" w:lineRule="auto"/>
              <w:ind w:left="-107" w:right="-108"/>
              <w:jc w:val="center"/>
              <w:rPr>
                <w:rFonts w:ascii="Times New Roman" w:hAnsi="Times New Roman"/>
                <w:sz w:val="18"/>
                <w:szCs w:val="18"/>
              </w:rPr>
            </w:pPr>
            <w:r w:rsidRPr="00EF3C62">
              <w:rPr>
                <w:rFonts w:ascii="Times New Roman" w:hAnsi="Times New Roman"/>
                <w:sz w:val="18"/>
                <w:szCs w:val="18"/>
              </w:rPr>
              <w:t xml:space="preserve">Территории ведения гражданами садоводства </w:t>
            </w:r>
            <w:r w:rsidRPr="00EF3C62">
              <w:rPr>
                <w:rFonts w:ascii="Times New Roman" w:hAnsi="Times New Roman"/>
                <w:sz w:val="18"/>
                <w:szCs w:val="18"/>
              </w:rPr>
              <w:lastRenderedPageBreak/>
              <w:t xml:space="preserve">или огородничества для собственных нужд, </w:t>
            </w:r>
          </w:p>
          <w:p w:rsidR="00D41821" w:rsidRPr="00EF3C62" w:rsidRDefault="00D41821" w:rsidP="00D41821">
            <w:pPr>
              <w:spacing w:after="0" w:line="240" w:lineRule="auto"/>
              <w:ind w:left="-107" w:right="-108"/>
              <w:jc w:val="center"/>
              <w:rPr>
                <w:rFonts w:ascii="Times New Roman" w:hAnsi="Times New Roman"/>
                <w:sz w:val="16"/>
                <w:szCs w:val="16"/>
              </w:rPr>
            </w:pPr>
            <w:r w:rsidRPr="00EF3C62">
              <w:rPr>
                <w:rFonts w:ascii="Times New Roman" w:hAnsi="Times New Roman"/>
                <w:sz w:val="16"/>
                <w:szCs w:val="16"/>
              </w:rPr>
              <w:t>преимущественно</w:t>
            </w:r>
          </w:p>
          <w:p w:rsidR="00D41821" w:rsidRPr="00EF3C62" w:rsidRDefault="00D41821" w:rsidP="00D41821">
            <w:pPr>
              <w:spacing w:after="0" w:line="240" w:lineRule="auto"/>
              <w:ind w:left="-107" w:right="-108"/>
              <w:jc w:val="center"/>
              <w:rPr>
                <w:rFonts w:ascii="Times New Roman" w:hAnsi="Times New Roman"/>
                <w:sz w:val="18"/>
                <w:szCs w:val="18"/>
              </w:rPr>
            </w:pPr>
            <w:r w:rsidRPr="00EF3C62">
              <w:rPr>
                <w:rFonts w:ascii="Times New Roman" w:hAnsi="Times New Roman"/>
                <w:sz w:val="18"/>
                <w:szCs w:val="18"/>
              </w:rPr>
              <w:t xml:space="preserve">индивидуальная жилая застройка, блокированная жилая застройка </w:t>
            </w:r>
          </w:p>
          <w:p w:rsidR="00D41821" w:rsidRPr="00EF3C62" w:rsidRDefault="00D41821" w:rsidP="00D41821">
            <w:pPr>
              <w:spacing w:after="0" w:line="240" w:lineRule="auto"/>
              <w:ind w:left="-107" w:right="-108"/>
              <w:jc w:val="center"/>
              <w:rPr>
                <w:rFonts w:ascii="Times New Roman" w:hAnsi="Times New Roman"/>
                <w:sz w:val="18"/>
                <w:szCs w:val="18"/>
              </w:rPr>
            </w:pPr>
          </w:p>
          <w:p w:rsidR="00D41821" w:rsidRPr="00EF3C62" w:rsidRDefault="00D41821" w:rsidP="00D41821">
            <w:pPr>
              <w:spacing w:after="0" w:line="240" w:lineRule="auto"/>
              <w:ind w:left="-107" w:right="-108"/>
              <w:jc w:val="center"/>
              <w:rPr>
                <w:rFonts w:ascii="Times New Roman" w:hAnsi="Times New Roman"/>
                <w:sz w:val="18"/>
                <w:szCs w:val="18"/>
              </w:rPr>
            </w:pPr>
          </w:p>
          <w:p w:rsidR="00D41821" w:rsidRPr="00EF3C62" w:rsidRDefault="00D41821" w:rsidP="00D41821">
            <w:pPr>
              <w:spacing w:after="0" w:line="240" w:lineRule="auto"/>
              <w:ind w:left="-107" w:right="-108"/>
              <w:rPr>
                <w:rFonts w:ascii="Times New Roman" w:hAnsi="Times New Roman"/>
                <w:sz w:val="18"/>
                <w:szCs w:val="18"/>
              </w:rPr>
            </w:pPr>
          </w:p>
          <w:p w:rsidR="00D41821" w:rsidRPr="00EF3C62" w:rsidRDefault="00D41821" w:rsidP="00D41821">
            <w:pPr>
              <w:spacing w:after="0" w:line="240" w:lineRule="auto"/>
              <w:ind w:left="-109" w:right="-111"/>
              <w:jc w:val="center"/>
              <w:rPr>
                <w:rFonts w:ascii="Times New Roman" w:hAnsi="Times New Roman"/>
                <w:sz w:val="20"/>
                <w:szCs w:val="20"/>
              </w:rPr>
            </w:pPr>
          </w:p>
        </w:tc>
        <w:tc>
          <w:tcPr>
            <w:tcW w:w="283" w:type="dxa"/>
            <w:tcBorders>
              <w:top w:val="single" w:sz="4" w:space="0" w:color="auto"/>
              <w:left w:val="single" w:sz="4" w:space="0" w:color="auto"/>
              <w:right w:val="single" w:sz="4" w:space="0" w:color="auto"/>
            </w:tcBorders>
          </w:tcPr>
          <w:p w:rsidR="00D41821" w:rsidRPr="00EF3C62" w:rsidRDefault="00D41821" w:rsidP="00D41821">
            <w:pPr>
              <w:spacing w:after="0" w:line="240" w:lineRule="auto"/>
              <w:ind w:left="-251" w:right="-247"/>
              <w:contextualSpacing/>
              <w:jc w:val="center"/>
              <w:rPr>
                <w:rFonts w:ascii="Times New Roman" w:hAnsi="Times New Roman"/>
                <w:sz w:val="12"/>
                <w:szCs w:val="12"/>
              </w:rPr>
            </w:pPr>
            <w:r w:rsidRPr="00EF3C62">
              <w:rPr>
                <w:rFonts w:ascii="Times New Roman" w:hAnsi="Times New Roman"/>
                <w:sz w:val="12"/>
                <w:szCs w:val="12"/>
              </w:rPr>
              <w:lastRenderedPageBreak/>
              <w:t>1</w:t>
            </w:r>
          </w:p>
        </w:tc>
        <w:tc>
          <w:tcPr>
            <w:tcW w:w="1855" w:type="dxa"/>
            <w:tcBorders>
              <w:top w:val="single" w:sz="4" w:space="0" w:color="auto"/>
              <w:left w:val="single" w:sz="4" w:space="0" w:color="auto"/>
              <w:right w:val="single" w:sz="4" w:space="0" w:color="auto"/>
            </w:tcBorders>
            <w:vAlign w:val="center"/>
          </w:tcPr>
          <w:p w:rsidR="00D41821" w:rsidRPr="00941490" w:rsidRDefault="00D41821" w:rsidP="00D41821">
            <w:pPr>
              <w:spacing w:after="0" w:line="240" w:lineRule="auto"/>
              <w:contextualSpacing/>
              <w:jc w:val="both"/>
              <w:rPr>
                <w:rFonts w:ascii="Times New Roman" w:hAnsi="Times New Roman"/>
                <w:noProof/>
                <w:sz w:val="12"/>
                <w:szCs w:val="12"/>
              </w:rPr>
            </w:pPr>
            <w:r w:rsidRPr="00EF3C62">
              <w:rPr>
                <w:rFonts w:ascii="Times New Roman" w:hAnsi="Times New Roman"/>
                <w:sz w:val="16"/>
                <w:szCs w:val="16"/>
              </w:rPr>
              <w:t xml:space="preserve">неоновый, флуоресцентный </w:t>
            </w:r>
            <w:r w:rsidRPr="00EF3C62">
              <w:rPr>
                <w:rFonts w:ascii="Times New Roman" w:hAnsi="Times New Roman"/>
                <w:sz w:val="12"/>
                <w:szCs w:val="12"/>
              </w:rPr>
              <w:t>«</w:t>
            </w:r>
            <w:r w:rsidRPr="00941490">
              <w:rPr>
                <w:rFonts w:ascii="Times New Roman" w:hAnsi="Times New Roman"/>
                <w:noProof/>
                <w:sz w:val="12"/>
                <w:szCs w:val="12"/>
              </w:rPr>
              <w:t>ц/</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tcBorders>
              <w:top w:val="single" w:sz="4" w:space="0" w:color="auto"/>
              <w:left w:val="single" w:sz="4" w:space="0" w:color="auto"/>
              <w:right w:val="single" w:sz="4" w:space="0" w:color="auto"/>
            </w:tcBorders>
            <w:vAlign w:val="center"/>
          </w:tcPr>
          <w:p w:rsidR="00D41821" w:rsidRPr="00EF3C62" w:rsidRDefault="00D41821" w:rsidP="00D41821">
            <w:pPr>
              <w:spacing w:after="0" w:line="240" w:lineRule="auto"/>
              <w:ind w:left="-43" w:firstLine="43"/>
              <w:contextualSpacing/>
              <w:jc w:val="center"/>
              <w:rPr>
                <w:rFonts w:ascii="Times New Roman" w:hAnsi="Times New Roman"/>
                <w:bCs/>
                <w:sz w:val="16"/>
                <w:szCs w:val="16"/>
              </w:rPr>
            </w:pPr>
            <w:r w:rsidRPr="00EF3C62">
              <w:rPr>
                <w:rFonts w:ascii="Times New Roman" w:hAnsi="Times New Roman"/>
                <w:bCs/>
                <w:sz w:val="12"/>
                <w:szCs w:val="12"/>
              </w:rPr>
              <w:t>«НЕТ»</w:t>
            </w:r>
          </w:p>
        </w:tc>
        <w:tc>
          <w:tcPr>
            <w:tcW w:w="1134" w:type="dxa"/>
            <w:tcBorders>
              <w:top w:val="single" w:sz="4" w:space="0" w:color="auto"/>
              <w:left w:val="single" w:sz="4" w:space="0" w:color="auto"/>
              <w:right w:val="single" w:sz="4" w:space="0" w:color="auto"/>
            </w:tcBorders>
            <w:vAlign w:val="center"/>
          </w:tcPr>
          <w:p w:rsidR="00D41821" w:rsidRPr="00EF3C62" w:rsidRDefault="00D41821" w:rsidP="00D41821">
            <w:pPr>
              <w:spacing w:after="0" w:line="240" w:lineRule="auto"/>
              <w:contextualSpacing/>
              <w:jc w:val="center"/>
              <w:rPr>
                <w:rFonts w:ascii="Times New Roman" w:hAnsi="Times New Roman"/>
                <w:b/>
                <w:sz w:val="16"/>
                <w:szCs w:val="16"/>
              </w:rPr>
            </w:pPr>
            <w:r w:rsidRPr="00EF3C62">
              <w:rPr>
                <w:rFonts w:ascii="Times New Roman" w:hAnsi="Times New Roman"/>
                <w:bCs/>
                <w:sz w:val="12"/>
                <w:szCs w:val="12"/>
              </w:rPr>
              <w:t>«НЕТ»</w:t>
            </w:r>
          </w:p>
        </w:tc>
        <w:tc>
          <w:tcPr>
            <w:tcW w:w="1134" w:type="dxa"/>
            <w:tcBorders>
              <w:top w:val="single" w:sz="4" w:space="0" w:color="auto"/>
              <w:left w:val="single" w:sz="4" w:space="0" w:color="auto"/>
              <w:right w:val="single" w:sz="4" w:space="0" w:color="auto"/>
            </w:tcBorders>
            <w:vAlign w:val="center"/>
          </w:tcPr>
          <w:p w:rsidR="00D41821" w:rsidRPr="00EF3C62" w:rsidRDefault="00D41821" w:rsidP="00D41821">
            <w:pPr>
              <w:spacing w:after="0" w:line="240" w:lineRule="auto"/>
              <w:contextualSpacing/>
              <w:jc w:val="center"/>
              <w:rPr>
                <w:rFonts w:ascii="Times New Roman" w:hAnsi="Times New Roman"/>
                <w:b/>
                <w:sz w:val="16"/>
                <w:szCs w:val="16"/>
              </w:rPr>
            </w:pPr>
            <w:r w:rsidRPr="00EF3C62">
              <w:rPr>
                <w:rFonts w:ascii="Times New Roman" w:hAnsi="Times New Roman"/>
                <w:bCs/>
                <w:sz w:val="12"/>
                <w:szCs w:val="12"/>
              </w:rPr>
              <w:t>«НЕТ»</w:t>
            </w:r>
          </w:p>
        </w:tc>
        <w:tc>
          <w:tcPr>
            <w:tcW w:w="1134" w:type="dxa"/>
            <w:tcBorders>
              <w:top w:val="single" w:sz="4" w:space="0" w:color="auto"/>
              <w:left w:val="single" w:sz="4" w:space="0" w:color="auto"/>
              <w:right w:val="single" w:sz="4" w:space="0" w:color="auto"/>
            </w:tcBorders>
            <w:vAlign w:val="center"/>
          </w:tcPr>
          <w:p w:rsidR="00D41821" w:rsidRPr="00EF3C62" w:rsidRDefault="00D41821" w:rsidP="00D41821">
            <w:pPr>
              <w:spacing w:after="0" w:line="240" w:lineRule="auto"/>
              <w:ind w:left="-370" w:firstLine="370"/>
              <w:contextualSpacing/>
              <w:jc w:val="center"/>
              <w:rPr>
                <w:rFonts w:ascii="Times New Roman" w:hAnsi="Times New Roman"/>
                <w:b/>
                <w:sz w:val="16"/>
                <w:szCs w:val="16"/>
              </w:rPr>
            </w:pPr>
            <w:r w:rsidRPr="00EF3C62">
              <w:rPr>
                <w:rFonts w:ascii="Times New Roman" w:hAnsi="Times New Roman"/>
                <w:bCs/>
                <w:sz w:val="12"/>
                <w:szCs w:val="12"/>
              </w:rPr>
              <w:t>«НЕТ»</w:t>
            </w:r>
          </w:p>
        </w:tc>
        <w:tc>
          <w:tcPr>
            <w:tcW w:w="1134" w:type="dxa"/>
            <w:tcBorders>
              <w:top w:val="single" w:sz="4" w:space="0" w:color="auto"/>
              <w:left w:val="single" w:sz="4" w:space="0" w:color="auto"/>
              <w:right w:val="single" w:sz="4" w:space="0" w:color="auto"/>
            </w:tcBorders>
            <w:vAlign w:val="center"/>
          </w:tcPr>
          <w:p w:rsidR="00D41821" w:rsidRPr="00EF3C62" w:rsidRDefault="00D41821" w:rsidP="00D41821">
            <w:pPr>
              <w:spacing w:after="0" w:line="240" w:lineRule="auto"/>
              <w:ind w:left="-370" w:firstLine="370"/>
              <w:contextualSpacing/>
              <w:jc w:val="center"/>
              <w:rPr>
                <w:rFonts w:ascii="Times New Roman" w:hAnsi="Times New Roman"/>
                <w:b/>
                <w:sz w:val="16"/>
                <w:szCs w:val="16"/>
              </w:rPr>
            </w:pPr>
            <w:r w:rsidRPr="00EF3C62">
              <w:rPr>
                <w:rFonts w:ascii="Times New Roman" w:hAnsi="Times New Roman"/>
                <w:bCs/>
                <w:sz w:val="12"/>
                <w:szCs w:val="12"/>
              </w:rPr>
              <w:t>«НЕТ»</w:t>
            </w:r>
          </w:p>
        </w:tc>
        <w:tc>
          <w:tcPr>
            <w:tcW w:w="1405" w:type="dxa"/>
            <w:tcBorders>
              <w:top w:val="single" w:sz="4" w:space="0" w:color="auto"/>
              <w:left w:val="single" w:sz="4" w:space="0" w:color="auto"/>
              <w:right w:val="single" w:sz="4" w:space="0" w:color="auto"/>
            </w:tcBorders>
            <w:vAlign w:val="center"/>
          </w:tcPr>
          <w:p w:rsidR="00D41821" w:rsidRPr="00EF3C62" w:rsidRDefault="00D41821" w:rsidP="00D41821">
            <w:pPr>
              <w:spacing w:after="0" w:line="240" w:lineRule="auto"/>
              <w:ind w:left="-370" w:firstLine="370"/>
              <w:contextualSpacing/>
              <w:jc w:val="center"/>
              <w:rPr>
                <w:rFonts w:ascii="Times New Roman" w:hAnsi="Times New Roman"/>
                <w:bCs/>
                <w:sz w:val="16"/>
                <w:szCs w:val="16"/>
              </w:rPr>
            </w:pPr>
            <w:r w:rsidRPr="00EF3C62">
              <w:rPr>
                <w:rFonts w:ascii="Times New Roman" w:hAnsi="Times New Roman"/>
                <w:bCs/>
                <w:sz w:val="12"/>
                <w:szCs w:val="12"/>
              </w:rPr>
              <w:t>«НЕТ»</w:t>
            </w:r>
          </w:p>
        </w:tc>
      </w:tr>
      <w:tr w:rsidR="00D41821" w:rsidRPr="00941490" w:rsidTr="00D41821">
        <w:trPr>
          <w:trHeight w:val="56"/>
        </w:trPr>
        <w:tc>
          <w:tcPr>
            <w:tcW w:w="993" w:type="dxa"/>
            <w:vMerge/>
            <w:tcBorders>
              <w:top w:val="single" w:sz="4" w:space="0" w:color="auto"/>
              <w:left w:val="single" w:sz="4" w:space="0" w:color="auto"/>
              <w:right w:val="single" w:sz="4" w:space="0" w:color="auto"/>
            </w:tcBorders>
          </w:tcPr>
          <w:p w:rsidR="00D41821" w:rsidRPr="00EF3C62" w:rsidRDefault="00D41821" w:rsidP="00D41821">
            <w:pPr>
              <w:spacing w:after="0" w:line="240" w:lineRule="auto"/>
              <w:ind w:left="-107" w:right="-108"/>
              <w:jc w:val="center"/>
              <w:rPr>
                <w:rFonts w:ascii="Times New Roman" w:hAnsi="Times New Roman"/>
                <w:sz w:val="18"/>
                <w:szCs w:val="18"/>
              </w:rPr>
            </w:pPr>
          </w:p>
        </w:tc>
        <w:tc>
          <w:tcPr>
            <w:tcW w:w="283" w:type="dxa"/>
            <w:tcBorders>
              <w:top w:val="single" w:sz="4" w:space="0" w:color="auto"/>
              <w:left w:val="single" w:sz="4" w:space="0" w:color="auto"/>
              <w:right w:val="single" w:sz="4" w:space="0" w:color="auto"/>
            </w:tcBorders>
          </w:tcPr>
          <w:p w:rsidR="00D41821" w:rsidRPr="00EF3C62" w:rsidRDefault="00D41821" w:rsidP="00D41821">
            <w:pPr>
              <w:spacing w:after="0" w:line="240" w:lineRule="auto"/>
              <w:contextualSpacing/>
              <w:jc w:val="both"/>
              <w:rPr>
                <w:rFonts w:ascii="Times New Roman" w:hAnsi="Times New Roman"/>
                <w:sz w:val="12"/>
                <w:szCs w:val="12"/>
              </w:rPr>
            </w:pPr>
            <w:r w:rsidRPr="00EF3C62">
              <w:rPr>
                <w:rFonts w:ascii="Times New Roman" w:hAnsi="Times New Roman"/>
                <w:sz w:val="12"/>
                <w:szCs w:val="12"/>
              </w:rPr>
              <w:t>2</w:t>
            </w:r>
          </w:p>
        </w:tc>
        <w:tc>
          <w:tcPr>
            <w:tcW w:w="1855" w:type="dxa"/>
            <w:tcBorders>
              <w:top w:val="single" w:sz="4" w:space="0" w:color="auto"/>
              <w:left w:val="single" w:sz="4" w:space="0" w:color="auto"/>
              <w:right w:val="single" w:sz="4" w:space="0" w:color="auto"/>
            </w:tcBorders>
            <w:vAlign w:val="center"/>
          </w:tcPr>
          <w:p w:rsidR="00D41821" w:rsidRPr="00EF3C62" w:rsidRDefault="00D41821" w:rsidP="00D41821">
            <w:pPr>
              <w:spacing w:after="0" w:line="240" w:lineRule="auto"/>
              <w:contextualSpacing/>
              <w:jc w:val="both"/>
              <w:rPr>
                <w:rFonts w:ascii="Times New Roman" w:hAnsi="Times New Roman"/>
                <w:sz w:val="16"/>
                <w:szCs w:val="16"/>
              </w:rPr>
            </w:pPr>
            <w:r w:rsidRPr="00EF3C62">
              <w:rPr>
                <w:rFonts w:ascii="Times New Roman" w:hAnsi="Times New Roman"/>
                <w:sz w:val="16"/>
                <w:szCs w:val="16"/>
              </w:rPr>
              <w:t xml:space="preserve">золотой </w:t>
            </w:r>
            <w:r w:rsidRPr="00EF3C62">
              <w:rPr>
                <w:rFonts w:ascii="Times New Roman" w:hAnsi="Times New Roman"/>
                <w:sz w:val="12"/>
                <w:szCs w:val="12"/>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tcBorders>
              <w:top w:val="single" w:sz="4" w:space="0" w:color="auto"/>
              <w:left w:val="single" w:sz="4" w:space="0" w:color="auto"/>
              <w:right w:val="single" w:sz="4" w:space="0" w:color="auto"/>
            </w:tcBorders>
          </w:tcPr>
          <w:p w:rsidR="00D41821" w:rsidRPr="00EF3C62" w:rsidRDefault="00D41821" w:rsidP="00D41821">
            <w:pPr>
              <w:spacing w:after="0" w:line="240" w:lineRule="auto"/>
              <w:ind w:left="-107" w:right="-106"/>
              <w:contextualSpacing/>
              <w:jc w:val="center"/>
              <w:rPr>
                <w:rFonts w:ascii="Times New Roman" w:hAnsi="Times New Roman"/>
                <w:bCs/>
                <w:sz w:val="12"/>
                <w:szCs w:val="12"/>
              </w:rPr>
            </w:pPr>
            <w:r w:rsidRPr="00EF3C62">
              <w:rPr>
                <w:rFonts w:ascii="Times New Roman" w:hAnsi="Times New Roman"/>
                <w:bCs/>
                <w:sz w:val="12"/>
                <w:szCs w:val="12"/>
              </w:rPr>
              <w:t>«ДА</w:t>
            </w:r>
            <w:r w:rsidRPr="00EF3C62">
              <w:rPr>
                <w:rFonts w:ascii="Times New Roman" w:hAnsi="Times New Roman"/>
                <w:bCs/>
                <w:sz w:val="10"/>
                <w:szCs w:val="10"/>
              </w:rPr>
              <w:t xml:space="preserve"> И-декор</w:t>
            </w:r>
            <w:r w:rsidRPr="00EF3C62">
              <w:rPr>
                <w:rFonts w:ascii="Times New Roman" w:hAnsi="Times New Roman"/>
                <w:bCs/>
                <w:sz w:val="12"/>
                <w:szCs w:val="12"/>
              </w:rPr>
              <w:t>»</w:t>
            </w:r>
          </w:p>
        </w:tc>
        <w:tc>
          <w:tcPr>
            <w:tcW w:w="1134" w:type="dxa"/>
            <w:tcBorders>
              <w:top w:val="single" w:sz="4" w:space="0" w:color="auto"/>
              <w:left w:val="single" w:sz="4" w:space="0" w:color="auto"/>
              <w:right w:val="single" w:sz="4" w:space="0" w:color="auto"/>
            </w:tcBorders>
          </w:tcPr>
          <w:p w:rsidR="00D41821" w:rsidRPr="00EF3C62" w:rsidRDefault="00D41821" w:rsidP="00D41821">
            <w:pPr>
              <w:spacing w:after="0" w:line="240" w:lineRule="auto"/>
              <w:contextualSpacing/>
              <w:jc w:val="center"/>
              <w:rPr>
                <w:rFonts w:ascii="Times New Roman" w:hAnsi="Times New Roman"/>
                <w:b/>
                <w:sz w:val="16"/>
                <w:szCs w:val="16"/>
              </w:rPr>
            </w:pPr>
            <w:r w:rsidRPr="00EF3C62">
              <w:rPr>
                <w:rFonts w:ascii="Times New Roman" w:hAnsi="Times New Roman"/>
                <w:bCs/>
                <w:sz w:val="12"/>
                <w:szCs w:val="12"/>
              </w:rPr>
              <w:t>«ДА</w:t>
            </w:r>
            <w:r w:rsidRPr="00EF3C62">
              <w:rPr>
                <w:rFonts w:ascii="Times New Roman" w:hAnsi="Times New Roman"/>
                <w:bCs/>
                <w:sz w:val="10"/>
                <w:szCs w:val="10"/>
              </w:rPr>
              <w:t xml:space="preserve"> И-декор</w:t>
            </w:r>
            <w:r w:rsidRPr="00EF3C62">
              <w:rPr>
                <w:rFonts w:ascii="Times New Roman" w:hAnsi="Times New Roman"/>
                <w:bCs/>
                <w:sz w:val="12"/>
                <w:szCs w:val="12"/>
              </w:rPr>
              <w:t>»</w:t>
            </w:r>
          </w:p>
        </w:tc>
        <w:tc>
          <w:tcPr>
            <w:tcW w:w="1134" w:type="dxa"/>
            <w:tcBorders>
              <w:top w:val="single" w:sz="4" w:space="0" w:color="auto"/>
              <w:left w:val="single" w:sz="4" w:space="0" w:color="auto"/>
              <w:right w:val="single" w:sz="4" w:space="0" w:color="auto"/>
            </w:tcBorders>
          </w:tcPr>
          <w:p w:rsidR="00D41821" w:rsidRPr="00EF3C62" w:rsidRDefault="00D41821" w:rsidP="00D41821">
            <w:pPr>
              <w:spacing w:after="0" w:line="240" w:lineRule="auto"/>
              <w:contextualSpacing/>
              <w:jc w:val="center"/>
              <w:rPr>
                <w:rFonts w:ascii="Times New Roman" w:hAnsi="Times New Roman"/>
                <w:b/>
                <w:sz w:val="16"/>
                <w:szCs w:val="16"/>
              </w:rPr>
            </w:pPr>
            <w:r w:rsidRPr="00EF3C62">
              <w:rPr>
                <w:rFonts w:ascii="Times New Roman" w:hAnsi="Times New Roman"/>
                <w:bCs/>
                <w:sz w:val="12"/>
                <w:szCs w:val="12"/>
              </w:rPr>
              <w:t>«ДА</w:t>
            </w:r>
            <w:r w:rsidRPr="00EF3C62">
              <w:rPr>
                <w:rFonts w:ascii="Times New Roman" w:hAnsi="Times New Roman"/>
                <w:bCs/>
                <w:sz w:val="10"/>
                <w:szCs w:val="10"/>
              </w:rPr>
              <w:t xml:space="preserve"> И-декор</w:t>
            </w:r>
            <w:r w:rsidRPr="00EF3C62">
              <w:rPr>
                <w:rFonts w:ascii="Times New Roman" w:hAnsi="Times New Roman"/>
                <w:bCs/>
                <w:sz w:val="12"/>
                <w:szCs w:val="12"/>
              </w:rPr>
              <w:t>»</w:t>
            </w:r>
          </w:p>
        </w:tc>
        <w:tc>
          <w:tcPr>
            <w:tcW w:w="1134" w:type="dxa"/>
            <w:tcBorders>
              <w:top w:val="single" w:sz="4" w:space="0" w:color="auto"/>
              <w:left w:val="single" w:sz="4" w:space="0" w:color="auto"/>
              <w:right w:val="single" w:sz="4" w:space="0" w:color="auto"/>
            </w:tcBorders>
          </w:tcPr>
          <w:p w:rsidR="00D41821" w:rsidRPr="00EF3C62" w:rsidRDefault="00D41821" w:rsidP="00D41821">
            <w:pPr>
              <w:spacing w:after="0" w:line="240" w:lineRule="auto"/>
              <w:ind w:left="-370" w:firstLine="370"/>
              <w:contextualSpacing/>
              <w:jc w:val="center"/>
              <w:rPr>
                <w:rFonts w:ascii="Times New Roman" w:hAnsi="Times New Roman"/>
                <w:b/>
                <w:sz w:val="16"/>
                <w:szCs w:val="16"/>
              </w:rPr>
            </w:pPr>
            <w:r w:rsidRPr="00EF3C62">
              <w:rPr>
                <w:rFonts w:ascii="Times New Roman" w:hAnsi="Times New Roman"/>
                <w:bCs/>
                <w:sz w:val="12"/>
                <w:szCs w:val="12"/>
              </w:rPr>
              <w:t>«ДА</w:t>
            </w:r>
            <w:r w:rsidRPr="00EF3C62">
              <w:rPr>
                <w:rFonts w:ascii="Times New Roman" w:hAnsi="Times New Roman"/>
                <w:bCs/>
                <w:sz w:val="10"/>
                <w:szCs w:val="10"/>
              </w:rPr>
              <w:t xml:space="preserve"> И-декор</w:t>
            </w:r>
            <w:r w:rsidRPr="00EF3C62">
              <w:rPr>
                <w:rFonts w:ascii="Times New Roman" w:hAnsi="Times New Roman"/>
                <w:bCs/>
                <w:sz w:val="12"/>
                <w:szCs w:val="12"/>
              </w:rPr>
              <w:t>»</w:t>
            </w:r>
          </w:p>
        </w:tc>
        <w:tc>
          <w:tcPr>
            <w:tcW w:w="1134" w:type="dxa"/>
            <w:tcBorders>
              <w:top w:val="single" w:sz="4" w:space="0" w:color="auto"/>
              <w:left w:val="single" w:sz="4" w:space="0" w:color="auto"/>
              <w:right w:val="single" w:sz="4" w:space="0" w:color="auto"/>
            </w:tcBorders>
          </w:tcPr>
          <w:p w:rsidR="00D41821" w:rsidRPr="00EF3C62" w:rsidRDefault="00D41821" w:rsidP="00D41821">
            <w:pPr>
              <w:spacing w:after="0" w:line="240" w:lineRule="auto"/>
              <w:ind w:left="-370" w:firstLine="370"/>
              <w:contextualSpacing/>
              <w:jc w:val="center"/>
              <w:rPr>
                <w:rFonts w:ascii="Times New Roman" w:hAnsi="Times New Roman"/>
                <w:b/>
                <w:sz w:val="16"/>
                <w:szCs w:val="16"/>
              </w:rPr>
            </w:pPr>
            <w:r w:rsidRPr="00EF3C62">
              <w:rPr>
                <w:rFonts w:ascii="Times New Roman" w:hAnsi="Times New Roman"/>
                <w:bCs/>
                <w:sz w:val="12"/>
                <w:szCs w:val="12"/>
              </w:rPr>
              <w:t>«ДА</w:t>
            </w:r>
            <w:r w:rsidRPr="00EF3C62">
              <w:rPr>
                <w:rFonts w:ascii="Times New Roman" w:hAnsi="Times New Roman"/>
                <w:bCs/>
                <w:sz w:val="10"/>
                <w:szCs w:val="10"/>
              </w:rPr>
              <w:t xml:space="preserve"> И-декор</w:t>
            </w:r>
            <w:r w:rsidRPr="00EF3C62">
              <w:rPr>
                <w:rFonts w:ascii="Times New Roman" w:hAnsi="Times New Roman"/>
                <w:bCs/>
                <w:sz w:val="12"/>
                <w:szCs w:val="12"/>
              </w:rPr>
              <w:t>»</w:t>
            </w:r>
          </w:p>
        </w:tc>
        <w:tc>
          <w:tcPr>
            <w:tcW w:w="1405" w:type="dxa"/>
            <w:tcBorders>
              <w:top w:val="single" w:sz="4" w:space="0" w:color="auto"/>
              <w:left w:val="single" w:sz="4" w:space="0" w:color="auto"/>
              <w:right w:val="single" w:sz="4" w:space="0" w:color="auto"/>
            </w:tcBorders>
          </w:tcPr>
          <w:p w:rsidR="00D41821" w:rsidRPr="00EF3C62" w:rsidRDefault="00D41821" w:rsidP="00D41821">
            <w:pPr>
              <w:spacing w:after="0" w:line="240" w:lineRule="auto"/>
              <w:jc w:val="center"/>
              <w:rPr>
                <w:rFonts w:ascii="Times New Roman" w:hAnsi="Times New Roman"/>
                <w:bCs/>
                <w:sz w:val="12"/>
                <w:szCs w:val="12"/>
              </w:rPr>
            </w:pPr>
            <w:r w:rsidRPr="00EF3C62">
              <w:rPr>
                <w:rFonts w:ascii="Times New Roman" w:hAnsi="Times New Roman"/>
                <w:bCs/>
                <w:sz w:val="12"/>
                <w:szCs w:val="12"/>
              </w:rPr>
              <w:t>«ДА</w:t>
            </w:r>
            <w:r w:rsidRPr="00EF3C62">
              <w:rPr>
                <w:rFonts w:ascii="Times New Roman" w:hAnsi="Times New Roman"/>
                <w:bCs/>
                <w:sz w:val="10"/>
                <w:szCs w:val="10"/>
              </w:rPr>
              <w:t xml:space="preserve"> И-декор</w:t>
            </w:r>
            <w:r w:rsidRPr="00EF3C62">
              <w:rPr>
                <w:rFonts w:ascii="Times New Roman" w:hAnsi="Times New Roman"/>
                <w:bCs/>
                <w:sz w:val="12"/>
                <w:szCs w:val="12"/>
              </w:rPr>
              <w:t>»,</w:t>
            </w:r>
          </w:p>
          <w:p w:rsidR="00D41821" w:rsidRPr="00EF3C62" w:rsidRDefault="00D41821" w:rsidP="00D41821">
            <w:pPr>
              <w:spacing w:after="0" w:line="240" w:lineRule="auto"/>
              <w:jc w:val="center"/>
              <w:rPr>
                <w:rFonts w:ascii="Times New Roman" w:hAnsi="Times New Roman"/>
                <w:bCs/>
                <w:sz w:val="12"/>
                <w:szCs w:val="12"/>
              </w:rPr>
            </w:pPr>
            <w:r w:rsidRPr="00EF3C62">
              <w:rPr>
                <w:rFonts w:ascii="Times New Roman" w:hAnsi="Times New Roman"/>
                <w:bCs/>
                <w:sz w:val="12"/>
                <w:szCs w:val="12"/>
              </w:rPr>
              <w:t xml:space="preserve">«ДА </w:t>
            </w:r>
            <w:r w:rsidRPr="00EF3C62">
              <w:rPr>
                <w:rFonts w:ascii="Times New Roman" w:hAnsi="Times New Roman"/>
                <w:bCs/>
                <w:sz w:val="10"/>
                <w:szCs w:val="10"/>
              </w:rPr>
              <w:t>декор ИЖС</w:t>
            </w:r>
            <w:r w:rsidRPr="00EF3C62">
              <w:rPr>
                <w:rFonts w:ascii="Times New Roman" w:hAnsi="Times New Roman"/>
                <w:bCs/>
                <w:sz w:val="12"/>
                <w:szCs w:val="12"/>
              </w:rPr>
              <w:t>»</w:t>
            </w:r>
          </w:p>
        </w:tc>
      </w:tr>
      <w:tr w:rsidR="00D41821" w:rsidRPr="00941490" w:rsidTr="00D41821">
        <w:trPr>
          <w:trHeight w:val="92"/>
        </w:trPr>
        <w:tc>
          <w:tcPr>
            <w:tcW w:w="993" w:type="dxa"/>
            <w:vMerge/>
            <w:tcBorders>
              <w:top w:val="single" w:sz="4" w:space="0" w:color="auto"/>
              <w:left w:val="single" w:sz="4" w:space="0" w:color="auto"/>
              <w:right w:val="single" w:sz="4" w:space="0" w:color="auto"/>
            </w:tcBorders>
          </w:tcPr>
          <w:p w:rsidR="00D41821" w:rsidRPr="00EF3C62" w:rsidRDefault="00D41821" w:rsidP="00D41821">
            <w:pPr>
              <w:spacing w:after="0" w:line="240" w:lineRule="auto"/>
              <w:ind w:left="-107" w:right="-108"/>
              <w:jc w:val="center"/>
              <w:rPr>
                <w:rFonts w:ascii="Times New Roman" w:hAnsi="Times New Roman"/>
                <w:sz w:val="18"/>
                <w:szCs w:val="18"/>
              </w:rPr>
            </w:pPr>
          </w:p>
        </w:tc>
        <w:tc>
          <w:tcPr>
            <w:tcW w:w="283" w:type="dxa"/>
            <w:tcBorders>
              <w:top w:val="single" w:sz="4" w:space="0" w:color="auto"/>
              <w:left w:val="single" w:sz="4" w:space="0" w:color="auto"/>
              <w:right w:val="single" w:sz="4" w:space="0" w:color="auto"/>
            </w:tcBorders>
          </w:tcPr>
          <w:p w:rsidR="00D41821" w:rsidRPr="00EF3C62" w:rsidRDefault="00D41821" w:rsidP="00D41821">
            <w:pPr>
              <w:spacing w:after="0" w:line="240" w:lineRule="auto"/>
              <w:contextualSpacing/>
              <w:jc w:val="both"/>
              <w:rPr>
                <w:rFonts w:ascii="Times New Roman" w:hAnsi="Times New Roman"/>
                <w:sz w:val="12"/>
                <w:szCs w:val="12"/>
              </w:rPr>
            </w:pPr>
            <w:r w:rsidRPr="00EF3C62">
              <w:rPr>
                <w:rFonts w:ascii="Times New Roman" w:hAnsi="Times New Roman"/>
                <w:sz w:val="12"/>
                <w:szCs w:val="12"/>
              </w:rPr>
              <w:t>3</w:t>
            </w:r>
          </w:p>
        </w:tc>
        <w:tc>
          <w:tcPr>
            <w:tcW w:w="1855" w:type="dxa"/>
            <w:tcBorders>
              <w:top w:val="single" w:sz="4" w:space="0" w:color="auto"/>
              <w:left w:val="single" w:sz="4" w:space="0" w:color="auto"/>
              <w:right w:val="single" w:sz="4" w:space="0" w:color="auto"/>
            </w:tcBorders>
            <w:vAlign w:val="center"/>
          </w:tcPr>
          <w:p w:rsidR="00D41821" w:rsidRPr="00EF3C62" w:rsidRDefault="00D41821" w:rsidP="00D41821">
            <w:pPr>
              <w:spacing w:after="0" w:line="240" w:lineRule="auto"/>
              <w:contextualSpacing/>
              <w:jc w:val="both"/>
              <w:rPr>
                <w:rFonts w:ascii="Times New Roman" w:hAnsi="Times New Roman"/>
                <w:sz w:val="16"/>
                <w:szCs w:val="16"/>
              </w:rPr>
            </w:pPr>
            <w:r w:rsidRPr="00EF3C62">
              <w:rPr>
                <w:rFonts w:ascii="Times New Roman" w:hAnsi="Times New Roman"/>
                <w:sz w:val="16"/>
                <w:szCs w:val="16"/>
              </w:rPr>
              <w:t xml:space="preserve">5 и более цветов </w:t>
            </w:r>
            <w:r w:rsidRPr="00EF3C62">
              <w:rPr>
                <w:rFonts w:ascii="Times New Roman" w:hAnsi="Times New Roman"/>
                <w:sz w:val="12"/>
                <w:szCs w:val="12"/>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val="restart"/>
            <w:tcBorders>
              <w:left w:val="single" w:sz="4" w:space="0" w:color="auto"/>
              <w:right w:val="single" w:sz="4" w:space="0" w:color="auto"/>
            </w:tcBorders>
            <w:vAlign w:val="center"/>
          </w:tcPr>
          <w:p w:rsidR="00D41821" w:rsidRPr="00EF3C62" w:rsidRDefault="00D41821" w:rsidP="00D41821">
            <w:pPr>
              <w:spacing w:after="0" w:line="240" w:lineRule="auto"/>
              <w:jc w:val="center"/>
              <w:rPr>
                <w:rFonts w:ascii="Times New Roman" w:hAnsi="Times New Roman"/>
                <w:bCs/>
                <w:sz w:val="12"/>
                <w:szCs w:val="12"/>
              </w:rPr>
            </w:pPr>
            <w:r w:rsidRPr="00EF3C62">
              <w:rPr>
                <w:rFonts w:ascii="Times New Roman" w:hAnsi="Times New Roman"/>
                <w:bCs/>
                <w:sz w:val="12"/>
                <w:szCs w:val="12"/>
              </w:rPr>
              <w:t>«</w:t>
            </w:r>
            <w:r w:rsidRPr="00941490">
              <w:rPr>
                <w:rFonts w:ascii="Times New Roman" w:hAnsi="Times New Roman"/>
                <w:sz w:val="12"/>
                <w:szCs w:val="12"/>
              </w:rPr>
              <w:t>ДА</w:t>
            </w:r>
            <w:r w:rsidRPr="00941490">
              <w:rPr>
                <w:rFonts w:ascii="Times New Roman" w:hAnsi="Times New Roman"/>
                <w:sz w:val="10"/>
                <w:szCs w:val="10"/>
              </w:rPr>
              <w:t xml:space="preserve"> АЗС</w:t>
            </w:r>
            <w:r w:rsidRPr="00EF3C62">
              <w:rPr>
                <w:rFonts w:ascii="Times New Roman" w:hAnsi="Times New Roman"/>
                <w:bCs/>
                <w:sz w:val="12"/>
                <w:szCs w:val="12"/>
              </w:rPr>
              <w:t>»,</w:t>
            </w:r>
          </w:p>
          <w:p w:rsidR="00D41821" w:rsidRPr="00EF3C62" w:rsidRDefault="00D41821" w:rsidP="00D41821">
            <w:pPr>
              <w:spacing w:after="0" w:line="240" w:lineRule="auto"/>
              <w:ind w:left="-107" w:right="-106"/>
              <w:contextualSpacing/>
              <w:jc w:val="center"/>
              <w:rPr>
                <w:rFonts w:ascii="Times New Roman" w:hAnsi="Times New Roman"/>
                <w:bCs/>
                <w:sz w:val="12"/>
                <w:szCs w:val="12"/>
              </w:rPr>
            </w:pPr>
            <w:r w:rsidRPr="00EF3C62">
              <w:rPr>
                <w:rFonts w:ascii="Times New Roman" w:hAnsi="Times New Roman"/>
                <w:bCs/>
                <w:sz w:val="12"/>
                <w:szCs w:val="12"/>
              </w:rPr>
              <w:t>«ДА</w:t>
            </w:r>
            <w:r w:rsidRPr="00EF3C62">
              <w:rPr>
                <w:rFonts w:ascii="Times New Roman" w:hAnsi="Times New Roman"/>
                <w:bCs/>
                <w:sz w:val="10"/>
                <w:szCs w:val="10"/>
              </w:rPr>
              <w:t xml:space="preserve"> И-декор</w:t>
            </w:r>
            <w:r w:rsidRPr="00EF3C62">
              <w:rPr>
                <w:rFonts w:ascii="Times New Roman" w:hAnsi="Times New Roman"/>
                <w:bCs/>
                <w:sz w:val="12"/>
                <w:szCs w:val="12"/>
              </w:rPr>
              <w:t>»</w:t>
            </w:r>
          </w:p>
        </w:tc>
        <w:tc>
          <w:tcPr>
            <w:tcW w:w="1134" w:type="dxa"/>
            <w:vMerge w:val="restart"/>
            <w:tcBorders>
              <w:left w:val="single" w:sz="4" w:space="0" w:color="auto"/>
              <w:right w:val="single" w:sz="4" w:space="0" w:color="auto"/>
            </w:tcBorders>
            <w:vAlign w:val="center"/>
          </w:tcPr>
          <w:p w:rsidR="00D41821" w:rsidRPr="00EF3C62" w:rsidRDefault="00D41821" w:rsidP="00D41821">
            <w:pPr>
              <w:spacing w:after="0" w:line="240" w:lineRule="auto"/>
              <w:contextualSpacing/>
              <w:jc w:val="center"/>
              <w:rPr>
                <w:rFonts w:ascii="Times New Roman" w:hAnsi="Times New Roman"/>
                <w:bCs/>
                <w:sz w:val="12"/>
                <w:szCs w:val="12"/>
              </w:rPr>
            </w:pPr>
            <w:r w:rsidRPr="00EF3C62">
              <w:rPr>
                <w:rFonts w:ascii="Times New Roman" w:hAnsi="Times New Roman"/>
                <w:bCs/>
                <w:sz w:val="12"/>
                <w:szCs w:val="12"/>
              </w:rPr>
              <w:t>«ДА</w:t>
            </w:r>
            <w:r w:rsidRPr="00EF3C62">
              <w:rPr>
                <w:rFonts w:ascii="Times New Roman" w:hAnsi="Times New Roman"/>
                <w:bCs/>
                <w:sz w:val="10"/>
                <w:szCs w:val="10"/>
              </w:rPr>
              <w:t xml:space="preserve"> И-декор</w:t>
            </w:r>
            <w:r w:rsidRPr="00EF3C62">
              <w:rPr>
                <w:rFonts w:ascii="Times New Roman" w:hAnsi="Times New Roman"/>
                <w:bCs/>
                <w:sz w:val="12"/>
                <w:szCs w:val="12"/>
              </w:rPr>
              <w:t>»</w:t>
            </w:r>
          </w:p>
        </w:tc>
        <w:tc>
          <w:tcPr>
            <w:tcW w:w="1134" w:type="dxa"/>
            <w:vMerge w:val="restart"/>
            <w:tcBorders>
              <w:left w:val="single" w:sz="4" w:space="0" w:color="auto"/>
              <w:right w:val="single" w:sz="4" w:space="0" w:color="auto"/>
            </w:tcBorders>
            <w:vAlign w:val="center"/>
          </w:tcPr>
          <w:p w:rsidR="00D41821" w:rsidRPr="00EF3C62" w:rsidRDefault="00D41821" w:rsidP="00D41821">
            <w:pPr>
              <w:spacing w:after="0" w:line="240" w:lineRule="auto"/>
              <w:contextualSpacing/>
              <w:jc w:val="center"/>
              <w:rPr>
                <w:rFonts w:ascii="Times New Roman" w:hAnsi="Times New Roman"/>
                <w:bCs/>
                <w:sz w:val="12"/>
                <w:szCs w:val="12"/>
              </w:rPr>
            </w:pPr>
            <w:r w:rsidRPr="00EF3C62">
              <w:rPr>
                <w:rFonts w:ascii="Times New Roman" w:hAnsi="Times New Roman"/>
                <w:bCs/>
                <w:sz w:val="12"/>
                <w:szCs w:val="12"/>
              </w:rPr>
              <w:t>«ДА</w:t>
            </w:r>
            <w:r w:rsidRPr="00EF3C62">
              <w:rPr>
                <w:rFonts w:ascii="Times New Roman" w:hAnsi="Times New Roman"/>
                <w:bCs/>
                <w:sz w:val="10"/>
                <w:szCs w:val="10"/>
              </w:rPr>
              <w:t xml:space="preserve"> И-декор</w:t>
            </w:r>
            <w:r w:rsidRPr="00EF3C62">
              <w:rPr>
                <w:rFonts w:ascii="Times New Roman" w:hAnsi="Times New Roman"/>
                <w:bCs/>
                <w:sz w:val="12"/>
                <w:szCs w:val="12"/>
              </w:rPr>
              <w:t>»</w:t>
            </w:r>
          </w:p>
        </w:tc>
        <w:tc>
          <w:tcPr>
            <w:tcW w:w="1134" w:type="dxa"/>
            <w:vMerge w:val="restart"/>
            <w:tcBorders>
              <w:left w:val="single" w:sz="4" w:space="0" w:color="auto"/>
              <w:right w:val="single" w:sz="4" w:space="0" w:color="auto"/>
            </w:tcBorders>
            <w:vAlign w:val="center"/>
          </w:tcPr>
          <w:p w:rsidR="00D41821" w:rsidRPr="00EF3C62" w:rsidRDefault="00D41821" w:rsidP="00D41821">
            <w:pPr>
              <w:spacing w:after="0" w:line="240" w:lineRule="auto"/>
              <w:ind w:left="-370" w:firstLine="370"/>
              <w:contextualSpacing/>
              <w:jc w:val="center"/>
              <w:rPr>
                <w:rFonts w:ascii="Times New Roman" w:hAnsi="Times New Roman"/>
                <w:bCs/>
                <w:sz w:val="12"/>
                <w:szCs w:val="12"/>
              </w:rPr>
            </w:pPr>
            <w:r w:rsidRPr="00EF3C62">
              <w:rPr>
                <w:rFonts w:ascii="Times New Roman" w:hAnsi="Times New Roman"/>
                <w:bCs/>
                <w:sz w:val="12"/>
                <w:szCs w:val="12"/>
              </w:rPr>
              <w:t>«ДА</w:t>
            </w:r>
            <w:r w:rsidRPr="00EF3C62">
              <w:rPr>
                <w:rFonts w:ascii="Times New Roman" w:hAnsi="Times New Roman"/>
                <w:bCs/>
                <w:sz w:val="10"/>
                <w:szCs w:val="10"/>
              </w:rPr>
              <w:t xml:space="preserve"> И-декор</w:t>
            </w:r>
            <w:r w:rsidRPr="00EF3C62">
              <w:rPr>
                <w:rFonts w:ascii="Times New Roman" w:hAnsi="Times New Roman"/>
                <w:bCs/>
                <w:sz w:val="12"/>
                <w:szCs w:val="12"/>
              </w:rPr>
              <w:t>»</w:t>
            </w:r>
          </w:p>
        </w:tc>
        <w:tc>
          <w:tcPr>
            <w:tcW w:w="1134" w:type="dxa"/>
            <w:vMerge w:val="restart"/>
            <w:tcBorders>
              <w:left w:val="single" w:sz="4" w:space="0" w:color="auto"/>
              <w:right w:val="single" w:sz="4" w:space="0" w:color="auto"/>
            </w:tcBorders>
            <w:vAlign w:val="center"/>
          </w:tcPr>
          <w:p w:rsidR="00D41821" w:rsidRPr="00EF3C62" w:rsidRDefault="00D41821" w:rsidP="00D41821">
            <w:pPr>
              <w:spacing w:after="0" w:line="240" w:lineRule="auto"/>
              <w:ind w:left="-370" w:firstLine="370"/>
              <w:contextualSpacing/>
              <w:jc w:val="center"/>
              <w:rPr>
                <w:rFonts w:ascii="Times New Roman" w:hAnsi="Times New Roman"/>
                <w:bCs/>
                <w:sz w:val="12"/>
                <w:szCs w:val="12"/>
              </w:rPr>
            </w:pPr>
            <w:r w:rsidRPr="00EF3C62">
              <w:rPr>
                <w:rFonts w:ascii="Times New Roman" w:hAnsi="Times New Roman"/>
                <w:bCs/>
                <w:sz w:val="12"/>
                <w:szCs w:val="12"/>
              </w:rPr>
              <w:t>«ДА</w:t>
            </w:r>
            <w:r w:rsidRPr="00EF3C62">
              <w:rPr>
                <w:rFonts w:ascii="Times New Roman" w:hAnsi="Times New Roman"/>
                <w:bCs/>
                <w:sz w:val="10"/>
                <w:szCs w:val="10"/>
              </w:rPr>
              <w:t xml:space="preserve"> И-декор</w:t>
            </w:r>
            <w:r w:rsidRPr="00EF3C62">
              <w:rPr>
                <w:rFonts w:ascii="Times New Roman" w:hAnsi="Times New Roman"/>
                <w:bCs/>
                <w:sz w:val="12"/>
                <w:szCs w:val="12"/>
              </w:rPr>
              <w:t>»</w:t>
            </w:r>
          </w:p>
        </w:tc>
        <w:tc>
          <w:tcPr>
            <w:tcW w:w="1405" w:type="dxa"/>
            <w:vMerge w:val="restart"/>
            <w:tcBorders>
              <w:left w:val="single" w:sz="4" w:space="0" w:color="auto"/>
              <w:right w:val="single" w:sz="4" w:space="0" w:color="auto"/>
            </w:tcBorders>
            <w:vAlign w:val="center"/>
          </w:tcPr>
          <w:p w:rsidR="00D41821" w:rsidRPr="00EF3C62" w:rsidRDefault="00D41821" w:rsidP="00D41821">
            <w:pPr>
              <w:spacing w:after="0" w:line="240" w:lineRule="auto"/>
              <w:jc w:val="center"/>
              <w:rPr>
                <w:rFonts w:ascii="Times New Roman" w:hAnsi="Times New Roman"/>
                <w:bCs/>
                <w:sz w:val="12"/>
                <w:szCs w:val="12"/>
              </w:rPr>
            </w:pPr>
            <w:r w:rsidRPr="00EF3C62">
              <w:rPr>
                <w:rFonts w:ascii="Times New Roman" w:hAnsi="Times New Roman"/>
                <w:bCs/>
                <w:sz w:val="12"/>
                <w:szCs w:val="12"/>
              </w:rPr>
              <w:t>«ДА»,</w:t>
            </w:r>
          </w:p>
          <w:p w:rsidR="00D41821" w:rsidRPr="00EF3C62" w:rsidRDefault="00D41821" w:rsidP="00D41821">
            <w:pPr>
              <w:spacing w:after="0" w:line="240" w:lineRule="auto"/>
              <w:ind w:right="-108" w:hanging="106"/>
              <w:jc w:val="center"/>
              <w:rPr>
                <w:rFonts w:ascii="Times New Roman" w:hAnsi="Times New Roman"/>
                <w:bCs/>
                <w:sz w:val="12"/>
                <w:szCs w:val="12"/>
              </w:rPr>
            </w:pPr>
            <w:r w:rsidRPr="00EF3C62">
              <w:rPr>
                <w:rFonts w:ascii="Times New Roman" w:hAnsi="Times New Roman"/>
                <w:bCs/>
                <w:sz w:val="12"/>
                <w:szCs w:val="12"/>
              </w:rPr>
              <w:t>«НЕТ</w:t>
            </w:r>
            <w:r w:rsidRPr="00EF3C62">
              <w:rPr>
                <w:rFonts w:ascii="Times New Roman" w:hAnsi="Times New Roman"/>
                <w:bCs/>
                <w:sz w:val="10"/>
                <w:szCs w:val="10"/>
              </w:rPr>
              <w:t xml:space="preserve"> окна О</w:t>
            </w:r>
            <w:r w:rsidRPr="00EF3C62">
              <w:rPr>
                <w:rFonts w:ascii="Times New Roman" w:hAnsi="Times New Roman"/>
                <w:bCs/>
                <w:sz w:val="12"/>
                <w:szCs w:val="12"/>
              </w:rPr>
              <w:t>»,</w:t>
            </w:r>
          </w:p>
          <w:p w:rsidR="00D41821" w:rsidRPr="00EF3C62" w:rsidRDefault="00D41821" w:rsidP="00D41821">
            <w:pPr>
              <w:spacing w:after="0" w:line="240" w:lineRule="auto"/>
              <w:ind w:right="-108" w:hanging="106"/>
              <w:jc w:val="center"/>
              <w:rPr>
                <w:rFonts w:ascii="Times New Roman" w:hAnsi="Times New Roman"/>
                <w:bCs/>
                <w:sz w:val="12"/>
                <w:szCs w:val="12"/>
              </w:rPr>
            </w:pPr>
            <w:r w:rsidRPr="00EF3C62">
              <w:rPr>
                <w:rFonts w:ascii="Times New Roman" w:hAnsi="Times New Roman"/>
                <w:bCs/>
                <w:sz w:val="12"/>
                <w:szCs w:val="12"/>
              </w:rPr>
              <w:t>«НЕТ</w:t>
            </w:r>
            <w:r w:rsidRPr="00EF3C62">
              <w:rPr>
                <w:rFonts w:ascii="Times New Roman" w:hAnsi="Times New Roman"/>
                <w:bCs/>
                <w:sz w:val="10"/>
                <w:szCs w:val="10"/>
              </w:rPr>
              <w:t xml:space="preserve"> кровля</w:t>
            </w:r>
            <w:r w:rsidRPr="00EF3C62">
              <w:rPr>
                <w:rFonts w:ascii="Times New Roman" w:hAnsi="Times New Roman"/>
                <w:bCs/>
                <w:sz w:val="12"/>
                <w:szCs w:val="12"/>
              </w:rPr>
              <w:t>»,</w:t>
            </w:r>
          </w:p>
          <w:p w:rsidR="00D41821" w:rsidRPr="00EF3C62" w:rsidRDefault="00D41821" w:rsidP="00D41821">
            <w:pPr>
              <w:spacing w:after="0" w:line="240" w:lineRule="auto"/>
              <w:jc w:val="center"/>
              <w:rPr>
                <w:rFonts w:ascii="Times New Roman" w:hAnsi="Times New Roman"/>
                <w:bCs/>
                <w:sz w:val="12"/>
                <w:szCs w:val="12"/>
              </w:rPr>
            </w:pPr>
            <w:r w:rsidRPr="00EF3C62">
              <w:rPr>
                <w:rFonts w:ascii="Times New Roman" w:hAnsi="Times New Roman"/>
                <w:bCs/>
                <w:sz w:val="12"/>
                <w:szCs w:val="12"/>
              </w:rPr>
              <w:t>«НЕТ</w:t>
            </w:r>
            <w:r w:rsidRPr="00EF3C62">
              <w:rPr>
                <w:rFonts w:ascii="Times New Roman" w:hAnsi="Times New Roman"/>
                <w:bCs/>
                <w:sz w:val="10"/>
                <w:szCs w:val="10"/>
              </w:rPr>
              <w:t xml:space="preserve"> Н</w:t>
            </w:r>
            <w:r w:rsidRPr="00EF3C62">
              <w:rPr>
                <w:rFonts w:ascii="Times New Roman" w:hAnsi="Times New Roman"/>
                <w:bCs/>
                <w:sz w:val="12"/>
                <w:szCs w:val="12"/>
              </w:rPr>
              <w:t>»</w:t>
            </w:r>
          </w:p>
        </w:tc>
      </w:tr>
      <w:tr w:rsidR="00D41821" w:rsidRPr="00941490" w:rsidTr="00D41821">
        <w:trPr>
          <w:trHeight w:val="104"/>
        </w:trPr>
        <w:tc>
          <w:tcPr>
            <w:tcW w:w="993" w:type="dxa"/>
            <w:vMerge/>
            <w:tcBorders>
              <w:top w:val="single" w:sz="4" w:space="0" w:color="auto"/>
              <w:left w:val="single" w:sz="4" w:space="0" w:color="auto"/>
              <w:right w:val="single" w:sz="4" w:space="0" w:color="auto"/>
            </w:tcBorders>
          </w:tcPr>
          <w:p w:rsidR="00D41821" w:rsidRPr="00EF3C62" w:rsidRDefault="00D41821" w:rsidP="00D41821">
            <w:pPr>
              <w:spacing w:after="0" w:line="240" w:lineRule="auto"/>
              <w:ind w:left="-107" w:right="-108"/>
              <w:jc w:val="center"/>
              <w:rPr>
                <w:rFonts w:ascii="Times New Roman" w:hAnsi="Times New Roman"/>
                <w:sz w:val="18"/>
                <w:szCs w:val="18"/>
              </w:rPr>
            </w:pPr>
          </w:p>
        </w:tc>
        <w:tc>
          <w:tcPr>
            <w:tcW w:w="283" w:type="dxa"/>
            <w:tcBorders>
              <w:top w:val="single" w:sz="4" w:space="0" w:color="auto"/>
              <w:left w:val="single" w:sz="4" w:space="0" w:color="auto"/>
              <w:right w:val="single" w:sz="4" w:space="0" w:color="auto"/>
            </w:tcBorders>
          </w:tcPr>
          <w:p w:rsidR="00D41821" w:rsidRPr="00EF3C62" w:rsidRDefault="00D41821" w:rsidP="00D41821">
            <w:pPr>
              <w:spacing w:after="0" w:line="240" w:lineRule="auto"/>
              <w:jc w:val="both"/>
              <w:rPr>
                <w:rFonts w:ascii="Times New Roman" w:hAnsi="Times New Roman"/>
                <w:sz w:val="12"/>
                <w:szCs w:val="12"/>
              </w:rPr>
            </w:pPr>
            <w:r w:rsidRPr="00EF3C62">
              <w:rPr>
                <w:rFonts w:ascii="Times New Roman" w:hAnsi="Times New Roman"/>
                <w:sz w:val="12"/>
                <w:szCs w:val="12"/>
              </w:rPr>
              <w:t>4</w:t>
            </w:r>
          </w:p>
        </w:tc>
        <w:tc>
          <w:tcPr>
            <w:tcW w:w="1855" w:type="dxa"/>
            <w:tcBorders>
              <w:top w:val="single" w:sz="4" w:space="0" w:color="auto"/>
              <w:left w:val="single" w:sz="4" w:space="0" w:color="auto"/>
              <w:right w:val="single" w:sz="4" w:space="0" w:color="auto"/>
            </w:tcBorders>
            <w:vAlign w:val="center"/>
          </w:tcPr>
          <w:p w:rsidR="00D41821" w:rsidRPr="00941490" w:rsidRDefault="00D41821" w:rsidP="00D41821">
            <w:pPr>
              <w:spacing w:after="0" w:line="240" w:lineRule="auto"/>
              <w:jc w:val="both"/>
              <w:rPr>
                <w:rFonts w:ascii="Times New Roman" w:hAnsi="Times New Roman"/>
                <w:noProof/>
                <w:sz w:val="12"/>
                <w:szCs w:val="12"/>
              </w:rPr>
            </w:pPr>
            <w:r w:rsidRPr="00EF3C62">
              <w:rPr>
                <w:rFonts w:ascii="Times New Roman" w:hAnsi="Times New Roman"/>
                <w:sz w:val="16"/>
                <w:szCs w:val="16"/>
              </w:rPr>
              <w:t xml:space="preserve">фиолетовый </w:t>
            </w:r>
            <w:r w:rsidRPr="00EF3C62">
              <w:rPr>
                <w:rFonts w:ascii="Times New Roman" w:hAnsi="Times New Roman"/>
                <w:sz w:val="12"/>
                <w:szCs w:val="12"/>
              </w:rPr>
              <w:t>«</w:t>
            </w:r>
            <w:r w:rsidRPr="00941490">
              <w:rPr>
                <w:rFonts w:ascii="Times New Roman" w:hAnsi="Times New Roman"/>
                <w:noProof/>
                <w:sz w:val="12"/>
                <w:szCs w:val="12"/>
              </w:rPr>
              <w:t>ц/</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D41821" w:rsidRPr="00EF3C62" w:rsidRDefault="00D41821" w:rsidP="00D41821">
            <w:pPr>
              <w:spacing w:after="0" w:line="240" w:lineRule="auto"/>
              <w:ind w:left="-43" w:firstLine="43"/>
              <w:contextualSpacing/>
              <w:jc w:val="center"/>
              <w:rPr>
                <w:rFonts w:ascii="Times New Roman" w:hAnsi="Times New Roman"/>
                <w:bCs/>
                <w:sz w:val="16"/>
                <w:szCs w:val="16"/>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40" w:lineRule="auto"/>
              <w:contextualSpacing/>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40" w:lineRule="auto"/>
              <w:contextualSpacing/>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40" w:lineRule="auto"/>
              <w:ind w:left="-370" w:firstLine="370"/>
              <w:contextualSpacing/>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40" w:lineRule="auto"/>
              <w:ind w:left="-370" w:firstLine="370"/>
              <w:contextualSpacing/>
              <w:jc w:val="center"/>
              <w:rPr>
                <w:rFonts w:ascii="Times New Roman" w:hAnsi="Times New Roman"/>
                <w:b/>
                <w:sz w:val="16"/>
                <w:szCs w:val="16"/>
              </w:rPr>
            </w:pPr>
          </w:p>
        </w:tc>
        <w:tc>
          <w:tcPr>
            <w:tcW w:w="1405" w:type="dxa"/>
            <w:vMerge/>
            <w:tcBorders>
              <w:left w:val="single" w:sz="4" w:space="0" w:color="auto"/>
              <w:right w:val="single" w:sz="4" w:space="0" w:color="auto"/>
            </w:tcBorders>
            <w:vAlign w:val="center"/>
          </w:tcPr>
          <w:p w:rsidR="00D41821" w:rsidRPr="00EF3C62" w:rsidRDefault="00D41821" w:rsidP="00D41821">
            <w:pPr>
              <w:spacing w:after="0" w:line="240" w:lineRule="auto"/>
              <w:ind w:left="-370" w:firstLine="370"/>
              <w:contextualSpacing/>
              <w:jc w:val="center"/>
              <w:rPr>
                <w:rFonts w:ascii="Times New Roman" w:hAnsi="Times New Roman"/>
                <w:bCs/>
                <w:sz w:val="16"/>
                <w:szCs w:val="16"/>
              </w:rPr>
            </w:pPr>
          </w:p>
        </w:tc>
      </w:tr>
      <w:tr w:rsidR="00D41821" w:rsidRPr="00941490" w:rsidTr="00D41821">
        <w:trPr>
          <w:trHeight w:val="200"/>
        </w:trPr>
        <w:tc>
          <w:tcPr>
            <w:tcW w:w="993" w:type="dxa"/>
            <w:vMerge/>
            <w:tcBorders>
              <w:top w:val="single" w:sz="4" w:space="0" w:color="auto"/>
              <w:left w:val="single" w:sz="4" w:space="0" w:color="auto"/>
              <w:right w:val="single" w:sz="4" w:space="0" w:color="auto"/>
            </w:tcBorders>
          </w:tcPr>
          <w:p w:rsidR="00D41821" w:rsidRPr="00EF3C62" w:rsidRDefault="00D41821" w:rsidP="00D41821">
            <w:pPr>
              <w:spacing w:after="0" w:line="240" w:lineRule="auto"/>
              <w:ind w:left="-107" w:right="-108"/>
              <w:jc w:val="center"/>
              <w:rPr>
                <w:rFonts w:ascii="Times New Roman" w:hAnsi="Times New Roman"/>
                <w:sz w:val="18"/>
                <w:szCs w:val="18"/>
              </w:rPr>
            </w:pPr>
          </w:p>
        </w:tc>
        <w:tc>
          <w:tcPr>
            <w:tcW w:w="283" w:type="dxa"/>
            <w:tcBorders>
              <w:top w:val="single" w:sz="4" w:space="0" w:color="auto"/>
              <w:left w:val="single" w:sz="4" w:space="0" w:color="auto"/>
              <w:right w:val="single" w:sz="4" w:space="0" w:color="auto"/>
            </w:tcBorders>
          </w:tcPr>
          <w:p w:rsidR="00D41821" w:rsidRPr="00EF3C62" w:rsidRDefault="00D41821" w:rsidP="00D41821">
            <w:pPr>
              <w:spacing w:after="0" w:line="240" w:lineRule="auto"/>
              <w:contextualSpacing/>
              <w:jc w:val="both"/>
              <w:rPr>
                <w:rFonts w:ascii="Times New Roman" w:hAnsi="Times New Roman"/>
                <w:sz w:val="12"/>
                <w:szCs w:val="12"/>
              </w:rPr>
            </w:pPr>
            <w:r w:rsidRPr="00EF3C62">
              <w:rPr>
                <w:rFonts w:ascii="Times New Roman" w:hAnsi="Times New Roman"/>
                <w:sz w:val="12"/>
                <w:szCs w:val="12"/>
              </w:rPr>
              <w:t>5</w:t>
            </w:r>
          </w:p>
        </w:tc>
        <w:tc>
          <w:tcPr>
            <w:tcW w:w="1855" w:type="dxa"/>
            <w:tcBorders>
              <w:top w:val="single" w:sz="4" w:space="0" w:color="auto"/>
              <w:left w:val="single" w:sz="4" w:space="0" w:color="auto"/>
              <w:right w:val="single" w:sz="4" w:space="0" w:color="auto"/>
            </w:tcBorders>
            <w:vAlign w:val="center"/>
          </w:tcPr>
          <w:p w:rsidR="00D41821" w:rsidRPr="00941490" w:rsidRDefault="00D41821" w:rsidP="00D41821">
            <w:pPr>
              <w:spacing w:after="0" w:line="240" w:lineRule="auto"/>
              <w:contextualSpacing/>
              <w:jc w:val="both"/>
              <w:rPr>
                <w:rFonts w:ascii="Times New Roman" w:hAnsi="Times New Roman"/>
                <w:noProof/>
                <w:sz w:val="12"/>
                <w:szCs w:val="12"/>
              </w:rPr>
            </w:pPr>
            <w:r w:rsidRPr="00EF3C62">
              <w:rPr>
                <w:rFonts w:ascii="Times New Roman" w:hAnsi="Times New Roman"/>
                <w:sz w:val="16"/>
                <w:szCs w:val="16"/>
              </w:rPr>
              <w:t xml:space="preserve">черный-желтый </w:t>
            </w:r>
            <w:r w:rsidRPr="00EF3C62">
              <w:rPr>
                <w:rFonts w:ascii="Times New Roman" w:hAnsi="Times New Roman"/>
                <w:sz w:val="12"/>
                <w:szCs w:val="12"/>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D41821" w:rsidRPr="00EF3C62" w:rsidRDefault="00D41821" w:rsidP="00D41821">
            <w:pPr>
              <w:spacing w:after="0" w:line="240" w:lineRule="auto"/>
              <w:ind w:left="-43" w:firstLine="43"/>
              <w:contextualSpacing/>
              <w:jc w:val="center"/>
              <w:rPr>
                <w:rFonts w:ascii="Times New Roman" w:hAnsi="Times New Roman"/>
                <w:bCs/>
                <w:sz w:val="16"/>
                <w:szCs w:val="16"/>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40" w:lineRule="auto"/>
              <w:contextualSpacing/>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40" w:lineRule="auto"/>
              <w:contextualSpacing/>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40" w:lineRule="auto"/>
              <w:ind w:left="-370" w:firstLine="370"/>
              <w:contextualSpacing/>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40" w:lineRule="auto"/>
              <w:ind w:left="-370" w:firstLine="370"/>
              <w:contextualSpacing/>
              <w:jc w:val="center"/>
              <w:rPr>
                <w:rFonts w:ascii="Times New Roman" w:hAnsi="Times New Roman"/>
                <w:b/>
                <w:sz w:val="16"/>
                <w:szCs w:val="16"/>
              </w:rPr>
            </w:pPr>
          </w:p>
        </w:tc>
        <w:tc>
          <w:tcPr>
            <w:tcW w:w="1405" w:type="dxa"/>
            <w:vMerge/>
            <w:tcBorders>
              <w:left w:val="single" w:sz="4" w:space="0" w:color="auto"/>
              <w:right w:val="single" w:sz="4" w:space="0" w:color="auto"/>
            </w:tcBorders>
            <w:vAlign w:val="center"/>
          </w:tcPr>
          <w:p w:rsidR="00D41821" w:rsidRPr="00EF3C62" w:rsidRDefault="00D41821" w:rsidP="00D41821">
            <w:pPr>
              <w:spacing w:after="0" w:line="240" w:lineRule="auto"/>
              <w:ind w:left="-370" w:firstLine="370"/>
              <w:contextualSpacing/>
              <w:jc w:val="center"/>
              <w:rPr>
                <w:rFonts w:ascii="Times New Roman" w:hAnsi="Times New Roman"/>
                <w:bCs/>
                <w:sz w:val="16"/>
                <w:szCs w:val="16"/>
              </w:rPr>
            </w:pPr>
          </w:p>
        </w:tc>
      </w:tr>
      <w:tr w:rsidR="00D41821" w:rsidRPr="00941490" w:rsidTr="00D41821">
        <w:trPr>
          <w:trHeight w:val="160"/>
        </w:trPr>
        <w:tc>
          <w:tcPr>
            <w:tcW w:w="993" w:type="dxa"/>
            <w:vMerge/>
            <w:tcBorders>
              <w:top w:val="single" w:sz="4" w:space="0" w:color="auto"/>
              <w:left w:val="single" w:sz="4" w:space="0" w:color="auto"/>
              <w:right w:val="single" w:sz="4" w:space="0" w:color="auto"/>
            </w:tcBorders>
          </w:tcPr>
          <w:p w:rsidR="00D41821" w:rsidRPr="00EF3C62" w:rsidRDefault="00D41821" w:rsidP="00D41821">
            <w:pPr>
              <w:spacing w:after="0" w:line="240" w:lineRule="auto"/>
              <w:ind w:left="-107" w:right="-108"/>
              <w:jc w:val="center"/>
              <w:rPr>
                <w:rFonts w:ascii="Times New Roman" w:hAnsi="Times New Roman"/>
                <w:sz w:val="18"/>
                <w:szCs w:val="18"/>
              </w:rPr>
            </w:pPr>
          </w:p>
        </w:tc>
        <w:tc>
          <w:tcPr>
            <w:tcW w:w="283" w:type="dxa"/>
            <w:tcBorders>
              <w:top w:val="single" w:sz="4" w:space="0" w:color="auto"/>
              <w:left w:val="single" w:sz="4" w:space="0" w:color="auto"/>
              <w:bottom w:val="single" w:sz="4" w:space="0" w:color="auto"/>
              <w:right w:val="single" w:sz="4" w:space="0" w:color="auto"/>
            </w:tcBorders>
          </w:tcPr>
          <w:p w:rsidR="00D41821" w:rsidRPr="00EF3C62" w:rsidRDefault="00D41821" w:rsidP="00D41821">
            <w:pPr>
              <w:spacing w:after="0" w:line="240" w:lineRule="auto"/>
              <w:contextualSpacing/>
              <w:jc w:val="both"/>
              <w:rPr>
                <w:rFonts w:ascii="Times New Roman" w:hAnsi="Times New Roman"/>
                <w:sz w:val="12"/>
                <w:szCs w:val="12"/>
              </w:rPr>
            </w:pPr>
            <w:r w:rsidRPr="00EF3C62">
              <w:rPr>
                <w:rFonts w:ascii="Times New Roman" w:hAnsi="Times New Roman"/>
                <w:sz w:val="12"/>
                <w:szCs w:val="12"/>
              </w:rPr>
              <w:t>6</w:t>
            </w:r>
          </w:p>
        </w:tc>
        <w:tc>
          <w:tcPr>
            <w:tcW w:w="1855" w:type="dxa"/>
            <w:tcBorders>
              <w:top w:val="single" w:sz="4" w:space="0" w:color="auto"/>
              <w:left w:val="single" w:sz="4" w:space="0" w:color="auto"/>
              <w:bottom w:val="single" w:sz="4" w:space="0" w:color="auto"/>
              <w:right w:val="single" w:sz="4" w:space="0" w:color="auto"/>
            </w:tcBorders>
            <w:vAlign w:val="center"/>
          </w:tcPr>
          <w:p w:rsidR="00D41821" w:rsidRPr="00EF3C62" w:rsidRDefault="00D41821" w:rsidP="00D41821">
            <w:pPr>
              <w:spacing w:after="0" w:line="240" w:lineRule="auto"/>
              <w:contextualSpacing/>
              <w:jc w:val="both"/>
              <w:rPr>
                <w:rFonts w:ascii="Times New Roman" w:hAnsi="Times New Roman"/>
                <w:sz w:val="16"/>
                <w:szCs w:val="16"/>
              </w:rPr>
            </w:pPr>
            <w:r w:rsidRPr="00EF3C62">
              <w:rPr>
                <w:rFonts w:ascii="Times New Roman" w:hAnsi="Times New Roman"/>
                <w:sz w:val="16"/>
                <w:szCs w:val="16"/>
              </w:rPr>
              <w:t xml:space="preserve">красный-зеленый </w:t>
            </w:r>
            <w:r w:rsidRPr="00EF3C62">
              <w:rPr>
                <w:rFonts w:ascii="Times New Roman" w:hAnsi="Times New Roman"/>
                <w:sz w:val="12"/>
                <w:szCs w:val="12"/>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bottom w:val="single" w:sz="4" w:space="0" w:color="auto"/>
              <w:right w:val="single" w:sz="4" w:space="0" w:color="auto"/>
            </w:tcBorders>
            <w:vAlign w:val="center"/>
          </w:tcPr>
          <w:p w:rsidR="00D41821" w:rsidRPr="00EF3C62" w:rsidRDefault="00D41821" w:rsidP="00D41821">
            <w:pPr>
              <w:spacing w:after="0" w:line="240" w:lineRule="auto"/>
              <w:ind w:left="-43" w:firstLine="43"/>
              <w:contextualSpacing/>
              <w:jc w:val="center"/>
              <w:rPr>
                <w:rFonts w:ascii="Times New Roman" w:hAnsi="Times New Roman"/>
                <w:bCs/>
                <w:sz w:val="16"/>
                <w:szCs w:val="16"/>
              </w:rPr>
            </w:pPr>
          </w:p>
        </w:tc>
        <w:tc>
          <w:tcPr>
            <w:tcW w:w="1134" w:type="dxa"/>
            <w:vMerge/>
            <w:tcBorders>
              <w:left w:val="single" w:sz="4" w:space="0" w:color="auto"/>
              <w:bottom w:val="single" w:sz="4" w:space="0" w:color="auto"/>
              <w:right w:val="single" w:sz="4" w:space="0" w:color="auto"/>
            </w:tcBorders>
            <w:vAlign w:val="center"/>
          </w:tcPr>
          <w:p w:rsidR="00D41821" w:rsidRPr="00EF3C62" w:rsidRDefault="00D41821" w:rsidP="00D41821">
            <w:pPr>
              <w:spacing w:after="0" w:line="240" w:lineRule="auto"/>
              <w:contextualSpacing/>
              <w:jc w:val="center"/>
              <w:rPr>
                <w:rFonts w:ascii="Times New Roman" w:hAnsi="Times New Roman"/>
                <w:b/>
                <w:sz w:val="16"/>
                <w:szCs w:val="16"/>
              </w:rPr>
            </w:pPr>
          </w:p>
        </w:tc>
        <w:tc>
          <w:tcPr>
            <w:tcW w:w="1134" w:type="dxa"/>
            <w:vMerge/>
            <w:tcBorders>
              <w:left w:val="single" w:sz="4" w:space="0" w:color="auto"/>
              <w:bottom w:val="single" w:sz="4" w:space="0" w:color="auto"/>
              <w:right w:val="single" w:sz="4" w:space="0" w:color="auto"/>
            </w:tcBorders>
            <w:vAlign w:val="center"/>
          </w:tcPr>
          <w:p w:rsidR="00D41821" w:rsidRPr="00EF3C62" w:rsidRDefault="00D41821" w:rsidP="00D41821">
            <w:pPr>
              <w:spacing w:after="0" w:line="240" w:lineRule="auto"/>
              <w:contextualSpacing/>
              <w:jc w:val="center"/>
              <w:rPr>
                <w:rFonts w:ascii="Times New Roman" w:hAnsi="Times New Roman"/>
                <w:b/>
                <w:sz w:val="16"/>
                <w:szCs w:val="16"/>
              </w:rPr>
            </w:pPr>
          </w:p>
        </w:tc>
        <w:tc>
          <w:tcPr>
            <w:tcW w:w="1134" w:type="dxa"/>
            <w:vMerge/>
            <w:tcBorders>
              <w:left w:val="single" w:sz="4" w:space="0" w:color="auto"/>
              <w:bottom w:val="single" w:sz="4" w:space="0" w:color="auto"/>
              <w:right w:val="single" w:sz="4" w:space="0" w:color="auto"/>
            </w:tcBorders>
            <w:vAlign w:val="center"/>
          </w:tcPr>
          <w:p w:rsidR="00D41821" w:rsidRPr="00EF3C62" w:rsidRDefault="00D41821" w:rsidP="00D41821">
            <w:pPr>
              <w:spacing w:after="0" w:line="240" w:lineRule="auto"/>
              <w:ind w:left="-370" w:firstLine="370"/>
              <w:contextualSpacing/>
              <w:jc w:val="center"/>
              <w:rPr>
                <w:rFonts w:ascii="Times New Roman" w:hAnsi="Times New Roman"/>
                <w:b/>
                <w:sz w:val="16"/>
                <w:szCs w:val="16"/>
              </w:rPr>
            </w:pPr>
          </w:p>
        </w:tc>
        <w:tc>
          <w:tcPr>
            <w:tcW w:w="1134" w:type="dxa"/>
            <w:vMerge/>
            <w:tcBorders>
              <w:left w:val="single" w:sz="4" w:space="0" w:color="auto"/>
              <w:bottom w:val="single" w:sz="4" w:space="0" w:color="auto"/>
              <w:right w:val="single" w:sz="4" w:space="0" w:color="auto"/>
            </w:tcBorders>
            <w:vAlign w:val="center"/>
          </w:tcPr>
          <w:p w:rsidR="00D41821" w:rsidRPr="00EF3C62" w:rsidRDefault="00D41821" w:rsidP="00D41821">
            <w:pPr>
              <w:spacing w:after="0" w:line="240" w:lineRule="auto"/>
              <w:ind w:left="-370" w:firstLine="370"/>
              <w:contextualSpacing/>
              <w:jc w:val="center"/>
              <w:rPr>
                <w:rFonts w:ascii="Times New Roman" w:hAnsi="Times New Roman"/>
                <w:b/>
                <w:sz w:val="16"/>
                <w:szCs w:val="16"/>
              </w:rPr>
            </w:pPr>
          </w:p>
        </w:tc>
        <w:tc>
          <w:tcPr>
            <w:tcW w:w="1405" w:type="dxa"/>
            <w:vMerge/>
            <w:tcBorders>
              <w:left w:val="single" w:sz="4" w:space="0" w:color="auto"/>
              <w:bottom w:val="single" w:sz="4" w:space="0" w:color="auto"/>
              <w:right w:val="single" w:sz="4" w:space="0" w:color="auto"/>
            </w:tcBorders>
            <w:vAlign w:val="center"/>
          </w:tcPr>
          <w:p w:rsidR="00D41821" w:rsidRPr="00EF3C62" w:rsidRDefault="00D41821" w:rsidP="00D41821">
            <w:pPr>
              <w:spacing w:after="0" w:line="240" w:lineRule="auto"/>
              <w:ind w:left="-370" w:firstLine="370"/>
              <w:contextualSpacing/>
              <w:jc w:val="center"/>
              <w:rPr>
                <w:rFonts w:ascii="Times New Roman" w:hAnsi="Times New Roman"/>
                <w:bCs/>
                <w:sz w:val="16"/>
                <w:szCs w:val="16"/>
              </w:rPr>
            </w:pPr>
          </w:p>
        </w:tc>
      </w:tr>
      <w:tr w:rsidR="00D41821" w:rsidRPr="00941490" w:rsidTr="00D41821">
        <w:trPr>
          <w:trHeight w:val="168"/>
        </w:trPr>
        <w:tc>
          <w:tcPr>
            <w:tcW w:w="993" w:type="dxa"/>
            <w:vMerge/>
            <w:tcBorders>
              <w:top w:val="single" w:sz="4" w:space="0" w:color="auto"/>
              <w:left w:val="single" w:sz="4" w:space="0" w:color="auto"/>
              <w:right w:val="single" w:sz="4" w:space="0" w:color="auto"/>
            </w:tcBorders>
          </w:tcPr>
          <w:p w:rsidR="00D41821" w:rsidRPr="00EF3C62" w:rsidRDefault="00D41821" w:rsidP="00D41821">
            <w:pPr>
              <w:spacing w:after="0" w:line="240" w:lineRule="auto"/>
              <w:ind w:left="-107" w:right="-108"/>
              <w:jc w:val="center"/>
              <w:rPr>
                <w:rFonts w:ascii="Times New Roman" w:hAnsi="Times New Roman"/>
                <w:sz w:val="18"/>
                <w:szCs w:val="18"/>
              </w:rPr>
            </w:pPr>
          </w:p>
        </w:tc>
        <w:tc>
          <w:tcPr>
            <w:tcW w:w="283" w:type="dxa"/>
            <w:tcBorders>
              <w:top w:val="single" w:sz="4" w:space="0" w:color="auto"/>
              <w:left w:val="single" w:sz="4" w:space="0" w:color="auto"/>
              <w:right w:val="single" w:sz="4" w:space="0" w:color="auto"/>
            </w:tcBorders>
          </w:tcPr>
          <w:p w:rsidR="00D41821" w:rsidRPr="00EF3C62" w:rsidRDefault="00D41821" w:rsidP="00D41821">
            <w:pPr>
              <w:spacing w:after="0" w:line="240" w:lineRule="auto"/>
              <w:contextualSpacing/>
              <w:jc w:val="both"/>
              <w:rPr>
                <w:rFonts w:ascii="Times New Roman" w:hAnsi="Times New Roman"/>
                <w:sz w:val="12"/>
                <w:szCs w:val="12"/>
              </w:rPr>
            </w:pPr>
            <w:r w:rsidRPr="00EF3C62">
              <w:rPr>
                <w:rFonts w:ascii="Times New Roman" w:hAnsi="Times New Roman"/>
                <w:sz w:val="12"/>
                <w:szCs w:val="12"/>
              </w:rPr>
              <w:t>7</w:t>
            </w:r>
          </w:p>
        </w:tc>
        <w:tc>
          <w:tcPr>
            <w:tcW w:w="1855" w:type="dxa"/>
            <w:tcBorders>
              <w:top w:val="single" w:sz="4" w:space="0" w:color="auto"/>
              <w:left w:val="single" w:sz="4" w:space="0" w:color="auto"/>
              <w:right w:val="single" w:sz="4" w:space="0" w:color="auto"/>
            </w:tcBorders>
            <w:vAlign w:val="center"/>
          </w:tcPr>
          <w:p w:rsidR="00D41821" w:rsidRPr="00EF3C62" w:rsidRDefault="00D41821" w:rsidP="00D41821">
            <w:pPr>
              <w:spacing w:after="0" w:line="240" w:lineRule="auto"/>
              <w:contextualSpacing/>
              <w:jc w:val="both"/>
              <w:rPr>
                <w:rFonts w:ascii="Times New Roman" w:hAnsi="Times New Roman"/>
                <w:sz w:val="16"/>
                <w:szCs w:val="16"/>
              </w:rPr>
            </w:pPr>
            <w:r w:rsidRPr="00EF3C62">
              <w:rPr>
                <w:rFonts w:ascii="Times New Roman" w:hAnsi="Times New Roman"/>
                <w:sz w:val="16"/>
                <w:szCs w:val="16"/>
              </w:rPr>
              <w:t xml:space="preserve">оранжевый-синий </w:t>
            </w:r>
            <w:r w:rsidRPr="00EF3C62">
              <w:rPr>
                <w:rFonts w:ascii="Times New Roman" w:hAnsi="Times New Roman"/>
                <w:sz w:val="12"/>
                <w:szCs w:val="12"/>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top w:val="single" w:sz="4" w:space="0" w:color="auto"/>
              <w:left w:val="single" w:sz="4" w:space="0" w:color="auto"/>
              <w:right w:val="single" w:sz="4" w:space="0" w:color="auto"/>
            </w:tcBorders>
            <w:vAlign w:val="center"/>
          </w:tcPr>
          <w:p w:rsidR="00D41821" w:rsidRPr="00EF3C62" w:rsidRDefault="00D41821" w:rsidP="00D41821">
            <w:pPr>
              <w:spacing w:after="0" w:line="240" w:lineRule="auto"/>
              <w:ind w:left="-43" w:firstLine="43"/>
              <w:contextualSpacing/>
              <w:jc w:val="center"/>
              <w:rPr>
                <w:rFonts w:ascii="Times New Roman" w:hAnsi="Times New Roman"/>
                <w:bCs/>
                <w:sz w:val="16"/>
                <w:szCs w:val="16"/>
              </w:rPr>
            </w:pPr>
          </w:p>
        </w:tc>
        <w:tc>
          <w:tcPr>
            <w:tcW w:w="1134" w:type="dxa"/>
            <w:vMerge/>
            <w:tcBorders>
              <w:top w:val="single" w:sz="4" w:space="0" w:color="auto"/>
              <w:left w:val="single" w:sz="4" w:space="0" w:color="auto"/>
              <w:right w:val="single" w:sz="4" w:space="0" w:color="auto"/>
            </w:tcBorders>
            <w:vAlign w:val="center"/>
          </w:tcPr>
          <w:p w:rsidR="00D41821" w:rsidRPr="00EF3C62" w:rsidRDefault="00D41821" w:rsidP="00D41821">
            <w:pPr>
              <w:spacing w:after="0" w:line="240" w:lineRule="auto"/>
              <w:contextualSpacing/>
              <w:jc w:val="center"/>
              <w:rPr>
                <w:rFonts w:ascii="Times New Roman" w:hAnsi="Times New Roman"/>
                <w:b/>
                <w:sz w:val="16"/>
                <w:szCs w:val="16"/>
              </w:rPr>
            </w:pPr>
          </w:p>
        </w:tc>
        <w:tc>
          <w:tcPr>
            <w:tcW w:w="1134" w:type="dxa"/>
            <w:vMerge/>
            <w:tcBorders>
              <w:top w:val="single" w:sz="4" w:space="0" w:color="auto"/>
              <w:left w:val="single" w:sz="4" w:space="0" w:color="auto"/>
              <w:right w:val="single" w:sz="4" w:space="0" w:color="auto"/>
            </w:tcBorders>
            <w:vAlign w:val="center"/>
          </w:tcPr>
          <w:p w:rsidR="00D41821" w:rsidRPr="00EF3C62" w:rsidRDefault="00D41821" w:rsidP="00D41821">
            <w:pPr>
              <w:spacing w:after="0" w:line="240" w:lineRule="auto"/>
              <w:contextualSpacing/>
              <w:jc w:val="center"/>
              <w:rPr>
                <w:rFonts w:ascii="Times New Roman" w:hAnsi="Times New Roman"/>
                <w:b/>
                <w:sz w:val="16"/>
                <w:szCs w:val="16"/>
              </w:rPr>
            </w:pPr>
          </w:p>
        </w:tc>
        <w:tc>
          <w:tcPr>
            <w:tcW w:w="1134" w:type="dxa"/>
            <w:vMerge/>
            <w:tcBorders>
              <w:top w:val="single" w:sz="4" w:space="0" w:color="auto"/>
              <w:left w:val="single" w:sz="4" w:space="0" w:color="auto"/>
              <w:right w:val="single" w:sz="4" w:space="0" w:color="auto"/>
            </w:tcBorders>
            <w:vAlign w:val="center"/>
          </w:tcPr>
          <w:p w:rsidR="00D41821" w:rsidRPr="00EF3C62" w:rsidRDefault="00D41821" w:rsidP="00D41821">
            <w:pPr>
              <w:spacing w:after="0" w:line="240" w:lineRule="auto"/>
              <w:ind w:left="-370" w:firstLine="370"/>
              <w:contextualSpacing/>
              <w:jc w:val="center"/>
              <w:rPr>
                <w:rFonts w:ascii="Times New Roman" w:hAnsi="Times New Roman"/>
                <w:b/>
                <w:sz w:val="16"/>
                <w:szCs w:val="16"/>
              </w:rPr>
            </w:pPr>
          </w:p>
        </w:tc>
        <w:tc>
          <w:tcPr>
            <w:tcW w:w="1134" w:type="dxa"/>
            <w:vMerge/>
            <w:tcBorders>
              <w:top w:val="single" w:sz="4" w:space="0" w:color="auto"/>
              <w:left w:val="single" w:sz="4" w:space="0" w:color="auto"/>
              <w:right w:val="single" w:sz="4" w:space="0" w:color="auto"/>
            </w:tcBorders>
            <w:vAlign w:val="center"/>
          </w:tcPr>
          <w:p w:rsidR="00D41821" w:rsidRPr="00EF3C62" w:rsidRDefault="00D41821" w:rsidP="00D41821">
            <w:pPr>
              <w:spacing w:after="0" w:line="240" w:lineRule="auto"/>
              <w:ind w:left="-370" w:firstLine="370"/>
              <w:contextualSpacing/>
              <w:jc w:val="center"/>
              <w:rPr>
                <w:rFonts w:ascii="Times New Roman" w:hAnsi="Times New Roman"/>
                <w:b/>
                <w:sz w:val="16"/>
                <w:szCs w:val="16"/>
              </w:rPr>
            </w:pPr>
          </w:p>
        </w:tc>
        <w:tc>
          <w:tcPr>
            <w:tcW w:w="1405" w:type="dxa"/>
            <w:vMerge/>
            <w:tcBorders>
              <w:top w:val="single" w:sz="4" w:space="0" w:color="auto"/>
              <w:left w:val="single" w:sz="4" w:space="0" w:color="auto"/>
              <w:right w:val="single" w:sz="4" w:space="0" w:color="auto"/>
            </w:tcBorders>
            <w:vAlign w:val="center"/>
          </w:tcPr>
          <w:p w:rsidR="00D41821" w:rsidRPr="00EF3C62" w:rsidRDefault="00D41821" w:rsidP="00D41821">
            <w:pPr>
              <w:spacing w:after="0" w:line="240" w:lineRule="auto"/>
              <w:ind w:left="-370" w:firstLine="370"/>
              <w:contextualSpacing/>
              <w:jc w:val="center"/>
              <w:rPr>
                <w:rFonts w:ascii="Times New Roman" w:hAnsi="Times New Roman"/>
                <w:bCs/>
                <w:sz w:val="16"/>
                <w:szCs w:val="16"/>
              </w:rPr>
            </w:pPr>
          </w:p>
        </w:tc>
      </w:tr>
      <w:tr w:rsidR="00D41821" w:rsidRPr="00941490" w:rsidTr="00D41821">
        <w:trPr>
          <w:trHeight w:val="160"/>
        </w:trPr>
        <w:tc>
          <w:tcPr>
            <w:tcW w:w="993" w:type="dxa"/>
            <w:vMerge/>
            <w:tcBorders>
              <w:top w:val="single" w:sz="4" w:space="0" w:color="auto"/>
              <w:left w:val="single" w:sz="4" w:space="0" w:color="auto"/>
              <w:right w:val="single" w:sz="4" w:space="0" w:color="auto"/>
            </w:tcBorders>
          </w:tcPr>
          <w:p w:rsidR="00D41821" w:rsidRPr="00EF3C62" w:rsidRDefault="00D41821" w:rsidP="00D41821">
            <w:pPr>
              <w:spacing w:after="0" w:line="240" w:lineRule="auto"/>
              <w:ind w:left="-107" w:right="-108"/>
              <w:jc w:val="center"/>
              <w:rPr>
                <w:rFonts w:ascii="Times New Roman" w:hAnsi="Times New Roman"/>
                <w:sz w:val="18"/>
                <w:szCs w:val="18"/>
              </w:rPr>
            </w:pPr>
          </w:p>
        </w:tc>
        <w:tc>
          <w:tcPr>
            <w:tcW w:w="283" w:type="dxa"/>
            <w:tcBorders>
              <w:top w:val="single" w:sz="4" w:space="0" w:color="auto"/>
              <w:left w:val="single" w:sz="4" w:space="0" w:color="auto"/>
              <w:right w:val="single" w:sz="4" w:space="0" w:color="auto"/>
            </w:tcBorders>
          </w:tcPr>
          <w:p w:rsidR="00D41821" w:rsidRPr="00EF3C62" w:rsidRDefault="00D41821" w:rsidP="00D41821">
            <w:pPr>
              <w:spacing w:after="0" w:line="240" w:lineRule="auto"/>
              <w:ind w:right="-110"/>
              <w:jc w:val="both"/>
              <w:rPr>
                <w:rFonts w:ascii="Times New Roman" w:hAnsi="Times New Roman"/>
                <w:sz w:val="12"/>
                <w:szCs w:val="12"/>
              </w:rPr>
            </w:pPr>
            <w:r w:rsidRPr="00EF3C62">
              <w:rPr>
                <w:rFonts w:ascii="Times New Roman" w:hAnsi="Times New Roman"/>
                <w:sz w:val="12"/>
                <w:szCs w:val="12"/>
              </w:rPr>
              <w:t>8</w:t>
            </w:r>
          </w:p>
        </w:tc>
        <w:tc>
          <w:tcPr>
            <w:tcW w:w="1855" w:type="dxa"/>
            <w:tcBorders>
              <w:top w:val="single" w:sz="4" w:space="0" w:color="auto"/>
              <w:left w:val="single" w:sz="4" w:space="0" w:color="auto"/>
              <w:right w:val="single" w:sz="4" w:space="0" w:color="auto"/>
            </w:tcBorders>
            <w:vAlign w:val="center"/>
          </w:tcPr>
          <w:p w:rsidR="00D41821" w:rsidRPr="00941490" w:rsidRDefault="00D41821" w:rsidP="00D41821">
            <w:pPr>
              <w:spacing w:after="0" w:line="240" w:lineRule="auto"/>
              <w:ind w:right="-110"/>
              <w:jc w:val="both"/>
              <w:rPr>
                <w:rFonts w:ascii="Times New Roman" w:hAnsi="Times New Roman"/>
                <w:noProof/>
                <w:sz w:val="12"/>
                <w:szCs w:val="12"/>
              </w:rPr>
            </w:pPr>
            <w:r w:rsidRPr="00EF3C62">
              <w:rPr>
                <w:rFonts w:ascii="Times New Roman" w:hAnsi="Times New Roman"/>
                <w:sz w:val="16"/>
                <w:szCs w:val="16"/>
              </w:rPr>
              <w:t xml:space="preserve">розовый-зеленый </w:t>
            </w:r>
            <w:r w:rsidRPr="00EF3C62">
              <w:rPr>
                <w:rFonts w:ascii="Times New Roman" w:hAnsi="Times New Roman"/>
                <w:sz w:val="12"/>
                <w:szCs w:val="12"/>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D41821" w:rsidRPr="00EF3C62" w:rsidRDefault="00D41821" w:rsidP="00D41821">
            <w:pPr>
              <w:spacing w:after="0" w:line="240" w:lineRule="auto"/>
              <w:ind w:left="-43" w:firstLine="43"/>
              <w:contextualSpacing/>
              <w:jc w:val="center"/>
              <w:rPr>
                <w:rFonts w:ascii="Times New Roman" w:hAnsi="Times New Roman"/>
                <w:bCs/>
                <w:sz w:val="16"/>
                <w:szCs w:val="16"/>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40" w:lineRule="auto"/>
              <w:contextualSpacing/>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40" w:lineRule="auto"/>
              <w:contextualSpacing/>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40" w:lineRule="auto"/>
              <w:ind w:left="-370" w:firstLine="370"/>
              <w:contextualSpacing/>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40" w:lineRule="auto"/>
              <w:ind w:left="-370" w:firstLine="370"/>
              <w:contextualSpacing/>
              <w:jc w:val="center"/>
              <w:rPr>
                <w:rFonts w:ascii="Times New Roman" w:hAnsi="Times New Roman"/>
                <w:b/>
                <w:sz w:val="16"/>
                <w:szCs w:val="16"/>
              </w:rPr>
            </w:pPr>
          </w:p>
        </w:tc>
        <w:tc>
          <w:tcPr>
            <w:tcW w:w="1405" w:type="dxa"/>
            <w:vMerge/>
            <w:tcBorders>
              <w:left w:val="single" w:sz="4" w:space="0" w:color="auto"/>
              <w:right w:val="single" w:sz="4" w:space="0" w:color="auto"/>
            </w:tcBorders>
            <w:vAlign w:val="center"/>
          </w:tcPr>
          <w:p w:rsidR="00D41821" w:rsidRPr="00EF3C62" w:rsidRDefault="00D41821" w:rsidP="00D41821">
            <w:pPr>
              <w:spacing w:after="0" w:line="240" w:lineRule="auto"/>
              <w:ind w:left="-370" w:firstLine="370"/>
              <w:contextualSpacing/>
              <w:jc w:val="center"/>
              <w:rPr>
                <w:rFonts w:ascii="Times New Roman" w:hAnsi="Times New Roman"/>
                <w:bCs/>
                <w:sz w:val="16"/>
                <w:szCs w:val="16"/>
              </w:rPr>
            </w:pPr>
          </w:p>
        </w:tc>
      </w:tr>
      <w:tr w:rsidR="00D41821" w:rsidRPr="00941490" w:rsidTr="00D41821">
        <w:trPr>
          <w:trHeight w:val="200"/>
        </w:trPr>
        <w:tc>
          <w:tcPr>
            <w:tcW w:w="993" w:type="dxa"/>
            <w:vMerge/>
            <w:tcBorders>
              <w:top w:val="single" w:sz="4" w:space="0" w:color="auto"/>
              <w:left w:val="single" w:sz="4" w:space="0" w:color="auto"/>
              <w:right w:val="single" w:sz="4" w:space="0" w:color="auto"/>
            </w:tcBorders>
          </w:tcPr>
          <w:p w:rsidR="00D41821" w:rsidRPr="00EF3C62" w:rsidRDefault="00D41821" w:rsidP="00D41821">
            <w:pPr>
              <w:spacing w:after="0" w:line="240" w:lineRule="auto"/>
              <w:ind w:left="-107" w:right="-108"/>
              <w:jc w:val="center"/>
              <w:rPr>
                <w:rFonts w:ascii="Times New Roman" w:hAnsi="Times New Roman"/>
                <w:sz w:val="18"/>
                <w:szCs w:val="18"/>
              </w:rPr>
            </w:pPr>
          </w:p>
        </w:tc>
        <w:tc>
          <w:tcPr>
            <w:tcW w:w="283" w:type="dxa"/>
            <w:tcBorders>
              <w:top w:val="single" w:sz="4" w:space="0" w:color="auto"/>
              <w:left w:val="single" w:sz="4" w:space="0" w:color="auto"/>
              <w:right w:val="single" w:sz="4" w:space="0" w:color="auto"/>
            </w:tcBorders>
          </w:tcPr>
          <w:p w:rsidR="00D41821" w:rsidRPr="00EF3C62" w:rsidRDefault="00D41821" w:rsidP="00D41821">
            <w:pPr>
              <w:spacing w:after="0" w:line="240" w:lineRule="auto"/>
              <w:ind w:right="-110"/>
              <w:contextualSpacing/>
              <w:jc w:val="both"/>
              <w:rPr>
                <w:rFonts w:ascii="Times New Roman" w:hAnsi="Times New Roman"/>
                <w:sz w:val="12"/>
                <w:szCs w:val="12"/>
              </w:rPr>
            </w:pPr>
            <w:r w:rsidRPr="00EF3C62">
              <w:rPr>
                <w:rFonts w:ascii="Times New Roman" w:hAnsi="Times New Roman"/>
                <w:sz w:val="12"/>
                <w:szCs w:val="12"/>
              </w:rPr>
              <w:t>9</w:t>
            </w:r>
          </w:p>
        </w:tc>
        <w:tc>
          <w:tcPr>
            <w:tcW w:w="1855" w:type="dxa"/>
            <w:tcBorders>
              <w:top w:val="single" w:sz="4" w:space="0" w:color="auto"/>
              <w:left w:val="single" w:sz="4" w:space="0" w:color="auto"/>
              <w:right w:val="single" w:sz="4" w:space="0" w:color="auto"/>
            </w:tcBorders>
            <w:vAlign w:val="center"/>
          </w:tcPr>
          <w:p w:rsidR="00D41821" w:rsidRPr="00941490" w:rsidRDefault="00D41821" w:rsidP="00D41821">
            <w:pPr>
              <w:spacing w:after="0" w:line="240" w:lineRule="auto"/>
              <w:ind w:right="-110"/>
              <w:contextualSpacing/>
              <w:jc w:val="both"/>
              <w:rPr>
                <w:rFonts w:ascii="Times New Roman" w:hAnsi="Times New Roman"/>
                <w:noProof/>
                <w:sz w:val="12"/>
                <w:szCs w:val="12"/>
              </w:rPr>
            </w:pPr>
            <w:r w:rsidRPr="00EF3C62">
              <w:rPr>
                <w:rFonts w:ascii="Times New Roman" w:hAnsi="Times New Roman"/>
                <w:sz w:val="16"/>
                <w:szCs w:val="16"/>
              </w:rPr>
              <w:t xml:space="preserve">оранжевый-голубой </w:t>
            </w:r>
            <w:r w:rsidRPr="00EF3C62">
              <w:rPr>
                <w:rFonts w:ascii="Times New Roman" w:hAnsi="Times New Roman"/>
                <w:sz w:val="12"/>
                <w:szCs w:val="12"/>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D41821" w:rsidRPr="00EF3C62" w:rsidRDefault="00D41821" w:rsidP="00D41821">
            <w:pPr>
              <w:spacing w:after="0" w:line="240" w:lineRule="auto"/>
              <w:ind w:left="-43" w:firstLine="43"/>
              <w:contextualSpacing/>
              <w:jc w:val="center"/>
              <w:rPr>
                <w:rFonts w:ascii="Times New Roman" w:hAnsi="Times New Roman"/>
                <w:bCs/>
                <w:sz w:val="16"/>
                <w:szCs w:val="16"/>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40" w:lineRule="auto"/>
              <w:contextualSpacing/>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40" w:lineRule="auto"/>
              <w:contextualSpacing/>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40" w:lineRule="auto"/>
              <w:ind w:left="-370" w:firstLine="370"/>
              <w:contextualSpacing/>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40" w:lineRule="auto"/>
              <w:ind w:left="-370" w:firstLine="370"/>
              <w:contextualSpacing/>
              <w:jc w:val="center"/>
              <w:rPr>
                <w:rFonts w:ascii="Times New Roman" w:hAnsi="Times New Roman"/>
                <w:b/>
                <w:sz w:val="16"/>
                <w:szCs w:val="16"/>
              </w:rPr>
            </w:pPr>
          </w:p>
        </w:tc>
        <w:tc>
          <w:tcPr>
            <w:tcW w:w="1405" w:type="dxa"/>
            <w:vMerge/>
            <w:tcBorders>
              <w:left w:val="single" w:sz="4" w:space="0" w:color="auto"/>
              <w:right w:val="single" w:sz="4" w:space="0" w:color="auto"/>
            </w:tcBorders>
            <w:vAlign w:val="center"/>
          </w:tcPr>
          <w:p w:rsidR="00D41821" w:rsidRPr="00EF3C62" w:rsidRDefault="00D41821" w:rsidP="00D41821">
            <w:pPr>
              <w:spacing w:after="0" w:line="240" w:lineRule="auto"/>
              <w:ind w:left="-370" w:firstLine="370"/>
              <w:contextualSpacing/>
              <w:jc w:val="center"/>
              <w:rPr>
                <w:rFonts w:ascii="Times New Roman" w:hAnsi="Times New Roman"/>
                <w:bCs/>
                <w:sz w:val="16"/>
                <w:szCs w:val="16"/>
              </w:rPr>
            </w:pPr>
          </w:p>
        </w:tc>
      </w:tr>
      <w:tr w:rsidR="00D41821" w:rsidRPr="00941490" w:rsidTr="00D41821">
        <w:trPr>
          <w:trHeight w:val="160"/>
        </w:trPr>
        <w:tc>
          <w:tcPr>
            <w:tcW w:w="993" w:type="dxa"/>
            <w:vMerge/>
            <w:tcBorders>
              <w:top w:val="single" w:sz="4" w:space="0" w:color="auto"/>
              <w:left w:val="single" w:sz="4" w:space="0" w:color="auto"/>
              <w:right w:val="single" w:sz="4" w:space="0" w:color="auto"/>
            </w:tcBorders>
          </w:tcPr>
          <w:p w:rsidR="00D41821" w:rsidRPr="00EF3C62" w:rsidRDefault="00D41821" w:rsidP="00D41821">
            <w:pPr>
              <w:spacing w:after="0" w:line="240" w:lineRule="auto"/>
              <w:ind w:left="-107" w:right="-108"/>
              <w:jc w:val="center"/>
              <w:rPr>
                <w:rFonts w:ascii="Times New Roman" w:hAnsi="Times New Roman"/>
                <w:sz w:val="18"/>
                <w:szCs w:val="18"/>
              </w:rPr>
            </w:pPr>
          </w:p>
        </w:tc>
        <w:tc>
          <w:tcPr>
            <w:tcW w:w="283" w:type="dxa"/>
            <w:tcBorders>
              <w:top w:val="single" w:sz="4" w:space="0" w:color="auto"/>
              <w:left w:val="single" w:sz="4" w:space="0" w:color="auto"/>
              <w:right w:val="single" w:sz="4" w:space="0" w:color="auto"/>
            </w:tcBorders>
          </w:tcPr>
          <w:p w:rsidR="00D41821" w:rsidRPr="00EF3C62" w:rsidRDefault="00D41821" w:rsidP="00D41821">
            <w:pPr>
              <w:spacing w:after="0" w:line="240" w:lineRule="auto"/>
              <w:ind w:left="-251" w:right="-247"/>
              <w:contextualSpacing/>
              <w:jc w:val="center"/>
              <w:rPr>
                <w:rFonts w:ascii="Times New Roman" w:hAnsi="Times New Roman"/>
                <w:sz w:val="12"/>
                <w:szCs w:val="12"/>
              </w:rPr>
            </w:pPr>
            <w:r w:rsidRPr="00EF3C62">
              <w:rPr>
                <w:rFonts w:ascii="Times New Roman" w:hAnsi="Times New Roman"/>
                <w:sz w:val="12"/>
                <w:szCs w:val="12"/>
              </w:rPr>
              <w:t>10</w:t>
            </w:r>
          </w:p>
        </w:tc>
        <w:tc>
          <w:tcPr>
            <w:tcW w:w="1855" w:type="dxa"/>
            <w:tcBorders>
              <w:top w:val="single" w:sz="4" w:space="0" w:color="auto"/>
              <w:left w:val="single" w:sz="4" w:space="0" w:color="auto"/>
              <w:right w:val="single" w:sz="4" w:space="0" w:color="auto"/>
            </w:tcBorders>
            <w:vAlign w:val="center"/>
          </w:tcPr>
          <w:p w:rsidR="00D41821" w:rsidRPr="00EF3C62" w:rsidRDefault="00D41821" w:rsidP="00D41821">
            <w:pPr>
              <w:spacing w:after="0" w:line="240" w:lineRule="auto"/>
              <w:contextualSpacing/>
              <w:jc w:val="both"/>
              <w:rPr>
                <w:rFonts w:ascii="Times New Roman" w:hAnsi="Times New Roman"/>
                <w:sz w:val="16"/>
                <w:szCs w:val="16"/>
              </w:rPr>
            </w:pPr>
            <w:r w:rsidRPr="00EF3C62">
              <w:rPr>
                <w:rFonts w:ascii="Times New Roman" w:hAnsi="Times New Roman"/>
                <w:sz w:val="16"/>
                <w:szCs w:val="16"/>
              </w:rPr>
              <w:t xml:space="preserve">желтый-синий </w:t>
            </w:r>
            <w:r w:rsidRPr="00EF3C62">
              <w:rPr>
                <w:rFonts w:ascii="Times New Roman" w:hAnsi="Times New Roman"/>
                <w:sz w:val="12"/>
                <w:szCs w:val="12"/>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D41821" w:rsidRPr="00EF3C62" w:rsidRDefault="00D41821" w:rsidP="00D41821">
            <w:pPr>
              <w:spacing w:after="0" w:line="240" w:lineRule="auto"/>
              <w:ind w:left="-43" w:firstLine="43"/>
              <w:contextualSpacing/>
              <w:jc w:val="center"/>
              <w:rPr>
                <w:rFonts w:ascii="Times New Roman" w:hAnsi="Times New Roman"/>
                <w:bCs/>
                <w:sz w:val="16"/>
                <w:szCs w:val="16"/>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40" w:lineRule="auto"/>
              <w:contextualSpacing/>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40" w:lineRule="auto"/>
              <w:contextualSpacing/>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40" w:lineRule="auto"/>
              <w:ind w:left="-370" w:firstLine="370"/>
              <w:contextualSpacing/>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40" w:lineRule="auto"/>
              <w:ind w:left="-370" w:firstLine="370"/>
              <w:contextualSpacing/>
              <w:jc w:val="center"/>
              <w:rPr>
                <w:rFonts w:ascii="Times New Roman" w:hAnsi="Times New Roman"/>
                <w:b/>
                <w:sz w:val="16"/>
                <w:szCs w:val="16"/>
              </w:rPr>
            </w:pPr>
          </w:p>
        </w:tc>
        <w:tc>
          <w:tcPr>
            <w:tcW w:w="1405" w:type="dxa"/>
            <w:vMerge/>
            <w:tcBorders>
              <w:left w:val="single" w:sz="4" w:space="0" w:color="auto"/>
              <w:right w:val="single" w:sz="4" w:space="0" w:color="auto"/>
            </w:tcBorders>
            <w:vAlign w:val="center"/>
          </w:tcPr>
          <w:p w:rsidR="00D41821" w:rsidRPr="00EF3C62" w:rsidRDefault="00D41821" w:rsidP="00D41821">
            <w:pPr>
              <w:spacing w:after="0" w:line="240" w:lineRule="auto"/>
              <w:ind w:left="-370" w:firstLine="370"/>
              <w:contextualSpacing/>
              <w:jc w:val="center"/>
              <w:rPr>
                <w:rFonts w:ascii="Times New Roman" w:hAnsi="Times New Roman"/>
                <w:bCs/>
                <w:sz w:val="16"/>
                <w:szCs w:val="16"/>
              </w:rPr>
            </w:pPr>
          </w:p>
        </w:tc>
      </w:tr>
      <w:tr w:rsidR="00D41821" w:rsidRPr="00941490" w:rsidTr="00D41821">
        <w:trPr>
          <w:trHeight w:val="42"/>
        </w:trPr>
        <w:tc>
          <w:tcPr>
            <w:tcW w:w="993" w:type="dxa"/>
            <w:vMerge/>
            <w:tcBorders>
              <w:top w:val="single" w:sz="4" w:space="0" w:color="auto"/>
              <w:left w:val="single" w:sz="4" w:space="0" w:color="auto"/>
              <w:right w:val="single" w:sz="4" w:space="0" w:color="auto"/>
            </w:tcBorders>
          </w:tcPr>
          <w:p w:rsidR="00D41821" w:rsidRPr="00EF3C62" w:rsidRDefault="00D41821" w:rsidP="00D41821">
            <w:pPr>
              <w:spacing w:after="0" w:line="240" w:lineRule="auto"/>
              <w:ind w:left="-107" w:right="-108"/>
              <w:jc w:val="center"/>
              <w:rPr>
                <w:rFonts w:ascii="Times New Roman" w:hAnsi="Times New Roman"/>
                <w:sz w:val="18"/>
                <w:szCs w:val="18"/>
              </w:rPr>
            </w:pPr>
          </w:p>
        </w:tc>
        <w:tc>
          <w:tcPr>
            <w:tcW w:w="283" w:type="dxa"/>
            <w:tcBorders>
              <w:top w:val="single" w:sz="4" w:space="0" w:color="auto"/>
              <w:left w:val="single" w:sz="4" w:space="0" w:color="auto"/>
              <w:right w:val="single" w:sz="4" w:space="0" w:color="auto"/>
            </w:tcBorders>
          </w:tcPr>
          <w:p w:rsidR="00D41821" w:rsidRPr="00EF3C62" w:rsidRDefault="00D41821" w:rsidP="00D41821">
            <w:pPr>
              <w:spacing w:after="0" w:line="240" w:lineRule="auto"/>
              <w:ind w:left="-251" w:right="-247"/>
              <w:contextualSpacing/>
              <w:jc w:val="center"/>
              <w:rPr>
                <w:rFonts w:ascii="Times New Roman" w:hAnsi="Times New Roman"/>
                <w:sz w:val="12"/>
                <w:szCs w:val="12"/>
              </w:rPr>
            </w:pPr>
            <w:r w:rsidRPr="00EF3C62">
              <w:rPr>
                <w:rFonts w:ascii="Times New Roman" w:hAnsi="Times New Roman"/>
                <w:sz w:val="12"/>
                <w:szCs w:val="12"/>
              </w:rPr>
              <w:t>11</w:t>
            </w:r>
          </w:p>
        </w:tc>
        <w:tc>
          <w:tcPr>
            <w:tcW w:w="1855" w:type="dxa"/>
            <w:tcBorders>
              <w:top w:val="single" w:sz="4" w:space="0" w:color="auto"/>
              <w:left w:val="single" w:sz="4" w:space="0" w:color="auto"/>
              <w:right w:val="single" w:sz="4" w:space="0" w:color="auto"/>
            </w:tcBorders>
            <w:vAlign w:val="center"/>
          </w:tcPr>
          <w:p w:rsidR="00D41821" w:rsidRPr="00EF3C62" w:rsidRDefault="00D41821" w:rsidP="00D41821">
            <w:pPr>
              <w:spacing w:after="0" w:line="240" w:lineRule="auto"/>
              <w:contextualSpacing/>
              <w:jc w:val="both"/>
              <w:rPr>
                <w:rFonts w:ascii="Times New Roman" w:hAnsi="Times New Roman"/>
                <w:sz w:val="16"/>
                <w:szCs w:val="16"/>
              </w:rPr>
            </w:pPr>
            <w:r w:rsidRPr="00EF3C62">
              <w:rPr>
                <w:rFonts w:ascii="Times New Roman" w:hAnsi="Times New Roman"/>
                <w:sz w:val="16"/>
                <w:szCs w:val="16"/>
              </w:rPr>
              <w:t xml:space="preserve">черный-белый </w:t>
            </w:r>
            <w:r w:rsidRPr="00EF3C62">
              <w:rPr>
                <w:rFonts w:ascii="Times New Roman" w:hAnsi="Times New Roman"/>
                <w:sz w:val="12"/>
                <w:szCs w:val="12"/>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D41821" w:rsidRPr="00EF3C62" w:rsidRDefault="00D41821" w:rsidP="00D41821">
            <w:pPr>
              <w:spacing w:after="0" w:line="240" w:lineRule="auto"/>
              <w:ind w:left="-43" w:firstLine="43"/>
              <w:contextualSpacing/>
              <w:jc w:val="center"/>
              <w:rPr>
                <w:rFonts w:ascii="Times New Roman" w:hAnsi="Times New Roman"/>
                <w:bCs/>
                <w:sz w:val="16"/>
                <w:szCs w:val="16"/>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40" w:lineRule="auto"/>
              <w:contextualSpacing/>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40" w:lineRule="auto"/>
              <w:contextualSpacing/>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40" w:lineRule="auto"/>
              <w:ind w:left="-370" w:firstLine="370"/>
              <w:contextualSpacing/>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40" w:lineRule="auto"/>
              <w:ind w:left="-370" w:firstLine="370"/>
              <w:contextualSpacing/>
              <w:jc w:val="center"/>
              <w:rPr>
                <w:rFonts w:ascii="Times New Roman" w:hAnsi="Times New Roman"/>
                <w:b/>
                <w:sz w:val="16"/>
                <w:szCs w:val="16"/>
              </w:rPr>
            </w:pPr>
          </w:p>
        </w:tc>
        <w:tc>
          <w:tcPr>
            <w:tcW w:w="1405" w:type="dxa"/>
            <w:vMerge/>
            <w:tcBorders>
              <w:left w:val="single" w:sz="4" w:space="0" w:color="auto"/>
              <w:right w:val="single" w:sz="4" w:space="0" w:color="auto"/>
            </w:tcBorders>
            <w:vAlign w:val="center"/>
          </w:tcPr>
          <w:p w:rsidR="00D41821" w:rsidRPr="00EF3C62" w:rsidRDefault="00D41821" w:rsidP="00D41821">
            <w:pPr>
              <w:spacing w:after="0" w:line="240" w:lineRule="auto"/>
              <w:ind w:left="-370" w:firstLine="370"/>
              <w:contextualSpacing/>
              <w:jc w:val="center"/>
              <w:rPr>
                <w:rFonts w:ascii="Times New Roman" w:hAnsi="Times New Roman"/>
                <w:bCs/>
                <w:sz w:val="16"/>
                <w:szCs w:val="16"/>
              </w:rPr>
            </w:pPr>
          </w:p>
        </w:tc>
      </w:tr>
      <w:tr w:rsidR="00D41821" w:rsidRPr="00941490" w:rsidTr="00D41821">
        <w:trPr>
          <w:trHeight w:val="250"/>
        </w:trPr>
        <w:tc>
          <w:tcPr>
            <w:tcW w:w="993" w:type="dxa"/>
            <w:vMerge/>
            <w:tcBorders>
              <w:left w:val="single" w:sz="4" w:space="0" w:color="auto"/>
              <w:right w:val="single" w:sz="4" w:space="0" w:color="auto"/>
            </w:tcBorders>
            <w:vAlign w:val="center"/>
          </w:tcPr>
          <w:p w:rsidR="00D41821" w:rsidRPr="00EF3C62" w:rsidRDefault="00D41821" w:rsidP="00D41821">
            <w:pPr>
              <w:spacing w:after="0" w:line="256" w:lineRule="auto"/>
              <w:rPr>
                <w:rFonts w:ascii="Times New Roman" w:hAnsi="Times New Roman"/>
                <w:sz w:val="20"/>
                <w:szCs w:val="20"/>
              </w:rPr>
            </w:pPr>
          </w:p>
        </w:tc>
        <w:tc>
          <w:tcPr>
            <w:tcW w:w="283" w:type="dxa"/>
            <w:tcBorders>
              <w:left w:val="single" w:sz="4" w:space="0" w:color="auto"/>
              <w:right w:val="single" w:sz="4" w:space="0" w:color="auto"/>
            </w:tcBorders>
          </w:tcPr>
          <w:p w:rsidR="00D41821" w:rsidRPr="00EF3C62" w:rsidRDefault="00D41821" w:rsidP="00D41821">
            <w:pPr>
              <w:spacing w:after="0" w:line="240" w:lineRule="auto"/>
              <w:ind w:left="-251" w:right="-247"/>
              <w:contextualSpacing/>
              <w:jc w:val="center"/>
              <w:rPr>
                <w:rFonts w:ascii="Times New Roman" w:hAnsi="Times New Roman"/>
                <w:sz w:val="12"/>
                <w:szCs w:val="12"/>
              </w:rPr>
            </w:pPr>
            <w:r w:rsidRPr="00EF3C62">
              <w:rPr>
                <w:rFonts w:ascii="Times New Roman" w:hAnsi="Times New Roman"/>
                <w:sz w:val="12"/>
                <w:szCs w:val="12"/>
              </w:rPr>
              <w:t>12</w:t>
            </w:r>
          </w:p>
        </w:tc>
        <w:tc>
          <w:tcPr>
            <w:tcW w:w="1855" w:type="dxa"/>
            <w:tcBorders>
              <w:top w:val="single" w:sz="4" w:space="0" w:color="auto"/>
              <w:left w:val="single" w:sz="4" w:space="0" w:color="auto"/>
              <w:bottom w:val="single" w:sz="4" w:space="0" w:color="auto"/>
              <w:right w:val="single" w:sz="4" w:space="0" w:color="auto"/>
            </w:tcBorders>
            <w:vAlign w:val="center"/>
          </w:tcPr>
          <w:p w:rsidR="00D41821" w:rsidRPr="00EF3C62" w:rsidRDefault="00D41821" w:rsidP="00D41821">
            <w:pPr>
              <w:spacing w:after="0" w:line="240" w:lineRule="auto"/>
              <w:contextualSpacing/>
              <w:jc w:val="both"/>
              <w:rPr>
                <w:rFonts w:ascii="Times New Roman" w:hAnsi="Times New Roman"/>
                <w:sz w:val="16"/>
                <w:szCs w:val="16"/>
              </w:rPr>
            </w:pPr>
            <w:r w:rsidRPr="00EF3C62">
              <w:rPr>
                <w:rFonts w:ascii="Times New Roman" w:hAnsi="Times New Roman"/>
                <w:sz w:val="16"/>
                <w:szCs w:val="16"/>
              </w:rPr>
              <w:t xml:space="preserve">белый-синий </w:t>
            </w:r>
            <w:r w:rsidRPr="00EF3C62">
              <w:rPr>
                <w:rFonts w:ascii="Times New Roman" w:hAnsi="Times New Roman"/>
                <w:sz w:val="12"/>
                <w:szCs w:val="12"/>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val="restart"/>
            <w:tcBorders>
              <w:left w:val="single" w:sz="4" w:space="0" w:color="auto"/>
              <w:right w:val="single" w:sz="4" w:space="0" w:color="auto"/>
            </w:tcBorders>
            <w:vAlign w:val="center"/>
          </w:tcPr>
          <w:p w:rsidR="00D41821" w:rsidRPr="00EF3C62" w:rsidRDefault="00D41821" w:rsidP="00D41821">
            <w:pPr>
              <w:spacing w:after="0" w:line="240" w:lineRule="auto"/>
              <w:jc w:val="center"/>
              <w:rPr>
                <w:rFonts w:ascii="Times New Roman" w:hAnsi="Times New Roman"/>
                <w:bCs/>
                <w:sz w:val="12"/>
                <w:szCs w:val="12"/>
              </w:rPr>
            </w:pPr>
            <w:r w:rsidRPr="00EF3C62">
              <w:rPr>
                <w:rFonts w:ascii="Times New Roman" w:hAnsi="Times New Roman"/>
                <w:bCs/>
                <w:sz w:val="12"/>
                <w:szCs w:val="12"/>
              </w:rPr>
              <w:t>«</w:t>
            </w:r>
            <w:r w:rsidRPr="00941490">
              <w:rPr>
                <w:rFonts w:ascii="Times New Roman" w:hAnsi="Times New Roman"/>
                <w:sz w:val="12"/>
                <w:szCs w:val="12"/>
              </w:rPr>
              <w:t>ДА</w:t>
            </w:r>
            <w:r w:rsidRPr="00941490">
              <w:rPr>
                <w:rFonts w:ascii="Times New Roman" w:hAnsi="Times New Roman"/>
                <w:sz w:val="10"/>
                <w:szCs w:val="10"/>
              </w:rPr>
              <w:t xml:space="preserve"> АЗС</w:t>
            </w:r>
            <w:r w:rsidRPr="00EF3C62">
              <w:rPr>
                <w:rFonts w:ascii="Times New Roman" w:hAnsi="Times New Roman"/>
                <w:bCs/>
                <w:sz w:val="12"/>
                <w:szCs w:val="12"/>
              </w:rPr>
              <w:t>»,</w:t>
            </w:r>
          </w:p>
          <w:p w:rsidR="00D41821" w:rsidRPr="00EF3C62" w:rsidRDefault="00D41821" w:rsidP="00D41821">
            <w:pPr>
              <w:spacing w:after="0" w:line="240" w:lineRule="auto"/>
              <w:jc w:val="center"/>
              <w:rPr>
                <w:rFonts w:ascii="Times New Roman" w:hAnsi="Times New Roman"/>
                <w:bCs/>
                <w:sz w:val="12"/>
                <w:szCs w:val="12"/>
              </w:rPr>
            </w:pPr>
            <w:r w:rsidRPr="00EF3C62">
              <w:rPr>
                <w:rFonts w:ascii="Times New Roman" w:hAnsi="Times New Roman"/>
                <w:bCs/>
                <w:sz w:val="12"/>
                <w:szCs w:val="12"/>
              </w:rPr>
              <w:t xml:space="preserve">«ДА </w:t>
            </w:r>
            <w:r w:rsidRPr="00EF3C62">
              <w:rPr>
                <w:rFonts w:ascii="Times New Roman" w:hAnsi="Times New Roman"/>
                <w:bCs/>
                <w:sz w:val="10"/>
                <w:szCs w:val="10"/>
              </w:rPr>
              <w:t>декор ИЖС</w:t>
            </w:r>
            <w:r w:rsidRPr="00EF3C62">
              <w:rPr>
                <w:rFonts w:ascii="Times New Roman" w:hAnsi="Times New Roman"/>
                <w:bCs/>
                <w:sz w:val="12"/>
                <w:szCs w:val="12"/>
              </w:rPr>
              <w:t>»,</w:t>
            </w:r>
          </w:p>
          <w:p w:rsidR="00D41821" w:rsidRPr="00EF3C62" w:rsidRDefault="00D41821" w:rsidP="00D41821">
            <w:pPr>
              <w:spacing w:after="0" w:line="240" w:lineRule="auto"/>
              <w:ind w:left="-107" w:right="-106"/>
              <w:contextualSpacing/>
              <w:jc w:val="center"/>
              <w:rPr>
                <w:rFonts w:ascii="Times New Roman" w:hAnsi="Times New Roman"/>
                <w:bCs/>
                <w:sz w:val="12"/>
                <w:szCs w:val="12"/>
              </w:rPr>
            </w:pPr>
            <w:r w:rsidRPr="00EF3C62">
              <w:rPr>
                <w:rFonts w:ascii="Times New Roman" w:hAnsi="Times New Roman"/>
                <w:bCs/>
                <w:sz w:val="12"/>
                <w:szCs w:val="12"/>
              </w:rPr>
              <w:t>«ДА</w:t>
            </w:r>
            <w:r w:rsidRPr="00EF3C62">
              <w:rPr>
                <w:rFonts w:ascii="Times New Roman" w:hAnsi="Times New Roman"/>
                <w:bCs/>
                <w:sz w:val="10"/>
                <w:szCs w:val="10"/>
              </w:rPr>
              <w:t xml:space="preserve"> И-декор</w:t>
            </w:r>
            <w:r w:rsidRPr="00EF3C62">
              <w:rPr>
                <w:rFonts w:ascii="Times New Roman" w:hAnsi="Times New Roman"/>
                <w:bCs/>
                <w:sz w:val="12"/>
                <w:szCs w:val="12"/>
              </w:rPr>
              <w:t>»</w:t>
            </w:r>
          </w:p>
        </w:tc>
        <w:tc>
          <w:tcPr>
            <w:tcW w:w="1134" w:type="dxa"/>
            <w:vMerge w:val="restart"/>
            <w:tcBorders>
              <w:left w:val="single" w:sz="4" w:space="0" w:color="auto"/>
              <w:right w:val="single" w:sz="4" w:space="0" w:color="auto"/>
            </w:tcBorders>
            <w:vAlign w:val="center"/>
          </w:tcPr>
          <w:p w:rsidR="00D41821" w:rsidRPr="00EF3C62" w:rsidRDefault="00D41821" w:rsidP="00D41821">
            <w:pPr>
              <w:spacing w:after="0" w:line="240" w:lineRule="auto"/>
              <w:jc w:val="center"/>
              <w:rPr>
                <w:rFonts w:ascii="Times New Roman" w:hAnsi="Times New Roman"/>
                <w:bCs/>
                <w:sz w:val="12"/>
                <w:szCs w:val="12"/>
              </w:rPr>
            </w:pPr>
            <w:r w:rsidRPr="00EF3C62">
              <w:rPr>
                <w:rFonts w:ascii="Times New Roman" w:hAnsi="Times New Roman"/>
                <w:bCs/>
                <w:sz w:val="12"/>
                <w:szCs w:val="12"/>
              </w:rPr>
              <w:t xml:space="preserve">«ДА </w:t>
            </w:r>
            <w:r w:rsidRPr="00EF3C62">
              <w:rPr>
                <w:rFonts w:ascii="Times New Roman" w:hAnsi="Times New Roman"/>
                <w:bCs/>
                <w:sz w:val="10"/>
                <w:szCs w:val="10"/>
              </w:rPr>
              <w:t>декор ИЖС</w:t>
            </w:r>
            <w:r w:rsidRPr="00EF3C62">
              <w:rPr>
                <w:rFonts w:ascii="Times New Roman" w:hAnsi="Times New Roman"/>
                <w:bCs/>
                <w:sz w:val="12"/>
                <w:szCs w:val="12"/>
              </w:rPr>
              <w:t>»,</w:t>
            </w:r>
          </w:p>
          <w:p w:rsidR="00D41821" w:rsidRPr="00EF3C62" w:rsidRDefault="00D41821" w:rsidP="00D41821">
            <w:pPr>
              <w:spacing w:after="0" w:line="256" w:lineRule="auto"/>
              <w:jc w:val="center"/>
              <w:rPr>
                <w:rFonts w:ascii="Times New Roman" w:hAnsi="Times New Roman"/>
                <w:b/>
                <w:sz w:val="16"/>
                <w:szCs w:val="16"/>
              </w:rPr>
            </w:pPr>
            <w:r w:rsidRPr="00EF3C62">
              <w:rPr>
                <w:rFonts w:ascii="Times New Roman" w:hAnsi="Times New Roman"/>
                <w:bCs/>
                <w:sz w:val="12"/>
                <w:szCs w:val="12"/>
              </w:rPr>
              <w:t>«ДА</w:t>
            </w:r>
            <w:r w:rsidRPr="00EF3C62">
              <w:rPr>
                <w:rFonts w:ascii="Times New Roman" w:hAnsi="Times New Roman"/>
                <w:bCs/>
                <w:sz w:val="10"/>
                <w:szCs w:val="10"/>
              </w:rPr>
              <w:t xml:space="preserve"> И-декор</w:t>
            </w:r>
            <w:r w:rsidRPr="00EF3C62">
              <w:rPr>
                <w:rFonts w:ascii="Times New Roman" w:hAnsi="Times New Roman"/>
                <w:bCs/>
                <w:sz w:val="12"/>
                <w:szCs w:val="12"/>
              </w:rPr>
              <w:t>»</w:t>
            </w:r>
          </w:p>
        </w:tc>
        <w:tc>
          <w:tcPr>
            <w:tcW w:w="1134" w:type="dxa"/>
            <w:vMerge w:val="restart"/>
            <w:tcBorders>
              <w:left w:val="single" w:sz="4" w:space="0" w:color="auto"/>
              <w:right w:val="single" w:sz="4" w:space="0" w:color="auto"/>
            </w:tcBorders>
            <w:vAlign w:val="center"/>
          </w:tcPr>
          <w:p w:rsidR="00D41821" w:rsidRPr="00EF3C62" w:rsidRDefault="00D41821" w:rsidP="00D41821">
            <w:pPr>
              <w:spacing w:after="0" w:line="240" w:lineRule="auto"/>
              <w:jc w:val="center"/>
              <w:rPr>
                <w:rFonts w:ascii="Times New Roman" w:hAnsi="Times New Roman"/>
                <w:bCs/>
                <w:sz w:val="12"/>
                <w:szCs w:val="12"/>
              </w:rPr>
            </w:pPr>
            <w:r w:rsidRPr="00EF3C62">
              <w:rPr>
                <w:rFonts w:ascii="Times New Roman" w:hAnsi="Times New Roman"/>
                <w:bCs/>
                <w:sz w:val="12"/>
                <w:szCs w:val="12"/>
              </w:rPr>
              <w:t>«ДА</w:t>
            </w:r>
            <w:r w:rsidRPr="00EF3C62">
              <w:rPr>
                <w:rFonts w:ascii="Times New Roman" w:hAnsi="Times New Roman"/>
                <w:bCs/>
                <w:sz w:val="10"/>
                <w:szCs w:val="10"/>
              </w:rPr>
              <w:t xml:space="preserve"> И-декор</w:t>
            </w:r>
            <w:r w:rsidRPr="00EF3C62">
              <w:rPr>
                <w:rFonts w:ascii="Times New Roman" w:hAnsi="Times New Roman"/>
                <w:bCs/>
                <w:sz w:val="12"/>
                <w:szCs w:val="12"/>
              </w:rPr>
              <w:t>»</w:t>
            </w:r>
          </w:p>
        </w:tc>
        <w:tc>
          <w:tcPr>
            <w:tcW w:w="1134" w:type="dxa"/>
            <w:vMerge w:val="restart"/>
            <w:tcBorders>
              <w:left w:val="single" w:sz="4" w:space="0" w:color="auto"/>
              <w:right w:val="single" w:sz="4" w:space="0" w:color="auto"/>
            </w:tcBorders>
            <w:vAlign w:val="center"/>
          </w:tcPr>
          <w:p w:rsidR="00D41821" w:rsidRPr="00EF3C62" w:rsidRDefault="00D41821" w:rsidP="00D41821">
            <w:pPr>
              <w:spacing w:after="0" w:line="240" w:lineRule="auto"/>
              <w:jc w:val="center"/>
              <w:rPr>
                <w:rFonts w:ascii="Times New Roman" w:hAnsi="Times New Roman"/>
                <w:bCs/>
                <w:sz w:val="12"/>
                <w:szCs w:val="12"/>
              </w:rPr>
            </w:pPr>
            <w:r w:rsidRPr="00EF3C62">
              <w:rPr>
                <w:rFonts w:ascii="Times New Roman" w:hAnsi="Times New Roman"/>
                <w:bCs/>
                <w:sz w:val="12"/>
                <w:szCs w:val="12"/>
              </w:rPr>
              <w:t xml:space="preserve">«ДА </w:t>
            </w:r>
            <w:r w:rsidRPr="00EF3C62">
              <w:rPr>
                <w:rFonts w:ascii="Times New Roman" w:hAnsi="Times New Roman"/>
                <w:bCs/>
                <w:sz w:val="10"/>
                <w:szCs w:val="10"/>
              </w:rPr>
              <w:t>декор ИЖС</w:t>
            </w:r>
            <w:r w:rsidRPr="00EF3C62">
              <w:rPr>
                <w:rFonts w:ascii="Times New Roman" w:hAnsi="Times New Roman"/>
                <w:bCs/>
                <w:sz w:val="12"/>
                <w:szCs w:val="12"/>
              </w:rPr>
              <w:t>»,</w:t>
            </w:r>
          </w:p>
          <w:p w:rsidR="00D41821" w:rsidRPr="00EF3C62" w:rsidRDefault="00D41821" w:rsidP="00D41821">
            <w:pPr>
              <w:spacing w:after="0" w:line="256" w:lineRule="auto"/>
              <w:jc w:val="center"/>
              <w:rPr>
                <w:rFonts w:ascii="Times New Roman" w:hAnsi="Times New Roman"/>
                <w:b/>
                <w:sz w:val="16"/>
                <w:szCs w:val="16"/>
              </w:rPr>
            </w:pPr>
            <w:r w:rsidRPr="00EF3C62">
              <w:rPr>
                <w:rFonts w:ascii="Times New Roman" w:hAnsi="Times New Roman"/>
                <w:bCs/>
                <w:sz w:val="12"/>
                <w:szCs w:val="12"/>
              </w:rPr>
              <w:t>«ДА</w:t>
            </w:r>
            <w:r w:rsidRPr="00EF3C62">
              <w:rPr>
                <w:rFonts w:ascii="Times New Roman" w:hAnsi="Times New Roman"/>
                <w:bCs/>
                <w:sz w:val="10"/>
                <w:szCs w:val="10"/>
              </w:rPr>
              <w:t xml:space="preserve"> И-декор</w:t>
            </w:r>
            <w:r w:rsidRPr="00EF3C62">
              <w:rPr>
                <w:rFonts w:ascii="Times New Roman" w:hAnsi="Times New Roman"/>
                <w:bCs/>
                <w:sz w:val="12"/>
                <w:szCs w:val="12"/>
              </w:rPr>
              <w:t>»</w:t>
            </w:r>
          </w:p>
        </w:tc>
        <w:tc>
          <w:tcPr>
            <w:tcW w:w="1134" w:type="dxa"/>
            <w:vMerge w:val="restart"/>
            <w:tcBorders>
              <w:left w:val="single" w:sz="4" w:space="0" w:color="auto"/>
              <w:right w:val="single" w:sz="4" w:space="0" w:color="auto"/>
            </w:tcBorders>
            <w:vAlign w:val="center"/>
          </w:tcPr>
          <w:p w:rsidR="00D41821" w:rsidRPr="00EF3C62" w:rsidRDefault="00D41821" w:rsidP="00D41821">
            <w:pPr>
              <w:spacing w:after="0" w:line="240" w:lineRule="auto"/>
              <w:jc w:val="center"/>
              <w:rPr>
                <w:rFonts w:ascii="Times New Roman" w:hAnsi="Times New Roman"/>
                <w:b/>
                <w:sz w:val="16"/>
                <w:szCs w:val="16"/>
              </w:rPr>
            </w:pPr>
            <w:r w:rsidRPr="00EF3C62">
              <w:rPr>
                <w:rFonts w:ascii="Times New Roman" w:hAnsi="Times New Roman"/>
                <w:bCs/>
                <w:sz w:val="12"/>
                <w:szCs w:val="12"/>
              </w:rPr>
              <w:t>«ДА</w:t>
            </w:r>
            <w:r w:rsidRPr="00EF3C62">
              <w:rPr>
                <w:rFonts w:ascii="Times New Roman" w:hAnsi="Times New Roman"/>
                <w:bCs/>
                <w:sz w:val="10"/>
                <w:szCs w:val="10"/>
              </w:rPr>
              <w:t xml:space="preserve"> И-декор</w:t>
            </w:r>
            <w:r w:rsidRPr="00EF3C62">
              <w:rPr>
                <w:rFonts w:ascii="Times New Roman" w:hAnsi="Times New Roman"/>
                <w:bCs/>
                <w:sz w:val="12"/>
                <w:szCs w:val="12"/>
              </w:rPr>
              <w:t>»</w:t>
            </w:r>
          </w:p>
        </w:tc>
        <w:tc>
          <w:tcPr>
            <w:tcW w:w="1405" w:type="dxa"/>
            <w:vMerge w:val="restart"/>
            <w:tcBorders>
              <w:left w:val="single" w:sz="4" w:space="0" w:color="auto"/>
              <w:right w:val="single" w:sz="4" w:space="0" w:color="auto"/>
            </w:tcBorders>
            <w:vAlign w:val="center"/>
          </w:tcPr>
          <w:p w:rsidR="00D41821" w:rsidRPr="00EF3C62" w:rsidRDefault="00D41821" w:rsidP="00D41821">
            <w:pPr>
              <w:spacing w:after="0" w:line="240" w:lineRule="auto"/>
              <w:jc w:val="center"/>
              <w:rPr>
                <w:rFonts w:ascii="Times New Roman" w:hAnsi="Times New Roman"/>
                <w:bCs/>
                <w:sz w:val="12"/>
                <w:szCs w:val="12"/>
              </w:rPr>
            </w:pPr>
            <w:r w:rsidRPr="00EF3C62">
              <w:rPr>
                <w:rFonts w:ascii="Times New Roman" w:hAnsi="Times New Roman"/>
                <w:bCs/>
                <w:sz w:val="12"/>
                <w:szCs w:val="12"/>
              </w:rPr>
              <w:t>«ДА»,</w:t>
            </w:r>
          </w:p>
          <w:p w:rsidR="00D41821" w:rsidRPr="00EF3C62" w:rsidRDefault="00D41821" w:rsidP="00D41821">
            <w:pPr>
              <w:spacing w:after="0" w:line="240" w:lineRule="auto"/>
              <w:ind w:right="-108" w:hanging="106"/>
              <w:jc w:val="center"/>
              <w:rPr>
                <w:rFonts w:ascii="Times New Roman" w:hAnsi="Times New Roman"/>
                <w:bCs/>
                <w:sz w:val="12"/>
                <w:szCs w:val="12"/>
              </w:rPr>
            </w:pPr>
            <w:r w:rsidRPr="00EF3C62">
              <w:rPr>
                <w:rFonts w:ascii="Times New Roman" w:hAnsi="Times New Roman"/>
                <w:bCs/>
                <w:sz w:val="12"/>
                <w:szCs w:val="12"/>
              </w:rPr>
              <w:t>«НЕТ</w:t>
            </w:r>
            <w:r w:rsidRPr="00EF3C62">
              <w:rPr>
                <w:rFonts w:ascii="Times New Roman" w:hAnsi="Times New Roman"/>
                <w:bCs/>
                <w:sz w:val="10"/>
                <w:szCs w:val="10"/>
              </w:rPr>
              <w:t xml:space="preserve"> окна О</w:t>
            </w:r>
            <w:r w:rsidRPr="00EF3C62">
              <w:rPr>
                <w:rFonts w:ascii="Times New Roman" w:hAnsi="Times New Roman"/>
                <w:bCs/>
                <w:sz w:val="12"/>
                <w:szCs w:val="12"/>
              </w:rPr>
              <w:t>»,</w:t>
            </w:r>
          </w:p>
          <w:p w:rsidR="00D41821" w:rsidRPr="00EF3C62" w:rsidRDefault="00D41821" w:rsidP="00D41821">
            <w:pPr>
              <w:spacing w:after="0" w:line="240" w:lineRule="auto"/>
              <w:ind w:right="-108" w:hanging="106"/>
              <w:jc w:val="center"/>
              <w:rPr>
                <w:rFonts w:ascii="Times New Roman" w:hAnsi="Times New Roman"/>
                <w:bCs/>
                <w:sz w:val="12"/>
                <w:szCs w:val="12"/>
              </w:rPr>
            </w:pPr>
            <w:r w:rsidRPr="00EF3C62">
              <w:rPr>
                <w:rFonts w:ascii="Times New Roman" w:hAnsi="Times New Roman"/>
                <w:bCs/>
                <w:sz w:val="12"/>
                <w:szCs w:val="12"/>
              </w:rPr>
              <w:t>«НЕТ</w:t>
            </w:r>
            <w:r w:rsidRPr="00EF3C62">
              <w:rPr>
                <w:rFonts w:ascii="Times New Roman" w:hAnsi="Times New Roman"/>
                <w:bCs/>
                <w:sz w:val="10"/>
                <w:szCs w:val="10"/>
              </w:rPr>
              <w:t xml:space="preserve"> кровля</w:t>
            </w:r>
            <w:r w:rsidRPr="00EF3C62">
              <w:rPr>
                <w:rFonts w:ascii="Times New Roman" w:hAnsi="Times New Roman"/>
                <w:bCs/>
                <w:sz w:val="12"/>
                <w:szCs w:val="12"/>
              </w:rPr>
              <w:t>»,</w:t>
            </w:r>
          </w:p>
          <w:p w:rsidR="00D41821" w:rsidRPr="00EF3C62" w:rsidRDefault="00D41821" w:rsidP="00D41821">
            <w:pPr>
              <w:spacing w:after="0" w:line="256" w:lineRule="auto"/>
              <w:jc w:val="center"/>
              <w:rPr>
                <w:rFonts w:ascii="Times New Roman" w:hAnsi="Times New Roman"/>
                <w:b/>
                <w:sz w:val="16"/>
                <w:szCs w:val="16"/>
              </w:rPr>
            </w:pPr>
            <w:r w:rsidRPr="00EF3C62">
              <w:rPr>
                <w:rFonts w:ascii="Times New Roman" w:hAnsi="Times New Roman"/>
                <w:bCs/>
                <w:sz w:val="12"/>
                <w:szCs w:val="12"/>
              </w:rPr>
              <w:t>«НЕТ</w:t>
            </w:r>
            <w:r w:rsidRPr="00EF3C62">
              <w:rPr>
                <w:rFonts w:ascii="Times New Roman" w:hAnsi="Times New Roman"/>
                <w:bCs/>
                <w:sz w:val="10"/>
                <w:szCs w:val="10"/>
              </w:rPr>
              <w:t xml:space="preserve"> Н</w:t>
            </w:r>
            <w:r w:rsidRPr="00EF3C62">
              <w:rPr>
                <w:rFonts w:ascii="Times New Roman" w:hAnsi="Times New Roman"/>
                <w:bCs/>
                <w:sz w:val="12"/>
                <w:szCs w:val="12"/>
              </w:rPr>
              <w:t>»</w:t>
            </w:r>
          </w:p>
        </w:tc>
      </w:tr>
      <w:tr w:rsidR="00D41821" w:rsidRPr="00941490" w:rsidTr="00D41821">
        <w:trPr>
          <w:trHeight w:val="35"/>
        </w:trPr>
        <w:tc>
          <w:tcPr>
            <w:tcW w:w="993" w:type="dxa"/>
            <w:vMerge/>
            <w:tcBorders>
              <w:left w:val="single" w:sz="4" w:space="0" w:color="auto"/>
              <w:right w:val="single" w:sz="4" w:space="0" w:color="auto"/>
            </w:tcBorders>
            <w:vAlign w:val="center"/>
          </w:tcPr>
          <w:p w:rsidR="00D41821" w:rsidRPr="00EF3C62" w:rsidRDefault="00D41821" w:rsidP="00D41821">
            <w:pPr>
              <w:spacing w:after="0" w:line="256" w:lineRule="auto"/>
              <w:rPr>
                <w:rFonts w:ascii="Times New Roman" w:hAnsi="Times New Roman"/>
                <w:sz w:val="20"/>
                <w:szCs w:val="20"/>
              </w:rPr>
            </w:pPr>
          </w:p>
        </w:tc>
        <w:tc>
          <w:tcPr>
            <w:tcW w:w="283" w:type="dxa"/>
            <w:tcBorders>
              <w:left w:val="single" w:sz="4" w:space="0" w:color="auto"/>
              <w:right w:val="single" w:sz="4" w:space="0" w:color="auto"/>
            </w:tcBorders>
          </w:tcPr>
          <w:p w:rsidR="00D41821" w:rsidRPr="00EF3C62" w:rsidRDefault="00D41821" w:rsidP="00D41821">
            <w:pPr>
              <w:spacing w:after="0" w:line="240" w:lineRule="auto"/>
              <w:ind w:left="-251" w:right="-247"/>
              <w:contextualSpacing/>
              <w:jc w:val="center"/>
              <w:rPr>
                <w:rFonts w:ascii="Times New Roman" w:hAnsi="Times New Roman"/>
                <w:sz w:val="12"/>
                <w:szCs w:val="12"/>
              </w:rPr>
            </w:pPr>
            <w:r w:rsidRPr="00EF3C62">
              <w:rPr>
                <w:rFonts w:ascii="Times New Roman" w:hAnsi="Times New Roman"/>
                <w:sz w:val="12"/>
                <w:szCs w:val="12"/>
              </w:rPr>
              <w:t>13</w:t>
            </w:r>
          </w:p>
        </w:tc>
        <w:tc>
          <w:tcPr>
            <w:tcW w:w="1855" w:type="dxa"/>
            <w:tcBorders>
              <w:top w:val="single" w:sz="4" w:space="0" w:color="auto"/>
              <w:left w:val="single" w:sz="4" w:space="0" w:color="auto"/>
              <w:bottom w:val="single" w:sz="4" w:space="0" w:color="auto"/>
              <w:right w:val="single" w:sz="4" w:space="0" w:color="auto"/>
            </w:tcBorders>
            <w:vAlign w:val="center"/>
          </w:tcPr>
          <w:p w:rsidR="00D41821" w:rsidRPr="00EF3C62" w:rsidRDefault="00D41821" w:rsidP="00D41821">
            <w:pPr>
              <w:spacing w:after="0" w:line="240" w:lineRule="auto"/>
              <w:contextualSpacing/>
              <w:jc w:val="both"/>
              <w:rPr>
                <w:rFonts w:ascii="Times New Roman" w:hAnsi="Times New Roman"/>
                <w:sz w:val="16"/>
                <w:szCs w:val="16"/>
              </w:rPr>
            </w:pPr>
            <w:r w:rsidRPr="00EF3C62">
              <w:rPr>
                <w:rFonts w:ascii="Times New Roman" w:hAnsi="Times New Roman"/>
                <w:sz w:val="16"/>
                <w:szCs w:val="16"/>
              </w:rPr>
              <w:t xml:space="preserve">белый-красный </w:t>
            </w:r>
            <w:r w:rsidRPr="00EF3C62">
              <w:rPr>
                <w:rFonts w:ascii="Times New Roman" w:hAnsi="Times New Roman"/>
                <w:sz w:val="12"/>
                <w:szCs w:val="12"/>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D41821" w:rsidRPr="00EF3C62" w:rsidRDefault="00D41821" w:rsidP="00D41821">
            <w:pPr>
              <w:spacing w:after="0" w:line="240" w:lineRule="auto"/>
              <w:jc w:val="center"/>
              <w:rPr>
                <w:rFonts w:ascii="Times New Roman" w:hAnsi="Times New Roman"/>
                <w:bCs/>
                <w:sz w:val="12"/>
                <w:szCs w:val="12"/>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40" w:lineRule="auto"/>
              <w:jc w:val="center"/>
              <w:rPr>
                <w:rFonts w:ascii="Times New Roman" w:hAnsi="Times New Roman"/>
                <w:bCs/>
                <w:sz w:val="12"/>
                <w:szCs w:val="12"/>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40" w:lineRule="auto"/>
              <w:jc w:val="center"/>
              <w:rPr>
                <w:rFonts w:ascii="Times New Roman" w:hAnsi="Times New Roman"/>
                <w:bCs/>
                <w:sz w:val="12"/>
                <w:szCs w:val="12"/>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40" w:lineRule="auto"/>
              <w:jc w:val="center"/>
              <w:rPr>
                <w:rFonts w:ascii="Times New Roman" w:hAnsi="Times New Roman"/>
                <w:bCs/>
                <w:sz w:val="12"/>
                <w:szCs w:val="12"/>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40" w:lineRule="auto"/>
              <w:jc w:val="center"/>
              <w:rPr>
                <w:rFonts w:ascii="Times New Roman" w:hAnsi="Times New Roman"/>
                <w:bCs/>
                <w:sz w:val="12"/>
                <w:szCs w:val="12"/>
              </w:rPr>
            </w:pPr>
          </w:p>
        </w:tc>
        <w:tc>
          <w:tcPr>
            <w:tcW w:w="1405" w:type="dxa"/>
            <w:vMerge/>
            <w:tcBorders>
              <w:left w:val="single" w:sz="4" w:space="0" w:color="auto"/>
              <w:right w:val="single" w:sz="4" w:space="0" w:color="auto"/>
            </w:tcBorders>
            <w:vAlign w:val="center"/>
          </w:tcPr>
          <w:p w:rsidR="00D41821" w:rsidRPr="00EF3C62" w:rsidRDefault="00D41821" w:rsidP="00D41821">
            <w:pPr>
              <w:spacing w:after="0" w:line="240" w:lineRule="auto"/>
              <w:jc w:val="center"/>
              <w:rPr>
                <w:rFonts w:ascii="Times New Roman" w:hAnsi="Times New Roman"/>
                <w:bCs/>
                <w:sz w:val="12"/>
                <w:szCs w:val="12"/>
              </w:rPr>
            </w:pPr>
          </w:p>
        </w:tc>
      </w:tr>
      <w:tr w:rsidR="00D41821" w:rsidRPr="00941490" w:rsidTr="00D41821">
        <w:trPr>
          <w:trHeight w:val="108"/>
        </w:trPr>
        <w:tc>
          <w:tcPr>
            <w:tcW w:w="993" w:type="dxa"/>
            <w:vMerge/>
            <w:tcBorders>
              <w:left w:val="single" w:sz="4" w:space="0" w:color="auto"/>
              <w:right w:val="single" w:sz="4" w:space="0" w:color="auto"/>
            </w:tcBorders>
            <w:vAlign w:val="center"/>
          </w:tcPr>
          <w:p w:rsidR="00D41821" w:rsidRPr="00EF3C62" w:rsidRDefault="00D41821" w:rsidP="00D41821">
            <w:pPr>
              <w:spacing w:after="0" w:line="256" w:lineRule="auto"/>
              <w:rPr>
                <w:rFonts w:ascii="Times New Roman" w:hAnsi="Times New Roman"/>
                <w:sz w:val="20"/>
                <w:szCs w:val="20"/>
              </w:rPr>
            </w:pPr>
          </w:p>
        </w:tc>
        <w:tc>
          <w:tcPr>
            <w:tcW w:w="283" w:type="dxa"/>
            <w:tcBorders>
              <w:left w:val="single" w:sz="4" w:space="0" w:color="auto"/>
              <w:right w:val="single" w:sz="4" w:space="0" w:color="auto"/>
            </w:tcBorders>
          </w:tcPr>
          <w:p w:rsidR="00D41821" w:rsidRPr="00EF3C62" w:rsidRDefault="00D41821" w:rsidP="00D41821">
            <w:pPr>
              <w:spacing w:after="0" w:line="240" w:lineRule="auto"/>
              <w:ind w:left="-251" w:right="-247"/>
              <w:contextualSpacing/>
              <w:jc w:val="center"/>
              <w:rPr>
                <w:rFonts w:ascii="Times New Roman" w:hAnsi="Times New Roman"/>
                <w:sz w:val="12"/>
                <w:szCs w:val="12"/>
              </w:rPr>
            </w:pPr>
            <w:r w:rsidRPr="00EF3C62">
              <w:rPr>
                <w:rFonts w:ascii="Times New Roman" w:hAnsi="Times New Roman"/>
                <w:sz w:val="12"/>
                <w:szCs w:val="12"/>
              </w:rPr>
              <w:t>14</w:t>
            </w:r>
          </w:p>
        </w:tc>
        <w:tc>
          <w:tcPr>
            <w:tcW w:w="1855" w:type="dxa"/>
            <w:tcBorders>
              <w:top w:val="single" w:sz="4" w:space="0" w:color="auto"/>
              <w:left w:val="single" w:sz="4" w:space="0" w:color="auto"/>
              <w:right w:val="single" w:sz="4" w:space="0" w:color="auto"/>
            </w:tcBorders>
            <w:vAlign w:val="center"/>
          </w:tcPr>
          <w:p w:rsidR="00D41821" w:rsidRPr="00EF3C62" w:rsidRDefault="00D41821" w:rsidP="00D41821">
            <w:pPr>
              <w:spacing w:after="0" w:line="240" w:lineRule="auto"/>
              <w:contextualSpacing/>
              <w:jc w:val="both"/>
              <w:rPr>
                <w:rFonts w:ascii="Times New Roman" w:hAnsi="Times New Roman"/>
                <w:sz w:val="16"/>
                <w:szCs w:val="16"/>
              </w:rPr>
            </w:pPr>
            <w:r w:rsidRPr="00EF3C62">
              <w:rPr>
                <w:rFonts w:ascii="Times New Roman" w:hAnsi="Times New Roman"/>
                <w:sz w:val="16"/>
                <w:szCs w:val="16"/>
              </w:rPr>
              <w:t xml:space="preserve">синий-красный </w:t>
            </w:r>
            <w:r w:rsidRPr="00EF3C62">
              <w:rPr>
                <w:rFonts w:ascii="Times New Roman" w:hAnsi="Times New Roman"/>
                <w:sz w:val="12"/>
                <w:szCs w:val="12"/>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val="restart"/>
            <w:tcBorders>
              <w:left w:val="single" w:sz="4" w:space="0" w:color="auto"/>
              <w:right w:val="single" w:sz="4" w:space="0" w:color="auto"/>
            </w:tcBorders>
            <w:vAlign w:val="center"/>
          </w:tcPr>
          <w:p w:rsidR="00D41821" w:rsidRPr="00EF3C62" w:rsidRDefault="00D41821" w:rsidP="00D41821">
            <w:pPr>
              <w:spacing w:after="0" w:line="240" w:lineRule="auto"/>
              <w:jc w:val="center"/>
              <w:rPr>
                <w:rFonts w:ascii="Times New Roman" w:hAnsi="Times New Roman"/>
                <w:bCs/>
                <w:sz w:val="12"/>
                <w:szCs w:val="12"/>
              </w:rPr>
            </w:pPr>
            <w:r w:rsidRPr="00EF3C62">
              <w:rPr>
                <w:rFonts w:ascii="Times New Roman" w:hAnsi="Times New Roman"/>
                <w:bCs/>
                <w:sz w:val="12"/>
                <w:szCs w:val="12"/>
              </w:rPr>
              <w:t>«</w:t>
            </w:r>
            <w:r w:rsidRPr="00941490">
              <w:rPr>
                <w:rFonts w:ascii="Times New Roman" w:hAnsi="Times New Roman"/>
                <w:sz w:val="12"/>
                <w:szCs w:val="12"/>
              </w:rPr>
              <w:t>ДА</w:t>
            </w:r>
            <w:r w:rsidRPr="00941490">
              <w:rPr>
                <w:rFonts w:ascii="Times New Roman" w:hAnsi="Times New Roman"/>
                <w:sz w:val="10"/>
                <w:szCs w:val="10"/>
              </w:rPr>
              <w:t xml:space="preserve"> АЗС</w:t>
            </w:r>
            <w:r w:rsidRPr="00EF3C62">
              <w:rPr>
                <w:rFonts w:ascii="Times New Roman" w:hAnsi="Times New Roman"/>
                <w:bCs/>
                <w:sz w:val="12"/>
                <w:szCs w:val="12"/>
              </w:rPr>
              <w:t>»,</w:t>
            </w:r>
          </w:p>
          <w:p w:rsidR="00D41821" w:rsidRPr="00EF3C62" w:rsidRDefault="00D41821" w:rsidP="00D41821">
            <w:pPr>
              <w:spacing w:after="0" w:line="240" w:lineRule="auto"/>
              <w:ind w:left="-43" w:firstLine="43"/>
              <w:contextualSpacing/>
              <w:jc w:val="center"/>
              <w:rPr>
                <w:rFonts w:ascii="Times New Roman" w:hAnsi="Times New Roman"/>
                <w:bCs/>
                <w:sz w:val="16"/>
                <w:szCs w:val="16"/>
              </w:rPr>
            </w:pPr>
            <w:r w:rsidRPr="00EF3C62">
              <w:rPr>
                <w:rFonts w:ascii="Times New Roman" w:hAnsi="Times New Roman"/>
                <w:bCs/>
                <w:sz w:val="12"/>
                <w:szCs w:val="12"/>
              </w:rPr>
              <w:lastRenderedPageBreak/>
              <w:t>«ДА</w:t>
            </w:r>
            <w:r w:rsidRPr="00EF3C62">
              <w:rPr>
                <w:rFonts w:ascii="Times New Roman" w:hAnsi="Times New Roman"/>
                <w:bCs/>
                <w:sz w:val="10"/>
                <w:szCs w:val="10"/>
              </w:rPr>
              <w:t xml:space="preserve"> И-декор</w:t>
            </w:r>
            <w:r w:rsidRPr="00EF3C62">
              <w:rPr>
                <w:rFonts w:ascii="Times New Roman" w:hAnsi="Times New Roman"/>
                <w:bCs/>
                <w:sz w:val="12"/>
                <w:szCs w:val="12"/>
              </w:rPr>
              <w:t>»</w:t>
            </w:r>
          </w:p>
        </w:tc>
        <w:tc>
          <w:tcPr>
            <w:tcW w:w="1134" w:type="dxa"/>
            <w:vMerge w:val="restart"/>
            <w:tcBorders>
              <w:left w:val="single" w:sz="4" w:space="0" w:color="auto"/>
              <w:right w:val="single" w:sz="4" w:space="0" w:color="auto"/>
            </w:tcBorders>
            <w:vAlign w:val="center"/>
          </w:tcPr>
          <w:p w:rsidR="00D41821" w:rsidRPr="00EF3C62" w:rsidRDefault="00D41821" w:rsidP="00D41821">
            <w:pPr>
              <w:spacing w:after="0" w:line="256" w:lineRule="auto"/>
              <w:jc w:val="center"/>
              <w:rPr>
                <w:rFonts w:ascii="Times New Roman" w:hAnsi="Times New Roman"/>
                <w:b/>
                <w:sz w:val="16"/>
                <w:szCs w:val="16"/>
              </w:rPr>
            </w:pPr>
            <w:r w:rsidRPr="00EF3C62">
              <w:rPr>
                <w:rFonts w:ascii="Times New Roman" w:hAnsi="Times New Roman"/>
                <w:bCs/>
                <w:sz w:val="12"/>
                <w:szCs w:val="12"/>
              </w:rPr>
              <w:lastRenderedPageBreak/>
              <w:t>«ДА</w:t>
            </w:r>
            <w:r w:rsidRPr="00EF3C62">
              <w:rPr>
                <w:rFonts w:ascii="Times New Roman" w:hAnsi="Times New Roman"/>
                <w:bCs/>
                <w:sz w:val="10"/>
                <w:szCs w:val="10"/>
              </w:rPr>
              <w:t xml:space="preserve"> И-декор</w:t>
            </w:r>
            <w:r w:rsidRPr="00EF3C62">
              <w:rPr>
                <w:rFonts w:ascii="Times New Roman" w:hAnsi="Times New Roman"/>
                <w:bCs/>
                <w:sz w:val="12"/>
                <w:szCs w:val="12"/>
              </w:rPr>
              <w:t>»</w:t>
            </w:r>
          </w:p>
        </w:tc>
        <w:tc>
          <w:tcPr>
            <w:tcW w:w="1134" w:type="dxa"/>
            <w:vMerge w:val="restart"/>
            <w:tcBorders>
              <w:left w:val="single" w:sz="4" w:space="0" w:color="auto"/>
              <w:right w:val="single" w:sz="4" w:space="0" w:color="auto"/>
            </w:tcBorders>
            <w:vAlign w:val="center"/>
          </w:tcPr>
          <w:p w:rsidR="00D41821" w:rsidRPr="00EF3C62" w:rsidRDefault="00D41821" w:rsidP="00D41821">
            <w:pPr>
              <w:spacing w:after="0" w:line="256" w:lineRule="auto"/>
              <w:jc w:val="center"/>
              <w:rPr>
                <w:rFonts w:ascii="Times New Roman" w:hAnsi="Times New Roman"/>
                <w:b/>
                <w:sz w:val="16"/>
                <w:szCs w:val="16"/>
              </w:rPr>
            </w:pPr>
            <w:r w:rsidRPr="00EF3C62">
              <w:rPr>
                <w:rFonts w:ascii="Times New Roman" w:hAnsi="Times New Roman"/>
                <w:bCs/>
                <w:sz w:val="12"/>
                <w:szCs w:val="12"/>
              </w:rPr>
              <w:t>«ДА</w:t>
            </w:r>
            <w:r w:rsidRPr="00EF3C62">
              <w:rPr>
                <w:rFonts w:ascii="Times New Roman" w:hAnsi="Times New Roman"/>
                <w:bCs/>
                <w:sz w:val="10"/>
                <w:szCs w:val="10"/>
              </w:rPr>
              <w:t xml:space="preserve"> И-декор</w:t>
            </w:r>
            <w:r w:rsidRPr="00EF3C62">
              <w:rPr>
                <w:rFonts w:ascii="Times New Roman" w:hAnsi="Times New Roman"/>
                <w:bCs/>
                <w:sz w:val="12"/>
                <w:szCs w:val="12"/>
              </w:rPr>
              <w:t>»</w:t>
            </w:r>
          </w:p>
        </w:tc>
        <w:tc>
          <w:tcPr>
            <w:tcW w:w="1134" w:type="dxa"/>
            <w:vMerge w:val="restart"/>
            <w:tcBorders>
              <w:left w:val="single" w:sz="4" w:space="0" w:color="auto"/>
              <w:right w:val="single" w:sz="4" w:space="0" w:color="auto"/>
            </w:tcBorders>
            <w:vAlign w:val="center"/>
          </w:tcPr>
          <w:p w:rsidR="00D41821" w:rsidRPr="00EF3C62" w:rsidRDefault="00D41821" w:rsidP="00D41821">
            <w:pPr>
              <w:spacing w:after="0" w:line="256" w:lineRule="auto"/>
              <w:jc w:val="center"/>
              <w:rPr>
                <w:rFonts w:ascii="Times New Roman" w:hAnsi="Times New Roman"/>
                <w:b/>
                <w:sz w:val="16"/>
                <w:szCs w:val="16"/>
              </w:rPr>
            </w:pPr>
            <w:r w:rsidRPr="00EF3C62">
              <w:rPr>
                <w:rFonts w:ascii="Times New Roman" w:hAnsi="Times New Roman"/>
                <w:bCs/>
                <w:sz w:val="12"/>
                <w:szCs w:val="12"/>
              </w:rPr>
              <w:t>«ДА</w:t>
            </w:r>
            <w:r w:rsidRPr="00EF3C62">
              <w:rPr>
                <w:rFonts w:ascii="Times New Roman" w:hAnsi="Times New Roman"/>
                <w:bCs/>
                <w:sz w:val="10"/>
                <w:szCs w:val="10"/>
              </w:rPr>
              <w:t xml:space="preserve"> И-декор</w:t>
            </w:r>
            <w:r w:rsidRPr="00EF3C62">
              <w:rPr>
                <w:rFonts w:ascii="Times New Roman" w:hAnsi="Times New Roman"/>
                <w:bCs/>
                <w:sz w:val="12"/>
                <w:szCs w:val="12"/>
              </w:rPr>
              <w:t>»</w:t>
            </w:r>
          </w:p>
        </w:tc>
        <w:tc>
          <w:tcPr>
            <w:tcW w:w="1134" w:type="dxa"/>
            <w:vMerge w:val="restart"/>
            <w:tcBorders>
              <w:left w:val="single" w:sz="4" w:space="0" w:color="auto"/>
              <w:right w:val="single" w:sz="4" w:space="0" w:color="auto"/>
            </w:tcBorders>
            <w:vAlign w:val="center"/>
          </w:tcPr>
          <w:p w:rsidR="00D41821" w:rsidRPr="00EF3C62" w:rsidRDefault="00D41821" w:rsidP="00D41821">
            <w:pPr>
              <w:spacing w:after="0" w:line="256" w:lineRule="auto"/>
              <w:jc w:val="center"/>
              <w:rPr>
                <w:rFonts w:ascii="Times New Roman" w:hAnsi="Times New Roman"/>
                <w:b/>
                <w:sz w:val="16"/>
                <w:szCs w:val="16"/>
              </w:rPr>
            </w:pPr>
            <w:r w:rsidRPr="00EF3C62">
              <w:rPr>
                <w:rFonts w:ascii="Times New Roman" w:hAnsi="Times New Roman"/>
                <w:bCs/>
                <w:sz w:val="12"/>
                <w:szCs w:val="12"/>
              </w:rPr>
              <w:t>«ДА</w:t>
            </w:r>
            <w:r w:rsidRPr="00EF3C62">
              <w:rPr>
                <w:rFonts w:ascii="Times New Roman" w:hAnsi="Times New Roman"/>
                <w:bCs/>
                <w:sz w:val="10"/>
                <w:szCs w:val="10"/>
              </w:rPr>
              <w:t xml:space="preserve"> И-декор</w:t>
            </w:r>
            <w:r w:rsidRPr="00EF3C62">
              <w:rPr>
                <w:rFonts w:ascii="Times New Roman" w:hAnsi="Times New Roman"/>
                <w:bCs/>
                <w:sz w:val="12"/>
                <w:szCs w:val="12"/>
              </w:rPr>
              <w:t>»</w:t>
            </w:r>
          </w:p>
        </w:tc>
        <w:tc>
          <w:tcPr>
            <w:tcW w:w="1405" w:type="dxa"/>
            <w:vMerge w:val="restart"/>
            <w:tcBorders>
              <w:left w:val="single" w:sz="4" w:space="0" w:color="auto"/>
              <w:right w:val="single" w:sz="4" w:space="0" w:color="auto"/>
            </w:tcBorders>
            <w:vAlign w:val="center"/>
          </w:tcPr>
          <w:p w:rsidR="00D41821" w:rsidRPr="00EF3C62" w:rsidRDefault="00D41821" w:rsidP="00D41821">
            <w:pPr>
              <w:spacing w:after="0" w:line="240" w:lineRule="auto"/>
              <w:jc w:val="center"/>
              <w:rPr>
                <w:rFonts w:ascii="Times New Roman" w:hAnsi="Times New Roman"/>
                <w:bCs/>
                <w:sz w:val="12"/>
                <w:szCs w:val="12"/>
              </w:rPr>
            </w:pPr>
            <w:r w:rsidRPr="00EF3C62">
              <w:rPr>
                <w:rFonts w:ascii="Times New Roman" w:hAnsi="Times New Roman"/>
                <w:bCs/>
                <w:sz w:val="12"/>
                <w:szCs w:val="12"/>
              </w:rPr>
              <w:t xml:space="preserve">«ДА </w:t>
            </w:r>
            <w:r w:rsidRPr="00EF3C62">
              <w:rPr>
                <w:rFonts w:ascii="Times New Roman" w:hAnsi="Times New Roman"/>
                <w:bCs/>
                <w:sz w:val="10"/>
                <w:szCs w:val="10"/>
              </w:rPr>
              <w:t>ИЖС</w:t>
            </w:r>
            <w:r w:rsidRPr="00EF3C62">
              <w:rPr>
                <w:rFonts w:ascii="Times New Roman" w:hAnsi="Times New Roman"/>
                <w:bCs/>
                <w:sz w:val="12"/>
                <w:szCs w:val="12"/>
              </w:rPr>
              <w:t>»,</w:t>
            </w:r>
          </w:p>
          <w:p w:rsidR="00D41821" w:rsidRPr="00EF3C62" w:rsidRDefault="00D41821" w:rsidP="00D41821">
            <w:pPr>
              <w:spacing w:after="0" w:line="240" w:lineRule="auto"/>
              <w:ind w:left="-107" w:right="-106"/>
              <w:contextualSpacing/>
              <w:jc w:val="center"/>
              <w:rPr>
                <w:rFonts w:ascii="Times New Roman" w:hAnsi="Times New Roman"/>
                <w:bCs/>
                <w:sz w:val="12"/>
                <w:szCs w:val="12"/>
              </w:rPr>
            </w:pPr>
            <w:r w:rsidRPr="00EF3C62">
              <w:rPr>
                <w:rFonts w:ascii="Times New Roman" w:hAnsi="Times New Roman"/>
                <w:bCs/>
                <w:sz w:val="12"/>
                <w:szCs w:val="12"/>
              </w:rPr>
              <w:lastRenderedPageBreak/>
              <w:t>«ДА</w:t>
            </w:r>
            <w:r w:rsidRPr="00EF3C62">
              <w:rPr>
                <w:rFonts w:ascii="Times New Roman" w:hAnsi="Times New Roman"/>
                <w:bCs/>
                <w:sz w:val="10"/>
                <w:szCs w:val="10"/>
              </w:rPr>
              <w:t xml:space="preserve"> И-декор</w:t>
            </w:r>
            <w:r w:rsidRPr="00EF3C62">
              <w:rPr>
                <w:rFonts w:ascii="Times New Roman" w:hAnsi="Times New Roman"/>
                <w:bCs/>
                <w:sz w:val="12"/>
                <w:szCs w:val="12"/>
              </w:rPr>
              <w:t>»</w:t>
            </w:r>
          </w:p>
        </w:tc>
      </w:tr>
      <w:tr w:rsidR="00D41821" w:rsidRPr="00941490" w:rsidTr="00D41821">
        <w:trPr>
          <w:trHeight w:val="80"/>
        </w:trPr>
        <w:tc>
          <w:tcPr>
            <w:tcW w:w="993" w:type="dxa"/>
            <w:vMerge/>
            <w:tcBorders>
              <w:left w:val="single" w:sz="4" w:space="0" w:color="auto"/>
              <w:right w:val="single" w:sz="4" w:space="0" w:color="auto"/>
            </w:tcBorders>
            <w:vAlign w:val="center"/>
          </w:tcPr>
          <w:p w:rsidR="00D41821" w:rsidRPr="00EF3C62" w:rsidRDefault="00D41821" w:rsidP="00D41821">
            <w:pPr>
              <w:spacing w:after="0" w:line="256" w:lineRule="auto"/>
              <w:rPr>
                <w:rFonts w:ascii="Times New Roman" w:hAnsi="Times New Roman"/>
                <w:sz w:val="20"/>
                <w:szCs w:val="20"/>
              </w:rPr>
            </w:pPr>
          </w:p>
        </w:tc>
        <w:tc>
          <w:tcPr>
            <w:tcW w:w="283" w:type="dxa"/>
            <w:tcBorders>
              <w:left w:val="single" w:sz="4" w:space="0" w:color="auto"/>
              <w:right w:val="single" w:sz="4" w:space="0" w:color="auto"/>
            </w:tcBorders>
          </w:tcPr>
          <w:p w:rsidR="00D41821" w:rsidRPr="00941490" w:rsidRDefault="00D41821" w:rsidP="00D41821">
            <w:pPr>
              <w:spacing w:after="0" w:line="240" w:lineRule="auto"/>
              <w:ind w:left="-251" w:right="-247"/>
              <w:contextualSpacing/>
              <w:jc w:val="center"/>
              <w:rPr>
                <w:rFonts w:ascii="Times New Roman" w:hAnsi="Times New Roman"/>
                <w:noProof/>
                <w:sz w:val="12"/>
                <w:szCs w:val="12"/>
              </w:rPr>
            </w:pPr>
            <w:r w:rsidRPr="00EF3C62">
              <w:rPr>
                <w:rFonts w:ascii="Times New Roman" w:hAnsi="Times New Roman"/>
                <w:sz w:val="12"/>
                <w:szCs w:val="12"/>
              </w:rPr>
              <w:t>15</w:t>
            </w:r>
          </w:p>
        </w:tc>
        <w:tc>
          <w:tcPr>
            <w:tcW w:w="1855" w:type="dxa"/>
            <w:tcBorders>
              <w:top w:val="single" w:sz="4" w:space="0" w:color="auto"/>
              <w:left w:val="single" w:sz="4" w:space="0" w:color="auto"/>
              <w:bottom w:val="single" w:sz="4" w:space="0" w:color="auto"/>
              <w:right w:val="single" w:sz="4" w:space="0" w:color="auto"/>
            </w:tcBorders>
            <w:vAlign w:val="center"/>
          </w:tcPr>
          <w:p w:rsidR="00D41821" w:rsidRPr="00EF3C62" w:rsidRDefault="00D41821" w:rsidP="00D41821">
            <w:pPr>
              <w:spacing w:after="0" w:line="240" w:lineRule="auto"/>
              <w:contextualSpacing/>
              <w:jc w:val="both"/>
              <w:rPr>
                <w:rFonts w:ascii="Times New Roman" w:hAnsi="Times New Roman"/>
                <w:sz w:val="16"/>
                <w:szCs w:val="16"/>
              </w:rPr>
            </w:pPr>
            <w:r w:rsidRPr="00941490">
              <w:rPr>
                <w:rFonts w:ascii="Times New Roman" w:hAnsi="Times New Roman"/>
                <w:noProof/>
                <w:sz w:val="16"/>
                <w:szCs w:val="16"/>
              </w:rPr>
              <w:t>голубой-красный</w:t>
            </w:r>
            <w:r w:rsidRPr="00EF3C62">
              <w:rPr>
                <w:rFonts w:ascii="Times New Roman" w:hAnsi="Times New Roman"/>
                <w:sz w:val="16"/>
                <w:szCs w:val="16"/>
              </w:rPr>
              <w:t xml:space="preserve"> </w:t>
            </w:r>
            <w:r w:rsidRPr="00EF3C62">
              <w:rPr>
                <w:rFonts w:ascii="Times New Roman" w:hAnsi="Times New Roman"/>
                <w:sz w:val="12"/>
                <w:szCs w:val="12"/>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D41821" w:rsidRPr="00EF3C62" w:rsidRDefault="00D41821" w:rsidP="00D41821">
            <w:pPr>
              <w:spacing w:after="0" w:line="240" w:lineRule="auto"/>
              <w:ind w:left="-43" w:firstLine="43"/>
              <w:contextualSpacing/>
              <w:jc w:val="center"/>
              <w:rPr>
                <w:rFonts w:ascii="Times New Roman" w:hAnsi="Times New Roman"/>
                <w:bCs/>
                <w:sz w:val="16"/>
                <w:szCs w:val="16"/>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56" w:lineRule="auto"/>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56" w:lineRule="auto"/>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56" w:lineRule="auto"/>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56" w:lineRule="auto"/>
              <w:jc w:val="center"/>
              <w:rPr>
                <w:rFonts w:ascii="Times New Roman" w:hAnsi="Times New Roman"/>
                <w:b/>
                <w:sz w:val="16"/>
                <w:szCs w:val="16"/>
              </w:rPr>
            </w:pPr>
          </w:p>
        </w:tc>
        <w:tc>
          <w:tcPr>
            <w:tcW w:w="1405" w:type="dxa"/>
            <w:vMerge/>
            <w:tcBorders>
              <w:left w:val="single" w:sz="4" w:space="0" w:color="auto"/>
              <w:right w:val="single" w:sz="4" w:space="0" w:color="auto"/>
            </w:tcBorders>
            <w:vAlign w:val="center"/>
          </w:tcPr>
          <w:p w:rsidR="00D41821" w:rsidRPr="00EF3C62" w:rsidRDefault="00D41821" w:rsidP="00D41821">
            <w:pPr>
              <w:spacing w:after="0" w:line="256" w:lineRule="auto"/>
              <w:jc w:val="center"/>
              <w:rPr>
                <w:rFonts w:ascii="Times New Roman" w:hAnsi="Times New Roman"/>
                <w:b/>
                <w:sz w:val="16"/>
                <w:szCs w:val="16"/>
              </w:rPr>
            </w:pPr>
          </w:p>
        </w:tc>
      </w:tr>
      <w:tr w:rsidR="00D41821" w:rsidRPr="00941490" w:rsidTr="00D41821">
        <w:trPr>
          <w:trHeight w:val="39"/>
        </w:trPr>
        <w:tc>
          <w:tcPr>
            <w:tcW w:w="993" w:type="dxa"/>
            <w:vMerge/>
            <w:tcBorders>
              <w:left w:val="single" w:sz="4" w:space="0" w:color="auto"/>
              <w:right w:val="single" w:sz="4" w:space="0" w:color="auto"/>
            </w:tcBorders>
            <w:vAlign w:val="center"/>
          </w:tcPr>
          <w:p w:rsidR="00D41821" w:rsidRPr="00EF3C62" w:rsidRDefault="00D41821" w:rsidP="00D41821">
            <w:pPr>
              <w:spacing w:after="0" w:line="256" w:lineRule="auto"/>
              <w:rPr>
                <w:rFonts w:ascii="Times New Roman" w:hAnsi="Times New Roman"/>
                <w:sz w:val="20"/>
                <w:szCs w:val="20"/>
              </w:rPr>
            </w:pPr>
          </w:p>
        </w:tc>
        <w:tc>
          <w:tcPr>
            <w:tcW w:w="283" w:type="dxa"/>
            <w:tcBorders>
              <w:left w:val="single" w:sz="4" w:space="0" w:color="auto"/>
              <w:right w:val="single" w:sz="4" w:space="0" w:color="auto"/>
            </w:tcBorders>
          </w:tcPr>
          <w:p w:rsidR="00D41821" w:rsidRPr="00EF3C62" w:rsidRDefault="00D41821" w:rsidP="00D41821">
            <w:pPr>
              <w:spacing w:after="0" w:line="240" w:lineRule="auto"/>
              <w:ind w:left="-251" w:right="-247"/>
              <w:contextualSpacing/>
              <w:jc w:val="center"/>
              <w:rPr>
                <w:rFonts w:ascii="Times New Roman" w:hAnsi="Times New Roman"/>
                <w:sz w:val="12"/>
                <w:szCs w:val="12"/>
              </w:rPr>
            </w:pPr>
            <w:r w:rsidRPr="00EF3C62">
              <w:rPr>
                <w:rFonts w:ascii="Times New Roman" w:hAnsi="Times New Roman"/>
                <w:sz w:val="12"/>
                <w:szCs w:val="12"/>
              </w:rPr>
              <w:t>16</w:t>
            </w:r>
          </w:p>
        </w:tc>
        <w:tc>
          <w:tcPr>
            <w:tcW w:w="1855" w:type="dxa"/>
            <w:tcBorders>
              <w:top w:val="single" w:sz="4" w:space="0" w:color="auto"/>
              <w:left w:val="single" w:sz="4" w:space="0" w:color="auto"/>
              <w:right w:val="single" w:sz="4" w:space="0" w:color="auto"/>
            </w:tcBorders>
            <w:vAlign w:val="center"/>
          </w:tcPr>
          <w:p w:rsidR="00D41821" w:rsidRPr="00EF3C62" w:rsidRDefault="00D41821" w:rsidP="00D41821">
            <w:pPr>
              <w:spacing w:after="0" w:line="240" w:lineRule="auto"/>
              <w:contextualSpacing/>
              <w:jc w:val="both"/>
              <w:rPr>
                <w:rFonts w:ascii="Times New Roman" w:hAnsi="Times New Roman"/>
                <w:sz w:val="16"/>
                <w:szCs w:val="16"/>
              </w:rPr>
            </w:pPr>
            <w:r w:rsidRPr="00EF3C62">
              <w:rPr>
                <w:rFonts w:ascii="Times New Roman" w:hAnsi="Times New Roman"/>
                <w:sz w:val="16"/>
                <w:szCs w:val="16"/>
              </w:rPr>
              <w:t xml:space="preserve">красный-желтый </w:t>
            </w:r>
            <w:r w:rsidRPr="00EF3C62">
              <w:rPr>
                <w:rFonts w:ascii="Times New Roman" w:hAnsi="Times New Roman"/>
                <w:sz w:val="12"/>
                <w:szCs w:val="12"/>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D41821" w:rsidRPr="00EF3C62" w:rsidRDefault="00D41821" w:rsidP="00D41821">
            <w:pPr>
              <w:spacing w:after="0" w:line="240" w:lineRule="auto"/>
              <w:ind w:left="-43" w:firstLine="43"/>
              <w:contextualSpacing/>
              <w:jc w:val="center"/>
              <w:rPr>
                <w:rFonts w:ascii="Times New Roman" w:hAnsi="Times New Roman"/>
                <w:bCs/>
                <w:sz w:val="16"/>
                <w:szCs w:val="16"/>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56" w:lineRule="auto"/>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56" w:lineRule="auto"/>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56" w:lineRule="auto"/>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56" w:lineRule="auto"/>
              <w:jc w:val="center"/>
              <w:rPr>
                <w:rFonts w:ascii="Times New Roman" w:hAnsi="Times New Roman"/>
                <w:b/>
                <w:sz w:val="16"/>
                <w:szCs w:val="16"/>
              </w:rPr>
            </w:pPr>
          </w:p>
        </w:tc>
        <w:tc>
          <w:tcPr>
            <w:tcW w:w="1405" w:type="dxa"/>
            <w:vMerge/>
            <w:tcBorders>
              <w:left w:val="single" w:sz="4" w:space="0" w:color="auto"/>
              <w:right w:val="single" w:sz="4" w:space="0" w:color="auto"/>
            </w:tcBorders>
            <w:vAlign w:val="center"/>
          </w:tcPr>
          <w:p w:rsidR="00D41821" w:rsidRPr="00EF3C62" w:rsidRDefault="00D41821" w:rsidP="00D41821">
            <w:pPr>
              <w:spacing w:after="0" w:line="256" w:lineRule="auto"/>
              <w:jc w:val="center"/>
              <w:rPr>
                <w:rFonts w:ascii="Times New Roman" w:hAnsi="Times New Roman"/>
                <w:b/>
                <w:sz w:val="16"/>
                <w:szCs w:val="16"/>
              </w:rPr>
            </w:pPr>
          </w:p>
        </w:tc>
      </w:tr>
      <w:tr w:rsidR="00D41821" w:rsidRPr="00941490" w:rsidTr="00D41821">
        <w:trPr>
          <w:trHeight w:val="206"/>
        </w:trPr>
        <w:tc>
          <w:tcPr>
            <w:tcW w:w="993" w:type="dxa"/>
            <w:vMerge/>
            <w:tcBorders>
              <w:left w:val="single" w:sz="4" w:space="0" w:color="auto"/>
              <w:right w:val="single" w:sz="4" w:space="0" w:color="auto"/>
            </w:tcBorders>
            <w:vAlign w:val="center"/>
            <w:hideMark/>
          </w:tcPr>
          <w:p w:rsidR="00D41821" w:rsidRPr="00EF3C62" w:rsidRDefault="00D41821" w:rsidP="00D41821">
            <w:pPr>
              <w:spacing w:after="0" w:line="256" w:lineRule="auto"/>
              <w:rPr>
                <w:rFonts w:ascii="Times New Roman" w:hAnsi="Times New Roman"/>
                <w:sz w:val="20"/>
                <w:szCs w:val="20"/>
              </w:rPr>
            </w:pPr>
          </w:p>
        </w:tc>
        <w:tc>
          <w:tcPr>
            <w:tcW w:w="283" w:type="dxa"/>
            <w:tcBorders>
              <w:left w:val="single" w:sz="4" w:space="0" w:color="auto"/>
              <w:right w:val="single" w:sz="4" w:space="0" w:color="auto"/>
            </w:tcBorders>
          </w:tcPr>
          <w:p w:rsidR="00D41821" w:rsidRPr="00941490" w:rsidRDefault="00D41821" w:rsidP="00D41821">
            <w:pPr>
              <w:spacing w:after="0" w:line="240" w:lineRule="auto"/>
              <w:ind w:left="-251" w:right="-247"/>
              <w:contextualSpacing/>
              <w:jc w:val="center"/>
              <w:rPr>
                <w:rFonts w:ascii="Times New Roman" w:hAnsi="Times New Roman"/>
                <w:noProof/>
                <w:sz w:val="12"/>
                <w:szCs w:val="12"/>
              </w:rPr>
            </w:pPr>
            <w:r w:rsidRPr="00941490">
              <w:rPr>
                <w:rFonts w:ascii="Times New Roman" w:hAnsi="Times New Roman"/>
                <w:noProof/>
                <w:sz w:val="12"/>
                <w:szCs w:val="12"/>
              </w:rPr>
              <w:t>17</w:t>
            </w:r>
          </w:p>
        </w:tc>
        <w:tc>
          <w:tcPr>
            <w:tcW w:w="1855" w:type="dxa"/>
            <w:tcBorders>
              <w:top w:val="single" w:sz="4" w:space="0" w:color="auto"/>
              <w:left w:val="single" w:sz="4" w:space="0" w:color="auto"/>
              <w:bottom w:val="single" w:sz="4" w:space="0" w:color="auto"/>
              <w:right w:val="single" w:sz="4" w:space="0" w:color="auto"/>
            </w:tcBorders>
            <w:vAlign w:val="center"/>
          </w:tcPr>
          <w:p w:rsidR="00D41821" w:rsidRPr="00EF3C62" w:rsidRDefault="00D41821" w:rsidP="00D41821">
            <w:pPr>
              <w:spacing w:after="0" w:line="240" w:lineRule="auto"/>
              <w:contextualSpacing/>
              <w:jc w:val="both"/>
              <w:rPr>
                <w:rFonts w:ascii="Times New Roman" w:hAnsi="Times New Roman"/>
                <w:b/>
                <w:sz w:val="16"/>
                <w:szCs w:val="16"/>
              </w:rPr>
            </w:pPr>
            <w:r w:rsidRPr="00941490">
              <w:rPr>
                <w:rFonts w:ascii="Times New Roman" w:hAnsi="Times New Roman"/>
                <w:noProof/>
                <w:sz w:val="16"/>
                <w:szCs w:val="16"/>
              </w:rPr>
              <w:t>черный-красный</w:t>
            </w:r>
            <w:r w:rsidRPr="00EF3C62">
              <w:rPr>
                <w:rFonts w:ascii="Times New Roman" w:hAnsi="Times New Roman"/>
                <w:sz w:val="16"/>
                <w:szCs w:val="16"/>
              </w:rPr>
              <w:t xml:space="preserve"> </w:t>
            </w:r>
            <w:r w:rsidRPr="00EF3C62">
              <w:rPr>
                <w:rFonts w:ascii="Times New Roman" w:hAnsi="Times New Roman"/>
                <w:sz w:val="12"/>
                <w:szCs w:val="12"/>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D41821" w:rsidRPr="00EF3C62" w:rsidRDefault="00D41821" w:rsidP="00D41821">
            <w:pPr>
              <w:spacing w:after="0" w:line="240" w:lineRule="auto"/>
              <w:ind w:left="-43" w:firstLine="43"/>
              <w:contextualSpacing/>
              <w:jc w:val="center"/>
              <w:rPr>
                <w:rFonts w:ascii="Times New Roman" w:hAnsi="Times New Roman"/>
                <w:bCs/>
                <w:sz w:val="16"/>
                <w:szCs w:val="16"/>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40" w:lineRule="auto"/>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40" w:lineRule="auto"/>
              <w:contextualSpacing/>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40" w:lineRule="auto"/>
              <w:jc w:val="center"/>
              <w:rPr>
                <w:rFonts w:ascii="Times New Roman" w:hAnsi="Times New Roman"/>
                <w:bCs/>
                <w:sz w:val="14"/>
                <w:szCs w:val="14"/>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40" w:lineRule="auto"/>
              <w:ind w:left="-43" w:firstLine="43"/>
              <w:contextualSpacing/>
              <w:jc w:val="center"/>
              <w:rPr>
                <w:rFonts w:ascii="Times New Roman" w:hAnsi="Times New Roman"/>
                <w:bCs/>
                <w:sz w:val="14"/>
                <w:szCs w:val="14"/>
              </w:rPr>
            </w:pPr>
          </w:p>
        </w:tc>
        <w:tc>
          <w:tcPr>
            <w:tcW w:w="1405" w:type="dxa"/>
            <w:vMerge/>
            <w:tcBorders>
              <w:left w:val="single" w:sz="4" w:space="0" w:color="auto"/>
              <w:right w:val="single" w:sz="4" w:space="0" w:color="auto"/>
            </w:tcBorders>
            <w:vAlign w:val="center"/>
          </w:tcPr>
          <w:p w:rsidR="00D41821" w:rsidRPr="00EF3C62" w:rsidRDefault="00D41821" w:rsidP="00D41821">
            <w:pPr>
              <w:spacing w:after="0" w:line="240" w:lineRule="auto"/>
              <w:jc w:val="center"/>
              <w:rPr>
                <w:rFonts w:ascii="Times New Roman" w:hAnsi="Times New Roman"/>
                <w:bCs/>
                <w:sz w:val="14"/>
                <w:szCs w:val="14"/>
              </w:rPr>
            </w:pPr>
          </w:p>
        </w:tc>
      </w:tr>
      <w:tr w:rsidR="00D41821" w:rsidRPr="00941490" w:rsidTr="00D41821">
        <w:trPr>
          <w:trHeight w:val="42"/>
        </w:trPr>
        <w:tc>
          <w:tcPr>
            <w:tcW w:w="993" w:type="dxa"/>
            <w:vMerge/>
            <w:tcBorders>
              <w:left w:val="single" w:sz="4" w:space="0" w:color="auto"/>
              <w:right w:val="single" w:sz="4" w:space="0" w:color="auto"/>
            </w:tcBorders>
            <w:vAlign w:val="center"/>
          </w:tcPr>
          <w:p w:rsidR="00D41821" w:rsidRPr="00EF3C62" w:rsidRDefault="00D41821" w:rsidP="00D41821">
            <w:pPr>
              <w:spacing w:after="0" w:line="256" w:lineRule="auto"/>
              <w:rPr>
                <w:rFonts w:ascii="Times New Roman" w:hAnsi="Times New Roman"/>
                <w:sz w:val="20"/>
                <w:szCs w:val="20"/>
              </w:rPr>
            </w:pPr>
          </w:p>
        </w:tc>
        <w:tc>
          <w:tcPr>
            <w:tcW w:w="283" w:type="dxa"/>
            <w:tcBorders>
              <w:left w:val="single" w:sz="4" w:space="0" w:color="auto"/>
              <w:right w:val="single" w:sz="4" w:space="0" w:color="auto"/>
            </w:tcBorders>
          </w:tcPr>
          <w:p w:rsidR="00D41821" w:rsidRPr="00941490" w:rsidRDefault="00D41821" w:rsidP="00D41821">
            <w:pPr>
              <w:spacing w:after="0" w:line="240" w:lineRule="auto"/>
              <w:ind w:left="-251" w:right="-247"/>
              <w:contextualSpacing/>
              <w:jc w:val="center"/>
              <w:rPr>
                <w:rFonts w:ascii="Times New Roman" w:hAnsi="Times New Roman"/>
                <w:noProof/>
                <w:sz w:val="12"/>
                <w:szCs w:val="12"/>
              </w:rPr>
            </w:pPr>
            <w:r w:rsidRPr="00941490">
              <w:rPr>
                <w:rFonts w:ascii="Times New Roman" w:hAnsi="Times New Roman"/>
                <w:noProof/>
                <w:sz w:val="12"/>
                <w:szCs w:val="12"/>
              </w:rPr>
              <w:t>18</w:t>
            </w:r>
          </w:p>
        </w:tc>
        <w:tc>
          <w:tcPr>
            <w:tcW w:w="1855" w:type="dxa"/>
            <w:tcBorders>
              <w:top w:val="single" w:sz="4" w:space="0" w:color="auto"/>
              <w:left w:val="single" w:sz="4" w:space="0" w:color="auto"/>
              <w:bottom w:val="single" w:sz="4" w:space="0" w:color="auto"/>
              <w:right w:val="single" w:sz="4" w:space="0" w:color="auto"/>
            </w:tcBorders>
            <w:vAlign w:val="center"/>
          </w:tcPr>
          <w:p w:rsidR="00D41821" w:rsidRPr="00EF3C62" w:rsidRDefault="00D41821" w:rsidP="00D41821">
            <w:pPr>
              <w:spacing w:after="0" w:line="240" w:lineRule="auto"/>
              <w:contextualSpacing/>
              <w:jc w:val="both"/>
              <w:rPr>
                <w:rFonts w:ascii="Times New Roman" w:hAnsi="Times New Roman"/>
                <w:sz w:val="16"/>
                <w:szCs w:val="16"/>
              </w:rPr>
            </w:pPr>
            <w:r w:rsidRPr="00941490">
              <w:rPr>
                <w:rFonts w:ascii="Times New Roman" w:hAnsi="Times New Roman"/>
                <w:noProof/>
                <w:sz w:val="16"/>
                <w:szCs w:val="16"/>
              </w:rPr>
              <w:t>черный-оранжевый</w:t>
            </w:r>
            <w:r w:rsidRPr="00EF3C62">
              <w:rPr>
                <w:rFonts w:ascii="Times New Roman" w:hAnsi="Times New Roman"/>
                <w:sz w:val="16"/>
                <w:szCs w:val="16"/>
              </w:rPr>
              <w:t xml:space="preserve"> </w:t>
            </w:r>
            <w:r w:rsidRPr="00EF3C62">
              <w:rPr>
                <w:rFonts w:ascii="Times New Roman" w:hAnsi="Times New Roman"/>
                <w:sz w:val="12"/>
                <w:szCs w:val="12"/>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D41821" w:rsidRPr="00EF3C62" w:rsidRDefault="00D41821" w:rsidP="00D41821">
            <w:pPr>
              <w:spacing w:after="0" w:line="240" w:lineRule="auto"/>
              <w:ind w:left="-43" w:firstLine="43"/>
              <w:contextualSpacing/>
              <w:jc w:val="center"/>
              <w:rPr>
                <w:rFonts w:ascii="Times New Roman" w:hAnsi="Times New Roman"/>
                <w:bCs/>
                <w:sz w:val="14"/>
                <w:szCs w:val="14"/>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40" w:lineRule="auto"/>
              <w:contextualSpacing/>
              <w:jc w:val="center"/>
              <w:rPr>
                <w:rFonts w:ascii="Times New Roman" w:hAnsi="Times New Roman"/>
                <w:bCs/>
                <w:sz w:val="14"/>
                <w:szCs w:val="14"/>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40" w:lineRule="auto"/>
              <w:contextualSpacing/>
              <w:jc w:val="center"/>
              <w:rPr>
                <w:rFonts w:ascii="Times New Roman" w:hAnsi="Times New Roman"/>
                <w:bCs/>
                <w:sz w:val="14"/>
                <w:szCs w:val="14"/>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40" w:lineRule="auto"/>
              <w:ind w:left="-43" w:firstLine="43"/>
              <w:contextualSpacing/>
              <w:jc w:val="center"/>
              <w:rPr>
                <w:rFonts w:ascii="Times New Roman" w:hAnsi="Times New Roman"/>
                <w:bCs/>
                <w:sz w:val="14"/>
                <w:szCs w:val="14"/>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40" w:lineRule="auto"/>
              <w:ind w:left="-43" w:firstLine="43"/>
              <w:contextualSpacing/>
              <w:jc w:val="center"/>
              <w:rPr>
                <w:rFonts w:ascii="Times New Roman" w:hAnsi="Times New Roman"/>
                <w:bCs/>
                <w:sz w:val="14"/>
                <w:szCs w:val="14"/>
              </w:rPr>
            </w:pPr>
          </w:p>
        </w:tc>
        <w:tc>
          <w:tcPr>
            <w:tcW w:w="1405" w:type="dxa"/>
            <w:vMerge/>
            <w:tcBorders>
              <w:left w:val="single" w:sz="4" w:space="0" w:color="auto"/>
              <w:right w:val="single" w:sz="4" w:space="0" w:color="auto"/>
            </w:tcBorders>
            <w:vAlign w:val="center"/>
          </w:tcPr>
          <w:p w:rsidR="00D41821" w:rsidRPr="00EF3C62" w:rsidRDefault="00D41821" w:rsidP="00D41821">
            <w:pPr>
              <w:spacing w:after="0" w:line="240" w:lineRule="auto"/>
              <w:ind w:left="-43" w:firstLine="43"/>
              <w:contextualSpacing/>
              <w:jc w:val="center"/>
              <w:rPr>
                <w:rFonts w:ascii="Times New Roman" w:hAnsi="Times New Roman"/>
                <w:bCs/>
                <w:sz w:val="14"/>
                <w:szCs w:val="14"/>
              </w:rPr>
            </w:pPr>
          </w:p>
        </w:tc>
      </w:tr>
      <w:tr w:rsidR="00D41821" w:rsidRPr="00941490" w:rsidTr="00D41821">
        <w:trPr>
          <w:trHeight w:val="194"/>
        </w:trPr>
        <w:tc>
          <w:tcPr>
            <w:tcW w:w="993" w:type="dxa"/>
            <w:vMerge/>
            <w:tcBorders>
              <w:left w:val="single" w:sz="4" w:space="0" w:color="auto"/>
              <w:right w:val="single" w:sz="4" w:space="0" w:color="auto"/>
            </w:tcBorders>
            <w:vAlign w:val="center"/>
            <w:hideMark/>
          </w:tcPr>
          <w:p w:rsidR="00D41821" w:rsidRPr="00EF3C62" w:rsidRDefault="00D41821" w:rsidP="00D41821">
            <w:pPr>
              <w:spacing w:after="0" w:line="256" w:lineRule="auto"/>
              <w:rPr>
                <w:rFonts w:ascii="Times New Roman" w:hAnsi="Times New Roman"/>
                <w:sz w:val="20"/>
                <w:szCs w:val="20"/>
              </w:rPr>
            </w:pPr>
          </w:p>
        </w:tc>
        <w:tc>
          <w:tcPr>
            <w:tcW w:w="283" w:type="dxa"/>
            <w:tcBorders>
              <w:left w:val="single" w:sz="4" w:space="0" w:color="auto"/>
              <w:right w:val="single" w:sz="4" w:space="0" w:color="auto"/>
            </w:tcBorders>
          </w:tcPr>
          <w:p w:rsidR="00D41821" w:rsidRPr="00941490" w:rsidRDefault="00D41821" w:rsidP="00D41821">
            <w:pPr>
              <w:spacing w:after="0" w:line="240" w:lineRule="auto"/>
              <w:ind w:left="-251" w:right="-247"/>
              <w:contextualSpacing/>
              <w:jc w:val="center"/>
              <w:rPr>
                <w:rFonts w:ascii="Times New Roman" w:hAnsi="Times New Roman"/>
                <w:noProof/>
                <w:sz w:val="12"/>
                <w:szCs w:val="12"/>
              </w:rPr>
            </w:pPr>
            <w:r w:rsidRPr="00941490">
              <w:rPr>
                <w:rFonts w:ascii="Times New Roman" w:hAnsi="Times New Roman"/>
                <w:noProof/>
                <w:sz w:val="12"/>
                <w:szCs w:val="12"/>
              </w:rPr>
              <w:t>19</w:t>
            </w:r>
          </w:p>
        </w:tc>
        <w:tc>
          <w:tcPr>
            <w:tcW w:w="1855" w:type="dxa"/>
            <w:tcBorders>
              <w:top w:val="single" w:sz="4" w:space="0" w:color="auto"/>
              <w:left w:val="single" w:sz="4" w:space="0" w:color="auto"/>
              <w:bottom w:val="single" w:sz="4" w:space="0" w:color="auto"/>
              <w:right w:val="single" w:sz="4" w:space="0" w:color="auto"/>
            </w:tcBorders>
            <w:vAlign w:val="center"/>
          </w:tcPr>
          <w:p w:rsidR="00D41821" w:rsidRPr="00EF3C62" w:rsidRDefault="00D41821" w:rsidP="00D41821">
            <w:pPr>
              <w:spacing w:after="0" w:line="240" w:lineRule="auto"/>
              <w:contextualSpacing/>
              <w:jc w:val="both"/>
              <w:rPr>
                <w:rFonts w:ascii="Times New Roman" w:hAnsi="Times New Roman"/>
                <w:sz w:val="16"/>
                <w:szCs w:val="16"/>
              </w:rPr>
            </w:pPr>
            <w:r w:rsidRPr="00941490">
              <w:rPr>
                <w:rFonts w:ascii="Times New Roman" w:hAnsi="Times New Roman"/>
                <w:noProof/>
                <w:sz w:val="16"/>
                <w:szCs w:val="16"/>
              </w:rPr>
              <w:t>черный-синий</w:t>
            </w:r>
            <w:r w:rsidRPr="00EF3C62">
              <w:rPr>
                <w:rFonts w:ascii="Times New Roman" w:hAnsi="Times New Roman"/>
                <w:sz w:val="16"/>
                <w:szCs w:val="16"/>
              </w:rPr>
              <w:t xml:space="preserve"> </w:t>
            </w:r>
            <w:r w:rsidRPr="00EF3C62">
              <w:rPr>
                <w:rFonts w:ascii="Times New Roman" w:hAnsi="Times New Roman"/>
                <w:sz w:val="12"/>
                <w:szCs w:val="12"/>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D41821" w:rsidRPr="00EF3C62" w:rsidRDefault="00D41821" w:rsidP="00D41821">
            <w:pPr>
              <w:spacing w:after="0" w:line="256" w:lineRule="auto"/>
              <w:rPr>
                <w:rFonts w:ascii="Times New Roman" w:hAnsi="Times New Roman"/>
                <w:bCs/>
                <w:sz w:val="16"/>
                <w:szCs w:val="16"/>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56" w:lineRule="auto"/>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56" w:lineRule="auto"/>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56" w:lineRule="auto"/>
              <w:rPr>
                <w:rFonts w:ascii="Times New Roman" w:hAnsi="Times New Roman"/>
                <w:bCs/>
                <w:sz w:val="14"/>
                <w:szCs w:val="14"/>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56" w:lineRule="auto"/>
              <w:rPr>
                <w:rFonts w:ascii="Times New Roman" w:hAnsi="Times New Roman"/>
                <w:bCs/>
                <w:sz w:val="14"/>
                <w:szCs w:val="14"/>
              </w:rPr>
            </w:pPr>
          </w:p>
        </w:tc>
        <w:tc>
          <w:tcPr>
            <w:tcW w:w="1405" w:type="dxa"/>
            <w:vMerge/>
            <w:tcBorders>
              <w:left w:val="single" w:sz="4" w:space="0" w:color="auto"/>
              <w:right w:val="single" w:sz="4" w:space="0" w:color="auto"/>
            </w:tcBorders>
          </w:tcPr>
          <w:p w:rsidR="00D41821" w:rsidRPr="00EF3C62" w:rsidRDefault="00D41821" w:rsidP="00D41821">
            <w:pPr>
              <w:spacing w:after="0" w:line="256" w:lineRule="auto"/>
              <w:rPr>
                <w:rFonts w:ascii="Times New Roman" w:hAnsi="Times New Roman"/>
                <w:bCs/>
                <w:sz w:val="14"/>
                <w:szCs w:val="14"/>
              </w:rPr>
            </w:pPr>
          </w:p>
        </w:tc>
      </w:tr>
      <w:tr w:rsidR="00D41821" w:rsidRPr="00941490" w:rsidTr="00D41821">
        <w:trPr>
          <w:trHeight w:val="41"/>
        </w:trPr>
        <w:tc>
          <w:tcPr>
            <w:tcW w:w="993" w:type="dxa"/>
            <w:vMerge/>
            <w:tcBorders>
              <w:left w:val="single" w:sz="4" w:space="0" w:color="auto"/>
              <w:right w:val="single" w:sz="4" w:space="0" w:color="auto"/>
            </w:tcBorders>
            <w:vAlign w:val="center"/>
            <w:hideMark/>
          </w:tcPr>
          <w:p w:rsidR="00D41821" w:rsidRPr="00EF3C62" w:rsidRDefault="00D41821" w:rsidP="00D41821">
            <w:pPr>
              <w:spacing w:after="0" w:line="256" w:lineRule="auto"/>
              <w:rPr>
                <w:rFonts w:ascii="Times New Roman" w:hAnsi="Times New Roman"/>
                <w:sz w:val="20"/>
                <w:szCs w:val="20"/>
              </w:rPr>
            </w:pPr>
          </w:p>
        </w:tc>
        <w:tc>
          <w:tcPr>
            <w:tcW w:w="283" w:type="dxa"/>
            <w:tcBorders>
              <w:left w:val="single" w:sz="4" w:space="0" w:color="auto"/>
              <w:right w:val="single" w:sz="4" w:space="0" w:color="auto"/>
            </w:tcBorders>
          </w:tcPr>
          <w:p w:rsidR="00D41821" w:rsidRPr="00941490" w:rsidRDefault="00D41821" w:rsidP="00D41821">
            <w:pPr>
              <w:spacing w:after="0" w:line="240" w:lineRule="auto"/>
              <w:ind w:left="-251" w:right="-247"/>
              <w:contextualSpacing/>
              <w:jc w:val="center"/>
              <w:rPr>
                <w:rFonts w:ascii="Times New Roman" w:hAnsi="Times New Roman"/>
                <w:noProof/>
                <w:sz w:val="12"/>
                <w:szCs w:val="12"/>
              </w:rPr>
            </w:pPr>
            <w:r w:rsidRPr="00941490">
              <w:rPr>
                <w:rFonts w:ascii="Times New Roman" w:hAnsi="Times New Roman"/>
                <w:noProof/>
                <w:sz w:val="12"/>
                <w:szCs w:val="12"/>
              </w:rPr>
              <w:t>20</w:t>
            </w:r>
          </w:p>
        </w:tc>
        <w:tc>
          <w:tcPr>
            <w:tcW w:w="1855" w:type="dxa"/>
            <w:tcBorders>
              <w:top w:val="single" w:sz="4" w:space="0" w:color="auto"/>
              <w:left w:val="single" w:sz="4" w:space="0" w:color="auto"/>
              <w:bottom w:val="single" w:sz="4" w:space="0" w:color="auto"/>
              <w:right w:val="single" w:sz="4" w:space="0" w:color="auto"/>
            </w:tcBorders>
            <w:vAlign w:val="center"/>
          </w:tcPr>
          <w:p w:rsidR="00D41821" w:rsidRPr="00EF3C62" w:rsidRDefault="00D41821" w:rsidP="00D41821">
            <w:pPr>
              <w:spacing w:after="0" w:line="240" w:lineRule="auto"/>
              <w:contextualSpacing/>
              <w:jc w:val="both"/>
              <w:rPr>
                <w:rFonts w:ascii="Times New Roman" w:hAnsi="Times New Roman"/>
                <w:b/>
                <w:sz w:val="16"/>
                <w:szCs w:val="16"/>
              </w:rPr>
            </w:pPr>
            <w:r w:rsidRPr="00941490">
              <w:rPr>
                <w:rFonts w:ascii="Times New Roman" w:hAnsi="Times New Roman"/>
                <w:noProof/>
                <w:sz w:val="16"/>
                <w:szCs w:val="16"/>
              </w:rPr>
              <w:t>черный-голубой</w:t>
            </w:r>
            <w:r w:rsidRPr="00EF3C62">
              <w:rPr>
                <w:rFonts w:ascii="Times New Roman" w:hAnsi="Times New Roman"/>
                <w:sz w:val="16"/>
                <w:szCs w:val="16"/>
              </w:rPr>
              <w:t xml:space="preserve"> </w:t>
            </w:r>
            <w:r w:rsidRPr="00EF3C62">
              <w:rPr>
                <w:rFonts w:ascii="Times New Roman" w:hAnsi="Times New Roman"/>
                <w:sz w:val="12"/>
                <w:szCs w:val="12"/>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D41821" w:rsidRPr="00EF3C62" w:rsidRDefault="00D41821" w:rsidP="00D41821">
            <w:pPr>
              <w:spacing w:after="0" w:line="256" w:lineRule="auto"/>
              <w:rPr>
                <w:rFonts w:ascii="Times New Roman" w:hAnsi="Times New Roman"/>
                <w:bCs/>
                <w:sz w:val="16"/>
                <w:szCs w:val="16"/>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56" w:lineRule="auto"/>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56" w:lineRule="auto"/>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56" w:lineRule="auto"/>
              <w:rPr>
                <w:rFonts w:ascii="Times New Roman" w:hAnsi="Times New Roman"/>
                <w:bCs/>
                <w:sz w:val="14"/>
                <w:szCs w:val="14"/>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56" w:lineRule="auto"/>
              <w:rPr>
                <w:rFonts w:ascii="Times New Roman" w:hAnsi="Times New Roman"/>
                <w:bCs/>
                <w:sz w:val="14"/>
                <w:szCs w:val="14"/>
              </w:rPr>
            </w:pPr>
          </w:p>
        </w:tc>
        <w:tc>
          <w:tcPr>
            <w:tcW w:w="1405" w:type="dxa"/>
            <w:vMerge/>
            <w:tcBorders>
              <w:left w:val="single" w:sz="4" w:space="0" w:color="auto"/>
              <w:right w:val="single" w:sz="4" w:space="0" w:color="auto"/>
            </w:tcBorders>
          </w:tcPr>
          <w:p w:rsidR="00D41821" w:rsidRPr="00EF3C62" w:rsidRDefault="00D41821" w:rsidP="00D41821">
            <w:pPr>
              <w:spacing w:after="0" w:line="256" w:lineRule="auto"/>
              <w:rPr>
                <w:rFonts w:ascii="Times New Roman" w:hAnsi="Times New Roman"/>
                <w:bCs/>
                <w:sz w:val="14"/>
                <w:szCs w:val="14"/>
              </w:rPr>
            </w:pPr>
          </w:p>
        </w:tc>
      </w:tr>
      <w:tr w:rsidR="00D41821" w:rsidRPr="00941490" w:rsidTr="00D41821">
        <w:trPr>
          <w:trHeight w:val="152"/>
        </w:trPr>
        <w:tc>
          <w:tcPr>
            <w:tcW w:w="993" w:type="dxa"/>
            <w:vMerge/>
            <w:tcBorders>
              <w:left w:val="single" w:sz="4" w:space="0" w:color="auto"/>
              <w:right w:val="single" w:sz="4" w:space="0" w:color="auto"/>
            </w:tcBorders>
            <w:vAlign w:val="center"/>
          </w:tcPr>
          <w:p w:rsidR="00D41821" w:rsidRPr="00EF3C62" w:rsidRDefault="00D41821" w:rsidP="00D41821">
            <w:pPr>
              <w:spacing w:after="0" w:line="256" w:lineRule="auto"/>
              <w:rPr>
                <w:rFonts w:ascii="Times New Roman" w:hAnsi="Times New Roman"/>
                <w:sz w:val="20"/>
                <w:szCs w:val="20"/>
              </w:rPr>
            </w:pPr>
          </w:p>
        </w:tc>
        <w:tc>
          <w:tcPr>
            <w:tcW w:w="283" w:type="dxa"/>
            <w:tcBorders>
              <w:left w:val="single" w:sz="4" w:space="0" w:color="auto"/>
              <w:right w:val="single" w:sz="4" w:space="0" w:color="auto"/>
            </w:tcBorders>
          </w:tcPr>
          <w:p w:rsidR="00D41821" w:rsidRPr="00941490" w:rsidRDefault="00D41821" w:rsidP="00D41821">
            <w:pPr>
              <w:spacing w:after="0" w:line="240" w:lineRule="auto"/>
              <w:ind w:left="-251" w:right="-247"/>
              <w:contextualSpacing/>
              <w:jc w:val="center"/>
              <w:rPr>
                <w:rFonts w:ascii="Times New Roman" w:hAnsi="Times New Roman"/>
                <w:noProof/>
                <w:sz w:val="12"/>
                <w:szCs w:val="12"/>
              </w:rPr>
            </w:pPr>
            <w:r w:rsidRPr="00941490">
              <w:rPr>
                <w:rFonts w:ascii="Times New Roman" w:hAnsi="Times New Roman"/>
                <w:noProof/>
                <w:sz w:val="12"/>
                <w:szCs w:val="12"/>
              </w:rPr>
              <w:t>21</w:t>
            </w:r>
          </w:p>
        </w:tc>
        <w:tc>
          <w:tcPr>
            <w:tcW w:w="1855" w:type="dxa"/>
            <w:tcBorders>
              <w:top w:val="single" w:sz="4" w:space="0" w:color="auto"/>
              <w:left w:val="single" w:sz="4" w:space="0" w:color="auto"/>
              <w:right w:val="single" w:sz="4" w:space="0" w:color="auto"/>
            </w:tcBorders>
            <w:vAlign w:val="center"/>
          </w:tcPr>
          <w:p w:rsidR="00D41821" w:rsidRPr="00EF3C62" w:rsidRDefault="00D41821" w:rsidP="00D41821">
            <w:pPr>
              <w:spacing w:after="0" w:line="240" w:lineRule="auto"/>
              <w:contextualSpacing/>
              <w:jc w:val="both"/>
              <w:rPr>
                <w:rFonts w:ascii="Times New Roman" w:hAnsi="Times New Roman"/>
                <w:sz w:val="16"/>
                <w:szCs w:val="16"/>
              </w:rPr>
            </w:pPr>
            <w:r w:rsidRPr="00941490">
              <w:rPr>
                <w:rFonts w:ascii="Times New Roman" w:hAnsi="Times New Roman"/>
                <w:noProof/>
                <w:sz w:val="16"/>
                <w:szCs w:val="16"/>
              </w:rPr>
              <w:t>черный-розовый</w:t>
            </w:r>
            <w:r w:rsidRPr="00EF3C62">
              <w:rPr>
                <w:rFonts w:ascii="Times New Roman" w:hAnsi="Times New Roman"/>
                <w:sz w:val="16"/>
                <w:szCs w:val="16"/>
              </w:rPr>
              <w:t xml:space="preserve"> </w:t>
            </w:r>
            <w:r w:rsidRPr="00EF3C62">
              <w:rPr>
                <w:rFonts w:ascii="Times New Roman" w:hAnsi="Times New Roman"/>
                <w:sz w:val="12"/>
                <w:szCs w:val="12"/>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D41821" w:rsidRPr="00EF3C62" w:rsidRDefault="00D41821" w:rsidP="00D41821">
            <w:pPr>
              <w:spacing w:after="0" w:line="256" w:lineRule="auto"/>
              <w:rPr>
                <w:rFonts w:ascii="Times New Roman" w:hAnsi="Times New Roman"/>
                <w:bCs/>
                <w:sz w:val="16"/>
                <w:szCs w:val="16"/>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56" w:lineRule="auto"/>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56" w:lineRule="auto"/>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56" w:lineRule="auto"/>
              <w:rPr>
                <w:rFonts w:ascii="Times New Roman" w:hAnsi="Times New Roman"/>
                <w:bCs/>
                <w:sz w:val="14"/>
                <w:szCs w:val="14"/>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56" w:lineRule="auto"/>
              <w:rPr>
                <w:rFonts w:ascii="Times New Roman" w:hAnsi="Times New Roman"/>
                <w:bCs/>
                <w:sz w:val="14"/>
                <w:szCs w:val="14"/>
              </w:rPr>
            </w:pPr>
          </w:p>
        </w:tc>
        <w:tc>
          <w:tcPr>
            <w:tcW w:w="1405" w:type="dxa"/>
            <w:vMerge/>
            <w:tcBorders>
              <w:left w:val="single" w:sz="4" w:space="0" w:color="auto"/>
              <w:right w:val="single" w:sz="4" w:space="0" w:color="auto"/>
            </w:tcBorders>
          </w:tcPr>
          <w:p w:rsidR="00D41821" w:rsidRPr="00EF3C62" w:rsidRDefault="00D41821" w:rsidP="00D41821">
            <w:pPr>
              <w:spacing w:after="0" w:line="256" w:lineRule="auto"/>
              <w:rPr>
                <w:rFonts w:ascii="Times New Roman" w:hAnsi="Times New Roman"/>
                <w:bCs/>
                <w:sz w:val="14"/>
                <w:szCs w:val="14"/>
              </w:rPr>
            </w:pPr>
          </w:p>
        </w:tc>
      </w:tr>
      <w:tr w:rsidR="00D41821" w:rsidRPr="00941490" w:rsidTr="00D41821">
        <w:trPr>
          <w:trHeight w:val="176"/>
        </w:trPr>
        <w:tc>
          <w:tcPr>
            <w:tcW w:w="993" w:type="dxa"/>
            <w:vMerge/>
            <w:tcBorders>
              <w:left w:val="single" w:sz="4" w:space="0" w:color="auto"/>
              <w:right w:val="single" w:sz="4" w:space="0" w:color="auto"/>
            </w:tcBorders>
            <w:vAlign w:val="center"/>
          </w:tcPr>
          <w:p w:rsidR="00D41821" w:rsidRPr="00EF3C62" w:rsidRDefault="00D41821" w:rsidP="00D41821">
            <w:pPr>
              <w:spacing w:after="0" w:line="256" w:lineRule="auto"/>
              <w:rPr>
                <w:rFonts w:ascii="Times New Roman" w:hAnsi="Times New Roman"/>
                <w:sz w:val="20"/>
                <w:szCs w:val="20"/>
              </w:rPr>
            </w:pPr>
          </w:p>
        </w:tc>
        <w:tc>
          <w:tcPr>
            <w:tcW w:w="283" w:type="dxa"/>
            <w:tcBorders>
              <w:left w:val="single" w:sz="4" w:space="0" w:color="auto"/>
              <w:right w:val="single" w:sz="4" w:space="0" w:color="auto"/>
            </w:tcBorders>
          </w:tcPr>
          <w:p w:rsidR="00D41821" w:rsidRPr="00941490" w:rsidRDefault="00D41821" w:rsidP="00D41821">
            <w:pPr>
              <w:spacing w:after="0" w:line="240" w:lineRule="auto"/>
              <w:ind w:left="-251" w:right="-247"/>
              <w:contextualSpacing/>
              <w:jc w:val="center"/>
              <w:rPr>
                <w:rFonts w:ascii="Times New Roman" w:hAnsi="Times New Roman"/>
                <w:noProof/>
                <w:sz w:val="12"/>
                <w:szCs w:val="12"/>
              </w:rPr>
            </w:pPr>
            <w:r w:rsidRPr="00941490">
              <w:rPr>
                <w:rFonts w:ascii="Times New Roman" w:hAnsi="Times New Roman"/>
                <w:noProof/>
                <w:sz w:val="12"/>
                <w:szCs w:val="12"/>
              </w:rPr>
              <w:t>22</w:t>
            </w:r>
          </w:p>
        </w:tc>
        <w:tc>
          <w:tcPr>
            <w:tcW w:w="1855" w:type="dxa"/>
            <w:tcBorders>
              <w:top w:val="single" w:sz="4" w:space="0" w:color="auto"/>
              <w:left w:val="single" w:sz="4" w:space="0" w:color="auto"/>
              <w:right w:val="single" w:sz="4" w:space="0" w:color="auto"/>
            </w:tcBorders>
            <w:vAlign w:val="center"/>
          </w:tcPr>
          <w:p w:rsidR="00D41821" w:rsidRPr="00941490" w:rsidRDefault="00D41821" w:rsidP="00D41821">
            <w:pPr>
              <w:spacing w:after="0" w:line="240" w:lineRule="auto"/>
              <w:contextualSpacing/>
              <w:jc w:val="both"/>
              <w:rPr>
                <w:rFonts w:ascii="Times New Roman" w:hAnsi="Times New Roman"/>
                <w:noProof/>
                <w:sz w:val="12"/>
                <w:szCs w:val="12"/>
              </w:rPr>
            </w:pPr>
            <w:r w:rsidRPr="00941490">
              <w:rPr>
                <w:rFonts w:ascii="Times New Roman" w:hAnsi="Times New Roman"/>
                <w:noProof/>
                <w:sz w:val="16"/>
                <w:szCs w:val="16"/>
              </w:rPr>
              <w:t>черный-зеленый</w:t>
            </w:r>
            <w:r w:rsidRPr="00EF3C62">
              <w:rPr>
                <w:rFonts w:ascii="Times New Roman" w:hAnsi="Times New Roman"/>
                <w:sz w:val="16"/>
                <w:szCs w:val="16"/>
              </w:rPr>
              <w:t xml:space="preserve"> </w:t>
            </w:r>
            <w:r w:rsidRPr="00EF3C62">
              <w:rPr>
                <w:rFonts w:ascii="Times New Roman" w:hAnsi="Times New Roman"/>
                <w:sz w:val="12"/>
                <w:szCs w:val="12"/>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D41821" w:rsidRPr="00EF3C62" w:rsidRDefault="00D41821" w:rsidP="00D41821">
            <w:pPr>
              <w:spacing w:after="0" w:line="256" w:lineRule="auto"/>
              <w:rPr>
                <w:rFonts w:ascii="Times New Roman" w:hAnsi="Times New Roman"/>
                <w:bCs/>
                <w:sz w:val="16"/>
                <w:szCs w:val="16"/>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56" w:lineRule="auto"/>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56" w:lineRule="auto"/>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56" w:lineRule="auto"/>
              <w:rPr>
                <w:rFonts w:ascii="Times New Roman" w:hAnsi="Times New Roman"/>
                <w:bCs/>
                <w:sz w:val="14"/>
                <w:szCs w:val="14"/>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56" w:lineRule="auto"/>
              <w:rPr>
                <w:rFonts w:ascii="Times New Roman" w:hAnsi="Times New Roman"/>
                <w:bCs/>
                <w:sz w:val="14"/>
                <w:szCs w:val="14"/>
              </w:rPr>
            </w:pPr>
          </w:p>
        </w:tc>
        <w:tc>
          <w:tcPr>
            <w:tcW w:w="1405" w:type="dxa"/>
            <w:vMerge/>
            <w:tcBorders>
              <w:left w:val="single" w:sz="4" w:space="0" w:color="auto"/>
              <w:right w:val="single" w:sz="4" w:space="0" w:color="auto"/>
            </w:tcBorders>
          </w:tcPr>
          <w:p w:rsidR="00D41821" w:rsidRPr="00EF3C62" w:rsidRDefault="00D41821" w:rsidP="00D41821">
            <w:pPr>
              <w:spacing w:after="0" w:line="256" w:lineRule="auto"/>
              <w:rPr>
                <w:rFonts w:ascii="Times New Roman" w:hAnsi="Times New Roman"/>
                <w:bCs/>
                <w:sz w:val="14"/>
                <w:szCs w:val="14"/>
              </w:rPr>
            </w:pPr>
          </w:p>
        </w:tc>
      </w:tr>
      <w:tr w:rsidR="00D41821" w:rsidRPr="00941490" w:rsidTr="00D41821">
        <w:trPr>
          <w:trHeight w:val="192"/>
        </w:trPr>
        <w:tc>
          <w:tcPr>
            <w:tcW w:w="993" w:type="dxa"/>
            <w:vMerge/>
            <w:tcBorders>
              <w:left w:val="single" w:sz="4" w:space="0" w:color="auto"/>
              <w:right w:val="single" w:sz="4" w:space="0" w:color="auto"/>
            </w:tcBorders>
            <w:vAlign w:val="center"/>
          </w:tcPr>
          <w:p w:rsidR="00D41821" w:rsidRPr="00EF3C62" w:rsidRDefault="00D41821" w:rsidP="00D41821">
            <w:pPr>
              <w:spacing w:after="0" w:line="256" w:lineRule="auto"/>
              <w:rPr>
                <w:rFonts w:ascii="Times New Roman" w:hAnsi="Times New Roman"/>
                <w:sz w:val="20"/>
                <w:szCs w:val="20"/>
              </w:rPr>
            </w:pPr>
          </w:p>
        </w:tc>
        <w:tc>
          <w:tcPr>
            <w:tcW w:w="283" w:type="dxa"/>
            <w:tcBorders>
              <w:left w:val="single" w:sz="4" w:space="0" w:color="auto"/>
              <w:right w:val="single" w:sz="4" w:space="0" w:color="auto"/>
            </w:tcBorders>
          </w:tcPr>
          <w:p w:rsidR="00D41821" w:rsidRPr="00EF3C62" w:rsidRDefault="00D41821" w:rsidP="00D41821">
            <w:pPr>
              <w:spacing w:after="0" w:line="240" w:lineRule="auto"/>
              <w:ind w:left="-251" w:right="-247"/>
              <w:contextualSpacing/>
              <w:jc w:val="center"/>
              <w:rPr>
                <w:rFonts w:ascii="Times New Roman" w:hAnsi="Times New Roman"/>
                <w:sz w:val="12"/>
                <w:szCs w:val="12"/>
              </w:rPr>
            </w:pPr>
          </w:p>
          <w:p w:rsidR="00D41821" w:rsidRPr="00EF3C62" w:rsidRDefault="00D41821" w:rsidP="00D41821">
            <w:pPr>
              <w:spacing w:after="0" w:line="240" w:lineRule="auto"/>
              <w:ind w:left="-251" w:right="-247"/>
              <w:contextualSpacing/>
              <w:jc w:val="center"/>
              <w:rPr>
                <w:rFonts w:ascii="Times New Roman" w:hAnsi="Times New Roman"/>
                <w:sz w:val="12"/>
                <w:szCs w:val="12"/>
              </w:rPr>
            </w:pPr>
            <w:r w:rsidRPr="00EF3C62">
              <w:rPr>
                <w:rFonts w:ascii="Times New Roman" w:hAnsi="Times New Roman"/>
                <w:sz w:val="12"/>
                <w:szCs w:val="12"/>
              </w:rPr>
              <w:t>23</w:t>
            </w:r>
          </w:p>
        </w:tc>
        <w:tc>
          <w:tcPr>
            <w:tcW w:w="1855" w:type="dxa"/>
            <w:tcBorders>
              <w:top w:val="single" w:sz="4" w:space="0" w:color="auto"/>
              <w:left w:val="single" w:sz="4" w:space="0" w:color="auto"/>
              <w:right w:val="single" w:sz="4" w:space="0" w:color="auto"/>
            </w:tcBorders>
            <w:vAlign w:val="center"/>
          </w:tcPr>
          <w:p w:rsidR="00D41821" w:rsidRPr="00941490" w:rsidRDefault="00D41821" w:rsidP="00D41821">
            <w:pPr>
              <w:spacing w:after="0" w:line="240" w:lineRule="auto"/>
              <w:contextualSpacing/>
              <w:jc w:val="both"/>
              <w:rPr>
                <w:rFonts w:ascii="Times New Roman" w:hAnsi="Times New Roman"/>
                <w:noProof/>
                <w:sz w:val="16"/>
                <w:szCs w:val="16"/>
              </w:rPr>
            </w:pPr>
            <w:r w:rsidRPr="00EF3C62">
              <w:rPr>
                <w:rFonts w:ascii="Times New Roman" w:hAnsi="Times New Roman"/>
                <w:sz w:val="16"/>
                <w:szCs w:val="16"/>
              </w:rPr>
              <w:t xml:space="preserve">черный </w:t>
            </w:r>
            <w:r w:rsidRPr="00EF3C62">
              <w:rPr>
                <w:rFonts w:ascii="Times New Roman" w:hAnsi="Times New Roman"/>
                <w:sz w:val="12"/>
                <w:szCs w:val="12"/>
              </w:rPr>
              <w:t>«</w:t>
            </w:r>
            <w:r w:rsidRPr="00941490">
              <w:rPr>
                <w:rFonts w:ascii="Times New Roman" w:hAnsi="Times New Roman"/>
                <w:noProof/>
                <w:sz w:val="12"/>
                <w:szCs w:val="12"/>
              </w:rPr>
              <w:t>ц»</w:t>
            </w:r>
          </w:p>
        </w:tc>
        <w:tc>
          <w:tcPr>
            <w:tcW w:w="1134" w:type="dxa"/>
            <w:tcBorders>
              <w:left w:val="single" w:sz="4" w:space="0" w:color="auto"/>
              <w:right w:val="single" w:sz="4" w:space="0" w:color="auto"/>
            </w:tcBorders>
            <w:vAlign w:val="center"/>
          </w:tcPr>
          <w:p w:rsidR="00D41821" w:rsidRPr="00EF3C62" w:rsidRDefault="00D41821" w:rsidP="00D41821">
            <w:pPr>
              <w:spacing w:after="0" w:line="240" w:lineRule="auto"/>
              <w:jc w:val="center"/>
              <w:rPr>
                <w:rFonts w:ascii="Times New Roman" w:hAnsi="Times New Roman"/>
                <w:bCs/>
                <w:sz w:val="12"/>
                <w:szCs w:val="12"/>
              </w:rPr>
            </w:pPr>
            <w:r w:rsidRPr="00EF3C62">
              <w:rPr>
                <w:rFonts w:ascii="Times New Roman" w:hAnsi="Times New Roman"/>
                <w:bCs/>
                <w:sz w:val="12"/>
                <w:szCs w:val="12"/>
              </w:rPr>
              <w:t>«</w:t>
            </w:r>
            <w:r w:rsidRPr="00941490">
              <w:rPr>
                <w:rFonts w:ascii="Times New Roman" w:hAnsi="Times New Roman"/>
                <w:sz w:val="12"/>
                <w:szCs w:val="12"/>
              </w:rPr>
              <w:t>ДА</w:t>
            </w:r>
            <w:r w:rsidRPr="00941490">
              <w:rPr>
                <w:rFonts w:ascii="Times New Roman" w:hAnsi="Times New Roman"/>
                <w:sz w:val="10"/>
                <w:szCs w:val="10"/>
              </w:rPr>
              <w:t xml:space="preserve"> АЗС</w:t>
            </w:r>
            <w:r w:rsidRPr="00EF3C62">
              <w:rPr>
                <w:rFonts w:ascii="Times New Roman" w:hAnsi="Times New Roman"/>
                <w:bCs/>
                <w:sz w:val="12"/>
                <w:szCs w:val="12"/>
              </w:rPr>
              <w:t>»,</w:t>
            </w:r>
          </w:p>
          <w:p w:rsidR="00D41821" w:rsidRPr="00EF3C62" w:rsidRDefault="00D41821" w:rsidP="00D41821">
            <w:pPr>
              <w:spacing w:after="0" w:line="240" w:lineRule="auto"/>
              <w:jc w:val="center"/>
              <w:rPr>
                <w:rFonts w:ascii="Times New Roman" w:hAnsi="Times New Roman"/>
                <w:bCs/>
                <w:sz w:val="12"/>
                <w:szCs w:val="12"/>
              </w:rPr>
            </w:pPr>
            <w:r w:rsidRPr="00EF3C62">
              <w:rPr>
                <w:rFonts w:ascii="Times New Roman" w:hAnsi="Times New Roman"/>
                <w:bCs/>
                <w:sz w:val="12"/>
                <w:szCs w:val="12"/>
              </w:rPr>
              <w:t xml:space="preserve">«ДА </w:t>
            </w:r>
            <w:r w:rsidRPr="00EF3C62">
              <w:rPr>
                <w:rFonts w:ascii="Times New Roman" w:hAnsi="Times New Roman"/>
                <w:bCs/>
                <w:sz w:val="10"/>
                <w:szCs w:val="10"/>
              </w:rPr>
              <w:t>декор ИЖС</w:t>
            </w:r>
            <w:r w:rsidRPr="00EF3C62">
              <w:rPr>
                <w:rFonts w:ascii="Times New Roman" w:hAnsi="Times New Roman"/>
                <w:bCs/>
                <w:sz w:val="12"/>
                <w:szCs w:val="12"/>
              </w:rPr>
              <w:t>»,</w:t>
            </w:r>
          </w:p>
          <w:p w:rsidR="00D41821" w:rsidRPr="00EF3C62" w:rsidRDefault="00D41821" w:rsidP="00D41821">
            <w:pPr>
              <w:spacing w:after="0" w:line="240" w:lineRule="auto"/>
              <w:ind w:left="-107" w:right="-106"/>
              <w:contextualSpacing/>
              <w:jc w:val="center"/>
              <w:rPr>
                <w:rFonts w:ascii="Times New Roman" w:hAnsi="Times New Roman"/>
                <w:bCs/>
                <w:sz w:val="12"/>
                <w:szCs w:val="12"/>
              </w:rPr>
            </w:pPr>
            <w:r w:rsidRPr="00EF3C62">
              <w:rPr>
                <w:rFonts w:ascii="Times New Roman" w:hAnsi="Times New Roman"/>
                <w:bCs/>
                <w:sz w:val="12"/>
                <w:szCs w:val="12"/>
              </w:rPr>
              <w:t>«ДА</w:t>
            </w:r>
            <w:r w:rsidRPr="00EF3C62">
              <w:rPr>
                <w:rFonts w:ascii="Times New Roman" w:hAnsi="Times New Roman"/>
                <w:bCs/>
                <w:sz w:val="10"/>
                <w:szCs w:val="10"/>
              </w:rPr>
              <w:t xml:space="preserve"> И-декор</w:t>
            </w:r>
            <w:r w:rsidRPr="00EF3C62">
              <w:rPr>
                <w:rFonts w:ascii="Times New Roman" w:hAnsi="Times New Roman"/>
                <w:bCs/>
                <w:sz w:val="12"/>
                <w:szCs w:val="12"/>
              </w:rPr>
              <w:t>»,</w:t>
            </w:r>
          </w:p>
          <w:p w:rsidR="00D41821" w:rsidRPr="00EF3C62" w:rsidRDefault="00D41821" w:rsidP="00D41821">
            <w:pPr>
              <w:spacing w:after="0" w:line="240" w:lineRule="auto"/>
              <w:ind w:left="-43" w:firstLine="43"/>
              <w:contextualSpacing/>
              <w:jc w:val="center"/>
              <w:rPr>
                <w:rFonts w:ascii="Times New Roman" w:hAnsi="Times New Roman"/>
                <w:bCs/>
                <w:sz w:val="16"/>
                <w:szCs w:val="16"/>
              </w:rPr>
            </w:pPr>
            <w:r w:rsidRPr="00EF3C62">
              <w:rPr>
                <w:rFonts w:ascii="Times New Roman" w:hAnsi="Times New Roman"/>
                <w:bCs/>
                <w:sz w:val="12"/>
                <w:szCs w:val="12"/>
              </w:rPr>
              <w:t>«</w:t>
            </w:r>
            <w:r w:rsidRPr="00941490">
              <w:rPr>
                <w:rFonts w:ascii="Times New Roman" w:hAnsi="Times New Roman"/>
                <w:sz w:val="12"/>
                <w:szCs w:val="12"/>
              </w:rPr>
              <w:t xml:space="preserve">ДА </w:t>
            </w:r>
            <w:r w:rsidRPr="00941490">
              <w:rPr>
                <w:rFonts w:ascii="Times New Roman" w:hAnsi="Times New Roman"/>
                <w:bCs/>
                <w:sz w:val="10"/>
                <w:szCs w:val="10"/>
              </w:rPr>
              <w:t>проем</w:t>
            </w:r>
            <w:r w:rsidRPr="00EF3C62">
              <w:rPr>
                <w:rFonts w:ascii="Times New Roman" w:hAnsi="Times New Roman"/>
                <w:bCs/>
                <w:sz w:val="12"/>
                <w:szCs w:val="12"/>
              </w:rPr>
              <w:t>»</w:t>
            </w:r>
          </w:p>
        </w:tc>
        <w:tc>
          <w:tcPr>
            <w:tcW w:w="1134" w:type="dxa"/>
            <w:tcBorders>
              <w:left w:val="single" w:sz="4" w:space="0" w:color="auto"/>
              <w:right w:val="single" w:sz="4" w:space="0" w:color="auto"/>
            </w:tcBorders>
            <w:vAlign w:val="center"/>
          </w:tcPr>
          <w:p w:rsidR="00D41821" w:rsidRPr="00EF3C62" w:rsidRDefault="00D41821" w:rsidP="00D41821">
            <w:pPr>
              <w:spacing w:after="0" w:line="240" w:lineRule="auto"/>
              <w:jc w:val="center"/>
              <w:rPr>
                <w:rFonts w:ascii="Times New Roman" w:hAnsi="Times New Roman"/>
                <w:bCs/>
                <w:sz w:val="12"/>
                <w:szCs w:val="12"/>
              </w:rPr>
            </w:pPr>
            <w:r w:rsidRPr="00EF3C62">
              <w:rPr>
                <w:rFonts w:ascii="Times New Roman" w:hAnsi="Times New Roman"/>
                <w:bCs/>
                <w:sz w:val="12"/>
                <w:szCs w:val="12"/>
              </w:rPr>
              <w:t xml:space="preserve">«ДА </w:t>
            </w:r>
            <w:r w:rsidRPr="00EF3C62">
              <w:rPr>
                <w:rFonts w:ascii="Times New Roman" w:hAnsi="Times New Roman"/>
                <w:bCs/>
                <w:sz w:val="10"/>
                <w:szCs w:val="10"/>
              </w:rPr>
              <w:t>декор ИЖС</w:t>
            </w:r>
            <w:r w:rsidRPr="00EF3C62">
              <w:rPr>
                <w:rFonts w:ascii="Times New Roman" w:hAnsi="Times New Roman"/>
                <w:bCs/>
                <w:sz w:val="12"/>
                <w:szCs w:val="12"/>
              </w:rPr>
              <w:t>»,</w:t>
            </w:r>
          </w:p>
          <w:p w:rsidR="00D41821" w:rsidRPr="00EF3C62" w:rsidRDefault="00D41821" w:rsidP="00D41821">
            <w:pPr>
              <w:spacing w:after="0" w:line="240" w:lineRule="auto"/>
              <w:ind w:left="-107" w:right="-106"/>
              <w:contextualSpacing/>
              <w:jc w:val="center"/>
              <w:rPr>
                <w:rFonts w:ascii="Times New Roman" w:hAnsi="Times New Roman"/>
                <w:bCs/>
                <w:sz w:val="12"/>
                <w:szCs w:val="12"/>
              </w:rPr>
            </w:pPr>
            <w:r w:rsidRPr="00EF3C62">
              <w:rPr>
                <w:rFonts w:ascii="Times New Roman" w:hAnsi="Times New Roman"/>
                <w:bCs/>
                <w:sz w:val="12"/>
                <w:szCs w:val="12"/>
              </w:rPr>
              <w:t>«ДА</w:t>
            </w:r>
            <w:r w:rsidRPr="00EF3C62">
              <w:rPr>
                <w:rFonts w:ascii="Times New Roman" w:hAnsi="Times New Roman"/>
                <w:bCs/>
                <w:sz w:val="10"/>
                <w:szCs w:val="10"/>
              </w:rPr>
              <w:t xml:space="preserve"> И-декор</w:t>
            </w:r>
            <w:r w:rsidRPr="00EF3C62">
              <w:rPr>
                <w:rFonts w:ascii="Times New Roman" w:hAnsi="Times New Roman"/>
                <w:bCs/>
                <w:sz w:val="12"/>
                <w:szCs w:val="12"/>
              </w:rPr>
              <w:t>»,</w:t>
            </w:r>
          </w:p>
          <w:p w:rsidR="00D41821" w:rsidRPr="00EF3C62" w:rsidRDefault="00D41821" w:rsidP="00D41821">
            <w:pPr>
              <w:spacing w:after="0" w:line="240" w:lineRule="auto"/>
              <w:jc w:val="center"/>
              <w:rPr>
                <w:rFonts w:ascii="Times New Roman" w:hAnsi="Times New Roman"/>
                <w:b/>
                <w:sz w:val="16"/>
                <w:szCs w:val="16"/>
              </w:rPr>
            </w:pPr>
            <w:r w:rsidRPr="00EF3C62">
              <w:rPr>
                <w:rFonts w:ascii="Times New Roman" w:hAnsi="Times New Roman"/>
                <w:bCs/>
                <w:sz w:val="12"/>
                <w:szCs w:val="12"/>
              </w:rPr>
              <w:t>«</w:t>
            </w:r>
            <w:r w:rsidRPr="00941490">
              <w:rPr>
                <w:rFonts w:ascii="Times New Roman" w:hAnsi="Times New Roman"/>
                <w:sz w:val="12"/>
                <w:szCs w:val="12"/>
              </w:rPr>
              <w:t xml:space="preserve">ДА </w:t>
            </w:r>
            <w:r w:rsidRPr="00941490">
              <w:rPr>
                <w:rFonts w:ascii="Times New Roman" w:hAnsi="Times New Roman"/>
                <w:bCs/>
                <w:sz w:val="10"/>
                <w:szCs w:val="10"/>
              </w:rPr>
              <w:t>проем</w:t>
            </w:r>
            <w:r w:rsidRPr="00EF3C62">
              <w:rPr>
                <w:rFonts w:ascii="Times New Roman" w:hAnsi="Times New Roman"/>
                <w:bCs/>
                <w:sz w:val="12"/>
                <w:szCs w:val="12"/>
              </w:rPr>
              <w:t>»</w:t>
            </w:r>
          </w:p>
        </w:tc>
        <w:tc>
          <w:tcPr>
            <w:tcW w:w="1134" w:type="dxa"/>
            <w:tcBorders>
              <w:left w:val="single" w:sz="4" w:space="0" w:color="auto"/>
              <w:right w:val="single" w:sz="4" w:space="0" w:color="auto"/>
            </w:tcBorders>
            <w:vAlign w:val="center"/>
          </w:tcPr>
          <w:p w:rsidR="00D41821" w:rsidRPr="00EF3C62" w:rsidRDefault="00D41821" w:rsidP="00D41821">
            <w:pPr>
              <w:spacing w:after="0" w:line="240" w:lineRule="auto"/>
              <w:ind w:left="-107" w:right="-106"/>
              <w:contextualSpacing/>
              <w:jc w:val="center"/>
              <w:rPr>
                <w:rFonts w:ascii="Times New Roman" w:hAnsi="Times New Roman"/>
                <w:bCs/>
                <w:sz w:val="12"/>
                <w:szCs w:val="12"/>
              </w:rPr>
            </w:pPr>
            <w:r w:rsidRPr="00EF3C62">
              <w:rPr>
                <w:rFonts w:ascii="Times New Roman" w:hAnsi="Times New Roman"/>
                <w:bCs/>
                <w:sz w:val="12"/>
                <w:szCs w:val="12"/>
              </w:rPr>
              <w:t>«ДА</w:t>
            </w:r>
            <w:r w:rsidRPr="00EF3C62">
              <w:rPr>
                <w:rFonts w:ascii="Times New Roman" w:hAnsi="Times New Roman"/>
                <w:bCs/>
                <w:sz w:val="10"/>
                <w:szCs w:val="10"/>
              </w:rPr>
              <w:t xml:space="preserve"> И-декор</w:t>
            </w:r>
            <w:r w:rsidRPr="00EF3C62">
              <w:rPr>
                <w:rFonts w:ascii="Times New Roman" w:hAnsi="Times New Roman"/>
                <w:bCs/>
                <w:sz w:val="12"/>
                <w:szCs w:val="12"/>
              </w:rPr>
              <w:t>»,</w:t>
            </w:r>
          </w:p>
          <w:p w:rsidR="00D41821" w:rsidRPr="00EF3C62" w:rsidRDefault="00D41821" w:rsidP="00D41821">
            <w:pPr>
              <w:spacing w:after="0" w:line="240" w:lineRule="auto"/>
              <w:ind w:left="-43" w:firstLine="43"/>
              <w:contextualSpacing/>
              <w:jc w:val="center"/>
              <w:rPr>
                <w:rFonts w:ascii="Times New Roman" w:hAnsi="Times New Roman"/>
                <w:b/>
                <w:sz w:val="16"/>
                <w:szCs w:val="16"/>
              </w:rPr>
            </w:pPr>
            <w:r w:rsidRPr="00EF3C62">
              <w:rPr>
                <w:rFonts w:ascii="Times New Roman" w:hAnsi="Times New Roman"/>
                <w:bCs/>
                <w:sz w:val="12"/>
                <w:szCs w:val="12"/>
              </w:rPr>
              <w:t>«</w:t>
            </w:r>
            <w:r w:rsidRPr="00941490">
              <w:rPr>
                <w:rFonts w:ascii="Times New Roman" w:hAnsi="Times New Roman"/>
                <w:sz w:val="12"/>
                <w:szCs w:val="12"/>
              </w:rPr>
              <w:t xml:space="preserve">ДА </w:t>
            </w:r>
            <w:r w:rsidRPr="00941490">
              <w:rPr>
                <w:rFonts w:ascii="Times New Roman" w:hAnsi="Times New Roman"/>
                <w:bCs/>
                <w:sz w:val="10"/>
                <w:szCs w:val="10"/>
              </w:rPr>
              <w:t>проем</w:t>
            </w:r>
            <w:r w:rsidRPr="00EF3C62">
              <w:rPr>
                <w:rFonts w:ascii="Times New Roman" w:hAnsi="Times New Roman"/>
                <w:bCs/>
                <w:sz w:val="12"/>
                <w:szCs w:val="12"/>
              </w:rPr>
              <w:t>»</w:t>
            </w:r>
          </w:p>
        </w:tc>
        <w:tc>
          <w:tcPr>
            <w:tcW w:w="1134" w:type="dxa"/>
            <w:tcBorders>
              <w:left w:val="single" w:sz="4" w:space="0" w:color="auto"/>
              <w:right w:val="single" w:sz="4" w:space="0" w:color="auto"/>
            </w:tcBorders>
            <w:vAlign w:val="center"/>
          </w:tcPr>
          <w:p w:rsidR="00D41821" w:rsidRPr="00EF3C62" w:rsidRDefault="00D41821" w:rsidP="00D41821">
            <w:pPr>
              <w:spacing w:after="0" w:line="240" w:lineRule="auto"/>
              <w:jc w:val="center"/>
              <w:rPr>
                <w:rFonts w:ascii="Times New Roman" w:hAnsi="Times New Roman"/>
                <w:bCs/>
                <w:sz w:val="12"/>
                <w:szCs w:val="12"/>
              </w:rPr>
            </w:pPr>
            <w:r w:rsidRPr="00EF3C62">
              <w:rPr>
                <w:rFonts w:ascii="Times New Roman" w:hAnsi="Times New Roman"/>
                <w:bCs/>
                <w:sz w:val="12"/>
                <w:szCs w:val="12"/>
              </w:rPr>
              <w:t xml:space="preserve">«ДА </w:t>
            </w:r>
            <w:r w:rsidRPr="00EF3C62">
              <w:rPr>
                <w:rFonts w:ascii="Times New Roman" w:hAnsi="Times New Roman"/>
                <w:bCs/>
                <w:sz w:val="10"/>
                <w:szCs w:val="10"/>
              </w:rPr>
              <w:t>декор ИЖС</w:t>
            </w:r>
            <w:r w:rsidRPr="00EF3C62">
              <w:rPr>
                <w:rFonts w:ascii="Times New Roman" w:hAnsi="Times New Roman"/>
                <w:bCs/>
                <w:sz w:val="12"/>
                <w:szCs w:val="12"/>
              </w:rPr>
              <w:t>»,</w:t>
            </w:r>
          </w:p>
          <w:p w:rsidR="00D41821" w:rsidRPr="00EF3C62" w:rsidRDefault="00D41821" w:rsidP="00D41821">
            <w:pPr>
              <w:spacing w:after="0" w:line="240" w:lineRule="auto"/>
              <w:ind w:left="-107" w:right="-106"/>
              <w:contextualSpacing/>
              <w:jc w:val="center"/>
              <w:rPr>
                <w:rFonts w:ascii="Times New Roman" w:hAnsi="Times New Roman"/>
                <w:bCs/>
                <w:sz w:val="12"/>
                <w:szCs w:val="12"/>
              </w:rPr>
            </w:pPr>
            <w:r w:rsidRPr="00EF3C62">
              <w:rPr>
                <w:rFonts w:ascii="Times New Roman" w:hAnsi="Times New Roman"/>
                <w:bCs/>
                <w:sz w:val="12"/>
                <w:szCs w:val="12"/>
              </w:rPr>
              <w:t>«ДА</w:t>
            </w:r>
            <w:r w:rsidRPr="00EF3C62">
              <w:rPr>
                <w:rFonts w:ascii="Times New Roman" w:hAnsi="Times New Roman"/>
                <w:bCs/>
                <w:sz w:val="10"/>
                <w:szCs w:val="10"/>
              </w:rPr>
              <w:t xml:space="preserve"> И-декор</w:t>
            </w:r>
            <w:r w:rsidRPr="00EF3C62">
              <w:rPr>
                <w:rFonts w:ascii="Times New Roman" w:hAnsi="Times New Roman"/>
                <w:bCs/>
                <w:sz w:val="12"/>
                <w:szCs w:val="12"/>
              </w:rPr>
              <w:t>»,</w:t>
            </w:r>
          </w:p>
          <w:p w:rsidR="00D41821" w:rsidRPr="00EF3C62" w:rsidRDefault="00D41821" w:rsidP="00D41821">
            <w:pPr>
              <w:spacing w:after="0" w:line="240" w:lineRule="auto"/>
              <w:jc w:val="center"/>
              <w:rPr>
                <w:rFonts w:ascii="Times New Roman" w:hAnsi="Times New Roman"/>
                <w:bCs/>
                <w:sz w:val="14"/>
                <w:szCs w:val="14"/>
              </w:rPr>
            </w:pPr>
            <w:r w:rsidRPr="00EF3C62">
              <w:rPr>
                <w:rFonts w:ascii="Times New Roman" w:hAnsi="Times New Roman"/>
                <w:bCs/>
                <w:sz w:val="12"/>
                <w:szCs w:val="12"/>
              </w:rPr>
              <w:t>«</w:t>
            </w:r>
            <w:r w:rsidRPr="00941490">
              <w:rPr>
                <w:rFonts w:ascii="Times New Roman" w:hAnsi="Times New Roman"/>
                <w:sz w:val="12"/>
                <w:szCs w:val="12"/>
              </w:rPr>
              <w:t xml:space="preserve">ДА </w:t>
            </w:r>
            <w:r w:rsidRPr="00941490">
              <w:rPr>
                <w:rFonts w:ascii="Times New Roman" w:hAnsi="Times New Roman"/>
                <w:bCs/>
                <w:sz w:val="10"/>
                <w:szCs w:val="10"/>
              </w:rPr>
              <w:t>проем</w:t>
            </w:r>
            <w:r w:rsidRPr="00EF3C62">
              <w:rPr>
                <w:rFonts w:ascii="Times New Roman" w:hAnsi="Times New Roman"/>
                <w:bCs/>
                <w:sz w:val="12"/>
                <w:szCs w:val="12"/>
              </w:rPr>
              <w:t>»</w:t>
            </w:r>
          </w:p>
        </w:tc>
        <w:tc>
          <w:tcPr>
            <w:tcW w:w="1134" w:type="dxa"/>
            <w:tcBorders>
              <w:left w:val="single" w:sz="4" w:space="0" w:color="auto"/>
              <w:right w:val="single" w:sz="4" w:space="0" w:color="auto"/>
            </w:tcBorders>
            <w:vAlign w:val="center"/>
          </w:tcPr>
          <w:p w:rsidR="00D41821" w:rsidRPr="00EF3C62" w:rsidRDefault="00D41821" w:rsidP="00D41821">
            <w:pPr>
              <w:spacing w:after="0" w:line="240" w:lineRule="auto"/>
              <w:ind w:left="-107" w:right="-106"/>
              <w:contextualSpacing/>
              <w:jc w:val="center"/>
              <w:rPr>
                <w:rFonts w:ascii="Times New Roman" w:hAnsi="Times New Roman"/>
                <w:bCs/>
                <w:sz w:val="12"/>
                <w:szCs w:val="12"/>
              </w:rPr>
            </w:pPr>
            <w:r w:rsidRPr="00EF3C62">
              <w:rPr>
                <w:rFonts w:ascii="Times New Roman" w:hAnsi="Times New Roman"/>
                <w:bCs/>
                <w:sz w:val="12"/>
                <w:szCs w:val="12"/>
              </w:rPr>
              <w:t>«ДА</w:t>
            </w:r>
            <w:r w:rsidRPr="00EF3C62">
              <w:rPr>
                <w:rFonts w:ascii="Times New Roman" w:hAnsi="Times New Roman"/>
                <w:bCs/>
                <w:sz w:val="10"/>
                <w:szCs w:val="10"/>
              </w:rPr>
              <w:t xml:space="preserve"> И-декор</w:t>
            </w:r>
            <w:r w:rsidRPr="00EF3C62">
              <w:rPr>
                <w:rFonts w:ascii="Times New Roman" w:hAnsi="Times New Roman"/>
                <w:bCs/>
                <w:sz w:val="12"/>
                <w:szCs w:val="12"/>
              </w:rPr>
              <w:t>»,</w:t>
            </w:r>
          </w:p>
          <w:p w:rsidR="00D41821" w:rsidRPr="00EF3C62" w:rsidRDefault="00D41821" w:rsidP="00D41821">
            <w:pPr>
              <w:spacing w:after="0" w:line="240" w:lineRule="auto"/>
              <w:ind w:left="-43" w:firstLine="43"/>
              <w:contextualSpacing/>
              <w:jc w:val="center"/>
              <w:rPr>
                <w:rFonts w:ascii="Times New Roman" w:hAnsi="Times New Roman"/>
                <w:bCs/>
                <w:sz w:val="14"/>
                <w:szCs w:val="14"/>
              </w:rPr>
            </w:pPr>
            <w:r w:rsidRPr="00EF3C62">
              <w:rPr>
                <w:rFonts w:ascii="Times New Roman" w:hAnsi="Times New Roman"/>
                <w:bCs/>
                <w:sz w:val="12"/>
                <w:szCs w:val="12"/>
              </w:rPr>
              <w:t>«</w:t>
            </w:r>
            <w:r w:rsidRPr="00941490">
              <w:rPr>
                <w:rFonts w:ascii="Times New Roman" w:hAnsi="Times New Roman"/>
                <w:sz w:val="12"/>
                <w:szCs w:val="12"/>
              </w:rPr>
              <w:t xml:space="preserve">ДА </w:t>
            </w:r>
            <w:r w:rsidRPr="00941490">
              <w:rPr>
                <w:rFonts w:ascii="Times New Roman" w:hAnsi="Times New Roman"/>
                <w:bCs/>
                <w:sz w:val="10"/>
                <w:szCs w:val="10"/>
              </w:rPr>
              <w:t>проем</w:t>
            </w:r>
            <w:r w:rsidRPr="00EF3C62">
              <w:rPr>
                <w:rFonts w:ascii="Times New Roman" w:hAnsi="Times New Roman"/>
                <w:bCs/>
                <w:sz w:val="12"/>
                <w:szCs w:val="12"/>
              </w:rPr>
              <w:t>»</w:t>
            </w:r>
          </w:p>
        </w:tc>
        <w:tc>
          <w:tcPr>
            <w:tcW w:w="1405" w:type="dxa"/>
            <w:tcBorders>
              <w:left w:val="single" w:sz="4" w:space="0" w:color="auto"/>
              <w:right w:val="single" w:sz="4" w:space="0" w:color="auto"/>
            </w:tcBorders>
            <w:vAlign w:val="center"/>
          </w:tcPr>
          <w:p w:rsidR="00D41821" w:rsidRPr="00EF3C62" w:rsidRDefault="00D41821" w:rsidP="00D41821">
            <w:pPr>
              <w:spacing w:after="0" w:line="240" w:lineRule="auto"/>
              <w:jc w:val="center"/>
              <w:rPr>
                <w:rFonts w:ascii="Times New Roman" w:hAnsi="Times New Roman"/>
                <w:bCs/>
                <w:sz w:val="12"/>
                <w:szCs w:val="12"/>
              </w:rPr>
            </w:pPr>
            <w:r w:rsidRPr="00EF3C62">
              <w:rPr>
                <w:rFonts w:ascii="Times New Roman" w:hAnsi="Times New Roman"/>
                <w:bCs/>
                <w:sz w:val="12"/>
                <w:szCs w:val="12"/>
              </w:rPr>
              <w:t xml:space="preserve">«ДА </w:t>
            </w:r>
            <w:r w:rsidRPr="00EF3C62">
              <w:rPr>
                <w:rFonts w:ascii="Times New Roman" w:hAnsi="Times New Roman"/>
                <w:bCs/>
                <w:sz w:val="10"/>
                <w:szCs w:val="10"/>
              </w:rPr>
              <w:t>декор ИЖС</w:t>
            </w:r>
            <w:r w:rsidRPr="00EF3C62">
              <w:rPr>
                <w:rFonts w:ascii="Times New Roman" w:hAnsi="Times New Roman"/>
                <w:bCs/>
                <w:sz w:val="12"/>
                <w:szCs w:val="12"/>
              </w:rPr>
              <w:t>»,</w:t>
            </w:r>
          </w:p>
          <w:p w:rsidR="00D41821" w:rsidRPr="00EF3C62" w:rsidRDefault="00D41821" w:rsidP="00D41821">
            <w:pPr>
              <w:spacing w:after="0" w:line="240" w:lineRule="auto"/>
              <w:ind w:left="-107" w:right="-106"/>
              <w:contextualSpacing/>
              <w:jc w:val="center"/>
              <w:rPr>
                <w:rFonts w:ascii="Times New Roman" w:hAnsi="Times New Roman"/>
                <w:bCs/>
                <w:sz w:val="12"/>
                <w:szCs w:val="12"/>
              </w:rPr>
            </w:pPr>
            <w:r w:rsidRPr="00EF3C62">
              <w:rPr>
                <w:rFonts w:ascii="Times New Roman" w:hAnsi="Times New Roman"/>
                <w:bCs/>
                <w:sz w:val="12"/>
                <w:szCs w:val="12"/>
              </w:rPr>
              <w:t>«ДА</w:t>
            </w:r>
            <w:r w:rsidRPr="00EF3C62">
              <w:rPr>
                <w:rFonts w:ascii="Times New Roman" w:hAnsi="Times New Roman"/>
                <w:bCs/>
                <w:sz w:val="10"/>
                <w:szCs w:val="10"/>
              </w:rPr>
              <w:t xml:space="preserve"> И-декор</w:t>
            </w:r>
            <w:r w:rsidRPr="00EF3C62">
              <w:rPr>
                <w:rFonts w:ascii="Times New Roman" w:hAnsi="Times New Roman"/>
                <w:bCs/>
                <w:sz w:val="12"/>
                <w:szCs w:val="12"/>
              </w:rPr>
              <w:t>»,</w:t>
            </w:r>
          </w:p>
          <w:p w:rsidR="00D41821" w:rsidRPr="00EF3C62" w:rsidRDefault="00D41821" w:rsidP="00D41821">
            <w:pPr>
              <w:spacing w:after="0" w:line="240" w:lineRule="auto"/>
              <w:jc w:val="center"/>
              <w:rPr>
                <w:rFonts w:ascii="Times New Roman" w:hAnsi="Times New Roman"/>
                <w:bCs/>
                <w:sz w:val="12"/>
                <w:szCs w:val="12"/>
              </w:rPr>
            </w:pPr>
            <w:r w:rsidRPr="00EF3C62">
              <w:rPr>
                <w:rFonts w:ascii="Times New Roman" w:hAnsi="Times New Roman"/>
                <w:bCs/>
                <w:sz w:val="12"/>
                <w:szCs w:val="12"/>
              </w:rPr>
              <w:t>«</w:t>
            </w:r>
            <w:r w:rsidRPr="00941490">
              <w:rPr>
                <w:rFonts w:ascii="Times New Roman" w:hAnsi="Times New Roman"/>
                <w:sz w:val="12"/>
                <w:szCs w:val="12"/>
              </w:rPr>
              <w:t xml:space="preserve">ДА </w:t>
            </w:r>
            <w:r w:rsidRPr="00941490">
              <w:rPr>
                <w:rFonts w:ascii="Times New Roman" w:hAnsi="Times New Roman"/>
                <w:bCs/>
                <w:sz w:val="10"/>
                <w:szCs w:val="10"/>
              </w:rPr>
              <w:t>проем</w:t>
            </w:r>
            <w:r w:rsidRPr="00EF3C62">
              <w:rPr>
                <w:rFonts w:ascii="Times New Roman" w:hAnsi="Times New Roman"/>
                <w:bCs/>
                <w:sz w:val="12"/>
                <w:szCs w:val="12"/>
              </w:rPr>
              <w:t>»,</w:t>
            </w:r>
          </w:p>
          <w:p w:rsidR="00D41821" w:rsidRPr="00EF3C62" w:rsidRDefault="00D41821" w:rsidP="00D41821">
            <w:pPr>
              <w:spacing w:after="0" w:line="240" w:lineRule="auto"/>
              <w:ind w:left="-43" w:firstLine="43"/>
              <w:contextualSpacing/>
              <w:jc w:val="center"/>
              <w:rPr>
                <w:rFonts w:ascii="Times New Roman" w:hAnsi="Times New Roman"/>
                <w:bCs/>
                <w:sz w:val="14"/>
                <w:szCs w:val="14"/>
              </w:rPr>
            </w:pPr>
            <w:r w:rsidRPr="00EF3C62">
              <w:rPr>
                <w:rFonts w:ascii="Times New Roman" w:hAnsi="Times New Roman"/>
                <w:bCs/>
                <w:sz w:val="12"/>
                <w:szCs w:val="12"/>
              </w:rPr>
              <w:t>«ДА</w:t>
            </w:r>
            <w:r w:rsidRPr="00EF3C62">
              <w:rPr>
                <w:rFonts w:ascii="Times New Roman" w:hAnsi="Times New Roman"/>
                <w:bCs/>
                <w:sz w:val="10"/>
                <w:szCs w:val="10"/>
              </w:rPr>
              <w:t xml:space="preserve"> кровля»</w:t>
            </w:r>
          </w:p>
        </w:tc>
      </w:tr>
      <w:tr w:rsidR="00D41821" w:rsidRPr="00941490" w:rsidTr="00D41821">
        <w:trPr>
          <w:trHeight w:val="39"/>
        </w:trPr>
        <w:tc>
          <w:tcPr>
            <w:tcW w:w="993" w:type="dxa"/>
            <w:vMerge/>
            <w:tcBorders>
              <w:left w:val="single" w:sz="4" w:space="0" w:color="auto"/>
              <w:right w:val="single" w:sz="4" w:space="0" w:color="auto"/>
            </w:tcBorders>
            <w:vAlign w:val="center"/>
          </w:tcPr>
          <w:p w:rsidR="00D41821" w:rsidRPr="00EF3C62" w:rsidRDefault="00D41821" w:rsidP="00D41821">
            <w:pPr>
              <w:spacing w:after="0" w:line="256" w:lineRule="auto"/>
              <w:rPr>
                <w:rFonts w:ascii="Times New Roman" w:hAnsi="Times New Roman"/>
                <w:sz w:val="20"/>
                <w:szCs w:val="20"/>
              </w:rPr>
            </w:pPr>
          </w:p>
        </w:tc>
        <w:tc>
          <w:tcPr>
            <w:tcW w:w="283" w:type="dxa"/>
            <w:tcBorders>
              <w:left w:val="single" w:sz="4" w:space="0" w:color="auto"/>
              <w:right w:val="single" w:sz="4" w:space="0" w:color="auto"/>
            </w:tcBorders>
          </w:tcPr>
          <w:p w:rsidR="00D41821" w:rsidRPr="00EF3C62" w:rsidRDefault="00D41821" w:rsidP="00D41821">
            <w:pPr>
              <w:spacing w:after="0" w:line="240" w:lineRule="auto"/>
              <w:ind w:left="-251" w:right="-247"/>
              <w:contextualSpacing/>
              <w:jc w:val="center"/>
              <w:rPr>
                <w:rFonts w:ascii="Times New Roman" w:hAnsi="Times New Roman"/>
                <w:sz w:val="12"/>
                <w:szCs w:val="12"/>
              </w:rPr>
            </w:pPr>
            <w:r w:rsidRPr="00EF3C62">
              <w:rPr>
                <w:rFonts w:ascii="Times New Roman" w:hAnsi="Times New Roman"/>
                <w:sz w:val="12"/>
                <w:szCs w:val="12"/>
              </w:rPr>
              <w:t>24</w:t>
            </w:r>
          </w:p>
        </w:tc>
        <w:tc>
          <w:tcPr>
            <w:tcW w:w="1855" w:type="dxa"/>
            <w:tcBorders>
              <w:top w:val="single" w:sz="4" w:space="0" w:color="auto"/>
              <w:left w:val="single" w:sz="4" w:space="0" w:color="auto"/>
              <w:right w:val="single" w:sz="4" w:space="0" w:color="auto"/>
            </w:tcBorders>
            <w:vAlign w:val="center"/>
          </w:tcPr>
          <w:p w:rsidR="00D41821" w:rsidRPr="00941490" w:rsidRDefault="00D41821" w:rsidP="00D41821">
            <w:pPr>
              <w:spacing w:after="0" w:line="240" w:lineRule="auto"/>
              <w:contextualSpacing/>
              <w:jc w:val="both"/>
              <w:rPr>
                <w:rFonts w:ascii="Times New Roman" w:hAnsi="Times New Roman"/>
                <w:noProof/>
                <w:sz w:val="12"/>
                <w:szCs w:val="12"/>
              </w:rPr>
            </w:pPr>
            <w:r w:rsidRPr="00EF3C62">
              <w:rPr>
                <w:rFonts w:ascii="Times New Roman" w:hAnsi="Times New Roman"/>
                <w:sz w:val="16"/>
                <w:szCs w:val="16"/>
              </w:rPr>
              <w:t xml:space="preserve">розовый-желтый </w:t>
            </w:r>
            <w:r w:rsidRPr="00EF3C62">
              <w:rPr>
                <w:rFonts w:ascii="Times New Roman" w:hAnsi="Times New Roman"/>
                <w:sz w:val="12"/>
                <w:szCs w:val="12"/>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val="restart"/>
            <w:tcBorders>
              <w:left w:val="single" w:sz="4" w:space="0" w:color="auto"/>
              <w:right w:val="single" w:sz="4" w:space="0" w:color="auto"/>
            </w:tcBorders>
            <w:vAlign w:val="center"/>
          </w:tcPr>
          <w:p w:rsidR="00D41821" w:rsidRPr="00EF3C62" w:rsidRDefault="00D41821" w:rsidP="00D41821">
            <w:pPr>
              <w:spacing w:after="0" w:line="240" w:lineRule="auto"/>
              <w:jc w:val="center"/>
              <w:rPr>
                <w:rFonts w:ascii="Times New Roman" w:hAnsi="Times New Roman"/>
                <w:bCs/>
                <w:sz w:val="12"/>
                <w:szCs w:val="12"/>
              </w:rPr>
            </w:pPr>
            <w:r w:rsidRPr="00EF3C62">
              <w:rPr>
                <w:rFonts w:ascii="Times New Roman" w:hAnsi="Times New Roman"/>
                <w:bCs/>
                <w:sz w:val="12"/>
                <w:szCs w:val="12"/>
              </w:rPr>
              <w:t>«</w:t>
            </w:r>
            <w:r w:rsidRPr="00941490">
              <w:rPr>
                <w:rFonts w:ascii="Times New Roman" w:hAnsi="Times New Roman"/>
                <w:sz w:val="12"/>
                <w:szCs w:val="12"/>
              </w:rPr>
              <w:t>ДА</w:t>
            </w:r>
            <w:r w:rsidRPr="00941490">
              <w:rPr>
                <w:rFonts w:ascii="Times New Roman" w:hAnsi="Times New Roman"/>
                <w:sz w:val="10"/>
                <w:szCs w:val="10"/>
              </w:rPr>
              <w:t xml:space="preserve"> АЗС</w:t>
            </w:r>
            <w:r w:rsidRPr="00EF3C62">
              <w:rPr>
                <w:rFonts w:ascii="Times New Roman" w:hAnsi="Times New Roman"/>
                <w:bCs/>
                <w:sz w:val="12"/>
                <w:szCs w:val="12"/>
              </w:rPr>
              <w:t>»,</w:t>
            </w:r>
          </w:p>
          <w:p w:rsidR="00D41821" w:rsidRPr="00EF3C62" w:rsidRDefault="00D41821" w:rsidP="00D41821">
            <w:pPr>
              <w:spacing w:after="0" w:line="240" w:lineRule="auto"/>
              <w:jc w:val="center"/>
              <w:rPr>
                <w:rFonts w:ascii="Times New Roman" w:hAnsi="Times New Roman"/>
                <w:bCs/>
                <w:sz w:val="12"/>
                <w:szCs w:val="12"/>
              </w:rPr>
            </w:pPr>
            <w:r w:rsidRPr="00EF3C62">
              <w:rPr>
                <w:rFonts w:ascii="Times New Roman" w:hAnsi="Times New Roman"/>
                <w:bCs/>
                <w:sz w:val="12"/>
                <w:szCs w:val="12"/>
              </w:rPr>
              <w:t xml:space="preserve">«ДА </w:t>
            </w:r>
            <w:r w:rsidRPr="00EF3C62">
              <w:rPr>
                <w:rFonts w:ascii="Times New Roman" w:hAnsi="Times New Roman"/>
                <w:bCs/>
                <w:sz w:val="10"/>
                <w:szCs w:val="10"/>
              </w:rPr>
              <w:t>ИЖС</w:t>
            </w:r>
            <w:r w:rsidRPr="00EF3C62">
              <w:rPr>
                <w:rFonts w:ascii="Times New Roman" w:hAnsi="Times New Roman"/>
                <w:bCs/>
                <w:sz w:val="12"/>
                <w:szCs w:val="12"/>
              </w:rPr>
              <w:t>»,</w:t>
            </w:r>
          </w:p>
          <w:p w:rsidR="00D41821" w:rsidRPr="00EF3C62" w:rsidRDefault="00D41821" w:rsidP="00D41821">
            <w:pPr>
              <w:spacing w:after="0" w:line="240" w:lineRule="auto"/>
              <w:ind w:left="-107" w:right="-106"/>
              <w:contextualSpacing/>
              <w:jc w:val="center"/>
              <w:rPr>
                <w:rFonts w:ascii="Times New Roman" w:hAnsi="Times New Roman"/>
                <w:bCs/>
                <w:sz w:val="12"/>
                <w:szCs w:val="12"/>
              </w:rPr>
            </w:pPr>
            <w:r w:rsidRPr="00EF3C62">
              <w:rPr>
                <w:rFonts w:ascii="Times New Roman" w:hAnsi="Times New Roman"/>
                <w:bCs/>
                <w:sz w:val="12"/>
                <w:szCs w:val="12"/>
              </w:rPr>
              <w:t>«ДА</w:t>
            </w:r>
            <w:r w:rsidRPr="00EF3C62">
              <w:rPr>
                <w:rFonts w:ascii="Times New Roman" w:hAnsi="Times New Roman"/>
                <w:bCs/>
                <w:sz w:val="10"/>
                <w:szCs w:val="10"/>
              </w:rPr>
              <w:t xml:space="preserve"> И-декор</w:t>
            </w:r>
            <w:r w:rsidRPr="00EF3C62">
              <w:rPr>
                <w:rFonts w:ascii="Times New Roman" w:hAnsi="Times New Roman"/>
                <w:bCs/>
                <w:sz w:val="12"/>
                <w:szCs w:val="12"/>
              </w:rPr>
              <w:t>»,</w:t>
            </w:r>
          </w:p>
          <w:p w:rsidR="00D41821" w:rsidRPr="00EF3C62" w:rsidRDefault="00D41821" w:rsidP="00D41821">
            <w:pPr>
              <w:spacing w:after="0" w:line="256" w:lineRule="auto"/>
              <w:ind w:right="-110" w:hanging="108"/>
              <w:jc w:val="center"/>
              <w:rPr>
                <w:rFonts w:ascii="Times New Roman" w:hAnsi="Times New Roman"/>
                <w:bCs/>
                <w:sz w:val="16"/>
                <w:szCs w:val="16"/>
              </w:rPr>
            </w:pPr>
            <w:r w:rsidRPr="00EF3C62">
              <w:rPr>
                <w:rFonts w:ascii="Times New Roman" w:hAnsi="Times New Roman"/>
                <w:bCs/>
                <w:sz w:val="12"/>
                <w:szCs w:val="12"/>
              </w:rPr>
              <w:t>«ДА</w:t>
            </w:r>
            <w:r w:rsidRPr="00EF3C62">
              <w:rPr>
                <w:rFonts w:ascii="Times New Roman" w:hAnsi="Times New Roman"/>
                <w:bCs/>
                <w:sz w:val="10"/>
                <w:szCs w:val="10"/>
              </w:rPr>
              <w:t xml:space="preserve"> акценты СОЦ</w:t>
            </w:r>
            <w:r w:rsidRPr="00EF3C62">
              <w:rPr>
                <w:rFonts w:ascii="Times New Roman" w:hAnsi="Times New Roman"/>
                <w:bCs/>
                <w:sz w:val="12"/>
                <w:szCs w:val="12"/>
              </w:rPr>
              <w:t>»</w:t>
            </w:r>
          </w:p>
        </w:tc>
        <w:tc>
          <w:tcPr>
            <w:tcW w:w="1134" w:type="dxa"/>
            <w:vMerge w:val="restart"/>
            <w:tcBorders>
              <w:left w:val="single" w:sz="4" w:space="0" w:color="auto"/>
              <w:right w:val="single" w:sz="4" w:space="0" w:color="auto"/>
            </w:tcBorders>
            <w:vAlign w:val="center"/>
          </w:tcPr>
          <w:p w:rsidR="00D41821" w:rsidRPr="00EF3C62" w:rsidRDefault="00D41821" w:rsidP="00D41821">
            <w:pPr>
              <w:spacing w:after="0" w:line="240" w:lineRule="auto"/>
              <w:jc w:val="center"/>
              <w:rPr>
                <w:rFonts w:ascii="Times New Roman" w:hAnsi="Times New Roman"/>
                <w:bCs/>
                <w:sz w:val="12"/>
                <w:szCs w:val="12"/>
              </w:rPr>
            </w:pPr>
            <w:r w:rsidRPr="00EF3C62">
              <w:rPr>
                <w:rFonts w:ascii="Times New Roman" w:hAnsi="Times New Roman"/>
                <w:bCs/>
                <w:sz w:val="12"/>
                <w:szCs w:val="12"/>
              </w:rPr>
              <w:t xml:space="preserve">«ДА </w:t>
            </w:r>
            <w:r w:rsidRPr="00EF3C62">
              <w:rPr>
                <w:rFonts w:ascii="Times New Roman" w:hAnsi="Times New Roman"/>
                <w:bCs/>
                <w:sz w:val="10"/>
                <w:szCs w:val="10"/>
              </w:rPr>
              <w:t>ИЖС</w:t>
            </w:r>
            <w:r w:rsidRPr="00EF3C62">
              <w:rPr>
                <w:rFonts w:ascii="Times New Roman" w:hAnsi="Times New Roman"/>
                <w:bCs/>
                <w:sz w:val="12"/>
                <w:szCs w:val="12"/>
              </w:rPr>
              <w:t>»,</w:t>
            </w:r>
          </w:p>
          <w:p w:rsidR="00D41821" w:rsidRPr="00EF3C62" w:rsidRDefault="00D41821" w:rsidP="00D41821">
            <w:pPr>
              <w:spacing w:after="0" w:line="240" w:lineRule="auto"/>
              <w:ind w:left="-107" w:right="-106"/>
              <w:contextualSpacing/>
              <w:jc w:val="center"/>
              <w:rPr>
                <w:rFonts w:ascii="Times New Roman" w:hAnsi="Times New Roman"/>
                <w:bCs/>
                <w:sz w:val="12"/>
                <w:szCs w:val="12"/>
              </w:rPr>
            </w:pPr>
            <w:r w:rsidRPr="00EF3C62">
              <w:rPr>
                <w:rFonts w:ascii="Times New Roman" w:hAnsi="Times New Roman"/>
                <w:bCs/>
                <w:sz w:val="12"/>
                <w:szCs w:val="12"/>
              </w:rPr>
              <w:t>«ДА</w:t>
            </w:r>
            <w:r w:rsidRPr="00EF3C62">
              <w:rPr>
                <w:rFonts w:ascii="Times New Roman" w:hAnsi="Times New Roman"/>
                <w:bCs/>
                <w:sz w:val="10"/>
                <w:szCs w:val="10"/>
              </w:rPr>
              <w:t xml:space="preserve"> И-декор</w:t>
            </w:r>
            <w:r w:rsidRPr="00EF3C62">
              <w:rPr>
                <w:rFonts w:ascii="Times New Roman" w:hAnsi="Times New Roman"/>
                <w:bCs/>
                <w:sz w:val="12"/>
                <w:szCs w:val="12"/>
              </w:rPr>
              <w:t>»,</w:t>
            </w:r>
          </w:p>
          <w:p w:rsidR="00D41821" w:rsidRPr="00EF3C62" w:rsidRDefault="00D41821" w:rsidP="00D41821">
            <w:pPr>
              <w:spacing w:after="0" w:line="240" w:lineRule="auto"/>
              <w:jc w:val="center"/>
              <w:rPr>
                <w:rFonts w:ascii="Times New Roman" w:hAnsi="Times New Roman"/>
                <w:bCs/>
                <w:sz w:val="12"/>
                <w:szCs w:val="12"/>
              </w:rPr>
            </w:pPr>
            <w:r w:rsidRPr="00EF3C62">
              <w:rPr>
                <w:rFonts w:ascii="Times New Roman" w:hAnsi="Times New Roman"/>
                <w:bCs/>
                <w:sz w:val="12"/>
                <w:szCs w:val="12"/>
              </w:rPr>
              <w:t>«ДА</w:t>
            </w:r>
            <w:r w:rsidRPr="00EF3C62">
              <w:rPr>
                <w:rFonts w:ascii="Times New Roman" w:hAnsi="Times New Roman"/>
                <w:bCs/>
                <w:sz w:val="10"/>
                <w:szCs w:val="10"/>
              </w:rPr>
              <w:t xml:space="preserve"> акценты СОЦ</w:t>
            </w:r>
            <w:r w:rsidRPr="00EF3C62">
              <w:rPr>
                <w:rFonts w:ascii="Times New Roman" w:hAnsi="Times New Roman"/>
                <w:bCs/>
                <w:sz w:val="12"/>
                <w:szCs w:val="12"/>
              </w:rPr>
              <w:t>»</w:t>
            </w:r>
          </w:p>
        </w:tc>
        <w:tc>
          <w:tcPr>
            <w:tcW w:w="1134" w:type="dxa"/>
            <w:vMerge w:val="restart"/>
            <w:tcBorders>
              <w:left w:val="single" w:sz="4" w:space="0" w:color="auto"/>
              <w:right w:val="single" w:sz="4" w:space="0" w:color="auto"/>
            </w:tcBorders>
            <w:vAlign w:val="center"/>
          </w:tcPr>
          <w:p w:rsidR="00D41821" w:rsidRPr="00EF3C62" w:rsidRDefault="00D41821" w:rsidP="00D41821">
            <w:pPr>
              <w:spacing w:after="0" w:line="256" w:lineRule="auto"/>
              <w:jc w:val="center"/>
              <w:rPr>
                <w:rFonts w:ascii="Times New Roman" w:hAnsi="Times New Roman"/>
                <w:b/>
                <w:sz w:val="16"/>
                <w:szCs w:val="16"/>
              </w:rPr>
            </w:pPr>
            <w:r w:rsidRPr="00EF3C62">
              <w:rPr>
                <w:rFonts w:ascii="Times New Roman" w:hAnsi="Times New Roman"/>
                <w:bCs/>
                <w:sz w:val="12"/>
                <w:szCs w:val="12"/>
              </w:rPr>
              <w:t>«ДА</w:t>
            </w:r>
            <w:r w:rsidRPr="00EF3C62">
              <w:rPr>
                <w:rFonts w:ascii="Times New Roman" w:hAnsi="Times New Roman"/>
                <w:bCs/>
                <w:sz w:val="10"/>
                <w:szCs w:val="10"/>
              </w:rPr>
              <w:t xml:space="preserve"> И-декор</w:t>
            </w:r>
            <w:r w:rsidRPr="00EF3C62">
              <w:rPr>
                <w:rFonts w:ascii="Times New Roman" w:hAnsi="Times New Roman"/>
                <w:bCs/>
                <w:sz w:val="12"/>
                <w:szCs w:val="12"/>
              </w:rPr>
              <w:t>»</w:t>
            </w:r>
          </w:p>
        </w:tc>
        <w:tc>
          <w:tcPr>
            <w:tcW w:w="1134" w:type="dxa"/>
            <w:vMerge w:val="restart"/>
            <w:tcBorders>
              <w:left w:val="single" w:sz="4" w:space="0" w:color="auto"/>
              <w:right w:val="single" w:sz="4" w:space="0" w:color="auto"/>
            </w:tcBorders>
            <w:vAlign w:val="center"/>
          </w:tcPr>
          <w:p w:rsidR="00D41821" w:rsidRPr="00EF3C62" w:rsidRDefault="00D41821" w:rsidP="00D41821">
            <w:pPr>
              <w:spacing w:after="0" w:line="240" w:lineRule="auto"/>
              <w:jc w:val="center"/>
              <w:rPr>
                <w:rFonts w:ascii="Times New Roman" w:hAnsi="Times New Roman"/>
                <w:bCs/>
                <w:sz w:val="12"/>
                <w:szCs w:val="12"/>
              </w:rPr>
            </w:pPr>
            <w:r w:rsidRPr="00EF3C62">
              <w:rPr>
                <w:rFonts w:ascii="Times New Roman" w:hAnsi="Times New Roman"/>
                <w:bCs/>
                <w:sz w:val="12"/>
                <w:szCs w:val="12"/>
              </w:rPr>
              <w:t xml:space="preserve">«ДА </w:t>
            </w:r>
            <w:r w:rsidRPr="00EF3C62">
              <w:rPr>
                <w:rFonts w:ascii="Times New Roman" w:hAnsi="Times New Roman"/>
                <w:bCs/>
                <w:sz w:val="10"/>
                <w:szCs w:val="10"/>
              </w:rPr>
              <w:t>ИЖС</w:t>
            </w:r>
            <w:r w:rsidRPr="00EF3C62">
              <w:rPr>
                <w:rFonts w:ascii="Times New Roman" w:hAnsi="Times New Roman"/>
                <w:bCs/>
                <w:sz w:val="12"/>
                <w:szCs w:val="12"/>
              </w:rPr>
              <w:t>»,</w:t>
            </w:r>
          </w:p>
          <w:p w:rsidR="00D41821" w:rsidRPr="00EF3C62" w:rsidRDefault="00D41821" w:rsidP="00D41821">
            <w:pPr>
              <w:spacing w:after="0" w:line="256" w:lineRule="auto"/>
              <w:jc w:val="center"/>
              <w:rPr>
                <w:rFonts w:ascii="Times New Roman" w:hAnsi="Times New Roman"/>
                <w:bCs/>
                <w:sz w:val="12"/>
                <w:szCs w:val="12"/>
              </w:rPr>
            </w:pPr>
            <w:r w:rsidRPr="00EF3C62">
              <w:rPr>
                <w:rFonts w:ascii="Times New Roman" w:hAnsi="Times New Roman"/>
                <w:bCs/>
                <w:sz w:val="12"/>
                <w:szCs w:val="12"/>
              </w:rPr>
              <w:t>«ДА</w:t>
            </w:r>
            <w:r w:rsidRPr="00EF3C62">
              <w:rPr>
                <w:rFonts w:ascii="Times New Roman" w:hAnsi="Times New Roman"/>
                <w:bCs/>
                <w:sz w:val="10"/>
                <w:szCs w:val="10"/>
              </w:rPr>
              <w:t xml:space="preserve"> И-декор</w:t>
            </w:r>
            <w:r w:rsidRPr="00EF3C62">
              <w:rPr>
                <w:rFonts w:ascii="Times New Roman" w:hAnsi="Times New Roman"/>
                <w:bCs/>
                <w:sz w:val="12"/>
                <w:szCs w:val="12"/>
              </w:rPr>
              <w:t>»,</w:t>
            </w:r>
          </w:p>
          <w:p w:rsidR="00D41821" w:rsidRPr="00EF3C62" w:rsidRDefault="00D41821" w:rsidP="00D41821">
            <w:pPr>
              <w:spacing w:after="0" w:line="256" w:lineRule="auto"/>
              <w:jc w:val="center"/>
              <w:rPr>
                <w:rFonts w:ascii="Times New Roman" w:hAnsi="Times New Roman"/>
                <w:bCs/>
                <w:sz w:val="14"/>
                <w:szCs w:val="14"/>
              </w:rPr>
            </w:pPr>
            <w:r w:rsidRPr="00EF3C62">
              <w:rPr>
                <w:rFonts w:ascii="Times New Roman" w:hAnsi="Times New Roman"/>
                <w:bCs/>
                <w:sz w:val="12"/>
                <w:szCs w:val="12"/>
              </w:rPr>
              <w:t>«ДА</w:t>
            </w:r>
            <w:r w:rsidRPr="00EF3C62">
              <w:rPr>
                <w:rFonts w:ascii="Times New Roman" w:hAnsi="Times New Roman"/>
                <w:bCs/>
                <w:sz w:val="10"/>
                <w:szCs w:val="10"/>
              </w:rPr>
              <w:t xml:space="preserve"> акценты СОЦ</w:t>
            </w:r>
            <w:r w:rsidRPr="00EF3C62">
              <w:rPr>
                <w:rFonts w:ascii="Times New Roman" w:hAnsi="Times New Roman"/>
                <w:bCs/>
                <w:sz w:val="12"/>
                <w:szCs w:val="12"/>
              </w:rPr>
              <w:t>»</w:t>
            </w:r>
          </w:p>
        </w:tc>
        <w:tc>
          <w:tcPr>
            <w:tcW w:w="1134" w:type="dxa"/>
            <w:vMerge w:val="restart"/>
            <w:tcBorders>
              <w:left w:val="single" w:sz="4" w:space="0" w:color="auto"/>
              <w:right w:val="single" w:sz="4" w:space="0" w:color="auto"/>
            </w:tcBorders>
            <w:vAlign w:val="center"/>
          </w:tcPr>
          <w:p w:rsidR="00D41821" w:rsidRPr="00EF3C62" w:rsidRDefault="00D41821" w:rsidP="00D41821">
            <w:pPr>
              <w:spacing w:after="0" w:line="256" w:lineRule="auto"/>
              <w:jc w:val="center"/>
              <w:rPr>
                <w:rFonts w:ascii="Times New Roman" w:hAnsi="Times New Roman"/>
                <w:bCs/>
                <w:sz w:val="14"/>
                <w:szCs w:val="14"/>
              </w:rPr>
            </w:pPr>
            <w:r w:rsidRPr="00EF3C62">
              <w:rPr>
                <w:rFonts w:ascii="Times New Roman" w:hAnsi="Times New Roman"/>
                <w:bCs/>
                <w:sz w:val="12"/>
                <w:szCs w:val="12"/>
              </w:rPr>
              <w:t>«ДА</w:t>
            </w:r>
            <w:r w:rsidRPr="00EF3C62">
              <w:rPr>
                <w:rFonts w:ascii="Times New Roman" w:hAnsi="Times New Roman"/>
                <w:bCs/>
                <w:sz w:val="10"/>
                <w:szCs w:val="10"/>
              </w:rPr>
              <w:t xml:space="preserve"> И-декор</w:t>
            </w:r>
            <w:r w:rsidRPr="00EF3C62">
              <w:rPr>
                <w:rFonts w:ascii="Times New Roman" w:hAnsi="Times New Roman"/>
                <w:bCs/>
                <w:sz w:val="12"/>
                <w:szCs w:val="12"/>
              </w:rPr>
              <w:t>»</w:t>
            </w:r>
          </w:p>
        </w:tc>
        <w:tc>
          <w:tcPr>
            <w:tcW w:w="1405" w:type="dxa"/>
            <w:vMerge w:val="restart"/>
            <w:tcBorders>
              <w:left w:val="single" w:sz="4" w:space="0" w:color="auto"/>
              <w:right w:val="single" w:sz="4" w:space="0" w:color="auto"/>
            </w:tcBorders>
            <w:vAlign w:val="center"/>
          </w:tcPr>
          <w:p w:rsidR="00D41821" w:rsidRPr="00EF3C62" w:rsidRDefault="00D41821" w:rsidP="00D41821">
            <w:pPr>
              <w:spacing w:after="0" w:line="240" w:lineRule="auto"/>
              <w:jc w:val="center"/>
              <w:rPr>
                <w:rFonts w:ascii="Times New Roman" w:hAnsi="Times New Roman"/>
                <w:bCs/>
                <w:sz w:val="12"/>
                <w:szCs w:val="12"/>
              </w:rPr>
            </w:pPr>
            <w:r w:rsidRPr="00EF3C62">
              <w:rPr>
                <w:rFonts w:ascii="Times New Roman" w:hAnsi="Times New Roman"/>
                <w:bCs/>
                <w:sz w:val="12"/>
                <w:szCs w:val="12"/>
              </w:rPr>
              <w:t>«ДА»,</w:t>
            </w:r>
          </w:p>
          <w:p w:rsidR="00D41821" w:rsidRPr="00EF3C62" w:rsidRDefault="00D41821" w:rsidP="00D41821">
            <w:pPr>
              <w:spacing w:after="0" w:line="240" w:lineRule="auto"/>
              <w:ind w:right="-108" w:hanging="106"/>
              <w:jc w:val="center"/>
              <w:rPr>
                <w:rFonts w:ascii="Times New Roman" w:hAnsi="Times New Roman"/>
                <w:bCs/>
                <w:sz w:val="12"/>
                <w:szCs w:val="12"/>
              </w:rPr>
            </w:pPr>
            <w:r w:rsidRPr="00EF3C62">
              <w:rPr>
                <w:rFonts w:ascii="Times New Roman" w:hAnsi="Times New Roman"/>
                <w:bCs/>
                <w:sz w:val="12"/>
                <w:szCs w:val="12"/>
              </w:rPr>
              <w:t>«НЕТ</w:t>
            </w:r>
            <w:r w:rsidRPr="00EF3C62">
              <w:rPr>
                <w:rFonts w:ascii="Times New Roman" w:hAnsi="Times New Roman"/>
                <w:bCs/>
                <w:sz w:val="10"/>
                <w:szCs w:val="10"/>
              </w:rPr>
              <w:t xml:space="preserve"> окна О</w:t>
            </w:r>
            <w:r w:rsidRPr="00EF3C62">
              <w:rPr>
                <w:rFonts w:ascii="Times New Roman" w:hAnsi="Times New Roman"/>
                <w:bCs/>
                <w:sz w:val="12"/>
                <w:szCs w:val="12"/>
              </w:rPr>
              <w:t>»,</w:t>
            </w:r>
          </w:p>
          <w:p w:rsidR="00D41821" w:rsidRPr="00EF3C62" w:rsidRDefault="00D41821" w:rsidP="00D41821">
            <w:pPr>
              <w:spacing w:after="0" w:line="240" w:lineRule="auto"/>
              <w:ind w:right="-108" w:hanging="106"/>
              <w:jc w:val="center"/>
              <w:rPr>
                <w:rFonts w:ascii="Times New Roman" w:hAnsi="Times New Roman"/>
                <w:bCs/>
                <w:sz w:val="12"/>
                <w:szCs w:val="12"/>
              </w:rPr>
            </w:pPr>
            <w:r w:rsidRPr="00EF3C62">
              <w:rPr>
                <w:rFonts w:ascii="Times New Roman" w:hAnsi="Times New Roman"/>
                <w:bCs/>
                <w:sz w:val="12"/>
                <w:szCs w:val="12"/>
              </w:rPr>
              <w:t>«НЕТ</w:t>
            </w:r>
            <w:r w:rsidRPr="00EF3C62">
              <w:rPr>
                <w:rFonts w:ascii="Times New Roman" w:hAnsi="Times New Roman"/>
                <w:bCs/>
                <w:sz w:val="10"/>
                <w:szCs w:val="10"/>
              </w:rPr>
              <w:t xml:space="preserve"> кровля</w:t>
            </w:r>
            <w:r w:rsidRPr="00EF3C62">
              <w:rPr>
                <w:rFonts w:ascii="Times New Roman" w:hAnsi="Times New Roman"/>
                <w:bCs/>
                <w:sz w:val="12"/>
                <w:szCs w:val="12"/>
              </w:rPr>
              <w:t>»,</w:t>
            </w:r>
          </w:p>
          <w:p w:rsidR="00D41821" w:rsidRPr="00EF3C62" w:rsidRDefault="00D41821" w:rsidP="00D41821">
            <w:pPr>
              <w:spacing w:after="0" w:line="256" w:lineRule="auto"/>
              <w:jc w:val="center"/>
              <w:rPr>
                <w:rFonts w:ascii="Times New Roman" w:hAnsi="Times New Roman"/>
                <w:bCs/>
                <w:sz w:val="14"/>
                <w:szCs w:val="14"/>
              </w:rPr>
            </w:pPr>
            <w:r w:rsidRPr="00EF3C62">
              <w:rPr>
                <w:rFonts w:ascii="Times New Roman" w:hAnsi="Times New Roman"/>
                <w:bCs/>
                <w:sz w:val="12"/>
                <w:szCs w:val="12"/>
              </w:rPr>
              <w:t>«НЕТ</w:t>
            </w:r>
            <w:r w:rsidRPr="00EF3C62">
              <w:rPr>
                <w:rFonts w:ascii="Times New Roman" w:hAnsi="Times New Roman"/>
                <w:bCs/>
                <w:sz w:val="10"/>
                <w:szCs w:val="10"/>
              </w:rPr>
              <w:t xml:space="preserve"> Н</w:t>
            </w:r>
            <w:r w:rsidRPr="00EF3C62">
              <w:rPr>
                <w:rFonts w:ascii="Times New Roman" w:hAnsi="Times New Roman"/>
                <w:bCs/>
                <w:sz w:val="12"/>
                <w:szCs w:val="12"/>
              </w:rPr>
              <w:t>»</w:t>
            </w:r>
          </w:p>
        </w:tc>
      </w:tr>
      <w:tr w:rsidR="00D41821" w:rsidRPr="00941490" w:rsidTr="00D41821">
        <w:trPr>
          <w:trHeight w:val="191"/>
        </w:trPr>
        <w:tc>
          <w:tcPr>
            <w:tcW w:w="993" w:type="dxa"/>
            <w:vMerge/>
            <w:tcBorders>
              <w:left w:val="single" w:sz="4" w:space="0" w:color="auto"/>
              <w:right w:val="single" w:sz="4" w:space="0" w:color="auto"/>
            </w:tcBorders>
            <w:vAlign w:val="center"/>
          </w:tcPr>
          <w:p w:rsidR="00D41821" w:rsidRPr="00EF3C62" w:rsidRDefault="00D41821" w:rsidP="00D41821">
            <w:pPr>
              <w:spacing w:after="0" w:line="256" w:lineRule="auto"/>
              <w:rPr>
                <w:rFonts w:ascii="Times New Roman" w:hAnsi="Times New Roman"/>
                <w:sz w:val="20"/>
                <w:szCs w:val="20"/>
              </w:rPr>
            </w:pPr>
          </w:p>
        </w:tc>
        <w:tc>
          <w:tcPr>
            <w:tcW w:w="283" w:type="dxa"/>
            <w:tcBorders>
              <w:left w:val="single" w:sz="4" w:space="0" w:color="auto"/>
              <w:right w:val="single" w:sz="4" w:space="0" w:color="auto"/>
            </w:tcBorders>
          </w:tcPr>
          <w:p w:rsidR="00D41821" w:rsidRPr="00EF3C62" w:rsidRDefault="00D41821" w:rsidP="00D41821">
            <w:pPr>
              <w:spacing w:after="0" w:line="240" w:lineRule="auto"/>
              <w:ind w:left="-251" w:right="-247"/>
              <w:contextualSpacing/>
              <w:jc w:val="center"/>
              <w:rPr>
                <w:rFonts w:ascii="Times New Roman" w:hAnsi="Times New Roman"/>
                <w:sz w:val="12"/>
                <w:szCs w:val="12"/>
              </w:rPr>
            </w:pPr>
            <w:r w:rsidRPr="00EF3C62">
              <w:rPr>
                <w:rFonts w:ascii="Times New Roman" w:hAnsi="Times New Roman"/>
                <w:sz w:val="12"/>
                <w:szCs w:val="12"/>
              </w:rPr>
              <w:t>25</w:t>
            </w:r>
          </w:p>
        </w:tc>
        <w:tc>
          <w:tcPr>
            <w:tcW w:w="1855" w:type="dxa"/>
            <w:tcBorders>
              <w:top w:val="single" w:sz="4" w:space="0" w:color="auto"/>
              <w:left w:val="single" w:sz="4" w:space="0" w:color="auto"/>
              <w:right w:val="single" w:sz="4" w:space="0" w:color="auto"/>
            </w:tcBorders>
            <w:vAlign w:val="center"/>
          </w:tcPr>
          <w:p w:rsidR="00D41821" w:rsidRPr="00EF3C62" w:rsidRDefault="00D41821" w:rsidP="00D41821">
            <w:pPr>
              <w:spacing w:after="0" w:line="240" w:lineRule="auto"/>
              <w:ind w:right="-110"/>
              <w:contextualSpacing/>
              <w:jc w:val="both"/>
              <w:rPr>
                <w:rFonts w:ascii="Times New Roman" w:hAnsi="Times New Roman"/>
                <w:sz w:val="16"/>
                <w:szCs w:val="16"/>
              </w:rPr>
            </w:pPr>
            <w:r w:rsidRPr="00EF3C62">
              <w:rPr>
                <w:rFonts w:ascii="Times New Roman" w:hAnsi="Times New Roman"/>
                <w:sz w:val="16"/>
                <w:szCs w:val="16"/>
              </w:rPr>
              <w:t xml:space="preserve">желтый-оранжевый </w:t>
            </w:r>
            <w:r w:rsidRPr="00EF3C62">
              <w:rPr>
                <w:rFonts w:ascii="Times New Roman" w:hAnsi="Times New Roman"/>
                <w:sz w:val="12"/>
                <w:szCs w:val="12"/>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D41821" w:rsidRPr="00EF3C62" w:rsidRDefault="00D41821" w:rsidP="00D41821">
            <w:pPr>
              <w:spacing w:after="0" w:line="240" w:lineRule="auto"/>
              <w:jc w:val="center"/>
              <w:rPr>
                <w:rFonts w:ascii="Times New Roman" w:hAnsi="Times New Roman"/>
                <w:bCs/>
                <w:sz w:val="12"/>
                <w:szCs w:val="12"/>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40" w:lineRule="auto"/>
              <w:jc w:val="center"/>
              <w:rPr>
                <w:rFonts w:ascii="Times New Roman" w:hAnsi="Times New Roman"/>
                <w:bCs/>
                <w:sz w:val="12"/>
                <w:szCs w:val="12"/>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56" w:lineRule="auto"/>
              <w:jc w:val="center"/>
              <w:rPr>
                <w:rFonts w:ascii="Times New Roman" w:hAnsi="Times New Roman"/>
                <w:bCs/>
                <w:sz w:val="12"/>
                <w:szCs w:val="12"/>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40" w:lineRule="auto"/>
              <w:jc w:val="center"/>
              <w:rPr>
                <w:rFonts w:ascii="Times New Roman" w:hAnsi="Times New Roman"/>
                <w:bCs/>
                <w:sz w:val="12"/>
                <w:szCs w:val="12"/>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56" w:lineRule="auto"/>
              <w:jc w:val="center"/>
              <w:rPr>
                <w:rFonts w:ascii="Times New Roman" w:hAnsi="Times New Roman"/>
                <w:bCs/>
                <w:sz w:val="12"/>
                <w:szCs w:val="12"/>
              </w:rPr>
            </w:pPr>
          </w:p>
        </w:tc>
        <w:tc>
          <w:tcPr>
            <w:tcW w:w="1405" w:type="dxa"/>
            <w:vMerge/>
            <w:tcBorders>
              <w:left w:val="single" w:sz="4" w:space="0" w:color="auto"/>
              <w:right w:val="single" w:sz="4" w:space="0" w:color="auto"/>
            </w:tcBorders>
            <w:vAlign w:val="center"/>
          </w:tcPr>
          <w:p w:rsidR="00D41821" w:rsidRPr="00EF3C62" w:rsidRDefault="00D41821" w:rsidP="00D41821">
            <w:pPr>
              <w:spacing w:after="0" w:line="240" w:lineRule="auto"/>
              <w:jc w:val="center"/>
              <w:rPr>
                <w:rFonts w:ascii="Times New Roman" w:hAnsi="Times New Roman"/>
                <w:bCs/>
                <w:sz w:val="12"/>
                <w:szCs w:val="12"/>
              </w:rPr>
            </w:pPr>
          </w:p>
        </w:tc>
      </w:tr>
      <w:tr w:rsidR="00D41821" w:rsidRPr="00941490" w:rsidTr="00D41821">
        <w:trPr>
          <w:trHeight w:val="184"/>
        </w:trPr>
        <w:tc>
          <w:tcPr>
            <w:tcW w:w="993" w:type="dxa"/>
            <w:vMerge/>
            <w:tcBorders>
              <w:left w:val="single" w:sz="4" w:space="0" w:color="auto"/>
              <w:right w:val="single" w:sz="4" w:space="0" w:color="auto"/>
            </w:tcBorders>
            <w:vAlign w:val="center"/>
          </w:tcPr>
          <w:p w:rsidR="00D41821" w:rsidRPr="00EF3C62" w:rsidRDefault="00D41821" w:rsidP="00D41821">
            <w:pPr>
              <w:spacing w:after="0" w:line="256" w:lineRule="auto"/>
              <w:rPr>
                <w:rFonts w:ascii="Times New Roman" w:hAnsi="Times New Roman"/>
                <w:sz w:val="20"/>
                <w:szCs w:val="20"/>
              </w:rPr>
            </w:pPr>
          </w:p>
        </w:tc>
        <w:tc>
          <w:tcPr>
            <w:tcW w:w="283" w:type="dxa"/>
            <w:tcBorders>
              <w:left w:val="single" w:sz="4" w:space="0" w:color="auto"/>
              <w:right w:val="single" w:sz="4" w:space="0" w:color="auto"/>
            </w:tcBorders>
          </w:tcPr>
          <w:p w:rsidR="00D41821" w:rsidRPr="00EF3C62" w:rsidRDefault="00D41821" w:rsidP="00D41821">
            <w:pPr>
              <w:spacing w:after="0" w:line="240" w:lineRule="auto"/>
              <w:ind w:left="-251" w:right="-247"/>
              <w:contextualSpacing/>
              <w:jc w:val="center"/>
              <w:rPr>
                <w:rFonts w:ascii="Times New Roman" w:hAnsi="Times New Roman"/>
                <w:sz w:val="12"/>
                <w:szCs w:val="12"/>
              </w:rPr>
            </w:pPr>
            <w:r w:rsidRPr="00EF3C62">
              <w:rPr>
                <w:rFonts w:ascii="Times New Roman" w:hAnsi="Times New Roman"/>
                <w:sz w:val="12"/>
                <w:szCs w:val="12"/>
              </w:rPr>
              <w:t>26</w:t>
            </w:r>
          </w:p>
        </w:tc>
        <w:tc>
          <w:tcPr>
            <w:tcW w:w="1855" w:type="dxa"/>
            <w:tcBorders>
              <w:top w:val="single" w:sz="4" w:space="0" w:color="auto"/>
              <w:left w:val="single" w:sz="4" w:space="0" w:color="auto"/>
              <w:right w:val="single" w:sz="4" w:space="0" w:color="auto"/>
            </w:tcBorders>
            <w:vAlign w:val="center"/>
          </w:tcPr>
          <w:p w:rsidR="00D41821" w:rsidRPr="00EF3C62" w:rsidRDefault="00D41821" w:rsidP="00D41821">
            <w:pPr>
              <w:spacing w:after="0" w:line="240" w:lineRule="auto"/>
              <w:ind w:right="-110"/>
              <w:contextualSpacing/>
              <w:jc w:val="both"/>
              <w:rPr>
                <w:rFonts w:ascii="Times New Roman" w:hAnsi="Times New Roman"/>
                <w:sz w:val="16"/>
                <w:szCs w:val="16"/>
              </w:rPr>
            </w:pPr>
            <w:r w:rsidRPr="00EF3C62">
              <w:rPr>
                <w:rFonts w:ascii="Times New Roman" w:hAnsi="Times New Roman"/>
                <w:sz w:val="16"/>
                <w:szCs w:val="16"/>
              </w:rPr>
              <w:t xml:space="preserve">красный-оранжевый </w:t>
            </w:r>
            <w:r w:rsidRPr="00EF3C62">
              <w:rPr>
                <w:rFonts w:ascii="Times New Roman" w:hAnsi="Times New Roman"/>
                <w:sz w:val="12"/>
                <w:szCs w:val="12"/>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D41821" w:rsidRPr="00EF3C62" w:rsidRDefault="00D41821" w:rsidP="00D41821">
            <w:pPr>
              <w:spacing w:after="0" w:line="256" w:lineRule="auto"/>
              <w:jc w:val="center"/>
              <w:rPr>
                <w:rFonts w:ascii="Times New Roman" w:hAnsi="Times New Roman"/>
                <w:bCs/>
                <w:sz w:val="16"/>
                <w:szCs w:val="16"/>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56" w:lineRule="auto"/>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56" w:lineRule="auto"/>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56" w:lineRule="auto"/>
              <w:jc w:val="center"/>
              <w:rPr>
                <w:rFonts w:ascii="Times New Roman" w:hAnsi="Times New Roman"/>
                <w:bCs/>
                <w:sz w:val="14"/>
                <w:szCs w:val="14"/>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56" w:lineRule="auto"/>
              <w:jc w:val="center"/>
              <w:rPr>
                <w:rFonts w:ascii="Times New Roman" w:hAnsi="Times New Roman"/>
                <w:bCs/>
                <w:sz w:val="14"/>
                <w:szCs w:val="14"/>
              </w:rPr>
            </w:pPr>
          </w:p>
        </w:tc>
        <w:tc>
          <w:tcPr>
            <w:tcW w:w="1405" w:type="dxa"/>
            <w:vMerge/>
            <w:tcBorders>
              <w:left w:val="single" w:sz="4" w:space="0" w:color="auto"/>
              <w:right w:val="single" w:sz="4" w:space="0" w:color="auto"/>
            </w:tcBorders>
            <w:vAlign w:val="center"/>
          </w:tcPr>
          <w:p w:rsidR="00D41821" w:rsidRPr="00EF3C62" w:rsidRDefault="00D41821" w:rsidP="00D41821">
            <w:pPr>
              <w:spacing w:after="0" w:line="256" w:lineRule="auto"/>
              <w:jc w:val="center"/>
              <w:rPr>
                <w:rFonts w:ascii="Times New Roman" w:hAnsi="Times New Roman"/>
                <w:bCs/>
                <w:sz w:val="14"/>
                <w:szCs w:val="14"/>
              </w:rPr>
            </w:pPr>
          </w:p>
        </w:tc>
      </w:tr>
      <w:tr w:rsidR="00D41821" w:rsidRPr="00941490" w:rsidTr="00D41821">
        <w:trPr>
          <w:trHeight w:val="184"/>
        </w:trPr>
        <w:tc>
          <w:tcPr>
            <w:tcW w:w="993" w:type="dxa"/>
            <w:vMerge/>
            <w:tcBorders>
              <w:left w:val="single" w:sz="4" w:space="0" w:color="auto"/>
              <w:right w:val="single" w:sz="4" w:space="0" w:color="auto"/>
            </w:tcBorders>
            <w:vAlign w:val="center"/>
          </w:tcPr>
          <w:p w:rsidR="00D41821" w:rsidRPr="00EF3C62" w:rsidRDefault="00D41821" w:rsidP="00D41821">
            <w:pPr>
              <w:spacing w:after="0" w:line="256" w:lineRule="auto"/>
              <w:rPr>
                <w:rFonts w:ascii="Times New Roman" w:hAnsi="Times New Roman"/>
                <w:sz w:val="20"/>
                <w:szCs w:val="20"/>
              </w:rPr>
            </w:pPr>
          </w:p>
        </w:tc>
        <w:tc>
          <w:tcPr>
            <w:tcW w:w="283" w:type="dxa"/>
            <w:tcBorders>
              <w:left w:val="single" w:sz="4" w:space="0" w:color="auto"/>
              <w:right w:val="single" w:sz="4" w:space="0" w:color="auto"/>
            </w:tcBorders>
          </w:tcPr>
          <w:p w:rsidR="00D41821" w:rsidRPr="00EF3C62" w:rsidRDefault="00D41821" w:rsidP="00D41821">
            <w:pPr>
              <w:spacing w:after="0" w:line="240" w:lineRule="auto"/>
              <w:ind w:left="-251" w:right="-247"/>
              <w:contextualSpacing/>
              <w:jc w:val="center"/>
              <w:rPr>
                <w:rFonts w:ascii="Times New Roman" w:hAnsi="Times New Roman"/>
                <w:sz w:val="12"/>
                <w:szCs w:val="12"/>
              </w:rPr>
            </w:pPr>
            <w:r w:rsidRPr="00EF3C62">
              <w:rPr>
                <w:rFonts w:ascii="Times New Roman" w:hAnsi="Times New Roman"/>
                <w:sz w:val="12"/>
                <w:szCs w:val="12"/>
              </w:rPr>
              <w:t>27</w:t>
            </w:r>
          </w:p>
        </w:tc>
        <w:tc>
          <w:tcPr>
            <w:tcW w:w="1855" w:type="dxa"/>
            <w:tcBorders>
              <w:top w:val="single" w:sz="4" w:space="0" w:color="auto"/>
              <w:left w:val="single" w:sz="4" w:space="0" w:color="auto"/>
              <w:right w:val="single" w:sz="4" w:space="0" w:color="auto"/>
            </w:tcBorders>
            <w:vAlign w:val="center"/>
          </w:tcPr>
          <w:p w:rsidR="00D41821" w:rsidRPr="00941490" w:rsidRDefault="00D41821" w:rsidP="00D41821">
            <w:pPr>
              <w:spacing w:after="0" w:line="240" w:lineRule="auto"/>
              <w:contextualSpacing/>
              <w:jc w:val="both"/>
              <w:rPr>
                <w:rFonts w:ascii="Times New Roman" w:hAnsi="Times New Roman"/>
                <w:noProof/>
                <w:sz w:val="12"/>
                <w:szCs w:val="12"/>
              </w:rPr>
            </w:pPr>
            <w:r w:rsidRPr="00EF3C62">
              <w:rPr>
                <w:rFonts w:ascii="Times New Roman" w:hAnsi="Times New Roman"/>
                <w:sz w:val="16"/>
                <w:szCs w:val="16"/>
              </w:rPr>
              <w:t xml:space="preserve">синий-голубой </w:t>
            </w:r>
            <w:r w:rsidRPr="00EF3C62">
              <w:rPr>
                <w:rFonts w:ascii="Times New Roman" w:hAnsi="Times New Roman"/>
                <w:sz w:val="12"/>
                <w:szCs w:val="12"/>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D41821" w:rsidRPr="00EF3C62" w:rsidRDefault="00D41821" w:rsidP="00D41821">
            <w:pPr>
              <w:spacing w:after="0" w:line="256" w:lineRule="auto"/>
              <w:jc w:val="center"/>
              <w:rPr>
                <w:rFonts w:ascii="Times New Roman" w:hAnsi="Times New Roman"/>
                <w:bCs/>
                <w:sz w:val="16"/>
                <w:szCs w:val="16"/>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56" w:lineRule="auto"/>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56" w:lineRule="auto"/>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56" w:lineRule="auto"/>
              <w:jc w:val="center"/>
              <w:rPr>
                <w:rFonts w:ascii="Times New Roman" w:hAnsi="Times New Roman"/>
                <w:bCs/>
                <w:sz w:val="14"/>
                <w:szCs w:val="14"/>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56" w:lineRule="auto"/>
              <w:jc w:val="center"/>
              <w:rPr>
                <w:rFonts w:ascii="Times New Roman" w:hAnsi="Times New Roman"/>
                <w:bCs/>
                <w:sz w:val="14"/>
                <w:szCs w:val="14"/>
              </w:rPr>
            </w:pPr>
          </w:p>
        </w:tc>
        <w:tc>
          <w:tcPr>
            <w:tcW w:w="1405" w:type="dxa"/>
            <w:vMerge/>
            <w:tcBorders>
              <w:left w:val="single" w:sz="4" w:space="0" w:color="auto"/>
              <w:right w:val="single" w:sz="4" w:space="0" w:color="auto"/>
            </w:tcBorders>
            <w:vAlign w:val="center"/>
          </w:tcPr>
          <w:p w:rsidR="00D41821" w:rsidRPr="00EF3C62" w:rsidRDefault="00D41821" w:rsidP="00D41821">
            <w:pPr>
              <w:spacing w:after="0" w:line="256" w:lineRule="auto"/>
              <w:jc w:val="center"/>
              <w:rPr>
                <w:rFonts w:ascii="Times New Roman" w:hAnsi="Times New Roman"/>
                <w:bCs/>
                <w:sz w:val="14"/>
                <w:szCs w:val="14"/>
              </w:rPr>
            </w:pPr>
          </w:p>
        </w:tc>
      </w:tr>
      <w:tr w:rsidR="00D41821" w:rsidRPr="00941490" w:rsidTr="00D41821">
        <w:trPr>
          <w:trHeight w:val="177"/>
        </w:trPr>
        <w:tc>
          <w:tcPr>
            <w:tcW w:w="993" w:type="dxa"/>
            <w:vMerge/>
            <w:tcBorders>
              <w:left w:val="single" w:sz="4" w:space="0" w:color="auto"/>
              <w:right w:val="single" w:sz="4" w:space="0" w:color="auto"/>
            </w:tcBorders>
            <w:vAlign w:val="center"/>
          </w:tcPr>
          <w:p w:rsidR="00D41821" w:rsidRPr="00EF3C62" w:rsidRDefault="00D41821" w:rsidP="00D41821">
            <w:pPr>
              <w:spacing w:after="0" w:line="256" w:lineRule="auto"/>
              <w:rPr>
                <w:rFonts w:ascii="Times New Roman" w:hAnsi="Times New Roman"/>
                <w:sz w:val="20"/>
                <w:szCs w:val="20"/>
              </w:rPr>
            </w:pPr>
          </w:p>
        </w:tc>
        <w:tc>
          <w:tcPr>
            <w:tcW w:w="283" w:type="dxa"/>
            <w:tcBorders>
              <w:left w:val="single" w:sz="4" w:space="0" w:color="auto"/>
              <w:right w:val="single" w:sz="4" w:space="0" w:color="auto"/>
            </w:tcBorders>
          </w:tcPr>
          <w:p w:rsidR="00D41821" w:rsidRPr="00EF3C62" w:rsidRDefault="00D41821" w:rsidP="00D41821">
            <w:pPr>
              <w:spacing w:after="0" w:line="240" w:lineRule="auto"/>
              <w:ind w:left="-251" w:right="-247"/>
              <w:contextualSpacing/>
              <w:jc w:val="center"/>
              <w:rPr>
                <w:rFonts w:ascii="Times New Roman" w:hAnsi="Times New Roman"/>
                <w:sz w:val="12"/>
                <w:szCs w:val="12"/>
              </w:rPr>
            </w:pPr>
            <w:r w:rsidRPr="00EF3C62">
              <w:rPr>
                <w:rFonts w:ascii="Times New Roman" w:hAnsi="Times New Roman"/>
                <w:sz w:val="12"/>
                <w:szCs w:val="12"/>
              </w:rPr>
              <w:t>28</w:t>
            </w:r>
          </w:p>
        </w:tc>
        <w:tc>
          <w:tcPr>
            <w:tcW w:w="1855" w:type="dxa"/>
            <w:tcBorders>
              <w:top w:val="single" w:sz="4" w:space="0" w:color="auto"/>
              <w:left w:val="single" w:sz="4" w:space="0" w:color="auto"/>
              <w:right w:val="single" w:sz="4" w:space="0" w:color="auto"/>
            </w:tcBorders>
            <w:vAlign w:val="center"/>
          </w:tcPr>
          <w:p w:rsidR="00D41821" w:rsidRPr="00EF3C62" w:rsidRDefault="00D41821" w:rsidP="00D41821">
            <w:pPr>
              <w:spacing w:after="0" w:line="240" w:lineRule="auto"/>
              <w:contextualSpacing/>
              <w:jc w:val="both"/>
              <w:rPr>
                <w:rFonts w:ascii="Times New Roman" w:hAnsi="Times New Roman"/>
                <w:sz w:val="16"/>
                <w:szCs w:val="16"/>
              </w:rPr>
            </w:pPr>
            <w:r w:rsidRPr="00EF3C62">
              <w:rPr>
                <w:rFonts w:ascii="Times New Roman" w:hAnsi="Times New Roman"/>
                <w:sz w:val="16"/>
                <w:szCs w:val="16"/>
              </w:rPr>
              <w:t xml:space="preserve">голубой-розовый </w:t>
            </w:r>
            <w:r w:rsidRPr="00EF3C62">
              <w:rPr>
                <w:rFonts w:ascii="Times New Roman" w:hAnsi="Times New Roman"/>
                <w:sz w:val="12"/>
                <w:szCs w:val="12"/>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D41821" w:rsidRPr="00EF3C62" w:rsidRDefault="00D41821" w:rsidP="00D41821">
            <w:pPr>
              <w:spacing w:after="0" w:line="256" w:lineRule="auto"/>
              <w:jc w:val="center"/>
              <w:rPr>
                <w:rFonts w:ascii="Times New Roman" w:hAnsi="Times New Roman"/>
                <w:bCs/>
                <w:sz w:val="16"/>
                <w:szCs w:val="16"/>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56" w:lineRule="auto"/>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56" w:lineRule="auto"/>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56" w:lineRule="auto"/>
              <w:jc w:val="center"/>
              <w:rPr>
                <w:rFonts w:ascii="Times New Roman" w:hAnsi="Times New Roman"/>
                <w:bCs/>
                <w:sz w:val="14"/>
                <w:szCs w:val="14"/>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56" w:lineRule="auto"/>
              <w:jc w:val="center"/>
              <w:rPr>
                <w:rFonts w:ascii="Times New Roman" w:hAnsi="Times New Roman"/>
                <w:bCs/>
                <w:sz w:val="14"/>
                <w:szCs w:val="14"/>
              </w:rPr>
            </w:pPr>
          </w:p>
        </w:tc>
        <w:tc>
          <w:tcPr>
            <w:tcW w:w="1405" w:type="dxa"/>
            <w:vMerge/>
            <w:tcBorders>
              <w:left w:val="single" w:sz="4" w:space="0" w:color="auto"/>
              <w:right w:val="single" w:sz="4" w:space="0" w:color="auto"/>
            </w:tcBorders>
            <w:vAlign w:val="center"/>
          </w:tcPr>
          <w:p w:rsidR="00D41821" w:rsidRPr="00EF3C62" w:rsidRDefault="00D41821" w:rsidP="00D41821">
            <w:pPr>
              <w:spacing w:after="0" w:line="256" w:lineRule="auto"/>
              <w:jc w:val="center"/>
              <w:rPr>
                <w:rFonts w:ascii="Times New Roman" w:hAnsi="Times New Roman"/>
                <w:bCs/>
                <w:sz w:val="14"/>
                <w:szCs w:val="14"/>
              </w:rPr>
            </w:pPr>
          </w:p>
        </w:tc>
      </w:tr>
      <w:tr w:rsidR="00D41821" w:rsidRPr="00941490" w:rsidTr="00D41821">
        <w:trPr>
          <w:trHeight w:val="144"/>
        </w:trPr>
        <w:tc>
          <w:tcPr>
            <w:tcW w:w="993" w:type="dxa"/>
            <w:vMerge/>
            <w:tcBorders>
              <w:left w:val="single" w:sz="4" w:space="0" w:color="auto"/>
              <w:right w:val="single" w:sz="4" w:space="0" w:color="auto"/>
            </w:tcBorders>
            <w:vAlign w:val="center"/>
          </w:tcPr>
          <w:p w:rsidR="00D41821" w:rsidRPr="00EF3C62" w:rsidRDefault="00D41821" w:rsidP="00D41821">
            <w:pPr>
              <w:spacing w:after="0" w:line="256" w:lineRule="auto"/>
              <w:rPr>
                <w:rFonts w:ascii="Times New Roman" w:hAnsi="Times New Roman"/>
                <w:sz w:val="20"/>
                <w:szCs w:val="20"/>
              </w:rPr>
            </w:pPr>
          </w:p>
        </w:tc>
        <w:tc>
          <w:tcPr>
            <w:tcW w:w="283" w:type="dxa"/>
            <w:tcBorders>
              <w:left w:val="single" w:sz="4" w:space="0" w:color="auto"/>
              <w:right w:val="single" w:sz="4" w:space="0" w:color="auto"/>
            </w:tcBorders>
          </w:tcPr>
          <w:p w:rsidR="00D41821" w:rsidRPr="00EF3C62" w:rsidRDefault="00D41821" w:rsidP="00D41821">
            <w:pPr>
              <w:spacing w:after="0" w:line="240" w:lineRule="auto"/>
              <w:ind w:left="-251" w:right="-247"/>
              <w:contextualSpacing/>
              <w:jc w:val="center"/>
              <w:rPr>
                <w:rFonts w:ascii="Times New Roman" w:hAnsi="Times New Roman"/>
                <w:sz w:val="12"/>
                <w:szCs w:val="12"/>
              </w:rPr>
            </w:pPr>
            <w:r w:rsidRPr="00EF3C62">
              <w:rPr>
                <w:rFonts w:ascii="Times New Roman" w:hAnsi="Times New Roman"/>
                <w:sz w:val="12"/>
                <w:szCs w:val="12"/>
              </w:rPr>
              <w:t>29</w:t>
            </w:r>
          </w:p>
        </w:tc>
        <w:tc>
          <w:tcPr>
            <w:tcW w:w="1855" w:type="dxa"/>
            <w:tcBorders>
              <w:top w:val="single" w:sz="4" w:space="0" w:color="auto"/>
              <w:left w:val="single" w:sz="4" w:space="0" w:color="auto"/>
              <w:right w:val="single" w:sz="4" w:space="0" w:color="auto"/>
            </w:tcBorders>
            <w:vAlign w:val="center"/>
          </w:tcPr>
          <w:p w:rsidR="00D41821" w:rsidRPr="00EF3C62" w:rsidRDefault="00D41821" w:rsidP="00D41821">
            <w:pPr>
              <w:spacing w:after="0" w:line="240" w:lineRule="auto"/>
              <w:contextualSpacing/>
              <w:jc w:val="both"/>
              <w:rPr>
                <w:rFonts w:ascii="Times New Roman" w:hAnsi="Times New Roman"/>
                <w:sz w:val="16"/>
                <w:szCs w:val="16"/>
              </w:rPr>
            </w:pPr>
            <w:r w:rsidRPr="00EF3C62">
              <w:rPr>
                <w:rFonts w:ascii="Times New Roman" w:hAnsi="Times New Roman"/>
                <w:sz w:val="16"/>
                <w:szCs w:val="16"/>
              </w:rPr>
              <w:t xml:space="preserve">синий-зеленый </w:t>
            </w:r>
            <w:r w:rsidRPr="00EF3C62">
              <w:rPr>
                <w:rFonts w:ascii="Times New Roman" w:hAnsi="Times New Roman"/>
                <w:sz w:val="12"/>
                <w:szCs w:val="12"/>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D41821" w:rsidRPr="00EF3C62" w:rsidRDefault="00D41821" w:rsidP="00D41821">
            <w:pPr>
              <w:spacing w:after="0" w:line="256" w:lineRule="auto"/>
              <w:jc w:val="center"/>
              <w:rPr>
                <w:rFonts w:ascii="Times New Roman" w:hAnsi="Times New Roman"/>
                <w:bCs/>
                <w:sz w:val="16"/>
                <w:szCs w:val="16"/>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56" w:lineRule="auto"/>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56" w:lineRule="auto"/>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56" w:lineRule="auto"/>
              <w:jc w:val="center"/>
              <w:rPr>
                <w:rFonts w:ascii="Times New Roman" w:hAnsi="Times New Roman"/>
                <w:bCs/>
                <w:sz w:val="14"/>
                <w:szCs w:val="14"/>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56" w:lineRule="auto"/>
              <w:jc w:val="center"/>
              <w:rPr>
                <w:rFonts w:ascii="Times New Roman" w:hAnsi="Times New Roman"/>
                <w:bCs/>
                <w:sz w:val="14"/>
                <w:szCs w:val="14"/>
              </w:rPr>
            </w:pPr>
          </w:p>
        </w:tc>
        <w:tc>
          <w:tcPr>
            <w:tcW w:w="1405" w:type="dxa"/>
            <w:vMerge/>
            <w:tcBorders>
              <w:left w:val="single" w:sz="4" w:space="0" w:color="auto"/>
              <w:right w:val="single" w:sz="4" w:space="0" w:color="auto"/>
            </w:tcBorders>
            <w:vAlign w:val="center"/>
          </w:tcPr>
          <w:p w:rsidR="00D41821" w:rsidRPr="00EF3C62" w:rsidRDefault="00D41821" w:rsidP="00D41821">
            <w:pPr>
              <w:spacing w:after="0" w:line="256" w:lineRule="auto"/>
              <w:jc w:val="center"/>
              <w:rPr>
                <w:rFonts w:ascii="Times New Roman" w:hAnsi="Times New Roman"/>
                <w:bCs/>
                <w:sz w:val="14"/>
                <w:szCs w:val="14"/>
              </w:rPr>
            </w:pPr>
          </w:p>
        </w:tc>
      </w:tr>
      <w:tr w:rsidR="00D41821" w:rsidRPr="00941490" w:rsidTr="00D41821">
        <w:trPr>
          <w:trHeight w:val="42"/>
        </w:trPr>
        <w:tc>
          <w:tcPr>
            <w:tcW w:w="993" w:type="dxa"/>
            <w:vMerge/>
            <w:tcBorders>
              <w:left w:val="single" w:sz="4" w:space="0" w:color="auto"/>
              <w:right w:val="single" w:sz="4" w:space="0" w:color="auto"/>
            </w:tcBorders>
            <w:vAlign w:val="center"/>
          </w:tcPr>
          <w:p w:rsidR="00D41821" w:rsidRPr="00EF3C62" w:rsidRDefault="00D41821" w:rsidP="00D41821">
            <w:pPr>
              <w:spacing w:after="0" w:line="256" w:lineRule="auto"/>
              <w:rPr>
                <w:rFonts w:ascii="Times New Roman" w:hAnsi="Times New Roman"/>
                <w:sz w:val="20"/>
                <w:szCs w:val="20"/>
              </w:rPr>
            </w:pPr>
          </w:p>
        </w:tc>
        <w:tc>
          <w:tcPr>
            <w:tcW w:w="283" w:type="dxa"/>
            <w:tcBorders>
              <w:left w:val="single" w:sz="4" w:space="0" w:color="auto"/>
              <w:right w:val="single" w:sz="4" w:space="0" w:color="auto"/>
            </w:tcBorders>
          </w:tcPr>
          <w:p w:rsidR="00D41821" w:rsidRPr="00EF3C62" w:rsidRDefault="00D41821" w:rsidP="00D41821">
            <w:pPr>
              <w:spacing w:after="0" w:line="240" w:lineRule="auto"/>
              <w:ind w:left="-251" w:right="-247"/>
              <w:contextualSpacing/>
              <w:jc w:val="center"/>
              <w:rPr>
                <w:rFonts w:ascii="Times New Roman" w:hAnsi="Times New Roman"/>
                <w:sz w:val="12"/>
                <w:szCs w:val="12"/>
              </w:rPr>
            </w:pPr>
            <w:r w:rsidRPr="00EF3C62">
              <w:rPr>
                <w:rFonts w:ascii="Times New Roman" w:hAnsi="Times New Roman"/>
                <w:sz w:val="12"/>
                <w:szCs w:val="12"/>
              </w:rPr>
              <w:t>30</w:t>
            </w:r>
          </w:p>
        </w:tc>
        <w:tc>
          <w:tcPr>
            <w:tcW w:w="1855" w:type="dxa"/>
            <w:tcBorders>
              <w:top w:val="single" w:sz="4" w:space="0" w:color="auto"/>
              <w:left w:val="single" w:sz="4" w:space="0" w:color="auto"/>
              <w:right w:val="single" w:sz="4" w:space="0" w:color="auto"/>
            </w:tcBorders>
            <w:vAlign w:val="center"/>
          </w:tcPr>
          <w:p w:rsidR="00D41821" w:rsidRPr="00EF3C62" w:rsidRDefault="00D41821" w:rsidP="00D41821">
            <w:pPr>
              <w:spacing w:after="0" w:line="240" w:lineRule="auto"/>
              <w:contextualSpacing/>
              <w:jc w:val="both"/>
              <w:rPr>
                <w:rFonts w:ascii="Times New Roman" w:hAnsi="Times New Roman"/>
                <w:sz w:val="16"/>
                <w:szCs w:val="16"/>
              </w:rPr>
            </w:pPr>
            <w:r w:rsidRPr="00EF3C62">
              <w:rPr>
                <w:rFonts w:ascii="Times New Roman" w:hAnsi="Times New Roman"/>
                <w:sz w:val="16"/>
                <w:szCs w:val="16"/>
              </w:rPr>
              <w:t xml:space="preserve">голубой-зеленый </w:t>
            </w:r>
            <w:r w:rsidRPr="00EF3C62">
              <w:rPr>
                <w:rFonts w:ascii="Times New Roman" w:hAnsi="Times New Roman"/>
                <w:sz w:val="12"/>
                <w:szCs w:val="12"/>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D41821" w:rsidRPr="00EF3C62" w:rsidRDefault="00D41821" w:rsidP="00D41821">
            <w:pPr>
              <w:spacing w:after="0" w:line="256" w:lineRule="auto"/>
              <w:jc w:val="center"/>
              <w:rPr>
                <w:rFonts w:ascii="Times New Roman" w:hAnsi="Times New Roman"/>
                <w:bCs/>
                <w:sz w:val="16"/>
                <w:szCs w:val="16"/>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56" w:lineRule="auto"/>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56" w:lineRule="auto"/>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56" w:lineRule="auto"/>
              <w:jc w:val="center"/>
              <w:rPr>
                <w:rFonts w:ascii="Times New Roman" w:hAnsi="Times New Roman"/>
                <w:bCs/>
                <w:sz w:val="14"/>
                <w:szCs w:val="14"/>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56" w:lineRule="auto"/>
              <w:jc w:val="center"/>
              <w:rPr>
                <w:rFonts w:ascii="Times New Roman" w:hAnsi="Times New Roman"/>
                <w:bCs/>
                <w:sz w:val="14"/>
                <w:szCs w:val="14"/>
              </w:rPr>
            </w:pPr>
          </w:p>
        </w:tc>
        <w:tc>
          <w:tcPr>
            <w:tcW w:w="1405" w:type="dxa"/>
            <w:vMerge/>
            <w:tcBorders>
              <w:left w:val="single" w:sz="4" w:space="0" w:color="auto"/>
              <w:right w:val="single" w:sz="4" w:space="0" w:color="auto"/>
            </w:tcBorders>
            <w:vAlign w:val="center"/>
          </w:tcPr>
          <w:p w:rsidR="00D41821" w:rsidRPr="00EF3C62" w:rsidRDefault="00D41821" w:rsidP="00D41821">
            <w:pPr>
              <w:spacing w:after="0" w:line="256" w:lineRule="auto"/>
              <w:jc w:val="center"/>
              <w:rPr>
                <w:rFonts w:ascii="Times New Roman" w:hAnsi="Times New Roman"/>
                <w:bCs/>
                <w:sz w:val="14"/>
                <w:szCs w:val="14"/>
              </w:rPr>
            </w:pPr>
          </w:p>
        </w:tc>
      </w:tr>
      <w:tr w:rsidR="00D41821" w:rsidRPr="00941490" w:rsidTr="00D41821">
        <w:trPr>
          <w:trHeight w:val="328"/>
        </w:trPr>
        <w:tc>
          <w:tcPr>
            <w:tcW w:w="993" w:type="dxa"/>
            <w:vMerge/>
            <w:tcBorders>
              <w:left w:val="single" w:sz="4" w:space="0" w:color="auto"/>
              <w:right w:val="single" w:sz="4" w:space="0" w:color="auto"/>
            </w:tcBorders>
            <w:vAlign w:val="center"/>
          </w:tcPr>
          <w:p w:rsidR="00D41821" w:rsidRPr="00EF3C62" w:rsidRDefault="00D41821" w:rsidP="00D41821">
            <w:pPr>
              <w:spacing w:after="0" w:line="256" w:lineRule="auto"/>
              <w:rPr>
                <w:rFonts w:ascii="Times New Roman" w:hAnsi="Times New Roman"/>
                <w:sz w:val="20"/>
                <w:szCs w:val="20"/>
              </w:rPr>
            </w:pPr>
          </w:p>
        </w:tc>
        <w:tc>
          <w:tcPr>
            <w:tcW w:w="283" w:type="dxa"/>
            <w:tcBorders>
              <w:left w:val="single" w:sz="4" w:space="0" w:color="auto"/>
              <w:right w:val="single" w:sz="4" w:space="0" w:color="auto"/>
            </w:tcBorders>
          </w:tcPr>
          <w:p w:rsidR="00D41821" w:rsidRPr="00EF3C62" w:rsidRDefault="00D41821" w:rsidP="00D41821">
            <w:pPr>
              <w:spacing w:after="0" w:line="240" w:lineRule="auto"/>
              <w:ind w:left="-251" w:right="-247"/>
              <w:contextualSpacing/>
              <w:jc w:val="center"/>
              <w:rPr>
                <w:rFonts w:ascii="Times New Roman" w:hAnsi="Times New Roman"/>
                <w:sz w:val="12"/>
                <w:szCs w:val="12"/>
              </w:rPr>
            </w:pPr>
            <w:r w:rsidRPr="00EF3C62">
              <w:rPr>
                <w:rFonts w:ascii="Times New Roman" w:hAnsi="Times New Roman"/>
                <w:sz w:val="12"/>
                <w:szCs w:val="12"/>
              </w:rPr>
              <w:t>31</w:t>
            </w:r>
          </w:p>
        </w:tc>
        <w:tc>
          <w:tcPr>
            <w:tcW w:w="1855" w:type="dxa"/>
            <w:tcBorders>
              <w:top w:val="single" w:sz="4" w:space="0" w:color="auto"/>
              <w:left w:val="single" w:sz="4" w:space="0" w:color="auto"/>
              <w:right w:val="single" w:sz="4" w:space="0" w:color="auto"/>
            </w:tcBorders>
            <w:vAlign w:val="center"/>
          </w:tcPr>
          <w:p w:rsidR="00D41821" w:rsidRPr="00941490" w:rsidRDefault="00D41821" w:rsidP="00D41821">
            <w:pPr>
              <w:spacing w:after="0" w:line="240" w:lineRule="auto"/>
              <w:contextualSpacing/>
              <w:jc w:val="both"/>
              <w:rPr>
                <w:rFonts w:ascii="Times New Roman" w:hAnsi="Times New Roman"/>
                <w:noProof/>
                <w:sz w:val="12"/>
                <w:szCs w:val="12"/>
              </w:rPr>
            </w:pPr>
            <w:r w:rsidRPr="00EF3C62">
              <w:rPr>
                <w:rFonts w:ascii="Times New Roman" w:hAnsi="Times New Roman"/>
                <w:sz w:val="16"/>
                <w:szCs w:val="16"/>
              </w:rPr>
              <w:t xml:space="preserve">красный </w:t>
            </w:r>
            <w:r w:rsidRPr="00EF3C62">
              <w:rPr>
                <w:rFonts w:ascii="Times New Roman" w:hAnsi="Times New Roman"/>
                <w:sz w:val="12"/>
                <w:szCs w:val="12"/>
              </w:rPr>
              <w:t>«</w:t>
            </w:r>
            <w:r w:rsidRPr="00941490">
              <w:rPr>
                <w:rFonts w:ascii="Times New Roman" w:hAnsi="Times New Roman"/>
                <w:noProof/>
                <w:sz w:val="12"/>
                <w:szCs w:val="12"/>
              </w:rPr>
              <w:t>ц»</w:t>
            </w:r>
          </w:p>
        </w:tc>
        <w:tc>
          <w:tcPr>
            <w:tcW w:w="1134" w:type="dxa"/>
            <w:vMerge w:val="restart"/>
            <w:tcBorders>
              <w:left w:val="single" w:sz="4" w:space="0" w:color="auto"/>
              <w:right w:val="single" w:sz="4" w:space="0" w:color="auto"/>
            </w:tcBorders>
            <w:vAlign w:val="center"/>
          </w:tcPr>
          <w:p w:rsidR="00D41821" w:rsidRPr="00EF3C62" w:rsidRDefault="00D41821" w:rsidP="00D41821">
            <w:pPr>
              <w:spacing w:after="0" w:line="240" w:lineRule="auto"/>
              <w:jc w:val="center"/>
              <w:rPr>
                <w:rFonts w:ascii="Times New Roman" w:hAnsi="Times New Roman"/>
                <w:bCs/>
                <w:sz w:val="12"/>
                <w:szCs w:val="12"/>
              </w:rPr>
            </w:pPr>
            <w:r w:rsidRPr="00EF3C62">
              <w:rPr>
                <w:rFonts w:ascii="Times New Roman" w:hAnsi="Times New Roman"/>
                <w:bCs/>
                <w:sz w:val="12"/>
                <w:szCs w:val="12"/>
              </w:rPr>
              <w:t>«</w:t>
            </w:r>
            <w:r w:rsidRPr="00941490">
              <w:rPr>
                <w:rFonts w:ascii="Times New Roman" w:hAnsi="Times New Roman"/>
                <w:sz w:val="12"/>
                <w:szCs w:val="12"/>
              </w:rPr>
              <w:t>ДА</w:t>
            </w:r>
            <w:r w:rsidRPr="00941490">
              <w:rPr>
                <w:rFonts w:ascii="Times New Roman" w:hAnsi="Times New Roman"/>
                <w:sz w:val="10"/>
                <w:szCs w:val="10"/>
              </w:rPr>
              <w:t xml:space="preserve"> АЗС</w:t>
            </w:r>
            <w:r w:rsidRPr="00EF3C62">
              <w:rPr>
                <w:rFonts w:ascii="Times New Roman" w:hAnsi="Times New Roman"/>
                <w:bCs/>
                <w:sz w:val="12"/>
                <w:szCs w:val="12"/>
              </w:rPr>
              <w:t>»,</w:t>
            </w:r>
          </w:p>
          <w:p w:rsidR="00D41821" w:rsidRPr="00EF3C62" w:rsidRDefault="00D41821" w:rsidP="00D41821">
            <w:pPr>
              <w:spacing w:after="0" w:line="240" w:lineRule="auto"/>
              <w:jc w:val="center"/>
              <w:rPr>
                <w:rFonts w:ascii="Times New Roman" w:hAnsi="Times New Roman"/>
                <w:bCs/>
                <w:sz w:val="12"/>
                <w:szCs w:val="12"/>
              </w:rPr>
            </w:pPr>
            <w:r w:rsidRPr="00EF3C62">
              <w:rPr>
                <w:rFonts w:ascii="Times New Roman" w:hAnsi="Times New Roman"/>
                <w:bCs/>
                <w:sz w:val="12"/>
                <w:szCs w:val="12"/>
              </w:rPr>
              <w:t xml:space="preserve">«ДА </w:t>
            </w:r>
            <w:r w:rsidRPr="00EF3C62">
              <w:rPr>
                <w:rFonts w:ascii="Times New Roman" w:hAnsi="Times New Roman"/>
                <w:bCs/>
                <w:sz w:val="10"/>
                <w:szCs w:val="10"/>
              </w:rPr>
              <w:t>ИЖС</w:t>
            </w:r>
            <w:r w:rsidRPr="00EF3C62">
              <w:rPr>
                <w:rFonts w:ascii="Times New Roman" w:hAnsi="Times New Roman"/>
                <w:bCs/>
                <w:sz w:val="12"/>
                <w:szCs w:val="12"/>
              </w:rPr>
              <w:t>»,</w:t>
            </w:r>
          </w:p>
          <w:p w:rsidR="00D41821" w:rsidRPr="00EF3C62" w:rsidRDefault="00D41821" w:rsidP="00D41821">
            <w:pPr>
              <w:spacing w:after="0" w:line="240" w:lineRule="auto"/>
              <w:ind w:left="-107" w:right="-106"/>
              <w:contextualSpacing/>
              <w:jc w:val="center"/>
              <w:rPr>
                <w:rFonts w:ascii="Times New Roman" w:hAnsi="Times New Roman"/>
                <w:bCs/>
                <w:sz w:val="12"/>
                <w:szCs w:val="12"/>
              </w:rPr>
            </w:pPr>
            <w:r w:rsidRPr="00EF3C62">
              <w:rPr>
                <w:rFonts w:ascii="Times New Roman" w:hAnsi="Times New Roman"/>
                <w:bCs/>
                <w:sz w:val="12"/>
                <w:szCs w:val="12"/>
              </w:rPr>
              <w:t>«ДА</w:t>
            </w:r>
            <w:r w:rsidRPr="00EF3C62">
              <w:rPr>
                <w:rFonts w:ascii="Times New Roman" w:hAnsi="Times New Roman"/>
                <w:bCs/>
                <w:sz w:val="10"/>
                <w:szCs w:val="10"/>
              </w:rPr>
              <w:t xml:space="preserve"> И-декор</w:t>
            </w:r>
            <w:r w:rsidRPr="00EF3C62">
              <w:rPr>
                <w:rFonts w:ascii="Times New Roman" w:hAnsi="Times New Roman"/>
                <w:bCs/>
                <w:sz w:val="12"/>
                <w:szCs w:val="12"/>
              </w:rPr>
              <w:t>»,</w:t>
            </w:r>
          </w:p>
          <w:p w:rsidR="00D41821" w:rsidRPr="00EF3C62" w:rsidRDefault="00D41821" w:rsidP="00D41821">
            <w:pPr>
              <w:spacing w:after="0" w:line="240" w:lineRule="auto"/>
              <w:jc w:val="center"/>
              <w:rPr>
                <w:rFonts w:ascii="Times New Roman" w:hAnsi="Times New Roman"/>
                <w:bCs/>
                <w:sz w:val="12"/>
                <w:szCs w:val="12"/>
              </w:rPr>
            </w:pPr>
            <w:r w:rsidRPr="00EF3C62">
              <w:rPr>
                <w:rFonts w:ascii="Times New Roman" w:hAnsi="Times New Roman"/>
                <w:bCs/>
                <w:sz w:val="12"/>
                <w:szCs w:val="12"/>
              </w:rPr>
              <w:t>«ДА</w:t>
            </w:r>
            <w:r w:rsidRPr="00EF3C62">
              <w:rPr>
                <w:rFonts w:ascii="Times New Roman" w:hAnsi="Times New Roman"/>
                <w:bCs/>
                <w:sz w:val="10"/>
                <w:szCs w:val="10"/>
              </w:rPr>
              <w:t xml:space="preserve"> акценты</w:t>
            </w:r>
            <w:r w:rsidRPr="00EF3C62">
              <w:rPr>
                <w:rFonts w:ascii="Times New Roman" w:hAnsi="Times New Roman"/>
                <w:bCs/>
                <w:sz w:val="12"/>
                <w:szCs w:val="12"/>
              </w:rPr>
              <w:t>»,</w:t>
            </w:r>
          </w:p>
          <w:p w:rsidR="00D41821" w:rsidRPr="00EF3C62" w:rsidRDefault="00D41821" w:rsidP="00D41821">
            <w:pPr>
              <w:spacing w:after="0" w:line="240" w:lineRule="auto"/>
              <w:jc w:val="center"/>
              <w:rPr>
                <w:rFonts w:ascii="Times New Roman" w:hAnsi="Times New Roman"/>
                <w:bCs/>
                <w:sz w:val="12"/>
                <w:szCs w:val="12"/>
              </w:rPr>
            </w:pPr>
            <w:r w:rsidRPr="00EF3C62">
              <w:rPr>
                <w:rFonts w:ascii="Times New Roman" w:hAnsi="Times New Roman"/>
                <w:bCs/>
                <w:sz w:val="12"/>
                <w:szCs w:val="12"/>
              </w:rPr>
              <w:t>«ДА</w:t>
            </w:r>
            <w:r w:rsidRPr="00EF3C62">
              <w:rPr>
                <w:rFonts w:ascii="Times New Roman" w:hAnsi="Times New Roman"/>
                <w:bCs/>
                <w:sz w:val="10"/>
                <w:szCs w:val="10"/>
              </w:rPr>
              <w:t xml:space="preserve"> кровля»</w:t>
            </w:r>
          </w:p>
        </w:tc>
        <w:tc>
          <w:tcPr>
            <w:tcW w:w="1134" w:type="dxa"/>
            <w:vMerge w:val="restart"/>
            <w:tcBorders>
              <w:left w:val="single" w:sz="4" w:space="0" w:color="auto"/>
              <w:right w:val="single" w:sz="4" w:space="0" w:color="auto"/>
            </w:tcBorders>
            <w:vAlign w:val="center"/>
          </w:tcPr>
          <w:p w:rsidR="00D41821" w:rsidRPr="00EF3C62" w:rsidRDefault="00D41821" w:rsidP="00D41821">
            <w:pPr>
              <w:spacing w:after="0" w:line="240" w:lineRule="auto"/>
              <w:jc w:val="center"/>
              <w:rPr>
                <w:rFonts w:ascii="Times New Roman" w:hAnsi="Times New Roman"/>
                <w:bCs/>
                <w:sz w:val="12"/>
                <w:szCs w:val="12"/>
              </w:rPr>
            </w:pPr>
            <w:r w:rsidRPr="00EF3C62">
              <w:rPr>
                <w:rFonts w:ascii="Times New Roman" w:hAnsi="Times New Roman"/>
                <w:bCs/>
                <w:sz w:val="12"/>
                <w:szCs w:val="12"/>
              </w:rPr>
              <w:t xml:space="preserve">«ДА </w:t>
            </w:r>
            <w:r w:rsidRPr="00EF3C62">
              <w:rPr>
                <w:rFonts w:ascii="Times New Roman" w:hAnsi="Times New Roman"/>
                <w:bCs/>
                <w:sz w:val="10"/>
                <w:szCs w:val="10"/>
              </w:rPr>
              <w:t>ИЖС</w:t>
            </w:r>
            <w:r w:rsidRPr="00EF3C62">
              <w:rPr>
                <w:rFonts w:ascii="Times New Roman" w:hAnsi="Times New Roman"/>
                <w:bCs/>
                <w:sz w:val="12"/>
                <w:szCs w:val="12"/>
              </w:rPr>
              <w:t>»,</w:t>
            </w:r>
          </w:p>
          <w:p w:rsidR="00D41821" w:rsidRPr="00EF3C62" w:rsidRDefault="00D41821" w:rsidP="00D41821">
            <w:pPr>
              <w:spacing w:after="0" w:line="240" w:lineRule="auto"/>
              <w:ind w:left="-107" w:right="-106"/>
              <w:contextualSpacing/>
              <w:jc w:val="center"/>
              <w:rPr>
                <w:rFonts w:ascii="Times New Roman" w:hAnsi="Times New Roman"/>
                <w:bCs/>
                <w:sz w:val="12"/>
                <w:szCs w:val="12"/>
              </w:rPr>
            </w:pPr>
            <w:r w:rsidRPr="00EF3C62">
              <w:rPr>
                <w:rFonts w:ascii="Times New Roman" w:hAnsi="Times New Roman"/>
                <w:bCs/>
                <w:sz w:val="12"/>
                <w:szCs w:val="12"/>
              </w:rPr>
              <w:t>«ДА</w:t>
            </w:r>
            <w:r w:rsidRPr="00EF3C62">
              <w:rPr>
                <w:rFonts w:ascii="Times New Roman" w:hAnsi="Times New Roman"/>
                <w:bCs/>
                <w:sz w:val="10"/>
                <w:szCs w:val="10"/>
              </w:rPr>
              <w:t xml:space="preserve"> И-декор</w:t>
            </w:r>
            <w:r w:rsidRPr="00EF3C62">
              <w:rPr>
                <w:rFonts w:ascii="Times New Roman" w:hAnsi="Times New Roman"/>
                <w:bCs/>
                <w:sz w:val="12"/>
                <w:szCs w:val="12"/>
              </w:rPr>
              <w:t>»,</w:t>
            </w:r>
          </w:p>
          <w:p w:rsidR="00D41821" w:rsidRPr="00EF3C62" w:rsidRDefault="00D41821" w:rsidP="00D41821">
            <w:pPr>
              <w:spacing w:after="0" w:line="240" w:lineRule="auto"/>
              <w:jc w:val="center"/>
              <w:rPr>
                <w:rFonts w:ascii="Times New Roman" w:hAnsi="Times New Roman"/>
                <w:bCs/>
                <w:sz w:val="12"/>
                <w:szCs w:val="12"/>
              </w:rPr>
            </w:pPr>
            <w:r w:rsidRPr="00EF3C62">
              <w:rPr>
                <w:rFonts w:ascii="Times New Roman" w:hAnsi="Times New Roman"/>
                <w:bCs/>
                <w:sz w:val="12"/>
                <w:szCs w:val="12"/>
              </w:rPr>
              <w:t>«ДА</w:t>
            </w:r>
            <w:r w:rsidRPr="00EF3C62">
              <w:rPr>
                <w:rFonts w:ascii="Times New Roman" w:hAnsi="Times New Roman"/>
                <w:bCs/>
                <w:sz w:val="10"/>
                <w:szCs w:val="10"/>
              </w:rPr>
              <w:t xml:space="preserve"> акценты</w:t>
            </w:r>
            <w:r w:rsidRPr="00EF3C62">
              <w:rPr>
                <w:rFonts w:ascii="Times New Roman" w:hAnsi="Times New Roman"/>
                <w:bCs/>
                <w:sz w:val="12"/>
                <w:szCs w:val="12"/>
              </w:rPr>
              <w:t>»,</w:t>
            </w:r>
          </w:p>
          <w:p w:rsidR="00D41821" w:rsidRPr="00EF3C62" w:rsidRDefault="00D41821" w:rsidP="00D41821">
            <w:pPr>
              <w:spacing w:after="0" w:line="240" w:lineRule="auto"/>
              <w:jc w:val="center"/>
              <w:rPr>
                <w:rFonts w:ascii="Times New Roman" w:hAnsi="Times New Roman"/>
                <w:bCs/>
                <w:sz w:val="14"/>
                <w:szCs w:val="14"/>
              </w:rPr>
            </w:pPr>
            <w:r w:rsidRPr="00EF3C62">
              <w:rPr>
                <w:rFonts w:ascii="Times New Roman" w:hAnsi="Times New Roman"/>
                <w:bCs/>
                <w:sz w:val="12"/>
                <w:szCs w:val="12"/>
              </w:rPr>
              <w:t>«ДА</w:t>
            </w:r>
            <w:r w:rsidRPr="00EF3C62">
              <w:rPr>
                <w:rFonts w:ascii="Times New Roman" w:hAnsi="Times New Roman"/>
                <w:bCs/>
                <w:sz w:val="10"/>
                <w:szCs w:val="10"/>
              </w:rPr>
              <w:t xml:space="preserve"> кровля</w:t>
            </w:r>
            <w:r w:rsidRPr="00EF3C62">
              <w:rPr>
                <w:rFonts w:ascii="Times New Roman" w:hAnsi="Times New Roman"/>
                <w:bCs/>
                <w:sz w:val="12"/>
                <w:szCs w:val="12"/>
              </w:rPr>
              <w:t>»</w:t>
            </w:r>
          </w:p>
        </w:tc>
        <w:tc>
          <w:tcPr>
            <w:tcW w:w="1134" w:type="dxa"/>
            <w:vMerge w:val="restart"/>
            <w:tcBorders>
              <w:left w:val="single" w:sz="4" w:space="0" w:color="auto"/>
              <w:right w:val="single" w:sz="4" w:space="0" w:color="auto"/>
            </w:tcBorders>
            <w:vAlign w:val="center"/>
          </w:tcPr>
          <w:p w:rsidR="00D41821" w:rsidRPr="00EF3C62" w:rsidRDefault="00D41821" w:rsidP="00D41821">
            <w:pPr>
              <w:spacing w:after="0" w:line="240" w:lineRule="auto"/>
              <w:jc w:val="center"/>
              <w:rPr>
                <w:rFonts w:ascii="Times New Roman" w:hAnsi="Times New Roman"/>
                <w:bCs/>
                <w:sz w:val="12"/>
                <w:szCs w:val="12"/>
              </w:rPr>
            </w:pPr>
            <w:r w:rsidRPr="00EF3C62">
              <w:rPr>
                <w:rFonts w:ascii="Times New Roman" w:hAnsi="Times New Roman"/>
                <w:bCs/>
                <w:sz w:val="12"/>
                <w:szCs w:val="12"/>
              </w:rPr>
              <w:t xml:space="preserve">«ДА </w:t>
            </w:r>
            <w:r w:rsidRPr="00EF3C62">
              <w:rPr>
                <w:rFonts w:ascii="Times New Roman" w:hAnsi="Times New Roman"/>
                <w:bCs/>
                <w:sz w:val="10"/>
                <w:szCs w:val="10"/>
              </w:rPr>
              <w:t>ИЖС</w:t>
            </w:r>
            <w:r w:rsidRPr="00EF3C62">
              <w:rPr>
                <w:rFonts w:ascii="Times New Roman" w:hAnsi="Times New Roman"/>
                <w:bCs/>
                <w:sz w:val="12"/>
                <w:szCs w:val="12"/>
              </w:rPr>
              <w:t>»,</w:t>
            </w:r>
          </w:p>
          <w:p w:rsidR="00D41821" w:rsidRPr="00EF3C62" w:rsidRDefault="00D41821" w:rsidP="00D41821">
            <w:pPr>
              <w:spacing w:after="0" w:line="240" w:lineRule="auto"/>
              <w:ind w:left="-107" w:right="-106"/>
              <w:contextualSpacing/>
              <w:jc w:val="center"/>
              <w:rPr>
                <w:rFonts w:ascii="Times New Roman" w:hAnsi="Times New Roman"/>
                <w:bCs/>
                <w:sz w:val="12"/>
                <w:szCs w:val="12"/>
              </w:rPr>
            </w:pPr>
            <w:r w:rsidRPr="00EF3C62">
              <w:rPr>
                <w:rFonts w:ascii="Times New Roman" w:hAnsi="Times New Roman"/>
                <w:bCs/>
                <w:sz w:val="12"/>
                <w:szCs w:val="12"/>
              </w:rPr>
              <w:t>«ДА</w:t>
            </w:r>
            <w:r w:rsidRPr="00EF3C62">
              <w:rPr>
                <w:rFonts w:ascii="Times New Roman" w:hAnsi="Times New Roman"/>
                <w:bCs/>
                <w:sz w:val="10"/>
                <w:szCs w:val="10"/>
              </w:rPr>
              <w:t xml:space="preserve"> И-декор</w:t>
            </w:r>
            <w:r w:rsidRPr="00EF3C62">
              <w:rPr>
                <w:rFonts w:ascii="Times New Roman" w:hAnsi="Times New Roman"/>
                <w:bCs/>
                <w:sz w:val="12"/>
                <w:szCs w:val="12"/>
              </w:rPr>
              <w:t>»,</w:t>
            </w:r>
          </w:p>
          <w:p w:rsidR="00D41821" w:rsidRPr="00EF3C62" w:rsidRDefault="00D41821" w:rsidP="00D41821">
            <w:pPr>
              <w:spacing w:after="0" w:line="240" w:lineRule="auto"/>
              <w:jc w:val="center"/>
              <w:rPr>
                <w:rFonts w:ascii="Times New Roman" w:hAnsi="Times New Roman"/>
                <w:bCs/>
                <w:sz w:val="14"/>
                <w:szCs w:val="14"/>
              </w:rPr>
            </w:pPr>
            <w:r w:rsidRPr="00EF3C62">
              <w:rPr>
                <w:rFonts w:ascii="Times New Roman" w:hAnsi="Times New Roman"/>
                <w:bCs/>
                <w:sz w:val="12"/>
                <w:szCs w:val="12"/>
              </w:rPr>
              <w:t>«ДА</w:t>
            </w:r>
            <w:r w:rsidRPr="00EF3C62">
              <w:rPr>
                <w:rFonts w:ascii="Times New Roman" w:hAnsi="Times New Roman"/>
                <w:bCs/>
                <w:sz w:val="10"/>
                <w:szCs w:val="10"/>
              </w:rPr>
              <w:t xml:space="preserve"> кровля</w:t>
            </w:r>
            <w:r w:rsidRPr="00EF3C62">
              <w:rPr>
                <w:rFonts w:ascii="Times New Roman" w:hAnsi="Times New Roman"/>
                <w:bCs/>
                <w:sz w:val="12"/>
                <w:szCs w:val="12"/>
              </w:rPr>
              <w:t>»</w:t>
            </w:r>
          </w:p>
        </w:tc>
        <w:tc>
          <w:tcPr>
            <w:tcW w:w="1134" w:type="dxa"/>
            <w:vMerge w:val="restart"/>
            <w:tcBorders>
              <w:left w:val="single" w:sz="4" w:space="0" w:color="auto"/>
              <w:right w:val="single" w:sz="4" w:space="0" w:color="auto"/>
            </w:tcBorders>
            <w:vAlign w:val="center"/>
          </w:tcPr>
          <w:p w:rsidR="00D41821" w:rsidRPr="00EF3C62" w:rsidRDefault="00D41821" w:rsidP="00D41821">
            <w:pPr>
              <w:spacing w:after="0" w:line="240" w:lineRule="auto"/>
              <w:jc w:val="center"/>
              <w:rPr>
                <w:rFonts w:ascii="Times New Roman" w:hAnsi="Times New Roman"/>
                <w:bCs/>
                <w:sz w:val="12"/>
                <w:szCs w:val="12"/>
              </w:rPr>
            </w:pPr>
            <w:r w:rsidRPr="00EF3C62">
              <w:rPr>
                <w:rFonts w:ascii="Times New Roman" w:hAnsi="Times New Roman"/>
                <w:bCs/>
                <w:sz w:val="12"/>
                <w:szCs w:val="12"/>
              </w:rPr>
              <w:t xml:space="preserve">«ДА </w:t>
            </w:r>
            <w:r w:rsidRPr="00EF3C62">
              <w:rPr>
                <w:rFonts w:ascii="Times New Roman" w:hAnsi="Times New Roman"/>
                <w:bCs/>
                <w:sz w:val="10"/>
                <w:szCs w:val="10"/>
              </w:rPr>
              <w:t>ИЖС</w:t>
            </w:r>
            <w:r w:rsidRPr="00EF3C62">
              <w:rPr>
                <w:rFonts w:ascii="Times New Roman" w:hAnsi="Times New Roman"/>
                <w:bCs/>
                <w:sz w:val="12"/>
                <w:szCs w:val="12"/>
              </w:rPr>
              <w:t>»,</w:t>
            </w:r>
          </w:p>
          <w:p w:rsidR="00D41821" w:rsidRPr="00EF3C62" w:rsidRDefault="00D41821" w:rsidP="00D41821">
            <w:pPr>
              <w:spacing w:after="0" w:line="240" w:lineRule="auto"/>
              <w:ind w:left="-107" w:right="-106"/>
              <w:contextualSpacing/>
              <w:jc w:val="center"/>
              <w:rPr>
                <w:rFonts w:ascii="Times New Roman" w:hAnsi="Times New Roman"/>
                <w:bCs/>
                <w:sz w:val="12"/>
                <w:szCs w:val="12"/>
              </w:rPr>
            </w:pPr>
            <w:r w:rsidRPr="00EF3C62">
              <w:rPr>
                <w:rFonts w:ascii="Times New Roman" w:hAnsi="Times New Roman"/>
                <w:bCs/>
                <w:sz w:val="12"/>
                <w:szCs w:val="12"/>
              </w:rPr>
              <w:t>«ДА</w:t>
            </w:r>
            <w:r w:rsidRPr="00EF3C62">
              <w:rPr>
                <w:rFonts w:ascii="Times New Roman" w:hAnsi="Times New Roman"/>
                <w:bCs/>
                <w:sz w:val="10"/>
                <w:szCs w:val="10"/>
              </w:rPr>
              <w:t xml:space="preserve"> И-декор</w:t>
            </w:r>
            <w:r w:rsidRPr="00EF3C62">
              <w:rPr>
                <w:rFonts w:ascii="Times New Roman" w:hAnsi="Times New Roman"/>
                <w:bCs/>
                <w:sz w:val="12"/>
                <w:szCs w:val="12"/>
              </w:rPr>
              <w:t>»,</w:t>
            </w:r>
          </w:p>
          <w:p w:rsidR="00D41821" w:rsidRPr="00EF3C62" w:rsidRDefault="00D41821" w:rsidP="00D41821">
            <w:pPr>
              <w:spacing w:after="0" w:line="240" w:lineRule="auto"/>
              <w:jc w:val="center"/>
              <w:rPr>
                <w:rFonts w:ascii="Times New Roman" w:hAnsi="Times New Roman"/>
                <w:bCs/>
                <w:sz w:val="12"/>
                <w:szCs w:val="12"/>
              </w:rPr>
            </w:pPr>
            <w:r w:rsidRPr="00EF3C62">
              <w:rPr>
                <w:rFonts w:ascii="Times New Roman" w:hAnsi="Times New Roman"/>
                <w:bCs/>
                <w:sz w:val="12"/>
                <w:szCs w:val="12"/>
              </w:rPr>
              <w:t>«ДА</w:t>
            </w:r>
            <w:r w:rsidRPr="00EF3C62">
              <w:rPr>
                <w:rFonts w:ascii="Times New Roman" w:hAnsi="Times New Roman"/>
                <w:bCs/>
                <w:sz w:val="10"/>
                <w:szCs w:val="10"/>
              </w:rPr>
              <w:t xml:space="preserve"> акценты</w:t>
            </w:r>
            <w:r w:rsidRPr="00EF3C62">
              <w:rPr>
                <w:rFonts w:ascii="Times New Roman" w:hAnsi="Times New Roman"/>
                <w:bCs/>
                <w:sz w:val="12"/>
                <w:szCs w:val="12"/>
              </w:rPr>
              <w:t>»,</w:t>
            </w:r>
          </w:p>
          <w:p w:rsidR="00D41821" w:rsidRPr="00EF3C62" w:rsidRDefault="00D41821" w:rsidP="00D41821">
            <w:pPr>
              <w:spacing w:after="0" w:line="240" w:lineRule="auto"/>
              <w:jc w:val="center"/>
              <w:rPr>
                <w:rFonts w:ascii="Times New Roman" w:hAnsi="Times New Roman"/>
                <w:bCs/>
                <w:sz w:val="14"/>
                <w:szCs w:val="14"/>
              </w:rPr>
            </w:pPr>
            <w:r w:rsidRPr="00EF3C62">
              <w:rPr>
                <w:rFonts w:ascii="Times New Roman" w:hAnsi="Times New Roman"/>
                <w:bCs/>
                <w:sz w:val="12"/>
                <w:szCs w:val="12"/>
              </w:rPr>
              <w:t>«ДА</w:t>
            </w:r>
            <w:r w:rsidRPr="00EF3C62">
              <w:rPr>
                <w:rFonts w:ascii="Times New Roman" w:hAnsi="Times New Roman"/>
                <w:bCs/>
                <w:sz w:val="10"/>
                <w:szCs w:val="10"/>
              </w:rPr>
              <w:t xml:space="preserve"> кровля</w:t>
            </w:r>
            <w:r w:rsidRPr="00EF3C62">
              <w:rPr>
                <w:rFonts w:ascii="Times New Roman" w:hAnsi="Times New Roman"/>
                <w:bCs/>
                <w:sz w:val="12"/>
                <w:szCs w:val="12"/>
              </w:rPr>
              <w:t>»</w:t>
            </w:r>
          </w:p>
        </w:tc>
        <w:tc>
          <w:tcPr>
            <w:tcW w:w="1134" w:type="dxa"/>
            <w:vMerge w:val="restart"/>
            <w:tcBorders>
              <w:left w:val="single" w:sz="4" w:space="0" w:color="auto"/>
              <w:right w:val="single" w:sz="4" w:space="0" w:color="auto"/>
            </w:tcBorders>
            <w:vAlign w:val="center"/>
          </w:tcPr>
          <w:p w:rsidR="00D41821" w:rsidRPr="00EF3C62" w:rsidRDefault="00D41821" w:rsidP="00D41821">
            <w:pPr>
              <w:spacing w:after="0" w:line="240" w:lineRule="auto"/>
              <w:jc w:val="center"/>
              <w:rPr>
                <w:rFonts w:ascii="Times New Roman" w:hAnsi="Times New Roman"/>
                <w:bCs/>
                <w:sz w:val="12"/>
                <w:szCs w:val="12"/>
              </w:rPr>
            </w:pPr>
            <w:r w:rsidRPr="00EF3C62">
              <w:rPr>
                <w:rFonts w:ascii="Times New Roman" w:hAnsi="Times New Roman"/>
                <w:bCs/>
                <w:sz w:val="12"/>
                <w:szCs w:val="12"/>
              </w:rPr>
              <w:t xml:space="preserve">«ДА </w:t>
            </w:r>
            <w:r w:rsidRPr="00EF3C62">
              <w:rPr>
                <w:rFonts w:ascii="Times New Roman" w:hAnsi="Times New Roman"/>
                <w:bCs/>
                <w:sz w:val="10"/>
                <w:szCs w:val="10"/>
              </w:rPr>
              <w:t>ИЖС</w:t>
            </w:r>
            <w:r w:rsidRPr="00EF3C62">
              <w:rPr>
                <w:rFonts w:ascii="Times New Roman" w:hAnsi="Times New Roman"/>
                <w:bCs/>
                <w:sz w:val="12"/>
                <w:szCs w:val="12"/>
              </w:rPr>
              <w:t>»,</w:t>
            </w:r>
          </w:p>
          <w:p w:rsidR="00D41821" w:rsidRPr="00EF3C62" w:rsidRDefault="00D41821" w:rsidP="00D41821">
            <w:pPr>
              <w:spacing w:after="0" w:line="240" w:lineRule="auto"/>
              <w:ind w:left="-107" w:right="-106"/>
              <w:contextualSpacing/>
              <w:jc w:val="center"/>
              <w:rPr>
                <w:rFonts w:ascii="Times New Roman" w:hAnsi="Times New Roman"/>
                <w:bCs/>
                <w:sz w:val="12"/>
                <w:szCs w:val="12"/>
              </w:rPr>
            </w:pPr>
            <w:r w:rsidRPr="00EF3C62">
              <w:rPr>
                <w:rFonts w:ascii="Times New Roman" w:hAnsi="Times New Roman"/>
                <w:bCs/>
                <w:sz w:val="12"/>
                <w:szCs w:val="12"/>
              </w:rPr>
              <w:t>«ДА</w:t>
            </w:r>
            <w:r w:rsidRPr="00EF3C62">
              <w:rPr>
                <w:rFonts w:ascii="Times New Roman" w:hAnsi="Times New Roman"/>
                <w:bCs/>
                <w:sz w:val="10"/>
                <w:szCs w:val="10"/>
              </w:rPr>
              <w:t xml:space="preserve"> И-декор</w:t>
            </w:r>
            <w:r w:rsidRPr="00EF3C62">
              <w:rPr>
                <w:rFonts w:ascii="Times New Roman" w:hAnsi="Times New Roman"/>
                <w:bCs/>
                <w:sz w:val="12"/>
                <w:szCs w:val="12"/>
              </w:rPr>
              <w:t>»,</w:t>
            </w:r>
          </w:p>
          <w:p w:rsidR="00D41821" w:rsidRPr="00EF3C62" w:rsidRDefault="00D41821" w:rsidP="00D41821">
            <w:pPr>
              <w:spacing w:after="0" w:line="240" w:lineRule="auto"/>
              <w:jc w:val="center"/>
              <w:rPr>
                <w:rFonts w:ascii="Times New Roman" w:hAnsi="Times New Roman"/>
                <w:bCs/>
                <w:sz w:val="14"/>
                <w:szCs w:val="14"/>
              </w:rPr>
            </w:pPr>
            <w:r w:rsidRPr="00EF3C62">
              <w:rPr>
                <w:rFonts w:ascii="Times New Roman" w:hAnsi="Times New Roman"/>
                <w:bCs/>
                <w:sz w:val="12"/>
                <w:szCs w:val="12"/>
              </w:rPr>
              <w:t xml:space="preserve">«ДА </w:t>
            </w:r>
            <w:r w:rsidRPr="00EF3C62">
              <w:rPr>
                <w:rFonts w:ascii="Times New Roman" w:hAnsi="Times New Roman"/>
                <w:bCs/>
                <w:sz w:val="10"/>
                <w:szCs w:val="10"/>
              </w:rPr>
              <w:t>кровля»</w:t>
            </w:r>
          </w:p>
        </w:tc>
        <w:tc>
          <w:tcPr>
            <w:tcW w:w="1405" w:type="dxa"/>
            <w:vMerge w:val="restart"/>
            <w:tcBorders>
              <w:left w:val="single" w:sz="4" w:space="0" w:color="auto"/>
              <w:right w:val="single" w:sz="4" w:space="0" w:color="auto"/>
            </w:tcBorders>
            <w:vAlign w:val="center"/>
          </w:tcPr>
          <w:p w:rsidR="00D41821" w:rsidRPr="00EF3C62" w:rsidRDefault="00D41821" w:rsidP="00D41821">
            <w:pPr>
              <w:spacing w:after="0" w:line="240" w:lineRule="auto"/>
              <w:jc w:val="center"/>
              <w:rPr>
                <w:rFonts w:ascii="Times New Roman" w:hAnsi="Times New Roman"/>
                <w:bCs/>
                <w:sz w:val="12"/>
                <w:szCs w:val="12"/>
              </w:rPr>
            </w:pPr>
            <w:r w:rsidRPr="00EF3C62">
              <w:rPr>
                <w:rFonts w:ascii="Times New Roman" w:hAnsi="Times New Roman"/>
                <w:bCs/>
                <w:sz w:val="12"/>
                <w:szCs w:val="12"/>
              </w:rPr>
              <w:t>«ДА»,</w:t>
            </w:r>
          </w:p>
          <w:p w:rsidR="00D41821" w:rsidRPr="00EF3C62" w:rsidRDefault="00D41821" w:rsidP="00D41821">
            <w:pPr>
              <w:spacing w:after="0" w:line="240" w:lineRule="auto"/>
              <w:ind w:right="-108" w:hanging="106"/>
              <w:jc w:val="center"/>
              <w:rPr>
                <w:rFonts w:ascii="Times New Roman" w:hAnsi="Times New Roman"/>
                <w:bCs/>
                <w:sz w:val="12"/>
                <w:szCs w:val="12"/>
              </w:rPr>
            </w:pPr>
            <w:r w:rsidRPr="00EF3C62">
              <w:rPr>
                <w:rFonts w:ascii="Times New Roman" w:hAnsi="Times New Roman"/>
                <w:bCs/>
                <w:sz w:val="12"/>
                <w:szCs w:val="12"/>
              </w:rPr>
              <w:t>«НЕТ</w:t>
            </w:r>
            <w:r w:rsidRPr="00EF3C62">
              <w:rPr>
                <w:rFonts w:ascii="Times New Roman" w:hAnsi="Times New Roman"/>
                <w:bCs/>
                <w:sz w:val="10"/>
                <w:szCs w:val="10"/>
              </w:rPr>
              <w:t xml:space="preserve"> окна О</w:t>
            </w:r>
            <w:r w:rsidRPr="00EF3C62">
              <w:rPr>
                <w:rFonts w:ascii="Times New Roman" w:hAnsi="Times New Roman"/>
                <w:bCs/>
                <w:sz w:val="12"/>
                <w:szCs w:val="12"/>
              </w:rPr>
              <w:t>»,</w:t>
            </w:r>
          </w:p>
          <w:p w:rsidR="00D41821" w:rsidRPr="00EF3C62" w:rsidRDefault="00D41821" w:rsidP="00D41821">
            <w:pPr>
              <w:spacing w:after="0" w:line="256" w:lineRule="auto"/>
              <w:jc w:val="center"/>
              <w:rPr>
                <w:rFonts w:ascii="Times New Roman" w:hAnsi="Times New Roman"/>
                <w:bCs/>
                <w:sz w:val="14"/>
                <w:szCs w:val="14"/>
              </w:rPr>
            </w:pPr>
            <w:r w:rsidRPr="00EF3C62">
              <w:rPr>
                <w:rFonts w:ascii="Times New Roman" w:hAnsi="Times New Roman"/>
                <w:bCs/>
                <w:sz w:val="12"/>
                <w:szCs w:val="12"/>
              </w:rPr>
              <w:t>«НЕТ</w:t>
            </w:r>
            <w:r w:rsidRPr="00EF3C62">
              <w:rPr>
                <w:rFonts w:ascii="Times New Roman" w:hAnsi="Times New Roman"/>
                <w:bCs/>
                <w:sz w:val="10"/>
                <w:szCs w:val="10"/>
              </w:rPr>
              <w:t xml:space="preserve"> Н</w:t>
            </w:r>
            <w:r w:rsidRPr="00EF3C62">
              <w:rPr>
                <w:rFonts w:ascii="Times New Roman" w:hAnsi="Times New Roman"/>
                <w:bCs/>
                <w:sz w:val="12"/>
                <w:szCs w:val="12"/>
              </w:rPr>
              <w:t>»</w:t>
            </w:r>
          </w:p>
        </w:tc>
      </w:tr>
      <w:tr w:rsidR="00D41821" w:rsidRPr="00941490" w:rsidTr="00D41821">
        <w:trPr>
          <w:trHeight w:val="279"/>
        </w:trPr>
        <w:tc>
          <w:tcPr>
            <w:tcW w:w="993" w:type="dxa"/>
            <w:vMerge/>
            <w:tcBorders>
              <w:left w:val="single" w:sz="4" w:space="0" w:color="auto"/>
              <w:right w:val="single" w:sz="4" w:space="0" w:color="auto"/>
            </w:tcBorders>
            <w:vAlign w:val="center"/>
          </w:tcPr>
          <w:p w:rsidR="00D41821" w:rsidRPr="00EF3C62" w:rsidRDefault="00D41821" w:rsidP="00D41821">
            <w:pPr>
              <w:spacing w:after="0" w:line="256" w:lineRule="auto"/>
              <w:rPr>
                <w:rFonts w:ascii="Times New Roman" w:hAnsi="Times New Roman"/>
                <w:sz w:val="20"/>
                <w:szCs w:val="20"/>
              </w:rPr>
            </w:pPr>
          </w:p>
        </w:tc>
        <w:tc>
          <w:tcPr>
            <w:tcW w:w="283" w:type="dxa"/>
            <w:tcBorders>
              <w:left w:val="single" w:sz="4" w:space="0" w:color="auto"/>
              <w:right w:val="single" w:sz="4" w:space="0" w:color="auto"/>
            </w:tcBorders>
          </w:tcPr>
          <w:p w:rsidR="00D41821" w:rsidRPr="00EF3C62" w:rsidRDefault="00D41821" w:rsidP="00D41821">
            <w:pPr>
              <w:spacing w:after="0" w:line="240" w:lineRule="auto"/>
              <w:ind w:left="-251" w:right="-247"/>
              <w:contextualSpacing/>
              <w:jc w:val="center"/>
              <w:rPr>
                <w:rFonts w:ascii="Times New Roman" w:hAnsi="Times New Roman"/>
                <w:sz w:val="12"/>
                <w:szCs w:val="12"/>
              </w:rPr>
            </w:pPr>
            <w:r w:rsidRPr="00EF3C62">
              <w:rPr>
                <w:rFonts w:ascii="Times New Roman" w:hAnsi="Times New Roman"/>
                <w:sz w:val="12"/>
                <w:szCs w:val="12"/>
              </w:rPr>
              <w:t>32</w:t>
            </w:r>
          </w:p>
        </w:tc>
        <w:tc>
          <w:tcPr>
            <w:tcW w:w="1855" w:type="dxa"/>
            <w:tcBorders>
              <w:top w:val="single" w:sz="4" w:space="0" w:color="auto"/>
              <w:left w:val="single" w:sz="4" w:space="0" w:color="auto"/>
              <w:right w:val="single" w:sz="4" w:space="0" w:color="auto"/>
            </w:tcBorders>
            <w:vAlign w:val="center"/>
          </w:tcPr>
          <w:p w:rsidR="00D41821" w:rsidRPr="00EF3C62" w:rsidRDefault="00D41821" w:rsidP="00D41821">
            <w:pPr>
              <w:spacing w:after="0" w:line="240" w:lineRule="auto"/>
              <w:contextualSpacing/>
              <w:jc w:val="both"/>
              <w:rPr>
                <w:rFonts w:ascii="Times New Roman" w:hAnsi="Times New Roman"/>
                <w:sz w:val="16"/>
                <w:szCs w:val="16"/>
              </w:rPr>
            </w:pPr>
            <w:r w:rsidRPr="00EF3C62">
              <w:rPr>
                <w:rFonts w:ascii="Times New Roman" w:hAnsi="Times New Roman"/>
                <w:sz w:val="16"/>
                <w:szCs w:val="16"/>
              </w:rPr>
              <w:t xml:space="preserve">зеленый </w:t>
            </w:r>
            <w:r w:rsidRPr="00EF3C62">
              <w:rPr>
                <w:rFonts w:ascii="Times New Roman" w:hAnsi="Times New Roman"/>
                <w:sz w:val="12"/>
                <w:szCs w:val="12"/>
              </w:rPr>
              <w:t>«</w:t>
            </w:r>
            <w:r w:rsidRPr="00941490">
              <w:rPr>
                <w:rFonts w:ascii="Times New Roman" w:hAnsi="Times New Roman"/>
                <w:noProof/>
                <w:sz w:val="12"/>
                <w:szCs w:val="12"/>
              </w:rPr>
              <w:t>ц»</w:t>
            </w:r>
          </w:p>
        </w:tc>
        <w:tc>
          <w:tcPr>
            <w:tcW w:w="1134" w:type="dxa"/>
            <w:vMerge/>
            <w:tcBorders>
              <w:left w:val="single" w:sz="4" w:space="0" w:color="auto"/>
              <w:right w:val="single" w:sz="4" w:space="0" w:color="auto"/>
            </w:tcBorders>
            <w:vAlign w:val="center"/>
          </w:tcPr>
          <w:p w:rsidR="00D41821" w:rsidRPr="00EF3C62" w:rsidRDefault="00D41821" w:rsidP="00D41821">
            <w:pPr>
              <w:spacing w:after="0" w:line="240" w:lineRule="auto"/>
              <w:jc w:val="center"/>
              <w:rPr>
                <w:rFonts w:ascii="Times New Roman" w:hAnsi="Times New Roman"/>
                <w:bCs/>
                <w:sz w:val="12"/>
                <w:szCs w:val="12"/>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40" w:lineRule="auto"/>
              <w:jc w:val="center"/>
              <w:rPr>
                <w:rFonts w:ascii="Times New Roman" w:hAnsi="Times New Roman"/>
                <w:bCs/>
                <w:sz w:val="12"/>
                <w:szCs w:val="12"/>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40" w:lineRule="auto"/>
              <w:jc w:val="center"/>
              <w:rPr>
                <w:rFonts w:ascii="Times New Roman" w:hAnsi="Times New Roman"/>
                <w:bCs/>
                <w:sz w:val="12"/>
                <w:szCs w:val="12"/>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40" w:lineRule="auto"/>
              <w:jc w:val="center"/>
              <w:rPr>
                <w:rFonts w:ascii="Times New Roman" w:hAnsi="Times New Roman"/>
                <w:bCs/>
                <w:sz w:val="12"/>
                <w:szCs w:val="12"/>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40" w:lineRule="auto"/>
              <w:jc w:val="center"/>
              <w:rPr>
                <w:rFonts w:ascii="Times New Roman" w:hAnsi="Times New Roman"/>
                <w:bCs/>
                <w:sz w:val="12"/>
                <w:szCs w:val="12"/>
              </w:rPr>
            </w:pPr>
          </w:p>
        </w:tc>
        <w:tc>
          <w:tcPr>
            <w:tcW w:w="1405" w:type="dxa"/>
            <w:vMerge/>
            <w:tcBorders>
              <w:left w:val="single" w:sz="4" w:space="0" w:color="auto"/>
              <w:right w:val="single" w:sz="4" w:space="0" w:color="auto"/>
            </w:tcBorders>
            <w:vAlign w:val="center"/>
          </w:tcPr>
          <w:p w:rsidR="00D41821" w:rsidRPr="00941490" w:rsidRDefault="00D41821" w:rsidP="00D41821">
            <w:pPr>
              <w:spacing w:after="0" w:line="240" w:lineRule="auto"/>
              <w:jc w:val="center"/>
              <w:rPr>
                <w:rFonts w:ascii="Times New Roman" w:hAnsi="Times New Roman"/>
                <w:sz w:val="12"/>
                <w:szCs w:val="12"/>
              </w:rPr>
            </w:pPr>
          </w:p>
        </w:tc>
      </w:tr>
      <w:tr w:rsidR="00D41821" w:rsidRPr="00941490" w:rsidTr="00D41821">
        <w:trPr>
          <w:trHeight w:val="81"/>
        </w:trPr>
        <w:tc>
          <w:tcPr>
            <w:tcW w:w="993" w:type="dxa"/>
            <w:vMerge/>
            <w:tcBorders>
              <w:left w:val="single" w:sz="4" w:space="0" w:color="auto"/>
              <w:right w:val="single" w:sz="4" w:space="0" w:color="auto"/>
            </w:tcBorders>
            <w:vAlign w:val="center"/>
          </w:tcPr>
          <w:p w:rsidR="00D41821" w:rsidRPr="00EF3C62" w:rsidRDefault="00D41821" w:rsidP="00D41821">
            <w:pPr>
              <w:spacing w:after="0" w:line="256" w:lineRule="auto"/>
              <w:rPr>
                <w:rFonts w:ascii="Times New Roman" w:hAnsi="Times New Roman"/>
                <w:sz w:val="20"/>
                <w:szCs w:val="20"/>
              </w:rPr>
            </w:pPr>
          </w:p>
        </w:tc>
        <w:tc>
          <w:tcPr>
            <w:tcW w:w="283" w:type="dxa"/>
            <w:tcBorders>
              <w:left w:val="single" w:sz="4" w:space="0" w:color="auto"/>
              <w:right w:val="single" w:sz="4" w:space="0" w:color="auto"/>
            </w:tcBorders>
          </w:tcPr>
          <w:p w:rsidR="00D41821" w:rsidRPr="00EF3C62" w:rsidRDefault="00D41821" w:rsidP="00D41821">
            <w:pPr>
              <w:spacing w:after="0" w:line="240" w:lineRule="auto"/>
              <w:ind w:left="-251" w:right="-247"/>
              <w:contextualSpacing/>
              <w:jc w:val="center"/>
              <w:rPr>
                <w:rFonts w:ascii="Times New Roman" w:hAnsi="Times New Roman"/>
                <w:sz w:val="12"/>
                <w:szCs w:val="12"/>
              </w:rPr>
            </w:pPr>
            <w:r w:rsidRPr="00EF3C62">
              <w:rPr>
                <w:rFonts w:ascii="Times New Roman" w:hAnsi="Times New Roman"/>
                <w:sz w:val="12"/>
                <w:szCs w:val="12"/>
              </w:rPr>
              <w:t>33</w:t>
            </w:r>
          </w:p>
        </w:tc>
        <w:tc>
          <w:tcPr>
            <w:tcW w:w="1855" w:type="dxa"/>
            <w:tcBorders>
              <w:top w:val="single" w:sz="4" w:space="0" w:color="auto"/>
              <w:left w:val="single" w:sz="4" w:space="0" w:color="auto"/>
              <w:right w:val="single" w:sz="4" w:space="0" w:color="auto"/>
            </w:tcBorders>
            <w:vAlign w:val="center"/>
          </w:tcPr>
          <w:p w:rsidR="00D41821" w:rsidRPr="00EF3C62" w:rsidRDefault="00D41821" w:rsidP="00D41821">
            <w:pPr>
              <w:spacing w:after="0" w:line="240" w:lineRule="auto"/>
              <w:contextualSpacing/>
              <w:jc w:val="both"/>
              <w:rPr>
                <w:rFonts w:ascii="Times New Roman" w:hAnsi="Times New Roman"/>
                <w:sz w:val="16"/>
                <w:szCs w:val="16"/>
              </w:rPr>
            </w:pPr>
            <w:r w:rsidRPr="00EF3C62">
              <w:rPr>
                <w:rFonts w:ascii="Times New Roman" w:hAnsi="Times New Roman"/>
                <w:sz w:val="16"/>
                <w:szCs w:val="16"/>
              </w:rPr>
              <w:t xml:space="preserve">белый </w:t>
            </w:r>
            <w:r w:rsidRPr="00EF3C62">
              <w:rPr>
                <w:rFonts w:ascii="Times New Roman" w:hAnsi="Times New Roman"/>
                <w:sz w:val="12"/>
                <w:szCs w:val="12"/>
              </w:rPr>
              <w:t>«</w:t>
            </w:r>
            <w:r w:rsidRPr="00941490">
              <w:rPr>
                <w:rFonts w:ascii="Times New Roman" w:hAnsi="Times New Roman"/>
                <w:noProof/>
                <w:sz w:val="12"/>
                <w:szCs w:val="12"/>
              </w:rPr>
              <w:t>ц»</w:t>
            </w:r>
          </w:p>
        </w:tc>
        <w:tc>
          <w:tcPr>
            <w:tcW w:w="1134" w:type="dxa"/>
            <w:vMerge w:val="restart"/>
            <w:tcBorders>
              <w:left w:val="single" w:sz="4" w:space="0" w:color="auto"/>
              <w:right w:val="single" w:sz="4" w:space="0" w:color="auto"/>
            </w:tcBorders>
            <w:vAlign w:val="center"/>
          </w:tcPr>
          <w:p w:rsidR="00D41821" w:rsidRPr="00EF3C62" w:rsidRDefault="00D41821" w:rsidP="00D41821">
            <w:pPr>
              <w:spacing w:after="0" w:line="240" w:lineRule="auto"/>
              <w:jc w:val="center"/>
              <w:rPr>
                <w:rFonts w:ascii="Times New Roman" w:hAnsi="Times New Roman"/>
                <w:bCs/>
                <w:sz w:val="12"/>
                <w:szCs w:val="12"/>
              </w:rPr>
            </w:pPr>
            <w:r w:rsidRPr="00EF3C62">
              <w:rPr>
                <w:rFonts w:ascii="Times New Roman" w:hAnsi="Times New Roman"/>
                <w:bCs/>
                <w:sz w:val="12"/>
                <w:szCs w:val="12"/>
              </w:rPr>
              <w:t>«ДА»,</w:t>
            </w:r>
          </w:p>
          <w:p w:rsidR="00D41821" w:rsidRPr="00EF3C62" w:rsidRDefault="00D41821" w:rsidP="00D41821">
            <w:pPr>
              <w:spacing w:after="0" w:line="240" w:lineRule="auto"/>
              <w:ind w:right="-108" w:hanging="106"/>
              <w:jc w:val="center"/>
              <w:rPr>
                <w:rFonts w:ascii="Times New Roman" w:hAnsi="Times New Roman"/>
                <w:bCs/>
                <w:sz w:val="12"/>
                <w:szCs w:val="12"/>
              </w:rPr>
            </w:pPr>
            <w:r w:rsidRPr="00EF3C62">
              <w:rPr>
                <w:rFonts w:ascii="Times New Roman" w:hAnsi="Times New Roman"/>
                <w:bCs/>
                <w:sz w:val="12"/>
                <w:szCs w:val="12"/>
              </w:rPr>
              <w:t>«НЕТ</w:t>
            </w:r>
            <w:r w:rsidRPr="00EF3C62">
              <w:rPr>
                <w:rFonts w:ascii="Times New Roman" w:hAnsi="Times New Roman"/>
                <w:bCs/>
                <w:sz w:val="10"/>
                <w:szCs w:val="10"/>
              </w:rPr>
              <w:t xml:space="preserve"> окна О</w:t>
            </w:r>
            <w:r w:rsidRPr="00EF3C62">
              <w:rPr>
                <w:rFonts w:ascii="Times New Roman" w:hAnsi="Times New Roman"/>
                <w:bCs/>
                <w:sz w:val="12"/>
                <w:szCs w:val="12"/>
              </w:rPr>
              <w:t>»,</w:t>
            </w:r>
          </w:p>
          <w:p w:rsidR="00D41821" w:rsidRPr="00EF3C62" w:rsidRDefault="00D41821" w:rsidP="00D41821">
            <w:pPr>
              <w:spacing w:after="0" w:line="240" w:lineRule="auto"/>
              <w:ind w:right="-108" w:hanging="106"/>
              <w:jc w:val="center"/>
              <w:rPr>
                <w:rFonts w:ascii="Times New Roman" w:hAnsi="Times New Roman"/>
                <w:bCs/>
                <w:sz w:val="12"/>
                <w:szCs w:val="12"/>
              </w:rPr>
            </w:pPr>
            <w:r w:rsidRPr="00EF3C62">
              <w:rPr>
                <w:rFonts w:ascii="Times New Roman" w:hAnsi="Times New Roman"/>
                <w:bCs/>
                <w:sz w:val="12"/>
                <w:szCs w:val="12"/>
              </w:rPr>
              <w:t>«НЕТ</w:t>
            </w:r>
            <w:r w:rsidRPr="00EF3C62">
              <w:rPr>
                <w:rFonts w:ascii="Times New Roman" w:hAnsi="Times New Roman"/>
                <w:bCs/>
                <w:sz w:val="10"/>
                <w:szCs w:val="10"/>
              </w:rPr>
              <w:t xml:space="preserve"> кровля</w:t>
            </w:r>
            <w:r w:rsidRPr="00EF3C62">
              <w:rPr>
                <w:rFonts w:ascii="Times New Roman" w:hAnsi="Times New Roman"/>
                <w:bCs/>
                <w:sz w:val="12"/>
                <w:szCs w:val="12"/>
              </w:rPr>
              <w:t>»,</w:t>
            </w:r>
          </w:p>
          <w:p w:rsidR="00D41821" w:rsidRPr="00EF3C62" w:rsidRDefault="00D41821" w:rsidP="00D41821">
            <w:pPr>
              <w:spacing w:after="0" w:line="240" w:lineRule="auto"/>
              <w:jc w:val="center"/>
              <w:rPr>
                <w:rFonts w:ascii="Times New Roman" w:hAnsi="Times New Roman"/>
                <w:bCs/>
                <w:sz w:val="12"/>
                <w:szCs w:val="12"/>
              </w:rPr>
            </w:pPr>
            <w:r w:rsidRPr="00EF3C62">
              <w:rPr>
                <w:rFonts w:ascii="Times New Roman" w:hAnsi="Times New Roman"/>
                <w:bCs/>
                <w:sz w:val="12"/>
                <w:szCs w:val="12"/>
              </w:rPr>
              <w:t>«НЕТ</w:t>
            </w:r>
            <w:r w:rsidRPr="00EF3C62">
              <w:rPr>
                <w:rFonts w:ascii="Times New Roman" w:hAnsi="Times New Roman"/>
                <w:bCs/>
                <w:sz w:val="10"/>
                <w:szCs w:val="10"/>
              </w:rPr>
              <w:t xml:space="preserve"> Н</w:t>
            </w:r>
            <w:r w:rsidRPr="00EF3C62">
              <w:rPr>
                <w:rFonts w:ascii="Times New Roman" w:hAnsi="Times New Roman"/>
                <w:bCs/>
                <w:sz w:val="12"/>
                <w:szCs w:val="12"/>
              </w:rPr>
              <w:t>»</w:t>
            </w:r>
          </w:p>
        </w:tc>
        <w:tc>
          <w:tcPr>
            <w:tcW w:w="1134" w:type="dxa"/>
            <w:vMerge w:val="restart"/>
            <w:tcBorders>
              <w:left w:val="single" w:sz="4" w:space="0" w:color="auto"/>
              <w:right w:val="single" w:sz="4" w:space="0" w:color="auto"/>
            </w:tcBorders>
            <w:vAlign w:val="center"/>
          </w:tcPr>
          <w:p w:rsidR="00D41821" w:rsidRPr="00EF3C62" w:rsidRDefault="00D41821" w:rsidP="00D41821">
            <w:pPr>
              <w:spacing w:after="0" w:line="240" w:lineRule="auto"/>
              <w:jc w:val="center"/>
              <w:rPr>
                <w:rFonts w:ascii="Times New Roman" w:hAnsi="Times New Roman"/>
                <w:bCs/>
                <w:sz w:val="12"/>
                <w:szCs w:val="12"/>
              </w:rPr>
            </w:pPr>
            <w:r w:rsidRPr="00EF3C62">
              <w:rPr>
                <w:rFonts w:ascii="Times New Roman" w:hAnsi="Times New Roman"/>
                <w:bCs/>
                <w:sz w:val="12"/>
                <w:szCs w:val="12"/>
              </w:rPr>
              <w:t>«ДА»,</w:t>
            </w:r>
          </w:p>
          <w:p w:rsidR="00D41821" w:rsidRPr="00EF3C62" w:rsidRDefault="00D41821" w:rsidP="00D41821">
            <w:pPr>
              <w:spacing w:after="0" w:line="240" w:lineRule="auto"/>
              <w:ind w:right="-108" w:hanging="106"/>
              <w:jc w:val="center"/>
              <w:rPr>
                <w:rFonts w:ascii="Times New Roman" w:hAnsi="Times New Roman"/>
                <w:bCs/>
                <w:sz w:val="12"/>
                <w:szCs w:val="12"/>
              </w:rPr>
            </w:pPr>
            <w:r w:rsidRPr="00EF3C62">
              <w:rPr>
                <w:rFonts w:ascii="Times New Roman" w:hAnsi="Times New Roman"/>
                <w:bCs/>
                <w:sz w:val="12"/>
                <w:szCs w:val="12"/>
              </w:rPr>
              <w:t>«НЕТ</w:t>
            </w:r>
            <w:r w:rsidRPr="00EF3C62">
              <w:rPr>
                <w:rFonts w:ascii="Times New Roman" w:hAnsi="Times New Roman"/>
                <w:bCs/>
                <w:sz w:val="10"/>
                <w:szCs w:val="10"/>
              </w:rPr>
              <w:t xml:space="preserve"> окна О</w:t>
            </w:r>
            <w:r w:rsidRPr="00EF3C62">
              <w:rPr>
                <w:rFonts w:ascii="Times New Roman" w:hAnsi="Times New Roman"/>
                <w:bCs/>
                <w:sz w:val="12"/>
                <w:szCs w:val="12"/>
              </w:rPr>
              <w:t>»,</w:t>
            </w:r>
          </w:p>
          <w:p w:rsidR="00D41821" w:rsidRPr="00EF3C62" w:rsidRDefault="00D41821" w:rsidP="00D41821">
            <w:pPr>
              <w:spacing w:after="0" w:line="240" w:lineRule="auto"/>
              <w:ind w:right="-108" w:hanging="106"/>
              <w:jc w:val="center"/>
              <w:rPr>
                <w:rFonts w:ascii="Times New Roman" w:hAnsi="Times New Roman"/>
                <w:bCs/>
                <w:sz w:val="12"/>
                <w:szCs w:val="12"/>
              </w:rPr>
            </w:pPr>
            <w:r w:rsidRPr="00EF3C62">
              <w:rPr>
                <w:rFonts w:ascii="Times New Roman" w:hAnsi="Times New Roman"/>
                <w:bCs/>
                <w:sz w:val="12"/>
                <w:szCs w:val="12"/>
              </w:rPr>
              <w:t>«НЕТ</w:t>
            </w:r>
            <w:r w:rsidRPr="00EF3C62">
              <w:rPr>
                <w:rFonts w:ascii="Times New Roman" w:hAnsi="Times New Roman"/>
                <w:bCs/>
                <w:sz w:val="10"/>
                <w:szCs w:val="10"/>
              </w:rPr>
              <w:t xml:space="preserve"> кровля</w:t>
            </w:r>
            <w:r w:rsidRPr="00EF3C62">
              <w:rPr>
                <w:rFonts w:ascii="Times New Roman" w:hAnsi="Times New Roman"/>
                <w:bCs/>
                <w:sz w:val="12"/>
                <w:szCs w:val="12"/>
              </w:rPr>
              <w:t>»,</w:t>
            </w:r>
          </w:p>
          <w:p w:rsidR="00D41821" w:rsidRPr="00EF3C62" w:rsidRDefault="00D41821" w:rsidP="00D41821">
            <w:pPr>
              <w:spacing w:after="0" w:line="240" w:lineRule="auto"/>
              <w:jc w:val="center"/>
              <w:rPr>
                <w:rFonts w:ascii="Times New Roman" w:hAnsi="Times New Roman"/>
                <w:bCs/>
                <w:sz w:val="12"/>
                <w:szCs w:val="12"/>
              </w:rPr>
            </w:pPr>
            <w:r w:rsidRPr="00EF3C62">
              <w:rPr>
                <w:rFonts w:ascii="Times New Roman" w:hAnsi="Times New Roman"/>
                <w:bCs/>
                <w:sz w:val="12"/>
                <w:szCs w:val="12"/>
              </w:rPr>
              <w:t>«НЕТ</w:t>
            </w:r>
            <w:r w:rsidRPr="00EF3C62">
              <w:rPr>
                <w:rFonts w:ascii="Times New Roman" w:hAnsi="Times New Roman"/>
                <w:bCs/>
                <w:sz w:val="10"/>
                <w:szCs w:val="10"/>
              </w:rPr>
              <w:t xml:space="preserve"> Н</w:t>
            </w:r>
            <w:r w:rsidRPr="00EF3C62">
              <w:rPr>
                <w:rFonts w:ascii="Times New Roman" w:hAnsi="Times New Roman"/>
                <w:bCs/>
                <w:sz w:val="12"/>
                <w:szCs w:val="12"/>
              </w:rPr>
              <w:t>»</w:t>
            </w:r>
          </w:p>
        </w:tc>
        <w:tc>
          <w:tcPr>
            <w:tcW w:w="1134" w:type="dxa"/>
            <w:vMerge w:val="restart"/>
            <w:tcBorders>
              <w:left w:val="single" w:sz="4" w:space="0" w:color="auto"/>
              <w:right w:val="single" w:sz="4" w:space="0" w:color="auto"/>
            </w:tcBorders>
            <w:vAlign w:val="center"/>
          </w:tcPr>
          <w:p w:rsidR="00D41821" w:rsidRPr="00EF3C62" w:rsidRDefault="00D41821" w:rsidP="00D41821">
            <w:pPr>
              <w:spacing w:after="0" w:line="240" w:lineRule="auto"/>
              <w:jc w:val="center"/>
              <w:rPr>
                <w:rFonts w:ascii="Times New Roman" w:hAnsi="Times New Roman"/>
                <w:bCs/>
                <w:sz w:val="12"/>
                <w:szCs w:val="12"/>
              </w:rPr>
            </w:pPr>
            <w:r w:rsidRPr="00EF3C62">
              <w:rPr>
                <w:rFonts w:ascii="Times New Roman" w:hAnsi="Times New Roman"/>
                <w:bCs/>
                <w:sz w:val="12"/>
                <w:szCs w:val="12"/>
              </w:rPr>
              <w:t>«ДА»,</w:t>
            </w:r>
          </w:p>
          <w:p w:rsidR="00D41821" w:rsidRPr="00EF3C62" w:rsidRDefault="00D41821" w:rsidP="00D41821">
            <w:pPr>
              <w:spacing w:after="0" w:line="240" w:lineRule="auto"/>
              <w:ind w:right="-108" w:hanging="106"/>
              <w:jc w:val="center"/>
              <w:rPr>
                <w:rFonts w:ascii="Times New Roman" w:hAnsi="Times New Roman"/>
                <w:bCs/>
                <w:sz w:val="12"/>
                <w:szCs w:val="12"/>
              </w:rPr>
            </w:pPr>
            <w:r w:rsidRPr="00EF3C62">
              <w:rPr>
                <w:rFonts w:ascii="Times New Roman" w:hAnsi="Times New Roman"/>
                <w:bCs/>
                <w:sz w:val="12"/>
                <w:szCs w:val="12"/>
              </w:rPr>
              <w:t>«НЕТ</w:t>
            </w:r>
            <w:r w:rsidRPr="00EF3C62">
              <w:rPr>
                <w:rFonts w:ascii="Times New Roman" w:hAnsi="Times New Roman"/>
                <w:bCs/>
                <w:sz w:val="10"/>
                <w:szCs w:val="10"/>
              </w:rPr>
              <w:t xml:space="preserve"> окна О</w:t>
            </w:r>
            <w:r w:rsidRPr="00EF3C62">
              <w:rPr>
                <w:rFonts w:ascii="Times New Roman" w:hAnsi="Times New Roman"/>
                <w:bCs/>
                <w:sz w:val="12"/>
                <w:szCs w:val="12"/>
              </w:rPr>
              <w:t>»,</w:t>
            </w:r>
          </w:p>
          <w:p w:rsidR="00D41821" w:rsidRPr="00EF3C62" w:rsidRDefault="00D41821" w:rsidP="00D41821">
            <w:pPr>
              <w:spacing w:after="0" w:line="240" w:lineRule="auto"/>
              <w:ind w:right="-108" w:hanging="106"/>
              <w:jc w:val="center"/>
              <w:rPr>
                <w:rFonts w:ascii="Times New Roman" w:hAnsi="Times New Roman"/>
                <w:bCs/>
                <w:sz w:val="12"/>
                <w:szCs w:val="12"/>
              </w:rPr>
            </w:pPr>
            <w:r w:rsidRPr="00EF3C62">
              <w:rPr>
                <w:rFonts w:ascii="Times New Roman" w:hAnsi="Times New Roman"/>
                <w:bCs/>
                <w:sz w:val="12"/>
                <w:szCs w:val="12"/>
              </w:rPr>
              <w:t>«НЕТ</w:t>
            </w:r>
            <w:r w:rsidRPr="00EF3C62">
              <w:rPr>
                <w:rFonts w:ascii="Times New Roman" w:hAnsi="Times New Roman"/>
                <w:bCs/>
                <w:sz w:val="10"/>
                <w:szCs w:val="10"/>
              </w:rPr>
              <w:t xml:space="preserve"> кровля</w:t>
            </w:r>
            <w:r w:rsidRPr="00EF3C62">
              <w:rPr>
                <w:rFonts w:ascii="Times New Roman" w:hAnsi="Times New Roman"/>
                <w:bCs/>
                <w:sz w:val="12"/>
                <w:szCs w:val="12"/>
              </w:rPr>
              <w:t>»,</w:t>
            </w:r>
          </w:p>
          <w:p w:rsidR="00D41821" w:rsidRPr="00EF3C62" w:rsidRDefault="00D41821" w:rsidP="00D41821">
            <w:pPr>
              <w:spacing w:after="0" w:line="240" w:lineRule="auto"/>
              <w:jc w:val="center"/>
              <w:rPr>
                <w:rFonts w:ascii="Times New Roman" w:hAnsi="Times New Roman"/>
                <w:bCs/>
                <w:sz w:val="12"/>
                <w:szCs w:val="12"/>
              </w:rPr>
            </w:pPr>
            <w:r w:rsidRPr="00EF3C62">
              <w:rPr>
                <w:rFonts w:ascii="Times New Roman" w:hAnsi="Times New Roman"/>
                <w:bCs/>
                <w:sz w:val="12"/>
                <w:szCs w:val="12"/>
              </w:rPr>
              <w:t>«НЕТ</w:t>
            </w:r>
            <w:r w:rsidRPr="00EF3C62">
              <w:rPr>
                <w:rFonts w:ascii="Times New Roman" w:hAnsi="Times New Roman"/>
                <w:bCs/>
                <w:sz w:val="10"/>
                <w:szCs w:val="10"/>
              </w:rPr>
              <w:t xml:space="preserve"> Н</w:t>
            </w:r>
            <w:r w:rsidRPr="00EF3C62">
              <w:rPr>
                <w:rFonts w:ascii="Times New Roman" w:hAnsi="Times New Roman"/>
                <w:bCs/>
                <w:sz w:val="12"/>
                <w:szCs w:val="12"/>
              </w:rPr>
              <w:t>»</w:t>
            </w:r>
          </w:p>
        </w:tc>
        <w:tc>
          <w:tcPr>
            <w:tcW w:w="1134" w:type="dxa"/>
            <w:vMerge w:val="restart"/>
            <w:tcBorders>
              <w:left w:val="single" w:sz="4" w:space="0" w:color="auto"/>
              <w:right w:val="single" w:sz="4" w:space="0" w:color="auto"/>
            </w:tcBorders>
            <w:vAlign w:val="center"/>
          </w:tcPr>
          <w:p w:rsidR="00D41821" w:rsidRPr="00EF3C62" w:rsidRDefault="00D41821" w:rsidP="00D41821">
            <w:pPr>
              <w:spacing w:after="0" w:line="240" w:lineRule="auto"/>
              <w:jc w:val="center"/>
              <w:rPr>
                <w:rFonts w:ascii="Times New Roman" w:hAnsi="Times New Roman"/>
                <w:bCs/>
                <w:sz w:val="12"/>
                <w:szCs w:val="12"/>
              </w:rPr>
            </w:pPr>
            <w:r w:rsidRPr="00EF3C62">
              <w:rPr>
                <w:rFonts w:ascii="Times New Roman" w:hAnsi="Times New Roman"/>
                <w:bCs/>
                <w:sz w:val="12"/>
                <w:szCs w:val="12"/>
              </w:rPr>
              <w:t>«ДА»,</w:t>
            </w:r>
          </w:p>
          <w:p w:rsidR="00D41821" w:rsidRPr="00EF3C62" w:rsidRDefault="00D41821" w:rsidP="00D41821">
            <w:pPr>
              <w:spacing w:after="0" w:line="240" w:lineRule="auto"/>
              <w:ind w:right="-108" w:hanging="106"/>
              <w:jc w:val="center"/>
              <w:rPr>
                <w:rFonts w:ascii="Times New Roman" w:hAnsi="Times New Roman"/>
                <w:bCs/>
                <w:sz w:val="12"/>
                <w:szCs w:val="12"/>
              </w:rPr>
            </w:pPr>
            <w:r w:rsidRPr="00EF3C62">
              <w:rPr>
                <w:rFonts w:ascii="Times New Roman" w:hAnsi="Times New Roman"/>
                <w:bCs/>
                <w:sz w:val="12"/>
                <w:szCs w:val="12"/>
              </w:rPr>
              <w:t>«НЕТ</w:t>
            </w:r>
            <w:r w:rsidRPr="00EF3C62">
              <w:rPr>
                <w:rFonts w:ascii="Times New Roman" w:hAnsi="Times New Roman"/>
                <w:bCs/>
                <w:sz w:val="10"/>
                <w:szCs w:val="10"/>
              </w:rPr>
              <w:t xml:space="preserve"> окна О</w:t>
            </w:r>
            <w:r w:rsidRPr="00EF3C62">
              <w:rPr>
                <w:rFonts w:ascii="Times New Roman" w:hAnsi="Times New Roman"/>
                <w:bCs/>
                <w:sz w:val="12"/>
                <w:szCs w:val="12"/>
              </w:rPr>
              <w:t>»,</w:t>
            </w:r>
          </w:p>
          <w:p w:rsidR="00D41821" w:rsidRPr="00EF3C62" w:rsidRDefault="00D41821" w:rsidP="00D41821">
            <w:pPr>
              <w:spacing w:after="0" w:line="240" w:lineRule="auto"/>
              <w:ind w:right="-108" w:hanging="106"/>
              <w:jc w:val="center"/>
              <w:rPr>
                <w:rFonts w:ascii="Times New Roman" w:hAnsi="Times New Roman"/>
                <w:bCs/>
                <w:sz w:val="12"/>
                <w:szCs w:val="12"/>
              </w:rPr>
            </w:pPr>
            <w:r w:rsidRPr="00EF3C62">
              <w:rPr>
                <w:rFonts w:ascii="Times New Roman" w:hAnsi="Times New Roman"/>
                <w:bCs/>
                <w:sz w:val="12"/>
                <w:szCs w:val="12"/>
              </w:rPr>
              <w:t>«НЕТ</w:t>
            </w:r>
            <w:r w:rsidRPr="00EF3C62">
              <w:rPr>
                <w:rFonts w:ascii="Times New Roman" w:hAnsi="Times New Roman"/>
                <w:bCs/>
                <w:sz w:val="10"/>
                <w:szCs w:val="10"/>
              </w:rPr>
              <w:t xml:space="preserve"> кровля</w:t>
            </w:r>
            <w:r w:rsidRPr="00EF3C62">
              <w:rPr>
                <w:rFonts w:ascii="Times New Roman" w:hAnsi="Times New Roman"/>
                <w:bCs/>
                <w:sz w:val="12"/>
                <w:szCs w:val="12"/>
              </w:rPr>
              <w:t>»,</w:t>
            </w:r>
          </w:p>
          <w:p w:rsidR="00D41821" w:rsidRPr="00EF3C62" w:rsidRDefault="00D41821" w:rsidP="00D41821">
            <w:pPr>
              <w:spacing w:after="0" w:line="240" w:lineRule="auto"/>
              <w:jc w:val="center"/>
              <w:rPr>
                <w:rFonts w:ascii="Times New Roman" w:hAnsi="Times New Roman"/>
                <w:bCs/>
                <w:sz w:val="12"/>
                <w:szCs w:val="12"/>
              </w:rPr>
            </w:pPr>
            <w:r w:rsidRPr="00EF3C62">
              <w:rPr>
                <w:rFonts w:ascii="Times New Roman" w:hAnsi="Times New Roman"/>
                <w:bCs/>
                <w:sz w:val="12"/>
                <w:szCs w:val="12"/>
              </w:rPr>
              <w:t>«НЕТ</w:t>
            </w:r>
            <w:r w:rsidRPr="00EF3C62">
              <w:rPr>
                <w:rFonts w:ascii="Times New Roman" w:hAnsi="Times New Roman"/>
                <w:bCs/>
                <w:sz w:val="10"/>
                <w:szCs w:val="10"/>
              </w:rPr>
              <w:t xml:space="preserve"> Н</w:t>
            </w:r>
            <w:r w:rsidRPr="00EF3C62">
              <w:rPr>
                <w:rFonts w:ascii="Times New Roman" w:hAnsi="Times New Roman"/>
                <w:bCs/>
                <w:sz w:val="12"/>
                <w:szCs w:val="12"/>
              </w:rPr>
              <w:t>»</w:t>
            </w:r>
          </w:p>
        </w:tc>
        <w:tc>
          <w:tcPr>
            <w:tcW w:w="1134" w:type="dxa"/>
            <w:vMerge w:val="restart"/>
            <w:tcBorders>
              <w:left w:val="single" w:sz="4" w:space="0" w:color="auto"/>
              <w:right w:val="single" w:sz="4" w:space="0" w:color="auto"/>
            </w:tcBorders>
            <w:vAlign w:val="center"/>
          </w:tcPr>
          <w:p w:rsidR="00D41821" w:rsidRPr="00EF3C62" w:rsidRDefault="00D41821" w:rsidP="00D41821">
            <w:pPr>
              <w:spacing w:after="0" w:line="240" w:lineRule="auto"/>
              <w:jc w:val="center"/>
              <w:rPr>
                <w:rFonts w:ascii="Times New Roman" w:hAnsi="Times New Roman"/>
                <w:bCs/>
                <w:sz w:val="12"/>
                <w:szCs w:val="12"/>
              </w:rPr>
            </w:pPr>
            <w:r w:rsidRPr="00EF3C62">
              <w:rPr>
                <w:rFonts w:ascii="Times New Roman" w:hAnsi="Times New Roman"/>
                <w:bCs/>
                <w:sz w:val="12"/>
                <w:szCs w:val="12"/>
              </w:rPr>
              <w:t>«ДА»,</w:t>
            </w:r>
          </w:p>
          <w:p w:rsidR="00D41821" w:rsidRPr="00EF3C62" w:rsidRDefault="00D41821" w:rsidP="00D41821">
            <w:pPr>
              <w:spacing w:after="0" w:line="240" w:lineRule="auto"/>
              <w:ind w:right="-108" w:hanging="106"/>
              <w:jc w:val="center"/>
              <w:rPr>
                <w:rFonts w:ascii="Times New Roman" w:hAnsi="Times New Roman"/>
                <w:bCs/>
                <w:sz w:val="12"/>
                <w:szCs w:val="12"/>
              </w:rPr>
            </w:pPr>
            <w:r w:rsidRPr="00EF3C62">
              <w:rPr>
                <w:rFonts w:ascii="Times New Roman" w:hAnsi="Times New Roman"/>
                <w:bCs/>
                <w:sz w:val="12"/>
                <w:szCs w:val="12"/>
              </w:rPr>
              <w:t>«НЕТ</w:t>
            </w:r>
            <w:r w:rsidRPr="00EF3C62">
              <w:rPr>
                <w:rFonts w:ascii="Times New Roman" w:hAnsi="Times New Roman"/>
                <w:bCs/>
                <w:sz w:val="10"/>
                <w:szCs w:val="10"/>
              </w:rPr>
              <w:t xml:space="preserve"> окна О</w:t>
            </w:r>
            <w:r w:rsidRPr="00EF3C62">
              <w:rPr>
                <w:rFonts w:ascii="Times New Roman" w:hAnsi="Times New Roman"/>
                <w:bCs/>
                <w:sz w:val="12"/>
                <w:szCs w:val="12"/>
              </w:rPr>
              <w:t>»,</w:t>
            </w:r>
          </w:p>
          <w:p w:rsidR="00D41821" w:rsidRPr="00EF3C62" w:rsidRDefault="00D41821" w:rsidP="00D41821">
            <w:pPr>
              <w:spacing w:after="0" w:line="240" w:lineRule="auto"/>
              <w:ind w:right="-108" w:hanging="106"/>
              <w:jc w:val="center"/>
              <w:rPr>
                <w:rFonts w:ascii="Times New Roman" w:hAnsi="Times New Roman"/>
                <w:bCs/>
                <w:sz w:val="12"/>
                <w:szCs w:val="12"/>
              </w:rPr>
            </w:pPr>
            <w:r w:rsidRPr="00EF3C62">
              <w:rPr>
                <w:rFonts w:ascii="Times New Roman" w:hAnsi="Times New Roman"/>
                <w:bCs/>
                <w:sz w:val="12"/>
                <w:szCs w:val="12"/>
              </w:rPr>
              <w:t>«НЕТ</w:t>
            </w:r>
            <w:r w:rsidRPr="00EF3C62">
              <w:rPr>
                <w:rFonts w:ascii="Times New Roman" w:hAnsi="Times New Roman"/>
                <w:bCs/>
                <w:sz w:val="10"/>
                <w:szCs w:val="10"/>
              </w:rPr>
              <w:t xml:space="preserve"> кровля</w:t>
            </w:r>
            <w:r w:rsidRPr="00EF3C62">
              <w:rPr>
                <w:rFonts w:ascii="Times New Roman" w:hAnsi="Times New Roman"/>
                <w:bCs/>
                <w:sz w:val="12"/>
                <w:szCs w:val="12"/>
              </w:rPr>
              <w:t>»,</w:t>
            </w:r>
          </w:p>
          <w:p w:rsidR="00D41821" w:rsidRPr="00EF3C62" w:rsidRDefault="00D41821" w:rsidP="00D41821">
            <w:pPr>
              <w:spacing w:after="0" w:line="240" w:lineRule="auto"/>
              <w:jc w:val="center"/>
              <w:rPr>
                <w:rFonts w:ascii="Times New Roman" w:hAnsi="Times New Roman"/>
                <w:bCs/>
                <w:sz w:val="12"/>
                <w:szCs w:val="12"/>
              </w:rPr>
            </w:pPr>
            <w:r w:rsidRPr="00EF3C62">
              <w:rPr>
                <w:rFonts w:ascii="Times New Roman" w:hAnsi="Times New Roman"/>
                <w:bCs/>
                <w:sz w:val="12"/>
                <w:szCs w:val="12"/>
              </w:rPr>
              <w:t>«НЕТ</w:t>
            </w:r>
            <w:r w:rsidRPr="00EF3C62">
              <w:rPr>
                <w:rFonts w:ascii="Times New Roman" w:hAnsi="Times New Roman"/>
                <w:bCs/>
                <w:sz w:val="10"/>
                <w:szCs w:val="10"/>
              </w:rPr>
              <w:t xml:space="preserve"> Н</w:t>
            </w:r>
            <w:r w:rsidRPr="00EF3C62">
              <w:rPr>
                <w:rFonts w:ascii="Times New Roman" w:hAnsi="Times New Roman"/>
                <w:bCs/>
                <w:sz w:val="12"/>
                <w:szCs w:val="12"/>
              </w:rPr>
              <w:t>»</w:t>
            </w:r>
          </w:p>
        </w:tc>
        <w:tc>
          <w:tcPr>
            <w:tcW w:w="1405" w:type="dxa"/>
            <w:vMerge w:val="restart"/>
            <w:tcBorders>
              <w:left w:val="single" w:sz="4" w:space="0" w:color="auto"/>
              <w:right w:val="single" w:sz="4" w:space="0" w:color="auto"/>
            </w:tcBorders>
            <w:vAlign w:val="center"/>
          </w:tcPr>
          <w:p w:rsidR="00D41821" w:rsidRPr="00EF3C62" w:rsidRDefault="00D41821" w:rsidP="00D41821">
            <w:pPr>
              <w:spacing w:after="0" w:line="240" w:lineRule="auto"/>
              <w:jc w:val="center"/>
              <w:rPr>
                <w:rFonts w:ascii="Times New Roman" w:hAnsi="Times New Roman"/>
                <w:bCs/>
                <w:sz w:val="12"/>
                <w:szCs w:val="12"/>
              </w:rPr>
            </w:pPr>
            <w:r w:rsidRPr="00EF3C62">
              <w:rPr>
                <w:rFonts w:ascii="Times New Roman" w:hAnsi="Times New Roman"/>
                <w:bCs/>
                <w:sz w:val="12"/>
                <w:szCs w:val="12"/>
              </w:rPr>
              <w:t>«ДА»,</w:t>
            </w:r>
          </w:p>
          <w:p w:rsidR="00D41821" w:rsidRPr="00EF3C62" w:rsidRDefault="00D41821" w:rsidP="00D41821">
            <w:pPr>
              <w:spacing w:after="0" w:line="240" w:lineRule="auto"/>
              <w:ind w:right="-108" w:hanging="106"/>
              <w:jc w:val="center"/>
              <w:rPr>
                <w:rFonts w:ascii="Times New Roman" w:hAnsi="Times New Roman"/>
                <w:bCs/>
                <w:sz w:val="12"/>
                <w:szCs w:val="12"/>
              </w:rPr>
            </w:pPr>
            <w:r w:rsidRPr="00EF3C62">
              <w:rPr>
                <w:rFonts w:ascii="Times New Roman" w:hAnsi="Times New Roman"/>
                <w:bCs/>
                <w:sz w:val="12"/>
                <w:szCs w:val="12"/>
              </w:rPr>
              <w:t>«НЕТ</w:t>
            </w:r>
            <w:r w:rsidRPr="00EF3C62">
              <w:rPr>
                <w:rFonts w:ascii="Times New Roman" w:hAnsi="Times New Roman"/>
                <w:bCs/>
                <w:sz w:val="10"/>
                <w:szCs w:val="10"/>
              </w:rPr>
              <w:t xml:space="preserve"> окна О</w:t>
            </w:r>
            <w:r w:rsidRPr="00EF3C62">
              <w:rPr>
                <w:rFonts w:ascii="Times New Roman" w:hAnsi="Times New Roman"/>
                <w:bCs/>
                <w:sz w:val="12"/>
                <w:szCs w:val="12"/>
              </w:rPr>
              <w:t>»,</w:t>
            </w:r>
          </w:p>
          <w:p w:rsidR="00D41821" w:rsidRPr="00EF3C62" w:rsidRDefault="00D41821" w:rsidP="00D41821">
            <w:pPr>
              <w:spacing w:after="0" w:line="240" w:lineRule="auto"/>
              <w:ind w:right="-108" w:hanging="106"/>
              <w:jc w:val="center"/>
              <w:rPr>
                <w:rFonts w:ascii="Times New Roman" w:hAnsi="Times New Roman"/>
                <w:bCs/>
                <w:sz w:val="12"/>
                <w:szCs w:val="12"/>
              </w:rPr>
            </w:pPr>
            <w:r w:rsidRPr="00EF3C62">
              <w:rPr>
                <w:rFonts w:ascii="Times New Roman" w:hAnsi="Times New Roman"/>
                <w:bCs/>
                <w:sz w:val="12"/>
                <w:szCs w:val="12"/>
              </w:rPr>
              <w:t>«НЕТ</w:t>
            </w:r>
            <w:r w:rsidRPr="00EF3C62">
              <w:rPr>
                <w:rFonts w:ascii="Times New Roman" w:hAnsi="Times New Roman"/>
                <w:bCs/>
                <w:sz w:val="10"/>
                <w:szCs w:val="10"/>
              </w:rPr>
              <w:t xml:space="preserve"> кровля</w:t>
            </w:r>
            <w:r w:rsidRPr="00EF3C62">
              <w:rPr>
                <w:rFonts w:ascii="Times New Roman" w:hAnsi="Times New Roman"/>
                <w:bCs/>
                <w:sz w:val="12"/>
                <w:szCs w:val="12"/>
              </w:rPr>
              <w:t>»,</w:t>
            </w:r>
          </w:p>
          <w:p w:rsidR="00D41821" w:rsidRPr="00EF3C62" w:rsidRDefault="00D41821" w:rsidP="00D41821">
            <w:pPr>
              <w:spacing w:after="0" w:line="256" w:lineRule="auto"/>
              <w:jc w:val="center"/>
              <w:rPr>
                <w:rFonts w:ascii="Times New Roman" w:hAnsi="Times New Roman"/>
                <w:bCs/>
                <w:sz w:val="12"/>
                <w:szCs w:val="12"/>
              </w:rPr>
            </w:pPr>
            <w:r w:rsidRPr="00EF3C62">
              <w:rPr>
                <w:rFonts w:ascii="Times New Roman" w:hAnsi="Times New Roman"/>
                <w:bCs/>
                <w:sz w:val="12"/>
                <w:szCs w:val="12"/>
              </w:rPr>
              <w:t>«НЕТ</w:t>
            </w:r>
            <w:r w:rsidRPr="00EF3C62">
              <w:rPr>
                <w:rFonts w:ascii="Times New Roman" w:hAnsi="Times New Roman"/>
                <w:bCs/>
                <w:sz w:val="10"/>
                <w:szCs w:val="10"/>
              </w:rPr>
              <w:t xml:space="preserve"> Н</w:t>
            </w:r>
            <w:r w:rsidRPr="00EF3C62">
              <w:rPr>
                <w:rFonts w:ascii="Times New Roman" w:hAnsi="Times New Roman"/>
                <w:bCs/>
                <w:sz w:val="12"/>
                <w:szCs w:val="12"/>
              </w:rPr>
              <w:t>»</w:t>
            </w:r>
          </w:p>
        </w:tc>
      </w:tr>
      <w:tr w:rsidR="00D41821" w:rsidRPr="00941490" w:rsidTr="00D41821">
        <w:trPr>
          <w:trHeight w:val="59"/>
        </w:trPr>
        <w:tc>
          <w:tcPr>
            <w:tcW w:w="993" w:type="dxa"/>
            <w:vMerge/>
            <w:tcBorders>
              <w:left w:val="single" w:sz="4" w:space="0" w:color="auto"/>
              <w:right w:val="single" w:sz="4" w:space="0" w:color="auto"/>
            </w:tcBorders>
            <w:vAlign w:val="center"/>
          </w:tcPr>
          <w:p w:rsidR="00D41821" w:rsidRPr="00EF3C62" w:rsidRDefault="00D41821" w:rsidP="00D41821">
            <w:pPr>
              <w:spacing w:after="0" w:line="256" w:lineRule="auto"/>
              <w:rPr>
                <w:rFonts w:ascii="Times New Roman" w:hAnsi="Times New Roman"/>
                <w:sz w:val="20"/>
                <w:szCs w:val="20"/>
              </w:rPr>
            </w:pPr>
          </w:p>
        </w:tc>
        <w:tc>
          <w:tcPr>
            <w:tcW w:w="283" w:type="dxa"/>
            <w:tcBorders>
              <w:left w:val="single" w:sz="4" w:space="0" w:color="auto"/>
              <w:right w:val="single" w:sz="4" w:space="0" w:color="auto"/>
            </w:tcBorders>
          </w:tcPr>
          <w:p w:rsidR="00D41821" w:rsidRPr="00EF3C62" w:rsidRDefault="00D41821" w:rsidP="00D41821">
            <w:pPr>
              <w:spacing w:after="0" w:line="240" w:lineRule="auto"/>
              <w:ind w:left="-251" w:right="-247"/>
              <w:contextualSpacing/>
              <w:jc w:val="center"/>
              <w:rPr>
                <w:rFonts w:ascii="Times New Roman" w:hAnsi="Times New Roman"/>
                <w:sz w:val="12"/>
                <w:szCs w:val="12"/>
              </w:rPr>
            </w:pPr>
            <w:r w:rsidRPr="00EF3C62">
              <w:rPr>
                <w:rFonts w:ascii="Times New Roman" w:hAnsi="Times New Roman"/>
                <w:sz w:val="12"/>
                <w:szCs w:val="12"/>
              </w:rPr>
              <w:t>34</w:t>
            </w:r>
          </w:p>
        </w:tc>
        <w:tc>
          <w:tcPr>
            <w:tcW w:w="1855" w:type="dxa"/>
            <w:tcBorders>
              <w:top w:val="single" w:sz="4" w:space="0" w:color="auto"/>
              <w:left w:val="single" w:sz="4" w:space="0" w:color="auto"/>
              <w:right w:val="single" w:sz="4" w:space="0" w:color="auto"/>
            </w:tcBorders>
            <w:vAlign w:val="center"/>
          </w:tcPr>
          <w:p w:rsidR="00D41821" w:rsidRPr="00EF3C62" w:rsidRDefault="00D41821" w:rsidP="00D41821">
            <w:pPr>
              <w:spacing w:after="0" w:line="240" w:lineRule="auto"/>
              <w:contextualSpacing/>
              <w:jc w:val="both"/>
              <w:rPr>
                <w:rFonts w:ascii="Times New Roman" w:hAnsi="Times New Roman"/>
                <w:sz w:val="16"/>
                <w:szCs w:val="16"/>
              </w:rPr>
            </w:pPr>
            <w:r w:rsidRPr="00EF3C62">
              <w:rPr>
                <w:rFonts w:ascii="Times New Roman" w:hAnsi="Times New Roman"/>
                <w:sz w:val="16"/>
                <w:szCs w:val="16"/>
              </w:rPr>
              <w:t xml:space="preserve">желтый </w:t>
            </w:r>
            <w:r w:rsidRPr="00EF3C62">
              <w:rPr>
                <w:rFonts w:ascii="Times New Roman" w:hAnsi="Times New Roman"/>
                <w:sz w:val="12"/>
                <w:szCs w:val="12"/>
              </w:rPr>
              <w:t>«</w:t>
            </w:r>
            <w:r w:rsidRPr="00941490">
              <w:rPr>
                <w:rFonts w:ascii="Times New Roman" w:hAnsi="Times New Roman"/>
                <w:noProof/>
                <w:sz w:val="12"/>
                <w:szCs w:val="12"/>
              </w:rPr>
              <w:t>ц»</w:t>
            </w:r>
          </w:p>
        </w:tc>
        <w:tc>
          <w:tcPr>
            <w:tcW w:w="1134" w:type="dxa"/>
            <w:vMerge/>
            <w:tcBorders>
              <w:left w:val="single" w:sz="4" w:space="0" w:color="auto"/>
              <w:right w:val="single" w:sz="4" w:space="0" w:color="auto"/>
            </w:tcBorders>
            <w:vAlign w:val="center"/>
          </w:tcPr>
          <w:p w:rsidR="00D41821" w:rsidRPr="00EF3C62" w:rsidRDefault="00D41821" w:rsidP="00D41821">
            <w:pPr>
              <w:spacing w:after="0" w:line="240" w:lineRule="auto"/>
              <w:jc w:val="center"/>
              <w:rPr>
                <w:rFonts w:ascii="Times New Roman" w:hAnsi="Times New Roman"/>
                <w:bCs/>
                <w:sz w:val="12"/>
                <w:szCs w:val="12"/>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40" w:lineRule="auto"/>
              <w:jc w:val="center"/>
              <w:rPr>
                <w:rFonts w:ascii="Times New Roman" w:hAnsi="Times New Roman"/>
                <w:bCs/>
                <w:sz w:val="12"/>
                <w:szCs w:val="12"/>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40" w:lineRule="auto"/>
              <w:jc w:val="center"/>
              <w:rPr>
                <w:rFonts w:ascii="Times New Roman" w:hAnsi="Times New Roman"/>
                <w:bCs/>
                <w:sz w:val="12"/>
                <w:szCs w:val="12"/>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40" w:lineRule="auto"/>
              <w:jc w:val="center"/>
              <w:rPr>
                <w:rFonts w:ascii="Times New Roman" w:hAnsi="Times New Roman"/>
                <w:bCs/>
                <w:sz w:val="12"/>
                <w:szCs w:val="12"/>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40" w:lineRule="auto"/>
              <w:jc w:val="center"/>
              <w:rPr>
                <w:rFonts w:ascii="Times New Roman" w:hAnsi="Times New Roman"/>
                <w:bCs/>
                <w:sz w:val="12"/>
                <w:szCs w:val="12"/>
              </w:rPr>
            </w:pPr>
          </w:p>
        </w:tc>
        <w:tc>
          <w:tcPr>
            <w:tcW w:w="1405" w:type="dxa"/>
            <w:vMerge/>
            <w:tcBorders>
              <w:left w:val="single" w:sz="4" w:space="0" w:color="auto"/>
              <w:right w:val="single" w:sz="4" w:space="0" w:color="auto"/>
            </w:tcBorders>
            <w:vAlign w:val="center"/>
          </w:tcPr>
          <w:p w:rsidR="00D41821" w:rsidRPr="00EF3C62" w:rsidRDefault="00D41821" w:rsidP="00D41821">
            <w:pPr>
              <w:spacing w:after="0" w:line="256" w:lineRule="auto"/>
              <w:jc w:val="center"/>
              <w:rPr>
                <w:rFonts w:ascii="Times New Roman" w:hAnsi="Times New Roman"/>
                <w:bCs/>
                <w:sz w:val="12"/>
                <w:szCs w:val="12"/>
              </w:rPr>
            </w:pPr>
          </w:p>
        </w:tc>
      </w:tr>
      <w:tr w:rsidR="00D41821" w:rsidRPr="00941490" w:rsidTr="00D41821">
        <w:trPr>
          <w:trHeight w:val="140"/>
        </w:trPr>
        <w:tc>
          <w:tcPr>
            <w:tcW w:w="993" w:type="dxa"/>
            <w:vMerge/>
            <w:tcBorders>
              <w:left w:val="single" w:sz="4" w:space="0" w:color="auto"/>
              <w:right w:val="single" w:sz="4" w:space="0" w:color="auto"/>
            </w:tcBorders>
            <w:vAlign w:val="center"/>
          </w:tcPr>
          <w:p w:rsidR="00D41821" w:rsidRPr="00EF3C62" w:rsidRDefault="00D41821" w:rsidP="00D41821">
            <w:pPr>
              <w:spacing w:after="0" w:line="256" w:lineRule="auto"/>
              <w:rPr>
                <w:rFonts w:ascii="Times New Roman" w:hAnsi="Times New Roman"/>
                <w:sz w:val="20"/>
                <w:szCs w:val="20"/>
              </w:rPr>
            </w:pPr>
          </w:p>
        </w:tc>
        <w:tc>
          <w:tcPr>
            <w:tcW w:w="283" w:type="dxa"/>
            <w:tcBorders>
              <w:left w:val="single" w:sz="4" w:space="0" w:color="auto"/>
              <w:right w:val="single" w:sz="4" w:space="0" w:color="auto"/>
            </w:tcBorders>
          </w:tcPr>
          <w:p w:rsidR="00D41821" w:rsidRPr="00EF3C62" w:rsidRDefault="00D41821" w:rsidP="00D41821">
            <w:pPr>
              <w:spacing w:after="0" w:line="240" w:lineRule="auto"/>
              <w:ind w:left="-251" w:right="-247"/>
              <w:contextualSpacing/>
              <w:jc w:val="center"/>
              <w:rPr>
                <w:rFonts w:ascii="Times New Roman" w:hAnsi="Times New Roman"/>
                <w:sz w:val="12"/>
                <w:szCs w:val="12"/>
              </w:rPr>
            </w:pPr>
            <w:r w:rsidRPr="00EF3C62">
              <w:rPr>
                <w:rFonts w:ascii="Times New Roman" w:hAnsi="Times New Roman"/>
                <w:sz w:val="12"/>
                <w:szCs w:val="12"/>
              </w:rPr>
              <w:t>35</w:t>
            </w:r>
          </w:p>
        </w:tc>
        <w:tc>
          <w:tcPr>
            <w:tcW w:w="1855" w:type="dxa"/>
            <w:tcBorders>
              <w:top w:val="single" w:sz="4" w:space="0" w:color="auto"/>
              <w:left w:val="single" w:sz="4" w:space="0" w:color="auto"/>
              <w:right w:val="single" w:sz="4" w:space="0" w:color="auto"/>
            </w:tcBorders>
            <w:vAlign w:val="center"/>
          </w:tcPr>
          <w:p w:rsidR="00D41821" w:rsidRPr="00EF3C62" w:rsidRDefault="00D41821" w:rsidP="00D41821">
            <w:pPr>
              <w:spacing w:after="0" w:line="240" w:lineRule="auto"/>
              <w:contextualSpacing/>
              <w:jc w:val="both"/>
              <w:rPr>
                <w:rFonts w:ascii="Times New Roman" w:hAnsi="Times New Roman"/>
                <w:sz w:val="16"/>
                <w:szCs w:val="16"/>
              </w:rPr>
            </w:pPr>
            <w:r w:rsidRPr="00EF3C62">
              <w:rPr>
                <w:rFonts w:ascii="Times New Roman" w:hAnsi="Times New Roman"/>
                <w:sz w:val="16"/>
                <w:szCs w:val="16"/>
              </w:rPr>
              <w:t xml:space="preserve">голубой </w:t>
            </w:r>
            <w:r w:rsidRPr="00EF3C62">
              <w:rPr>
                <w:rFonts w:ascii="Times New Roman" w:hAnsi="Times New Roman"/>
                <w:sz w:val="12"/>
                <w:szCs w:val="12"/>
              </w:rPr>
              <w:t>«</w:t>
            </w:r>
            <w:r w:rsidRPr="00941490">
              <w:rPr>
                <w:rFonts w:ascii="Times New Roman" w:hAnsi="Times New Roman"/>
                <w:noProof/>
                <w:sz w:val="12"/>
                <w:szCs w:val="12"/>
              </w:rPr>
              <w:t>ц»</w:t>
            </w:r>
          </w:p>
        </w:tc>
        <w:tc>
          <w:tcPr>
            <w:tcW w:w="1134" w:type="dxa"/>
            <w:vMerge/>
            <w:tcBorders>
              <w:left w:val="single" w:sz="4" w:space="0" w:color="auto"/>
              <w:right w:val="single" w:sz="4" w:space="0" w:color="auto"/>
            </w:tcBorders>
            <w:vAlign w:val="center"/>
          </w:tcPr>
          <w:p w:rsidR="00D41821" w:rsidRPr="00EF3C62" w:rsidRDefault="00D41821" w:rsidP="00D41821">
            <w:pPr>
              <w:spacing w:after="0" w:line="240" w:lineRule="auto"/>
              <w:jc w:val="center"/>
              <w:rPr>
                <w:rFonts w:ascii="Times New Roman" w:hAnsi="Times New Roman"/>
                <w:bCs/>
                <w:sz w:val="12"/>
                <w:szCs w:val="12"/>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40" w:lineRule="auto"/>
              <w:jc w:val="center"/>
              <w:rPr>
                <w:rFonts w:ascii="Times New Roman" w:hAnsi="Times New Roman"/>
                <w:bCs/>
                <w:sz w:val="12"/>
                <w:szCs w:val="12"/>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40" w:lineRule="auto"/>
              <w:jc w:val="center"/>
              <w:rPr>
                <w:rFonts w:ascii="Times New Roman" w:hAnsi="Times New Roman"/>
                <w:bCs/>
                <w:sz w:val="12"/>
                <w:szCs w:val="12"/>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40" w:lineRule="auto"/>
              <w:jc w:val="center"/>
              <w:rPr>
                <w:rFonts w:ascii="Times New Roman" w:hAnsi="Times New Roman"/>
                <w:bCs/>
                <w:sz w:val="12"/>
                <w:szCs w:val="12"/>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40" w:lineRule="auto"/>
              <w:jc w:val="center"/>
              <w:rPr>
                <w:rFonts w:ascii="Times New Roman" w:hAnsi="Times New Roman"/>
                <w:bCs/>
                <w:sz w:val="12"/>
                <w:szCs w:val="12"/>
              </w:rPr>
            </w:pPr>
          </w:p>
        </w:tc>
        <w:tc>
          <w:tcPr>
            <w:tcW w:w="1405" w:type="dxa"/>
            <w:vMerge/>
            <w:tcBorders>
              <w:left w:val="single" w:sz="4" w:space="0" w:color="auto"/>
              <w:right w:val="single" w:sz="4" w:space="0" w:color="auto"/>
            </w:tcBorders>
            <w:vAlign w:val="center"/>
          </w:tcPr>
          <w:p w:rsidR="00D41821" w:rsidRPr="00EF3C62" w:rsidRDefault="00D41821" w:rsidP="00D41821">
            <w:pPr>
              <w:spacing w:after="0" w:line="256" w:lineRule="auto"/>
              <w:jc w:val="center"/>
              <w:rPr>
                <w:rFonts w:ascii="Times New Roman" w:hAnsi="Times New Roman"/>
                <w:bCs/>
                <w:sz w:val="12"/>
                <w:szCs w:val="12"/>
              </w:rPr>
            </w:pPr>
          </w:p>
        </w:tc>
      </w:tr>
      <w:tr w:rsidR="00D41821" w:rsidRPr="00941490" w:rsidTr="00D41821">
        <w:trPr>
          <w:trHeight w:val="33"/>
        </w:trPr>
        <w:tc>
          <w:tcPr>
            <w:tcW w:w="993" w:type="dxa"/>
            <w:vMerge/>
            <w:tcBorders>
              <w:left w:val="single" w:sz="4" w:space="0" w:color="auto"/>
              <w:right w:val="single" w:sz="4" w:space="0" w:color="auto"/>
            </w:tcBorders>
            <w:vAlign w:val="center"/>
          </w:tcPr>
          <w:p w:rsidR="00D41821" w:rsidRPr="00EF3C62" w:rsidRDefault="00D41821" w:rsidP="00D41821">
            <w:pPr>
              <w:spacing w:after="0" w:line="256" w:lineRule="auto"/>
              <w:rPr>
                <w:rFonts w:ascii="Times New Roman" w:hAnsi="Times New Roman"/>
                <w:sz w:val="20"/>
                <w:szCs w:val="20"/>
              </w:rPr>
            </w:pPr>
          </w:p>
        </w:tc>
        <w:tc>
          <w:tcPr>
            <w:tcW w:w="283" w:type="dxa"/>
            <w:tcBorders>
              <w:left w:val="single" w:sz="4" w:space="0" w:color="auto"/>
              <w:right w:val="single" w:sz="4" w:space="0" w:color="auto"/>
            </w:tcBorders>
          </w:tcPr>
          <w:p w:rsidR="00D41821" w:rsidRPr="00EF3C62" w:rsidRDefault="00D41821" w:rsidP="00D41821">
            <w:pPr>
              <w:spacing w:after="0" w:line="240" w:lineRule="auto"/>
              <w:ind w:left="-251" w:right="-247"/>
              <w:contextualSpacing/>
              <w:jc w:val="center"/>
              <w:rPr>
                <w:rFonts w:ascii="Times New Roman" w:hAnsi="Times New Roman"/>
                <w:sz w:val="12"/>
                <w:szCs w:val="12"/>
              </w:rPr>
            </w:pPr>
            <w:r w:rsidRPr="00EF3C62">
              <w:rPr>
                <w:rFonts w:ascii="Times New Roman" w:hAnsi="Times New Roman"/>
                <w:sz w:val="12"/>
                <w:szCs w:val="12"/>
              </w:rPr>
              <w:t>36</w:t>
            </w:r>
          </w:p>
        </w:tc>
        <w:tc>
          <w:tcPr>
            <w:tcW w:w="1855" w:type="dxa"/>
            <w:tcBorders>
              <w:top w:val="single" w:sz="4" w:space="0" w:color="auto"/>
              <w:left w:val="single" w:sz="4" w:space="0" w:color="auto"/>
              <w:right w:val="single" w:sz="4" w:space="0" w:color="auto"/>
            </w:tcBorders>
            <w:vAlign w:val="center"/>
          </w:tcPr>
          <w:p w:rsidR="00D41821" w:rsidRPr="00EF3C62" w:rsidRDefault="00D41821" w:rsidP="00D41821">
            <w:pPr>
              <w:spacing w:after="0" w:line="240" w:lineRule="auto"/>
              <w:contextualSpacing/>
              <w:jc w:val="both"/>
              <w:rPr>
                <w:rFonts w:ascii="Times New Roman" w:hAnsi="Times New Roman"/>
                <w:sz w:val="16"/>
                <w:szCs w:val="16"/>
              </w:rPr>
            </w:pPr>
            <w:r w:rsidRPr="00EF3C62">
              <w:rPr>
                <w:rFonts w:ascii="Times New Roman" w:hAnsi="Times New Roman"/>
                <w:sz w:val="16"/>
                <w:szCs w:val="16"/>
              </w:rPr>
              <w:t xml:space="preserve">розовый </w:t>
            </w:r>
            <w:r w:rsidRPr="00EF3C62">
              <w:rPr>
                <w:rFonts w:ascii="Times New Roman" w:hAnsi="Times New Roman"/>
                <w:sz w:val="12"/>
                <w:szCs w:val="12"/>
              </w:rPr>
              <w:t>«</w:t>
            </w:r>
            <w:r w:rsidRPr="00941490">
              <w:rPr>
                <w:rFonts w:ascii="Times New Roman" w:hAnsi="Times New Roman"/>
                <w:noProof/>
                <w:sz w:val="12"/>
                <w:szCs w:val="12"/>
              </w:rPr>
              <w:t>ц»</w:t>
            </w:r>
          </w:p>
        </w:tc>
        <w:tc>
          <w:tcPr>
            <w:tcW w:w="1134" w:type="dxa"/>
            <w:vMerge/>
            <w:tcBorders>
              <w:left w:val="single" w:sz="4" w:space="0" w:color="auto"/>
              <w:right w:val="single" w:sz="4" w:space="0" w:color="auto"/>
            </w:tcBorders>
            <w:vAlign w:val="center"/>
          </w:tcPr>
          <w:p w:rsidR="00D41821" w:rsidRPr="00EF3C62" w:rsidRDefault="00D41821" w:rsidP="00D41821">
            <w:pPr>
              <w:spacing w:after="0" w:line="240" w:lineRule="auto"/>
              <w:jc w:val="center"/>
              <w:rPr>
                <w:rFonts w:ascii="Times New Roman" w:hAnsi="Times New Roman"/>
                <w:bCs/>
                <w:sz w:val="12"/>
                <w:szCs w:val="12"/>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40" w:lineRule="auto"/>
              <w:jc w:val="center"/>
              <w:rPr>
                <w:rFonts w:ascii="Times New Roman" w:hAnsi="Times New Roman"/>
                <w:bCs/>
                <w:sz w:val="12"/>
                <w:szCs w:val="12"/>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40" w:lineRule="auto"/>
              <w:jc w:val="center"/>
              <w:rPr>
                <w:rFonts w:ascii="Times New Roman" w:hAnsi="Times New Roman"/>
                <w:bCs/>
                <w:sz w:val="12"/>
                <w:szCs w:val="12"/>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40" w:lineRule="auto"/>
              <w:jc w:val="center"/>
              <w:rPr>
                <w:rFonts w:ascii="Times New Roman" w:hAnsi="Times New Roman"/>
                <w:bCs/>
                <w:sz w:val="12"/>
                <w:szCs w:val="12"/>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40" w:lineRule="auto"/>
              <w:jc w:val="center"/>
              <w:rPr>
                <w:rFonts w:ascii="Times New Roman" w:hAnsi="Times New Roman"/>
                <w:bCs/>
                <w:sz w:val="12"/>
                <w:szCs w:val="12"/>
              </w:rPr>
            </w:pPr>
          </w:p>
        </w:tc>
        <w:tc>
          <w:tcPr>
            <w:tcW w:w="1405" w:type="dxa"/>
            <w:vMerge/>
            <w:tcBorders>
              <w:left w:val="single" w:sz="4" w:space="0" w:color="auto"/>
              <w:right w:val="single" w:sz="4" w:space="0" w:color="auto"/>
            </w:tcBorders>
            <w:vAlign w:val="center"/>
          </w:tcPr>
          <w:p w:rsidR="00D41821" w:rsidRPr="00EF3C62" w:rsidRDefault="00D41821" w:rsidP="00D41821">
            <w:pPr>
              <w:spacing w:after="0" w:line="256" w:lineRule="auto"/>
              <w:jc w:val="center"/>
              <w:rPr>
                <w:rFonts w:ascii="Times New Roman" w:hAnsi="Times New Roman"/>
                <w:bCs/>
                <w:sz w:val="12"/>
                <w:szCs w:val="12"/>
              </w:rPr>
            </w:pPr>
          </w:p>
        </w:tc>
      </w:tr>
      <w:tr w:rsidR="00D41821" w:rsidRPr="00941490" w:rsidTr="00D41821">
        <w:trPr>
          <w:trHeight w:val="33"/>
        </w:trPr>
        <w:tc>
          <w:tcPr>
            <w:tcW w:w="993" w:type="dxa"/>
            <w:vMerge/>
            <w:tcBorders>
              <w:left w:val="single" w:sz="4" w:space="0" w:color="auto"/>
              <w:right w:val="single" w:sz="4" w:space="0" w:color="auto"/>
            </w:tcBorders>
            <w:vAlign w:val="center"/>
          </w:tcPr>
          <w:p w:rsidR="00D41821" w:rsidRPr="00EF3C62" w:rsidRDefault="00D41821" w:rsidP="00D41821">
            <w:pPr>
              <w:spacing w:after="0" w:line="256" w:lineRule="auto"/>
              <w:rPr>
                <w:rFonts w:ascii="Times New Roman" w:hAnsi="Times New Roman"/>
                <w:sz w:val="20"/>
                <w:szCs w:val="20"/>
              </w:rPr>
            </w:pPr>
          </w:p>
        </w:tc>
        <w:tc>
          <w:tcPr>
            <w:tcW w:w="283" w:type="dxa"/>
            <w:tcBorders>
              <w:left w:val="single" w:sz="4" w:space="0" w:color="auto"/>
              <w:right w:val="single" w:sz="4" w:space="0" w:color="auto"/>
            </w:tcBorders>
          </w:tcPr>
          <w:p w:rsidR="00D41821" w:rsidRPr="00EF3C62" w:rsidRDefault="00D41821" w:rsidP="00D41821">
            <w:pPr>
              <w:spacing w:after="0" w:line="240" w:lineRule="auto"/>
              <w:ind w:left="-251" w:right="-247"/>
              <w:contextualSpacing/>
              <w:jc w:val="center"/>
              <w:rPr>
                <w:rFonts w:ascii="Times New Roman" w:hAnsi="Times New Roman"/>
                <w:sz w:val="12"/>
                <w:szCs w:val="12"/>
              </w:rPr>
            </w:pPr>
            <w:r w:rsidRPr="00EF3C62">
              <w:rPr>
                <w:rFonts w:ascii="Times New Roman" w:hAnsi="Times New Roman"/>
                <w:sz w:val="12"/>
                <w:szCs w:val="12"/>
              </w:rPr>
              <w:t>37</w:t>
            </w:r>
          </w:p>
        </w:tc>
        <w:tc>
          <w:tcPr>
            <w:tcW w:w="1855" w:type="dxa"/>
            <w:tcBorders>
              <w:top w:val="single" w:sz="4" w:space="0" w:color="auto"/>
              <w:left w:val="single" w:sz="4" w:space="0" w:color="auto"/>
              <w:right w:val="single" w:sz="4" w:space="0" w:color="auto"/>
            </w:tcBorders>
            <w:vAlign w:val="center"/>
          </w:tcPr>
          <w:p w:rsidR="00D41821" w:rsidRPr="00EF3C62" w:rsidRDefault="00D41821" w:rsidP="00D41821">
            <w:pPr>
              <w:spacing w:after="0" w:line="240" w:lineRule="auto"/>
              <w:contextualSpacing/>
              <w:jc w:val="both"/>
              <w:rPr>
                <w:rFonts w:ascii="Times New Roman" w:hAnsi="Times New Roman"/>
                <w:sz w:val="16"/>
                <w:szCs w:val="16"/>
              </w:rPr>
            </w:pPr>
            <w:r w:rsidRPr="00EF3C62">
              <w:rPr>
                <w:rFonts w:ascii="Times New Roman" w:hAnsi="Times New Roman"/>
                <w:sz w:val="16"/>
                <w:szCs w:val="16"/>
              </w:rPr>
              <w:t xml:space="preserve">оранжевый </w:t>
            </w:r>
            <w:r w:rsidRPr="00EF3C62">
              <w:rPr>
                <w:rFonts w:ascii="Times New Roman" w:hAnsi="Times New Roman"/>
                <w:sz w:val="12"/>
                <w:szCs w:val="12"/>
              </w:rPr>
              <w:t>«</w:t>
            </w:r>
            <w:r w:rsidRPr="00941490">
              <w:rPr>
                <w:rFonts w:ascii="Times New Roman" w:hAnsi="Times New Roman"/>
                <w:noProof/>
                <w:sz w:val="12"/>
                <w:szCs w:val="12"/>
              </w:rPr>
              <w:t>ц»</w:t>
            </w:r>
          </w:p>
        </w:tc>
        <w:tc>
          <w:tcPr>
            <w:tcW w:w="1134" w:type="dxa"/>
            <w:vMerge/>
            <w:tcBorders>
              <w:left w:val="single" w:sz="4" w:space="0" w:color="auto"/>
              <w:right w:val="single" w:sz="4" w:space="0" w:color="auto"/>
            </w:tcBorders>
            <w:vAlign w:val="center"/>
          </w:tcPr>
          <w:p w:rsidR="00D41821" w:rsidRPr="00EF3C62" w:rsidRDefault="00D41821" w:rsidP="00D41821">
            <w:pPr>
              <w:spacing w:after="0" w:line="256" w:lineRule="auto"/>
              <w:jc w:val="center"/>
              <w:rPr>
                <w:rFonts w:ascii="Times New Roman" w:hAnsi="Times New Roman"/>
                <w:bCs/>
                <w:sz w:val="14"/>
                <w:szCs w:val="14"/>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56" w:lineRule="auto"/>
              <w:jc w:val="center"/>
              <w:rPr>
                <w:rFonts w:ascii="Times New Roman" w:hAnsi="Times New Roman"/>
                <w:bCs/>
                <w:sz w:val="14"/>
                <w:szCs w:val="14"/>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40" w:lineRule="auto"/>
              <w:jc w:val="center"/>
              <w:rPr>
                <w:rFonts w:ascii="Times New Roman" w:hAnsi="Times New Roman"/>
                <w:bCs/>
                <w:sz w:val="14"/>
                <w:szCs w:val="14"/>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56" w:lineRule="auto"/>
              <w:jc w:val="center"/>
              <w:rPr>
                <w:rFonts w:ascii="Times New Roman" w:hAnsi="Times New Roman"/>
                <w:bCs/>
                <w:sz w:val="14"/>
                <w:szCs w:val="14"/>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40" w:lineRule="auto"/>
              <w:jc w:val="center"/>
              <w:rPr>
                <w:rFonts w:ascii="Times New Roman" w:hAnsi="Times New Roman"/>
                <w:bCs/>
                <w:sz w:val="14"/>
                <w:szCs w:val="14"/>
              </w:rPr>
            </w:pPr>
          </w:p>
        </w:tc>
        <w:tc>
          <w:tcPr>
            <w:tcW w:w="1405" w:type="dxa"/>
            <w:vMerge/>
            <w:tcBorders>
              <w:left w:val="single" w:sz="4" w:space="0" w:color="auto"/>
              <w:right w:val="single" w:sz="4" w:space="0" w:color="auto"/>
            </w:tcBorders>
            <w:vAlign w:val="center"/>
          </w:tcPr>
          <w:p w:rsidR="00D41821" w:rsidRPr="00EF3C62" w:rsidRDefault="00D41821" w:rsidP="00D41821">
            <w:pPr>
              <w:spacing w:after="0" w:line="256" w:lineRule="auto"/>
              <w:jc w:val="center"/>
              <w:rPr>
                <w:rFonts w:ascii="Times New Roman" w:hAnsi="Times New Roman"/>
                <w:bCs/>
                <w:sz w:val="14"/>
                <w:szCs w:val="14"/>
              </w:rPr>
            </w:pPr>
          </w:p>
        </w:tc>
      </w:tr>
      <w:tr w:rsidR="00D41821" w:rsidRPr="00941490" w:rsidTr="00D41821">
        <w:trPr>
          <w:trHeight w:val="33"/>
        </w:trPr>
        <w:tc>
          <w:tcPr>
            <w:tcW w:w="993" w:type="dxa"/>
            <w:vMerge/>
            <w:tcBorders>
              <w:left w:val="single" w:sz="4" w:space="0" w:color="auto"/>
              <w:right w:val="single" w:sz="4" w:space="0" w:color="auto"/>
            </w:tcBorders>
            <w:vAlign w:val="center"/>
          </w:tcPr>
          <w:p w:rsidR="00D41821" w:rsidRPr="00EF3C62" w:rsidRDefault="00D41821" w:rsidP="00D41821">
            <w:pPr>
              <w:spacing w:after="0" w:line="256" w:lineRule="auto"/>
              <w:rPr>
                <w:rFonts w:ascii="Times New Roman" w:hAnsi="Times New Roman"/>
                <w:sz w:val="20"/>
                <w:szCs w:val="20"/>
              </w:rPr>
            </w:pPr>
          </w:p>
        </w:tc>
        <w:tc>
          <w:tcPr>
            <w:tcW w:w="283" w:type="dxa"/>
            <w:tcBorders>
              <w:left w:val="single" w:sz="4" w:space="0" w:color="auto"/>
              <w:right w:val="single" w:sz="4" w:space="0" w:color="auto"/>
            </w:tcBorders>
          </w:tcPr>
          <w:p w:rsidR="00D41821" w:rsidRPr="00EF3C62" w:rsidRDefault="00D41821" w:rsidP="00D41821">
            <w:pPr>
              <w:spacing w:after="0" w:line="240" w:lineRule="auto"/>
              <w:ind w:left="-251" w:right="-247"/>
              <w:contextualSpacing/>
              <w:jc w:val="center"/>
              <w:rPr>
                <w:rFonts w:ascii="Times New Roman" w:hAnsi="Times New Roman"/>
                <w:sz w:val="12"/>
                <w:szCs w:val="12"/>
              </w:rPr>
            </w:pPr>
            <w:r w:rsidRPr="00EF3C62">
              <w:rPr>
                <w:rFonts w:ascii="Times New Roman" w:hAnsi="Times New Roman"/>
                <w:sz w:val="12"/>
                <w:szCs w:val="12"/>
              </w:rPr>
              <w:t>38</w:t>
            </w:r>
          </w:p>
        </w:tc>
        <w:tc>
          <w:tcPr>
            <w:tcW w:w="1855" w:type="dxa"/>
            <w:tcBorders>
              <w:top w:val="single" w:sz="4" w:space="0" w:color="auto"/>
              <w:left w:val="single" w:sz="4" w:space="0" w:color="auto"/>
              <w:right w:val="single" w:sz="4" w:space="0" w:color="auto"/>
            </w:tcBorders>
            <w:vAlign w:val="center"/>
          </w:tcPr>
          <w:p w:rsidR="00D41821" w:rsidRPr="00EF3C62" w:rsidRDefault="00D41821" w:rsidP="00D41821">
            <w:pPr>
              <w:spacing w:after="0" w:line="240" w:lineRule="auto"/>
              <w:contextualSpacing/>
              <w:jc w:val="both"/>
              <w:rPr>
                <w:rFonts w:ascii="Times New Roman" w:hAnsi="Times New Roman"/>
                <w:sz w:val="16"/>
                <w:szCs w:val="16"/>
              </w:rPr>
            </w:pPr>
            <w:r w:rsidRPr="00EF3C62">
              <w:rPr>
                <w:rFonts w:ascii="Times New Roman" w:hAnsi="Times New Roman"/>
                <w:sz w:val="16"/>
                <w:szCs w:val="16"/>
              </w:rPr>
              <w:t xml:space="preserve">синий </w:t>
            </w:r>
            <w:r w:rsidRPr="00EF3C62">
              <w:rPr>
                <w:rFonts w:ascii="Times New Roman" w:hAnsi="Times New Roman"/>
                <w:sz w:val="12"/>
                <w:szCs w:val="12"/>
              </w:rPr>
              <w:t>«</w:t>
            </w:r>
            <w:r w:rsidRPr="00941490">
              <w:rPr>
                <w:rFonts w:ascii="Times New Roman" w:hAnsi="Times New Roman"/>
                <w:noProof/>
                <w:sz w:val="12"/>
                <w:szCs w:val="12"/>
              </w:rPr>
              <w:t>ц»</w:t>
            </w:r>
          </w:p>
        </w:tc>
        <w:tc>
          <w:tcPr>
            <w:tcW w:w="1134" w:type="dxa"/>
            <w:vMerge/>
            <w:tcBorders>
              <w:left w:val="single" w:sz="4" w:space="0" w:color="auto"/>
              <w:right w:val="single" w:sz="4" w:space="0" w:color="auto"/>
            </w:tcBorders>
            <w:vAlign w:val="center"/>
          </w:tcPr>
          <w:p w:rsidR="00D41821" w:rsidRPr="00EF3C62" w:rsidRDefault="00D41821" w:rsidP="00D41821">
            <w:pPr>
              <w:spacing w:after="0" w:line="256" w:lineRule="auto"/>
              <w:jc w:val="center"/>
              <w:rPr>
                <w:rFonts w:ascii="Times New Roman" w:hAnsi="Times New Roman"/>
                <w:bCs/>
                <w:sz w:val="14"/>
                <w:szCs w:val="14"/>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56" w:lineRule="auto"/>
              <w:jc w:val="center"/>
              <w:rPr>
                <w:rFonts w:ascii="Times New Roman" w:hAnsi="Times New Roman"/>
                <w:bCs/>
                <w:sz w:val="14"/>
                <w:szCs w:val="14"/>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56" w:lineRule="auto"/>
              <w:jc w:val="center"/>
              <w:rPr>
                <w:rFonts w:ascii="Times New Roman" w:hAnsi="Times New Roman"/>
                <w:bCs/>
                <w:sz w:val="14"/>
                <w:szCs w:val="14"/>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56" w:lineRule="auto"/>
              <w:jc w:val="center"/>
              <w:rPr>
                <w:rFonts w:ascii="Times New Roman" w:hAnsi="Times New Roman"/>
                <w:bCs/>
                <w:sz w:val="14"/>
                <w:szCs w:val="14"/>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56" w:lineRule="auto"/>
              <w:jc w:val="center"/>
              <w:rPr>
                <w:rFonts w:ascii="Times New Roman" w:hAnsi="Times New Roman"/>
                <w:bCs/>
                <w:sz w:val="14"/>
                <w:szCs w:val="14"/>
              </w:rPr>
            </w:pPr>
          </w:p>
        </w:tc>
        <w:tc>
          <w:tcPr>
            <w:tcW w:w="1405" w:type="dxa"/>
            <w:vMerge/>
            <w:tcBorders>
              <w:left w:val="single" w:sz="4" w:space="0" w:color="auto"/>
              <w:right w:val="single" w:sz="4" w:space="0" w:color="auto"/>
            </w:tcBorders>
            <w:vAlign w:val="center"/>
          </w:tcPr>
          <w:p w:rsidR="00D41821" w:rsidRPr="00EF3C62" w:rsidRDefault="00D41821" w:rsidP="00D41821">
            <w:pPr>
              <w:spacing w:after="0" w:line="256" w:lineRule="auto"/>
              <w:jc w:val="center"/>
              <w:rPr>
                <w:rFonts w:ascii="Times New Roman" w:hAnsi="Times New Roman"/>
                <w:bCs/>
                <w:sz w:val="14"/>
                <w:szCs w:val="14"/>
              </w:rPr>
            </w:pPr>
          </w:p>
        </w:tc>
      </w:tr>
      <w:tr w:rsidR="00D41821" w:rsidRPr="00941490" w:rsidTr="00D41821">
        <w:trPr>
          <w:trHeight w:val="110"/>
        </w:trPr>
        <w:tc>
          <w:tcPr>
            <w:tcW w:w="993" w:type="dxa"/>
            <w:vMerge/>
            <w:tcBorders>
              <w:left w:val="single" w:sz="4" w:space="0" w:color="auto"/>
              <w:right w:val="single" w:sz="4" w:space="0" w:color="auto"/>
            </w:tcBorders>
            <w:vAlign w:val="center"/>
          </w:tcPr>
          <w:p w:rsidR="00D41821" w:rsidRPr="00EF3C62" w:rsidRDefault="00D41821" w:rsidP="00D41821">
            <w:pPr>
              <w:spacing w:after="0" w:line="256" w:lineRule="auto"/>
              <w:rPr>
                <w:rFonts w:ascii="Times New Roman" w:hAnsi="Times New Roman"/>
                <w:sz w:val="20"/>
                <w:szCs w:val="20"/>
              </w:rPr>
            </w:pPr>
          </w:p>
        </w:tc>
        <w:tc>
          <w:tcPr>
            <w:tcW w:w="283" w:type="dxa"/>
            <w:tcBorders>
              <w:left w:val="single" w:sz="4" w:space="0" w:color="auto"/>
              <w:right w:val="single" w:sz="4" w:space="0" w:color="auto"/>
            </w:tcBorders>
          </w:tcPr>
          <w:p w:rsidR="00D41821" w:rsidRPr="00EF3C62" w:rsidRDefault="00D41821" w:rsidP="00D41821">
            <w:pPr>
              <w:spacing w:after="0" w:line="240" w:lineRule="auto"/>
              <w:ind w:left="-251" w:right="-247"/>
              <w:contextualSpacing/>
              <w:jc w:val="center"/>
              <w:rPr>
                <w:rFonts w:ascii="Times New Roman" w:hAnsi="Times New Roman"/>
                <w:sz w:val="12"/>
                <w:szCs w:val="12"/>
              </w:rPr>
            </w:pPr>
            <w:r w:rsidRPr="00EF3C62">
              <w:rPr>
                <w:rFonts w:ascii="Times New Roman" w:hAnsi="Times New Roman"/>
                <w:sz w:val="12"/>
                <w:szCs w:val="12"/>
              </w:rPr>
              <w:t>39</w:t>
            </w:r>
          </w:p>
        </w:tc>
        <w:tc>
          <w:tcPr>
            <w:tcW w:w="1855" w:type="dxa"/>
            <w:tcBorders>
              <w:top w:val="single" w:sz="4" w:space="0" w:color="auto"/>
              <w:left w:val="single" w:sz="4" w:space="0" w:color="auto"/>
              <w:right w:val="single" w:sz="4" w:space="0" w:color="auto"/>
            </w:tcBorders>
            <w:vAlign w:val="center"/>
          </w:tcPr>
          <w:p w:rsidR="00D41821" w:rsidRPr="00EF3C62" w:rsidRDefault="00D41821" w:rsidP="00D41821">
            <w:pPr>
              <w:spacing w:after="0" w:line="240" w:lineRule="auto"/>
              <w:contextualSpacing/>
              <w:jc w:val="both"/>
              <w:rPr>
                <w:rFonts w:ascii="Times New Roman" w:hAnsi="Times New Roman"/>
                <w:sz w:val="16"/>
                <w:szCs w:val="16"/>
              </w:rPr>
            </w:pPr>
            <w:r w:rsidRPr="00EF3C62">
              <w:rPr>
                <w:rFonts w:ascii="Times New Roman" w:hAnsi="Times New Roman"/>
                <w:sz w:val="16"/>
                <w:szCs w:val="16"/>
              </w:rPr>
              <w:t xml:space="preserve">серый </w:t>
            </w:r>
            <w:r w:rsidRPr="00EF3C62">
              <w:rPr>
                <w:rFonts w:ascii="Times New Roman" w:hAnsi="Times New Roman"/>
                <w:sz w:val="12"/>
                <w:szCs w:val="12"/>
              </w:rPr>
              <w:t>«</w:t>
            </w:r>
            <w:r w:rsidRPr="00941490">
              <w:rPr>
                <w:rFonts w:ascii="Times New Roman" w:hAnsi="Times New Roman"/>
                <w:noProof/>
                <w:sz w:val="12"/>
                <w:szCs w:val="12"/>
              </w:rPr>
              <w:t>ц/</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val="restart"/>
            <w:tcBorders>
              <w:left w:val="single" w:sz="4" w:space="0" w:color="auto"/>
              <w:right w:val="single" w:sz="4" w:space="0" w:color="auto"/>
            </w:tcBorders>
            <w:vAlign w:val="center"/>
          </w:tcPr>
          <w:p w:rsidR="00D41821" w:rsidRPr="00EF3C62" w:rsidRDefault="00D41821" w:rsidP="00D41821">
            <w:pPr>
              <w:spacing w:after="0" w:line="256" w:lineRule="auto"/>
              <w:jc w:val="center"/>
              <w:rPr>
                <w:rFonts w:ascii="Times New Roman" w:hAnsi="Times New Roman"/>
                <w:bCs/>
                <w:sz w:val="12"/>
                <w:szCs w:val="12"/>
              </w:rPr>
            </w:pPr>
            <w:r w:rsidRPr="00EF3C62">
              <w:rPr>
                <w:rFonts w:ascii="Times New Roman" w:hAnsi="Times New Roman"/>
                <w:bCs/>
                <w:sz w:val="12"/>
                <w:szCs w:val="12"/>
              </w:rPr>
              <w:t>«ДА»</w:t>
            </w:r>
          </w:p>
        </w:tc>
        <w:tc>
          <w:tcPr>
            <w:tcW w:w="1134" w:type="dxa"/>
            <w:vMerge w:val="restart"/>
            <w:tcBorders>
              <w:left w:val="single" w:sz="4" w:space="0" w:color="auto"/>
              <w:right w:val="single" w:sz="4" w:space="0" w:color="auto"/>
            </w:tcBorders>
            <w:vAlign w:val="center"/>
          </w:tcPr>
          <w:p w:rsidR="00D41821" w:rsidRPr="00EF3C62" w:rsidRDefault="00D41821" w:rsidP="00D41821">
            <w:pPr>
              <w:spacing w:after="0" w:line="256" w:lineRule="auto"/>
              <w:jc w:val="center"/>
              <w:rPr>
                <w:rFonts w:ascii="Times New Roman" w:hAnsi="Times New Roman"/>
                <w:bCs/>
                <w:sz w:val="12"/>
                <w:szCs w:val="12"/>
              </w:rPr>
            </w:pPr>
            <w:r w:rsidRPr="00EF3C62">
              <w:rPr>
                <w:rFonts w:ascii="Times New Roman" w:hAnsi="Times New Roman"/>
                <w:bCs/>
                <w:sz w:val="12"/>
                <w:szCs w:val="12"/>
              </w:rPr>
              <w:t>«ДА»</w:t>
            </w:r>
          </w:p>
        </w:tc>
        <w:tc>
          <w:tcPr>
            <w:tcW w:w="1134" w:type="dxa"/>
            <w:vMerge w:val="restart"/>
            <w:tcBorders>
              <w:left w:val="single" w:sz="4" w:space="0" w:color="auto"/>
              <w:right w:val="single" w:sz="4" w:space="0" w:color="auto"/>
            </w:tcBorders>
            <w:vAlign w:val="center"/>
          </w:tcPr>
          <w:p w:rsidR="00D41821" w:rsidRPr="00EF3C62" w:rsidRDefault="00D41821" w:rsidP="00D41821">
            <w:pPr>
              <w:spacing w:after="0" w:line="256" w:lineRule="auto"/>
              <w:jc w:val="center"/>
              <w:rPr>
                <w:rFonts w:ascii="Times New Roman" w:hAnsi="Times New Roman"/>
                <w:bCs/>
                <w:sz w:val="12"/>
                <w:szCs w:val="12"/>
              </w:rPr>
            </w:pPr>
            <w:r w:rsidRPr="00EF3C62">
              <w:rPr>
                <w:rFonts w:ascii="Times New Roman" w:hAnsi="Times New Roman"/>
                <w:bCs/>
                <w:sz w:val="12"/>
                <w:szCs w:val="12"/>
              </w:rPr>
              <w:t>«ДА»</w:t>
            </w:r>
          </w:p>
        </w:tc>
        <w:tc>
          <w:tcPr>
            <w:tcW w:w="1134" w:type="dxa"/>
            <w:vMerge w:val="restart"/>
            <w:tcBorders>
              <w:left w:val="single" w:sz="4" w:space="0" w:color="auto"/>
              <w:right w:val="single" w:sz="4" w:space="0" w:color="auto"/>
            </w:tcBorders>
            <w:vAlign w:val="center"/>
          </w:tcPr>
          <w:p w:rsidR="00D41821" w:rsidRPr="00EF3C62" w:rsidRDefault="00D41821" w:rsidP="00D41821">
            <w:pPr>
              <w:spacing w:after="0" w:line="256" w:lineRule="auto"/>
              <w:jc w:val="center"/>
              <w:rPr>
                <w:rFonts w:ascii="Times New Roman" w:hAnsi="Times New Roman"/>
                <w:bCs/>
                <w:sz w:val="12"/>
                <w:szCs w:val="12"/>
              </w:rPr>
            </w:pPr>
            <w:r w:rsidRPr="00EF3C62">
              <w:rPr>
                <w:rFonts w:ascii="Times New Roman" w:hAnsi="Times New Roman"/>
                <w:bCs/>
                <w:sz w:val="12"/>
                <w:szCs w:val="12"/>
              </w:rPr>
              <w:t>«ДА»</w:t>
            </w:r>
          </w:p>
        </w:tc>
        <w:tc>
          <w:tcPr>
            <w:tcW w:w="1134" w:type="dxa"/>
            <w:vMerge w:val="restart"/>
            <w:tcBorders>
              <w:left w:val="single" w:sz="4" w:space="0" w:color="auto"/>
              <w:right w:val="single" w:sz="4" w:space="0" w:color="auto"/>
            </w:tcBorders>
            <w:vAlign w:val="center"/>
          </w:tcPr>
          <w:p w:rsidR="00D41821" w:rsidRPr="00EF3C62" w:rsidRDefault="00D41821" w:rsidP="00D41821">
            <w:pPr>
              <w:spacing w:after="0" w:line="256" w:lineRule="auto"/>
              <w:jc w:val="center"/>
              <w:rPr>
                <w:rFonts w:ascii="Times New Roman" w:hAnsi="Times New Roman"/>
                <w:bCs/>
                <w:sz w:val="12"/>
                <w:szCs w:val="12"/>
              </w:rPr>
            </w:pPr>
            <w:r w:rsidRPr="00EF3C62">
              <w:rPr>
                <w:rFonts w:ascii="Times New Roman" w:hAnsi="Times New Roman"/>
                <w:bCs/>
                <w:sz w:val="12"/>
                <w:szCs w:val="12"/>
              </w:rPr>
              <w:t>«ДА»</w:t>
            </w:r>
          </w:p>
        </w:tc>
        <w:tc>
          <w:tcPr>
            <w:tcW w:w="1405" w:type="dxa"/>
            <w:vMerge w:val="restart"/>
            <w:tcBorders>
              <w:left w:val="single" w:sz="4" w:space="0" w:color="auto"/>
              <w:right w:val="single" w:sz="4" w:space="0" w:color="auto"/>
            </w:tcBorders>
            <w:vAlign w:val="center"/>
          </w:tcPr>
          <w:p w:rsidR="00D41821" w:rsidRPr="00EF3C62" w:rsidRDefault="00D41821" w:rsidP="00D41821">
            <w:pPr>
              <w:spacing w:after="0" w:line="256" w:lineRule="auto"/>
              <w:jc w:val="center"/>
              <w:rPr>
                <w:rFonts w:ascii="Times New Roman" w:hAnsi="Times New Roman"/>
                <w:bCs/>
                <w:sz w:val="12"/>
                <w:szCs w:val="12"/>
              </w:rPr>
            </w:pPr>
            <w:r w:rsidRPr="00EF3C62">
              <w:rPr>
                <w:rFonts w:ascii="Times New Roman" w:hAnsi="Times New Roman"/>
                <w:bCs/>
                <w:sz w:val="12"/>
                <w:szCs w:val="12"/>
              </w:rPr>
              <w:t>«ДА»</w:t>
            </w:r>
          </w:p>
        </w:tc>
      </w:tr>
      <w:tr w:rsidR="00D41821" w:rsidRPr="00941490" w:rsidTr="00D41821">
        <w:trPr>
          <w:trHeight w:val="171"/>
        </w:trPr>
        <w:tc>
          <w:tcPr>
            <w:tcW w:w="993" w:type="dxa"/>
            <w:vMerge/>
            <w:tcBorders>
              <w:left w:val="single" w:sz="4" w:space="0" w:color="auto"/>
              <w:right w:val="single" w:sz="4" w:space="0" w:color="auto"/>
            </w:tcBorders>
            <w:vAlign w:val="center"/>
          </w:tcPr>
          <w:p w:rsidR="00D41821" w:rsidRPr="00EF3C62" w:rsidRDefault="00D41821" w:rsidP="00D41821">
            <w:pPr>
              <w:spacing w:after="0" w:line="256" w:lineRule="auto"/>
              <w:rPr>
                <w:rFonts w:ascii="Times New Roman" w:hAnsi="Times New Roman"/>
                <w:sz w:val="20"/>
                <w:szCs w:val="20"/>
              </w:rPr>
            </w:pPr>
          </w:p>
        </w:tc>
        <w:tc>
          <w:tcPr>
            <w:tcW w:w="283" w:type="dxa"/>
            <w:tcBorders>
              <w:left w:val="single" w:sz="4" w:space="0" w:color="auto"/>
              <w:right w:val="single" w:sz="4" w:space="0" w:color="auto"/>
            </w:tcBorders>
          </w:tcPr>
          <w:p w:rsidR="00D41821" w:rsidRPr="00EF3C62" w:rsidRDefault="00D41821" w:rsidP="00D41821">
            <w:pPr>
              <w:spacing w:after="0" w:line="240" w:lineRule="auto"/>
              <w:ind w:left="-251" w:right="-247"/>
              <w:contextualSpacing/>
              <w:jc w:val="center"/>
              <w:rPr>
                <w:rFonts w:ascii="Times New Roman" w:hAnsi="Times New Roman"/>
                <w:sz w:val="12"/>
                <w:szCs w:val="12"/>
              </w:rPr>
            </w:pPr>
            <w:r w:rsidRPr="00EF3C62">
              <w:rPr>
                <w:rFonts w:ascii="Times New Roman" w:hAnsi="Times New Roman"/>
                <w:sz w:val="12"/>
                <w:szCs w:val="12"/>
              </w:rPr>
              <w:t>40</w:t>
            </w:r>
          </w:p>
        </w:tc>
        <w:tc>
          <w:tcPr>
            <w:tcW w:w="1855" w:type="dxa"/>
            <w:tcBorders>
              <w:top w:val="single" w:sz="4" w:space="0" w:color="auto"/>
              <w:left w:val="single" w:sz="4" w:space="0" w:color="auto"/>
              <w:right w:val="single" w:sz="4" w:space="0" w:color="auto"/>
            </w:tcBorders>
            <w:vAlign w:val="center"/>
          </w:tcPr>
          <w:p w:rsidR="00D41821" w:rsidRPr="00941490" w:rsidRDefault="00D41821" w:rsidP="00D41821">
            <w:pPr>
              <w:spacing w:after="0" w:line="240" w:lineRule="auto"/>
              <w:contextualSpacing/>
              <w:jc w:val="both"/>
              <w:rPr>
                <w:rFonts w:ascii="Times New Roman" w:hAnsi="Times New Roman"/>
                <w:noProof/>
                <w:sz w:val="12"/>
                <w:szCs w:val="12"/>
              </w:rPr>
            </w:pPr>
            <w:r w:rsidRPr="00EF3C62">
              <w:rPr>
                <w:rFonts w:ascii="Times New Roman" w:hAnsi="Times New Roman"/>
                <w:sz w:val="16"/>
                <w:szCs w:val="16"/>
              </w:rPr>
              <w:t xml:space="preserve">коричневый </w:t>
            </w:r>
            <w:r w:rsidRPr="00EF3C62">
              <w:rPr>
                <w:rFonts w:ascii="Times New Roman" w:hAnsi="Times New Roman"/>
                <w:sz w:val="12"/>
                <w:szCs w:val="12"/>
              </w:rPr>
              <w:t>«</w:t>
            </w:r>
            <w:r w:rsidRPr="00941490">
              <w:rPr>
                <w:rFonts w:ascii="Times New Roman" w:hAnsi="Times New Roman"/>
                <w:noProof/>
                <w:sz w:val="12"/>
                <w:szCs w:val="12"/>
              </w:rPr>
              <w:t>ц/</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D41821" w:rsidRPr="00EF3C62" w:rsidRDefault="00D41821" w:rsidP="00D41821">
            <w:pPr>
              <w:spacing w:after="0" w:line="256" w:lineRule="auto"/>
              <w:jc w:val="center"/>
              <w:rPr>
                <w:rFonts w:ascii="Times New Roman" w:hAnsi="Times New Roman"/>
                <w:bCs/>
                <w:sz w:val="12"/>
                <w:szCs w:val="12"/>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56" w:lineRule="auto"/>
              <w:jc w:val="center"/>
              <w:rPr>
                <w:rFonts w:ascii="Times New Roman" w:hAnsi="Times New Roman"/>
                <w:bCs/>
                <w:sz w:val="12"/>
                <w:szCs w:val="12"/>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56" w:lineRule="auto"/>
              <w:jc w:val="center"/>
              <w:rPr>
                <w:rFonts w:ascii="Times New Roman" w:hAnsi="Times New Roman"/>
                <w:bCs/>
                <w:sz w:val="12"/>
                <w:szCs w:val="12"/>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56" w:lineRule="auto"/>
              <w:jc w:val="center"/>
              <w:rPr>
                <w:rFonts w:ascii="Times New Roman" w:hAnsi="Times New Roman"/>
                <w:bCs/>
                <w:sz w:val="12"/>
                <w:szCs w:val="12"/>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56" w:lineRule="auto"/>
              <w:jc w:val="center"/>
              <w:rPr>
                <w:rFonts w:ascii="Times New Roman" w:hAnsi="Times New Roman"/>
                <w:bCs/>
                <w:sz w:val="12"/>
                <w:szCs w:val="12"/>
              </w:rPr>
            </w:pPr>
          </w:p>
        </w:tc>
        <w:tc>
          <w:tcPr>
            <w:tcW w:w="1405" w:type="dxa"/>
            <w:vMerge/>
            <w:tcBorders>
              <w:left w:val="single" w:sz="4" w:space="0" w:color="auto"/>
              <w:right w:val="single" w:sz="4" w:space="0" w:color="auto"/>
            </w:tcBorders>
            <w:vAlign w:val="center"/>
          </w:tcPr>
          <w:p w:rsidR="00D41821" w:rsidRPr="00EF3C62" w:rsidRDefault="00D41821" w:rsidP="00D41821">
            <w:pPr>
              <w:spacing w:after="0" w:line="256" w:lineRule="auto"/>
              <w:jc w:val="center"/>
              <w:rPr>
                <w:rFonts w:ascii="Times New Roman" w:hAnsi="Times New Roman"/>
                <w:bCs/>
                <w:sz w:val="12"/>
                <w:szCs w:val="12"/>
              </w:rPr>
            </w:pPr>
          </w:p>
        </w:tc>
      </w:tr>
      <w:tr w:rsidR="00D41821" w:rsidRPr="00941490" w:rsidTr="00D41821">
        <w:trPr>
          <w:trHeight w:val="151"/>
        </w:trPr>
        <w:tc>
          <w:tcPr>
            <w:tcW w:w="993" w:type="dxa"/>
            <w:vMerge/>
            <w:tcBorders>
              <w:left w:val="single" w:sz="4" w:space="0" w:color="auto"/>
              <w:right w:val="single" w:sz="4" w:space="0" w:color="auto"/>
            </w:tcBorders>
            <w:vAlign w:val="center"/>
          </w:tcPr>
          <w:p w:rsidR="00D41821" w:rsidRPr="00EF3C62" w:rsidRDefault="00D41821" w:rsidP="00D41821">
            <w:pPr>
              <w:spacing w:after="0" w:line="256" w:lineRule="auto"/>
              <w:rPr>
                <w:rFonts w:ascii="Times New Roman" w:hAnsi="Times New Roman"/>
                <w:sz w:val="20"/>
                <w:szCs w:val="20"/>
              </w:rPr>
            </w:pPr>
          </w:p>
        </w:tc>
        <w:tc>
          <w:tcPr>
            <w:tcW w:w="283" w:type="dxa"/>
            <w:tcBorders>
              <w:left w:val="single" w:sz="4" w:space="0" w:color="auto"/>
              <w:right w:val="single" w:sz="4" w:space="0" w:color="auto"/>
            </w:tcBorders>
          </w:tcPr>
          <w:p w:rsidR="00D41821" w:rsidRPr="00EF3C62" w:rsidRDefault="00D41821" w:rsidP="00D41821">
            <w:pPr>
              <w:spacing w:after="0" w:line="240" w:lineRule="auto"/>
              <w:ind w:left="-251" w:right="-247"/>
              <w:contextualSpacing/>
              <w:jc w:val="center"/>
              <w:rPr>
                <w:rFonts w:ascii="Times New Roman" w:hAnsi="Times New Roman"/>
                <w:sz w:val="12"/>
                <w:szCs w:val="12"/>
              </w:rPr>
            </w:pPr>
            <w:r w:rsidRPr="00EF3C62">
              <w:rPr>
                <w:rFonts w:ascii="Times New Roman" w:hAnsi="Times New Roman"/>
                <w:sz w:val="12"/>
                <w:szCs w:val="12"/>
              </w:rPr>
              <w:t>41</w:t>
            </w:r>
          </w:p>
        </w:tc>
        <w:tc>
          <w:tcPr>
            <w:tcW w:w="1855" w:type="dxa"/>
            <w:tcBorders>
              <w:top w:val="single" w:sz="4" w:space="0" w:color="auto"/>
              <w:left w:val="single" w:sz="4" w:space="0" w:color="auto"/>
              <w:right w:val="single" w:sz="4" w:space="0" w:color="auto"/>
            </w:tcBorders>
            <w:vAlign w:val="center"/>
          </w:tcPr>
          <w:p w:rsidR="00D41821" w:rsidRPr="00EF3C62" w:rsidRDefault="00D41821" w:rsidP="00D41821">
            <w:pPr>
              <w:spacing w:after="0" w:line="240" w:lineRule="auto"/>
              <w:contextualSpacing/>
              <w:jc w:val="both"/>
              <w:rPr>
                <w:rFonts w:ascii="Times New Roman" w:hAnsi="Times New Roman"/>
                <w:sz w:val="16"/>
                <w:szCs w:val="16"/>
              </w:rPr>
            </w:pPr>
            <w:r w:rsidRPr="00EF3C62">
              <w:rPr>
                <w:rFonts w:ascii="Times New Roman" w:hAnsi="Times New Roman"/>
                <w:sz w:val="16"/>
                <w:szCs w:val="16"/>
              </w:rPr>
              <w:t xml:space="preserve">бежевый </w:t>
            </w:r>
            <w:r w:rsidRPr="00EF3C62">
              <w:rPr>
                <w:rFonts w:ascii="Times New Roman" w:hAnsi="Times New Roman"/>
                <w:sz w:val="12"/>
                <w:szCs w:val="12"/>
              </w:rPr>
              <w:t>«</w:t>
            </w:r>
            <w:r w:rsidRPr="00941490">
              <w:rPr>
                <w:rFonts w:ascii="Times New Roman" w:hAnsi="Times New Roman"/>
                <w:noProof/>
                <w:sz w:val="12"/>
                <w:szCs w:val="12"/>
              </w:rPr>
              <w:t>ц/</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D41821" w:rsidRPr="00EF3C62" w:rsidRDefault="00D41821" w:rsidP="00D41821">
            <w:pPr>
              <w:spacing w:after="0" w:line="256" w:lineRule="auto"/>
              <w:jc w:val="center"/>
              <w:rPr>
                <w:rFonts w:ascii="Times New Roman" w:hAnsi="Times New Roman"/>
                <w:bCs/>
                <w:sz w:val="12"/>
                <w:szCs w:val="12"/>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56" w:lineRule="auto"/>
              <w:jc w:val="center"/>
              <w:rPr>
                <w:rFonts w:ascii="Times New Roman" w:hAnsi="Times New Roman"/>
                <w:bCs/>
                <w:sz w:val="12"/>
                <w:szCs w:val="12"/>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56" w:lineRule="auto"/>
              <w:jc w:val="center"/>
              <w:rPr>
                <w:rFonts w:ascii="Times New Roman" w:hAnsi="Times New Roman"/>
                <w:bCs/>
                <w:sz w:val="12"/>
                <w:szCs w:val="12"/>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56" w:lineRule="auto"/>
              <w:jc w:val="center"/>
              <w:rPr>
                <w:rFonts w:ascii="Times New Roman" w:hAnsi="Times New Roman"/>
                <w:bCs/>
                <w:sz w:val="12"/>
                <w:szCs w:val="12"/>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56" w:lineRule="auto"/>
              <w:jc w:val="center"/>
              <w:rPr>
                <w:rFonts w:ascii="Times New Roman" w:hAnsi="Times New Roman"/>
                <w:bCs/>
                <w:sz w:val="12"/>
                <w:szCs w:val="12"/>
              </w:rPr>
            </w:pPr>
          </w:p>
        </w:tc>
        <w:tc>
          <w:tcPr>
            <w:tcW w:w="1405" w:type="dxa"/>
            <w:vMerge/>
            <w:tcBorders>
              <w:left w:val="single" w:sz="4" w:space="0" w:color="auto"/>
              <w:right w:val="single" w:sz="4" w:space="0" w:color="auto"/>
            </w:tcBorders>
            <w:vAlign w:val="center"/>
          </w:tcPr>
          <w:p w:rsidR="00D41821" w:rsidRPr="00EF3C62" w:rsidRDefault="00D41821" w:rsidP="00D41821">
            <w:pPr>
              <w:spacing w:after="0" w:line="256" w:lineRule="auto"/>
              <w:jc w:val="center"/>
              <w:rPr>
                <w:rFonts w:ascii="Times New Roman" w:hAnsi="Times New Roman"/>
                <w:bCs/>
                <w:sz w:val="12"/>
                <w:szCs w:val="12"/>
              </w:rPr>
            </w:pPr>
          </w:p>
        </w:tc>
      </w:tr>
      <w:tr w:rsidR="00D41821" w:rsidRPr="00941490" w:rsidTr="00D41821">
        <w:trPr>
          <w:trHeight w:val="169"/>
        </w:trPr>
        <w:tc>
          <w:tcPr>
            <w:tcW w:w="993" w:type="dxa"/>
            <w:vMerge/>
            <w:tcBorders>
              <w:left w:val="single" w:sz="4" w:space="0" w:color="auto"/>
              <w:right w:val="single" w:sz="4" w:space="0" w:color="auto"/>
            </w:tcBorders>
            <w:vAlign w:val="center"/>
          </w:tcPr>
          <w:p w:rsidR="00D41821" w:rsidRPr="00EF3C62" w:rsidRDefault="00D41821" w:rsidP="00D41821">
            <w:pPr>
              <w:spacing w:after="0" w:line="256" w:lineRule="auto"/>
              <w:rPr>
                <w:rFonts w:ascii="Times New Roman" w:hAnsi="Times New Roman"/>
                <w:sz w:val="20"/>
                <w:szCs w:val="20"/>
              </w:rPr>
            </w:pPr>
          </w:p>
        </w:tc>
        <w:tc>
          <w:tcPr>
            <w:tcW w:w="283" w:type="dxa"/>
            <w:tcBorders>
              <w:left w:val="single" w:sz="4" w:space="0" w:color="auto"/>
              <w:right w:val="single" w:sz="4" w:space="0" w:color="auto"/>
            </w:tcBorders>
          </w:tcPr>
          <w:p w:rsidR="00D41821" w:rsidRPr="00EF3C62" w:rsidRDefault="00D41821" w:rsidP="00D41821">
            <w:pPr>
              <w:spacing w:after="0" w:line="240" w:lineRule="auto"/>
              <w:ind w:left="-251" w:right="-247"/>
              <w:jc w:val="center"/>
              <w:rPr>
                <w:rFonts w:ascii="Times New Roman" w:hAnsi="Times New Roman"/>
                <w:sz w:val="12"/>
                <w:szCs w:val="12"/>
              </w:rPr>
            </w:pPr>
            <w:r w:rsidRPr="00EF3C62">
              <w:rPr>
                <w:rFonts w:ascii="Times New Roman" w:hAnsi="Times New Roman"/>
                <w:sz w:val="12"/>
                <w:szCs w:val="12"/>
              </w:rPr>
              <w:t>42</w:t>
            </w:r>
          </w:p>
        </w:tc>
        <w:tc>
          <w:tcPr>
            <w:tcW w:w="1855" w:type="dxa"/>
            <w:tcBorders>
              <w:top w:val="single" w:sz="4" w:space="0" w:color="auto"/>
              <w:left w:val="single" w:sz="4" w:space="0" w:color="auto"/>
              <w:right w:val="single" w:sz="4" w:space="0" w:color="auto"/>
            </w:tcBorders>
            <w:vAlign w:val="center"/>
          </w:tcPr>
          <w:p w:rsidR="00D41821" w:rsidRPr="00EF3C62" w:rsidRDefault="00D41821" w:rsidP="00D41821">
            <w:pPr>
              <w:spacing w:after="0" w:line="240" w:lineRule="auto"/>
              <w:ind w:right="-109"/>
              <w:jc w:val="both"/>
              <w:rPr>
                <w:rFonts w:ascii="Times New Roman" w:hAnsi="Times New Roman"/>
                <w:sz w:val="16"/>
                <w:szCs w:val="16"/>
              </w:rPr>
            </w:pPr>
            <w:r w:rsidRPr="00EF3C62">
              <w:rPr>
                <w:rFonts w:ascii="Times New Roman" w:hAnsi="Times New Roman"/>
                <w:sz w:val="16"/>
                <w:szCs w:val="16"/>
              </w:rPr>
              <w:t xml:space="preserve">природные поверхности* </w:t>
            </w:r>
          </w:p>
          <w:p w:rsidR="00D41821" w:rsidRPr="00EF3C62" w:rsidRDefault="00D41821" w:rsidP="00D41821">
            <w:pPr>
              <w:spacing w:after="0" w:line="240" w:lineRule="auto"/>
              <w:contextualSpacing/>
              <w:jc w:val="both"/>
              <w:rPr>
                <w:rFonts w:ascii="Times New Roman" w:hAnsi="Times New Roman"/>
                <w:sz w:val="16"/>
                <w:szCs w:val="16"/>
              </w:rPr>
            </w:pPr>
            <w:r w:rsidRPr="00EF3C62">
              <w:rPr>
                <w:rFonts w:ascii="Times New Roman" w:hAnsi="Times New Roman"/>
                <w:sz w:val="10"/>
                <w:szCs w:val="10"/>
              </w:rPr>
              <w:t>(дерево, камень, металл, керамика (имитации)</w:t>
            </w:r>
          </w:p>
        </w:tc>
        <w:tc>
          <w:tcPr>
            <w:tcW w:w="1134" w:type="dxa"/>
            <w:vMerge/>
            <w:tcBorders>
              <w:left w:val="single" w:sz="4" w:space="0" w:color="auto"/>
              <w:right w:val="single" w:sz="4" w:space="0" w:color="auto"/>
            </w:tcBorders>
            <w:vAlign w:val="center"/>
          </w:tcPr>
          <w:p w:rsidR="00D41821" w:rsidRPr="00EF3C62" w:rsidRDefault="00D41821" w:rsidP="00D41821">
            <w:pPr>
              <w:spacing w:after="0" w:line="256" w:lineRule="auto"/>
              <w:jc w:val="center"/>
              <w:rPr>
                <w:rFonts w:ascii="Times New Roman" w:hAnsi="Times New Roman"/>
                <w:bCs/>
                <w:sz w:val="12"/>
                <w:szCs w:val="12"/>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56" w:lineRule="auto"/>
              <w:jc w:val="center"/>
              <w:rPr>
                <w:rFonts w:ascii="Times New Roman" w:hAnsi="Times New Roman"/>
                <w:bCs/>
                <w:sz w:val="12"/>
                <w:szCs w:val="12"/>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56" w:lineRule="auto"/>
              <w:jc w:val="center"/>
              <w:rPr>
                <w:rFonts w:ascii="Times New Roman" w:hAnsi="Times New Roman"/>
                <w:bCs/>
                <w:sz w:val="12"/>
                <w:szCs w:val="12"/>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56" w:lineRule="auto"/>
              <w:jc w:val="center"/>
              <w:rPr>
                <w:rFonts w:ascii="Times New Roman" w:hAnsi="Times New Roman"/>
                <w:bCs/>
                <w:sz w:val="12"/>
                <w:szCs w:val="12"/>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56" w:lineRule="auto"/>
              <w:jc w:val="center"/>
              <w:rPr>
                <w:rFonts w:ascii="Times New Roman" w:hAnsi="Times New Roman"/>
                <w:bCs/>
                <w:sz w:val="12"/>
                <w:szCs w:val="12"/>
              </w:rPr>
            </w:pPr>
          </w:p>
        </w:tc>
        <w:tc>
          <w:tcPr>
            <w:tcW w:w="1405" w:type="dxa"/>
            <w:vMerge/>
            <w:tcBorders>
              <w:left w:val="single" w:sz="4" w:space="0" w:color="auto"/>
              <w:right w:val="single" w:sz="4" w:space="0" w:color="auto"/>
            </w:tcBorders>
            <w:vAlign w:val="center"/>
          </w:tcPr>
          <w:p w:rsidR="00D41821" w:rsidRPr="00EF3C62" w:rsidRDefault="00D41821" w:rsidP="00D41821">
            <w:pPr>
              <w:spacing w:after="0" w:line="256" w:lineRule="auto"/>
              <w:jc w:val="center"/>
              <w:rPr>
                <w:rFonts w:ascii="Times New Roman" w:hAnsi="Times New Roman"/>
                <w:bCs/>
                <w:sz w:val="12"/>
                <w:szCs w:val="12"/>
              </w:rPr>
            </w:pPr>
          </w:p>
        </w:tc>
      </w:tr>
      <w:tr w:rsidR="00D41821" w:rsidRPr="00941490" w:rsidTr="00D41821">
        <w:trPr>
          <w:trHeight w:val="39"/>
        </w:trPr>
        <w:tc>
          <w:tcPr>
            <w:tcW w:w="10206" w:type="dxa"/>
            <w:gridSpan w:val="9"/>
            <w:tcBorders>
              <w:top w:val="single" w:sz="4" w:space="0" w:color="auto"/>
              <w:left w:val="single" w:sz="4" w:space="0" w:color="auto"/>
              <w:right w:val="single" w:sz="4" w:space="0" w:color="auto"/>
            </w:tcBorders>
          </w:tcPr>
          <w:p w:rsidR="00D41821" w:rsidRPr="00EF3C62" w:rsidRDefault="00D41821" w:rsidP="00D41821">
            <w:pPr>
              <w:spacing w:after="0" w:line="240" w:lineRule="auto"/>
              <w:ind w:left="-370" w:firstLine="370"/>
              <w:contextualSpacing/>
              <w:jc w:val="center"/>
              <w:rPr>
                <w:rFonts w:ascii="Times New Roman" w:hAnsi="Times New Roman"/>
                <w:bCs/>
                <w:sz w:val="4"/>
                <w:szCs w:val="4"/>
              </w:rPr>
            </w:pPr>
          </w:p>
        </w:tc>
      </w:tr>
      <w:tr w:rsidR="00D41821" w:rsidRPr="00941490" w:rsidTr="00D41821">
        <w:trPr>
          <w:trHeight w:val="562"/>
        </w:trPr>
        <w:tc>
          <w:tcPr>
            <w:tcW w:w="993" w:type="dxa"/>
            <w:vMerge w:val="restart"/>
            <w:tcBorders>
              <w:top w:val="single" w:sz="4" w:space="0" w:color="auto"/>
              <w:left w:val="single" w:sz="4" w:space="0" w:color="auto"/>
              <w:right w:val="single" w:sz="4" w:space="0" w:color="auto"/>
            </w:tcBorders>
          </w:tcPr>
          <w:p w:rsidR="00D41821" w:rsidRPr="00941490" w:rsidRDefault="00D41821" w:rsidP="00D41821">
            <w:pPr>
              <w:spacing w:after="0" w:line="240" w:lineRule="auto"/>
              <w:ind w:right="-109"/>
              <w:rPr>
                <w:rFonts w:ascii="Times New Roman" w:hAnsi="Times New Roman"/>
                <w:noProof/>
                <w:sz w:val="18"/>
                <w:szCs w:val="18"/>
              </w:rPr>
            </w:pPr>
          </w:p>
          <w:p w:rsidR="00D41821" w:rsidRPr="00941490" w:rsidRDefault="00D41821" w:rsidP="00D41821">
            <w:pPr>
              <w:spacing w:after="0" w:line="240" w:lineRule="auto"/>
              <w:ind w:right="-109"/>
              <w:rPr>
                <w:rFonts w:ascii="Times New Roman" w:hAnsi="Times New Roman"/>
                <w:noProof/>
                <w:sz w:val="18"/>
                <w:szCs w:val="18"/>
              </w:rPr>
            </w:pPr>
          </w:p>
          <w:p w:rsidR="00D41821" w:rsidRPr="00941490" w:rsidRDefault="00D41821" w:rsidP="00D41821">
            <w:pPr>
              <w:spacing w:after="0" w:line="240" w:lineRule="auto"/>
              <w:ind w:left="-105" w:right="-109"/>
              <w:contextualSpacing/>
              <w:jc w:val="center"/>
              <w:rPr>
                <w:rFonts w:ascii="Times New Roman" w:hAnsi="Times New Roman"/>
                <w:noProof/>
                <w:sz w:val="18"/>
                <w:szCs w:val="18"/>
              </w:rPr>
            </w:pPr>
            <w:r w:rsidRPr="00941490">
              <w:rPr>
                <w:rFonts w:ascii="Times New Roman" w:hAnsi="Times New Roman"/>
                <w:noProof/>
                <w:sz w:val="18"/>
                <w:szCs w:val="18"/>
              </w:rPr>
              <w:t>Район, микрорайон,</w:t>
            </w:r>
          </w:p>
          <w:p w:rsidR="00D41821" w:rsidRPr="00941490" w:rsidRDefault="00D41821" w:rsidP="00D41821">
            <w:pPr>
              <w:spacing w:after="0" w:line="240" w:lineRule="auto"/>
              <w:ind w:left="-105" w:right="-109"/>
              <w:contextualSpacing/>
              <w:jc w:val="center"/>
              <w:rPr>
                <w:rFonts w:ascii="Times New Roman" w:hAnsi="Times New Roman"/>
                <w:noProof/>
                <w:sz w:val="18"/>
                <w:szCs w:val="18"/>
              </w:rPr>
            </w:pPr>
            <w:r w:rsidRPr="00941490">
              <w:rPr>
                <w:rFonts w:ascii="Times New Roman" w:hAnsi="Times New Roman"/>
                <w:noProof/>
                <w:sz w:val="18"/>
                <w:szCs w:val="18"/>
              </w:rPr>
              <w:t xml:space="preserve">квартал </w:t>
            </w:r>
          </w:p>
          <w:p w:rsidR="00D41821" w:rsidRPr="00941490" w:rsidRDefault="00D41821" w:rsidP="00D41821">
            <w:pPr>
              <w:spacing w:after="0" w:line="240" w:lineRule="auto"/>
              <w:ind w:left="-109" w:right="-111"/>
              <w:contextualSpacing/>
              <w:jc w:val="center"/>
              <w:rPr>
                <w:rFonts w:ascii="Times New Roman" w:hAnsi="Times New Roman"/>
                <w:noProof/>
                <w:sz w:val="18"/>
                <w:szCs w:val="18"/>
              </w:rPr>
            </w:pPr>
            <w:r w:rsidRPr="00941490">
              <w:rPr>
                <w:rFonts w:ascii="Times New Roman" w:hAnsi="Times New Roman"/>
                <w:noProof/>
                <w:sz w:val="18"/>
                <w:szCs w:val="18"/>
              </w:rPr>
              <w:t>с застройкой</w:t>
            </w:r>
          </w:p>
          <w:p w:rsidR="00D41821" w:rsidRPr="00EF3C62" w:rsidRDefault="00D41821" w:rsidP="00D41821">
            <w:pPr>
              <w:spacing w:after="0" w:line="240" w:lineRule="auto"/>
              <w:ind w:left="-109" w:right="-111"/>
              <w:contextualSpacing/>
              <w:jc w:val="center"/>
              <w:rPr>
                <w:rFonts w:ascii="Times New Roman" w:hAnsi="Times New Roman"/>
                <w:sz w:val="16"/>
                <w:szCs w:val="16"/>
              </w:rPr>
            </w:pPr>
            <w:r w:rsidRPr="00941490">
              <w:rPr>
                <w:rFonts w:ascii="Times New Roman" w:hAnsi="Times New Roman"/>
                <w:noProof/>
                <w:sz w:val="16"/>
                <w:szCs w:val="16"/>
              </w:rPr>
              <w:t>преимущественно</w:t>
            </w:r>
          </w:p>
          <w:p w:rsidR="00D41821" w:rsidRPr="00EF3C62" w:rsidRDefault="00D41821" w:rsidP="00D41821">
            <w:pPr>
              <w:spacing w:after="0" w:line="240" w:lineRule="auto"/>
              <w:ind w:left="-109" w:right="-111"/>
              <w:contextualSpacing/>
              <w:jc w:val="center"/>
              <w:rPr>
                <w:rFonts w:ascii="Times New Roman" w:hAnsi="Times New Roman"/>
                <w:sz w:val="18"/>
                <w:szCs w:val="18"/>
              </w:rPr>
            </w:pPr>
            <w:r w:rsidRPr="00EF3C62">
              <w:rPr>
                <w:rFonts w:ascii="Times New Roman" w:hAnsi="Times New Roman"/>
                <w:sz w:val="18"/>
                <w:szCs w:val="18"/>
              </w:rPr>
              <w:t xml:space="preserve">малоэтажными многоквартирными жилыми домами, блокированными жилыми домами, </w:t>
            </w:r>
            <w:proofErr w:type="spellStart"/>
            <w:r w:rsidRPr="00EF3C62">
              <w:rPr>
                <w:rFonts w:ascii="Times New Roman" w:hAnsi="Times New Roman"/>
                <w:sz w:val="18"/>
                <w:szCs w:val="18"/>
              </w:rPr>
              <w:t>среднеэтажными</w:t>
            </w:r>
            <w:proofErr w:type="spellEnd"/>
            <w:r w:rsidRPr="00EF3C62">
              <w:rPr>
                <w:rFonts w:ascii="Times New Roman" w:hAnsi="Times New Roman"/>
                <w:sz w:val="18"/>
                <w:szCs w:val="18"/>
              </w:rPr>
              <w:t xml:space="preserve"> жилыми домами</w:t>
            </w:r>
          </w:p>
          <w:p w:rsidR="00D41821" w:rsidRPr="00EF3C62" w:rsidRDefault="00D41821" w:rsidP="00D41821">
            <w:pPr>
              <w:spacing w:after="0" w:line="240" w:lineRule="auto"/>
              <w:ind w:left="-109" w:right="-111"/>
              <w:contextualSpacing/>
              <w:jc w:val="center"/>
              <w:rPr>
                <w:rFonts w:ascii="Times New Roman" w:hAnsi="Times New Roman"/>
                <w:sz w:val="20"/>
                <w:szCs w:val="20"/>
              </w:rPr>
            </w:pPr>
          </w:p>
        </w:tc>
        <w:tc>
          <w:tcPr>
            <w:tcW w:w="283" w:type="dxa"/>
            <w:tcBorders>
              <w:top w:val="single" w:sz="4" w:space="0" w:color="000000"/>
              <w:left w:val="single" w:sz="4" w:space="0" w:color="auto"/>
              <w:right w:val="single" w:sz="4" w:space="0" w:color="auto"/>
            </w:tcBorders>
          </w:tcPr>
          <w:p w:rsidR="00D41821" w:rsidRPr="00EF3C62" w:rsidRDefault="00D41821" w:rsidP="00D41821">
            <w:pPr>
              <w:spacing w:after="0" w:line="240" w:lineRule="auto"/>
              <w:contextualSpacing/>
              <w:jc w:val="both"/>
              <w:rPr>
                <w:rFonts w:ascii="Times New Roman" w:hAnsi="Times New Roman"/>
                <w:sz w:val="12"/>
                <w:szCs w:val="12"/>
              </w:rPr>
            </w:pPr>
            <w:r w:rsidRPr="00EF3C62">
              <w:rPr>
                <w:rFonts w:ascii="Times New Roman" w:hAnsi="Times New Roman"/>
                <w:sz w:val="12"/>
                <w:szCs w:val="12"/>
              </w:rPr>
              <w:t>1</w:t>
            </w:r>
          </w:p>
        </w:tc>
        <w:tc>
          <w:tcPr>
            <w:tcW w:w="1855" w:type="dxa"/>
            <w:tcBorders>
              <w:top w:val="single" w:sz="4" w:space="0" w:color="000000"/>
              <w:left w:val="single" w:sz="4" w:space="0" w:color="auto"/>
              <w:right w:val="single" w:sz="4" w:space="0" w:color="auto"/>
            </w:tcBorders>
            <w:vAlign w:val="center"/>
          </w:tcPr>
          <w:p w:rsidR="00D41821" w:rsidRPr="00EF3C62" w:rsidRDefault="00D41821" w:rsidP="00D41821">
            <w:pPr>
              <w:spacing w:after="0" w:line="240" w:lineRule="auto"/>
              <w:contextualSpacing/>
              <w:jc w:val="both"/>
              <w:rPr>
                <w:rFonts w:ascii="Times New Roman" w:hAnsi="Times New Roman"/>
                <w:b/>
                <w:sz w:val="16"/>
                <w:szCs w:val="16"/>
              </w:rPr>
            </w:pPr>
            <w:r w:rsidRPr="00EF3C62">
              <w:rPr>
                <w:rFonts w:ascii="Times New Roman" w:hAnsi="Times New Roman"/>
                <w:sz w:val="16"/>
                <w:szCs w:val="16"/>
              </w:rPr>
              <w:t xml:space="preserve">неоновый, флуоресцентный </w:t>
            </w:r>
            <w:r w:rsidRPr="00EF3C62">
              <w:rPr>
                <w:rFonts w:ascii="Times New Roman" w:hAnsi="Times New Roman"/>
                <w:sz w:val="12"/>
                <w:szCs w:val="12"/>
              </w:rPr>
              <w:t>«</w:t>
            </w:r>
            <w:r w:rsidRPr="00941490">
              <w:rPr>
                <w:rFonts w:ascii="Times New Roman" w:hAnsi="Times New Roman"/>
                <w:noProof/>
                <w:sz w:val="12"/>
                <w:szCs w:val="12"/>
              </w:rPr>
              <w:t>ц/</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tcBorders>
              <w:top w:val="single" w:sz="4" w:space="0" w:color="000000"/>
              <w:left w:val="single" w:sz="4" w:space="0" w:color="auto"/>
              <w:right w:val="single" w:sz="4" w:space="0" w:color="auto"/>
            </w:tcBorders>
            <w:vAlign w:val="center"/>
          </w:tcPr>
          <w:p w:rsidR="00D41821" w:rsidRPr="00EF3C62" w:rsidRDefault="00D41821" w:rsidP="00D41821">
            <w:pPr>
              <w:spacing w:after="0" w:line="240" w:lineRule="auto"/>
              <w:ind w:left="-43" w:firstLine="43"/>
              <w:contextualSpacing/>
              <w:jc w:val="center"/>
              <w:rPr>
                <w:rFonts w:ascii="Times New Roman" w:hAnsi="Times New Roman"/>
                <w:bCs/>
                <w:sz w:val="16"/>
                <w:szCs w:val="16"/>
              </w:rPr>
            </w:pPr>
            <w:r w:rsidRPr="00EF3C62">
              <w:rPr>
                <w:rFonts w:ascii="Times New Roman" w:hAnsi="Times New Roman"/>
                <w:bCs/>
                <w:sz w:val="12"/>
                <w:szCs w:val="12"/>
              </w:rPr>
              <w:t>«НЕТ»</w:t>
            </w:r>
          </w:p>
        </w:tc>
        <w:tc>
          <w:tcPr>
            <w:tcW w:w="1134" w:type="dxa"/>
            <w:tcBorders>
              <w:top w:val="single" w:sz="4" w:space="0" w:color="000000"/>
              <w:left w:val="single" w:sz="4" w:space="0" w:color="auto"/>
              <w:right w:val="single" w:sz="4" w:space="0" w:color="auto"/>
            </w:tcBorders>
            <w:vAlign w:val="center"/>
          </w:tcPr>
          <w:p w:rsidR="00D41821" w:rsidRPr="00EF3C62" w:rsidRDefault="00D41821" w:rsidP="00D41821">
            <w:pPr>
              <w:spacing w:after="0" w:line="240" w:lineRule="auto"/>
              <w:contextualSpacing/>
              <w:jc w:val="center"/>
              <w:rPr>
                <w:rFonts w:ascii="Times New Roman" w:hAnsi="Times New Roman"/>
                <w:b/>
                <w:sz w:val="16"/>
                <w:szCs w:val="16"/>
              </w:rPr>
            </w:pPr>
            <w:r w:rsidRPr="00EF3C62">
              <w:rPr>
                <w:rFonts w:ascii="Times New Roman" w:hAnsi="Times New Roman"/>
                <w:bCs/>
                <w:sz w:val="12"/>
                <w:szCs w:val="12"/>
              </w:rPr>
              <w:t>«НЕТ»</w:t>
            </w:r>
          </w:p>
        </w:tc>
        <w:tc>
          <w:tcPr>
            <w:tcW w:w="1134" w:type="dxa"/>
            <w:tcBorders>
              <w:top w:val="single" w:sz="4" w:space="0" w:color="000000"/>
              <w:left w:val="single" w:sz="4" w:space="0" w:color="auto"/>
              <w:right w:val="single" w:sz="4" w:space="0" w:color="auto"/>
            </w:tcBorders>
            <w:vAlign w:val="center"/>
          </w:tcPr>
          <w:p w:rsidR="00D41821" w:rsidRPr="00EF3C62" w:rsidRDefault="00D41821" w:rsidP="00D41821">
            <w:pPr>
              <w:spacing w:after="0" w:line="240" w:lineRule="auto"/>
              <w:contextualSpacing/>
              <w:jc w:val="center"/>
              <w:rPr>
                <w:rFonts w:ascii="Times New Roman" w:hAnsi="Times New Roman"/>
                <w:b/>
                <w:sz w:val="16"/>
                <w:szCs w:val="16"/>
              </w:rPr>
            </w:pPr>
            <w:r w:rsidRPr="00EF3C62">
              <w:rPr>
                <w:rFonts w:ascii="Times New Roman" w:hAnsi="Times New Roman"/>
                <w:bCs/>
                <w:sz w:val="12"/>
                <w:szCs w:val="12"/>
              </w:rPr>
              <w:t>«НЕТ»</w:t>
            </w:r>
          </w:p>
        </w:tc>
        <w:tc>
          <w:tcPr>
            <w:tcW w:w="1134" w:type="dxa"/>
            <w:tcBorders>
              <w:top w:val="single" w:sz="4" w:space="0" w:color="000000"/>
              <w:left w:val="single" w:sz="4" w:space="0" w:color="auto"/>
              <w:right w:val="single" w:sz="4" w:space="0" w:color="auto"/>
            </w:tcBorders>
            <w:vAlign w:val="center"/>
          </w:tcPr>
          <w:p w:rsidR="00D41821" w:rsidRPr="00EF3C62" w:rsidRDefault="00D41821" w:rsidP="00D41821">
            <w:pPr>
              <w:spacing w:after="0" w:line="240" w:lineRule="auto"/>
              <w:ind w:left="-370" w:firstLine="370"/>
              <w:contextualSpacing/>
              <w:jc w:val="center"/>
              <w:rPr>
                <w:rFonts w:ascii="Times New Roman" w:hAnsi="Times New Roman"/>
                <w:b/>
                <w:sz w:val="16"/>
                <w:szCs w:val="16"/>
              </w:rPr>
            </w:pPr>
            <w:r w:rsidRPr="00EF3C62">
              <w:rPr>
                <w:rFonts w:ascii="Times New Roman" w:hAnsi="Times New Roman"/>
                <w:bCs/>
                <w:sz w:val="12"/>
                <w:szCs w:val="12"/>
              </w:rPr>
              <w:t>«НЕТ»</w:t>
            </w:r>
          </w:p>
        </w:tc>
        <w:tc>
          <w:tcPr>
            <w:tcW w:w="1134" w:type="dxa"/>
            <w:tcBorders>
              <w:top w:val="single" w:sz="4" w:space="0" w:color="000000"/>
              <w:left w:val="single" w:sz="4" w:space="0" w:color="auto"/>
              <w:right w:val="single" w:sz="4" w:space="0" w:color="auto"/>
            </w:tcBorders>
            <w:vAlign w:val="center"/>
          </w:tcPr>
          <w:p w:rsidR="00D41821" w:rsidRPr="00EF3C62" w:rsidRDefault="00D41821" w:rsidP="00D41821">
            <w:pPr>
              <w:spacing w:after="0" w:line="240" w:lineRule="auto"/>
              <w:ind w:left="-370" w:firstLine="370"/>
              <w:contextualSpacing/>
              <w:jc w:val="center"/>
              <w:rPr>
                <w:rFonts w:ascii="Times New Roman" w:hAnsi="Times New Roman"/>
                <w:b/>
                <w:sz w:val="16"/>
                <w:szCs w:val="16"/>
              </w:rPr>
            </w:pPr>
            <w:r w:rsidRPr="00EF3C62">
              <w:rPr>
                <w:rFonts w:ascii="Times New Roman" w:hAnsi="Times New Roman"/>
                <w:bCs/>
                <w:sz w:val="12"/>
                <w:szCs w:val="12"/>
              </w:rPr>
              <w:t>«НЕТ»</w:t>
            </w:r>
          </w:p>
        </w:tc>
        <w:tc>
          <w:tcPr>
            <w:tcW w:w="1405" w:type="dxa"/>
            <w:tcBorders>
              <w:top w:val="single" w:sz="4" w:space="0" w:color="000000"/>
              <w:left w:val="single" w:sz="4" w:space="0" w:color="auto"/>
              <w:right w:val="single" w:sz="4" w:space="0" w:color="auto"/>
            </w:tcBorders>
            <w:vAlign w:val="center"/>
          </w:tcPr>
          <w:p w:rsidR="00D41821" w:rsidRPr="00EF3C62" w:rsidRDefault="00D41821" w:rsidP="00D41821">
            <w:pPr>
              <w:spacing w:after="0" w:line="240" w:lineRule="auto"/>
              <w:ind w:left="-370" w:firstLine="370"/>
              <w:contextualSpacing/>
              <w:jc w:val="center"/>
              <w:rPr>
                <w:rFonts w:ascii="Times New Roman" w:hAnsi="Times New Roman"/>
                <w:bCs/>
                <w:sz w:val="16"/>
                <w:szCs w:val="16"/>
              </w:rPr>
            </w:pPr>
            <w:r w:rsidRPr="00EF3C62">
              <w:rPr>
                <w:rFonts w:ascii="Times New Roman" w:hAnsi="Times New Roman"/>
                <w:bCs/>
                <w:sz w:val="12"/>
                <w:szCs w:val="12"/>
              </w:rPr>
              <w:t>«НЕТ»</w:t>
            </w:r>
          </w:p>
        </w:tc>
      </w:tr>
      <w:tr w:rsidR="00D41821" w:rsidRPr="00941490" w:rsidTr="00D41821">
        <w:trPr>
          <w:trHeight w:val="164"/>
        </w:trPr>
        <w:tc>
          <w:tcPr>
            <w:tcW w:w="993" w:type="dxa"/>
            <w:vMerge/>
            <w:tcBorders>
              <w:left w:val="single" w:sz="4" w:space="0" w:color="auto"/>
              <w:right w:val="single" w:sz="4" w:space="0" w:color="auto"/>
            </w:tcBorders>
            <w:vAlign w:val="center"/>
          </w:tcPr>
          <w:p w:rsidR="00D41821" w:rsidRPr="00EF3C62" w:rsidRDefault="00D41821" w:rsidP="00D41821">
            <w:pPr>
              <w:spacing w:after="0" w:line="256" w:lineRule="auto"/>
              <w:rPr>
                <w:rFonts w:ascii="Times New Roman" w:hAnsi="Times New Roman"/>
                <w:sz w:val="20"/>
                <w:szCs w:val="20"/>
              </w:rPr>
            </w:pPr>
          </w:p>
        </w:tc>
        <w:tc>
          <w:tcPr>
            <w:tcW w:w="283" w:type="dxa"/>
            <w:tcBorders>
              <w:left w:val="single" w:sz="4" w:space="0" w:color="auto"/>
              <w:right w:val="single" w:sz="4" w:space="0" w:color="auto"/>
            </w:tcBorders>
          </w:tcPr>
          <w:p w:rsidR="00D41821" w:rsidRPr="00EF3C62" w:rsidRDefault="00D41821" w:rsidP="00D41821">
            <w:pPr>
              <w:spacing w:after="0" w:line="240" w:lineRule="auto"/>
              <w:contextualSpacing/>
              <w:jc w:val="both"/>
              <w:rPr>
                <w:rFonts w:ascii="Times New Roman" w:hAnsi="Times New Roman"/>
                <w:sz w:val="12"/>
                <w:szCs w:val="12"/>
              </w:rPr>
            </w:pPr>
            <w:r w:rsidRPr="00EF3C62">
              <w:rPr>
                <w:rFonts w:ascii="Times New Roman" w:hAnsi="Times New Roman"/>
                <w:sz w:val="12"/>
                <w:szCs w:val="12"/>
              </w:rPr>
              <w:t>2</w:t>
            </w:r>
          </w:p>
        </w:tc>
        <w:tc>
          <w:tcPr>
            <w:tcW w:w="1855" w:type="dxa"/>
            <w:tcBorders>
              <w:top w:val="single" w:sz="4" w:space="0" w:color="auto"/>
              <w:left w:val="single" w:sz="4" w:space="0" w:color="auto"/>
              <w:bottom w:val="single" w:sz="4" w:space="0" w:color="auto"/>
              <w:right w:val="single" w:sz="4" w:space="0" w:color="auto"/>
            </w:tcBorders>
            <w:vAlign w:val="center"/>
          </w:tcPr>
          <w:p w:rsidR="00D41821" w:rsidRPr="00941490" w:rsidRDefault="00D41821" w:rsidP="00D41821">
            <w:pPr>
              <w:spacing w:after="0" w:line="240" w:lineRule="auto"/>
              <w:contextualSpacing/>
              <w:jc w:val="both"/>
              <w:rPr>
                <w:rFonts w:ascii="Times New Roman" w:hAnsi="Times New Roman"/>
                <w:noProof/>
                <w:sz w:val="12"/>
                <w:szCs w:val="12"/>
              </w:rPr>
            </w:pPr>
            <w:r w:rsidRPr="00EF3C62">
              <w:rPr>
                <w:rFonts w:ascii="Times New Roman" w:hAnsi="Times New Roman"/>
                <w:sz w:val="16"/>
                <w:szCs w:val="16"/>
              </w:rPr>
              <w:t xml:space="preserve">золотой </w:t>
            </w:r>
            <w:r w:rsidRPr="00EF3C62">
              <w:rPr>
                <w:rFonts w:ascii="Times New Roman" w:hAnsi="Times New Roman"/>
                <w:sz w:val="12"/>
                <w:szCs w:val="12"/>
              </w:rPr>
              <w:t>«</w:t>
            </w:r>
            <w:r w:rsidRPr="00941490">
              <w:rPr>
                <w:rFonts w:ascii="Times New Roman" w:hAnsi="Times New Roman"/>
                <w:noProof/>
                <w:sz w:val="12"/>
                <w:szCs w:val="12"/>
              </w:rPr>
              <w:t>ц/</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tcBorders>
              <w:left w:val="single" w:sz="4" w:space="0" w:color="auto"/>
              <w:right w:val="single" w:sz="4" w:space="0" w:color="auto"/>
            </w:tcBorders>
            <w:vAlign w:val="center"/>
          </w:tcPr>
          <w:p w:rsidR="00D41821" w:rsidRPr="00EF3C62" w:rsidRDefault="00D41821" w:rsidP="00D41821">
            <w:pPr>
              <w:spacing w:after="0" w:line="256" w:lineRule="auto"/>
              <w:jc w:val="center"/>
              <w:rPr>
                <w:rFonts w:ascii="Times New Roman" w:hAnsi="Times New Roman"/>
                <w:bCs/>
                <w:sz w:val="12"/>
                <w:szCs w:val="12"/>
              </w:rPr>
            </w:pPr>
            <w:r w:rsidRPr="00EF3C62">
              <w:rPr>
                <w:rFonts w:ascii="Times New Roman" w:hAnsi="Times New Roman"/>
                <w:bCs/>
                <w:sz w:val="12"/>
                <w:szCs w:val="12"/>
              </w:rPr>
              <w:t>«ДА</w:t>
            </w:r>
            <w:r w:rsidRPr="00EF3C62">
              <w:rPr>
                <w:rFonts w:ascii="Times New Roman" w:hAnsi="Times New Roman"/>
                <w:bCs/>
                <w:sz w:val="10"/>
                <w:szCs w:val="10"/>
              </w:rPr>
              <w:t xml:space="preserve"> И-декор</w:t>
            </w:r>
            <w:r w:rsidRPr="00EF3C62">
              <w:rPr>
                <w:rFonts w:ascii="Times New Roman" w:hAnsi="Times New Roman"/>
                <w:bCs/>
                <w:sz w:val="12"/>
                <w:szCs w:val="12"/>
              </w:rPr>
              <w:t>»,</w:t>
            </w:r>
          </w:p>
        </w:tc>
        <w:tc>
          <w:tcPr>
            <w:tcW w:w="1134" w:type="dxa"/>
            <w:tcBorders>
              <w:left w:val="single" w:sz="4" w:space="0" w:color="auto"/>
              <w:right w:val="single" w:sz="4" w:space="0" w:color="auto"/>
            </w:tcBorders>
            <w:vAlign w:val="center"/>
          </w:tcPr>
          <w:p w:rsidR="00D41821" w:rsidRPr="00EF3C62" w:rsidRDefault="00D41821" w:rsidP="00D41821">
            <w:pPr>
              <w:spacing w:after="0" w:line="256" w:lineRule="auto"/>
              <w:jc w:val="center"/>
              <w:rPr>
                <w:rFonts w:ascii="Times New Roman" w:hAnsi="Times New Roman"/>
                <w:b/>
                <w:sz w:val="16"/>
                <w:szCs w:val="16"/>
              </w:rPr>
            </w:pPr>
            <w:r w:rsidRPr="00EF3C62">
              <w:rPr>
                <w:rFonts w:ascii="Times New Roman" w:hAnsi="Times New Roman"/>
                <w:bCs/>
                <w:sz w:val="12"/>
                <w:szCs w:val="12"/>
              </w:rPr>
              <w:t>«ДА</w:t>
            </w:r>
            <w:r w:rsidRPr="00EF3C62">
              <w:rPr>
                <w:rFonts w:ascii="Times New Roman" w:hAnsi="Times New Roman"/>
                <w:bCs/>
                <w:sz w:val="10"/>
                <w:szCs w:val="10"/>
              </w:rPr>
              <w:t xml:space="preserve"> И-декор</w:t>
            </w:r>
            <w:r w:rsidRPr="00EF3C62">
              <w:rPr>
                <w:rFonts w:ascii="Times New Roman" w:hAnsi="Times New Roman"/>
                <w:bCs/>
                <w:sz w:val="12"/>
                <w:szCs w:val="12"/>
              </w:rPr>
              <w:t>»</w:t>
            </w:r>
          </w:p>
        </w:tc>
        <w:tc>
          <w:tcPr>
            <w:tcW w:w="1134" w:type="dxa"/>
            <w:tcBorders>
              <w:left w:val="single" w:sz="4" w:space="0" w:color="auto"/>
              <w:right w:val="single" w:sz="4" w:space="0" w:color="auto"/>
            </w:tcBorders>
            <w:vAlign w:val="center"/>
          </w:tcPr>
          <w:p w:rsidR="00D41821" w:rsidRPr="00EF3C62" w:rsidRDefault="00D41821" w:rsidP="00D41821">
            <w:pPr>
              <w:spacing w:after="0" w:line="256" w:lineRule="auto"/>
              <w:jc w:val="center"/>
              <w:rPr>
                <w:rFonts w:ascii="Times New Roman" w:hAnsi="Times New Roman"/>
                <w:b/>
                <w:sz w:val="16"/>
                <w:szCs w:val="16"/>
              </w:rPr>
            </w:pPr>
            <w:r w:rsidRPr="00EF3C62">
              <w:rPr>
                <w:rFonts w:ascii="Times New Roman" w:hAnsi="Times New Roman"/>
                <w:bCs/>
                <w:sz w:val="12"/>
                <w:szCs w:val="12"/>
              </w:rPr>
              <w:t>«ДА</w:t>
            </w:r>
            <w:r w:rsidRPr="00EF3C62">
              <w:rPr>
                <w:rFonts w:ascii="Times New Roman" w:hAnsi="Times New Roman"/>
                <w:bCs/>
                <w:sz w:val="10"/>
                <w:szCs w:val="10"/>
              </w:rPr>
              <w:t xml:space="preserve"> И-декор</w:t>
            </w:r>
            <w:r w:rsidRPr="00EF3C62">
              <w:rPr>
                <w:rFonts w:ascii="Times New Roman" w:hAnsi="Times New Roman"/>
                <w:bCs/>
                <w:sz w:val="12"/>
                <w:szCs w:val="12"/>
              </w:rPr>
              <w:t>»</w:t>
            </w:r>
          </w:p>
        </w:tc>
        <w:tc>
          <w:tcPr>
            <w:tcW w:w="1134" w:type="dxa"/>
            <w:tcBorders>
              <w:left w:val="single" w:sz="4" w:space="0" w:color="auto"/>
              <w:right w:val="single" w:sz="4" w:space="0" w:color="auto"/>
            </w:tcBorders>
            <w:vAlign w:val="center"/>
          </w:tcPr>
          <w:p w:rsidR="00D41821" w:rsidRPr="00EF3C62" w:rsidRDefault="00D41821" w:rsidP="00D41821">
            <w:pPr>
              <w:spacing w:after="0" w:line="256" w:lineRule="auto"/>
              <w:jc w:val="center"/>
              <w:rPr>
                <w:rFonts w:ascii="Times New Roman" w:hAnsi="Times New Roman"/>
                <w:b/>
                <w:sz w:val="16"/>
                <w:szCs w:val="16"/>
              </w:rPr>
            </w:pPr>
            <w:r w:rsidRPr="00EF3C62">
              <w:rPr>
                <w:rFonts w:ascii="Times New Roman" w:hAnsi="Times New Roman"/>
                <w:bCs/>
                <w:sz w:val="12"/>
                <w:szCs w:val="12"/>
              </w:rPr>
              <w:t>«ДА</w:t>
            </w:r>
            <w:r w:rsidRPr="00EF3C62">
              <w:rPr>
                <w:rFonts w:ascii="Times New Roman" w:hAnsi="Times New Roman"/>
                <w:bCs/>
                <w:sz w:val="10"/>
                <w:szCs w:val="10"/>
              </w:rPr>
              <w:t xml:space="preserve"> И-декор</w:t>
            </w:r>
            <w:r w:rsidRPr="00EF3C62">
              <w:rPr>
                <w:rFonts w:ascii="Times New Roman" w:hAnsi="Times New Roman"/>
                <w:bCs/>
                <w:sz w:val="12"/>
                <w:szCs w:val="12"/>
              </w:rPr>
              <w:t>»</w:t>
            </w:r>
          </w:p>
        </w:tc>
        <w:tc>
          <w:tcPr>
            <w:tcW w:w="1134" w:type="dxa"/>
            <w:tcBorders>
              <w:left w:val="single" w:sz="4" w:space="0" w:color="auto"/>
              <w:right w:val="single" w:sz="4" w:space="0" w:color="auto"/>
            </w:tcBorders>
            <w:vAlign w:val="center"/>
          </w:tcPr>
          <w:p w:rsidR="00D41821" w:rsidRPr="00EF3C62" w:rsidRDefault="00D41821" w:rsidP="00D41821">
            <w:pPr>
              <w:spacing w:after="0" w:line="256" w:lineRule="auto"/>
              <w:jc w:val="center"/>
              <w:rPr>
                <w:rFonts w:ascii="Times New Roman" w:hAnsi="Times New Roman"/>
                <w:b/>
                <w:sz w:val="16"/>
                <w:szCs w:val="16"/>
              </w:rPr>
            </w:pPr>
            <w:r w:rsidRPr="00EF3C62">
              <w:rPr>
                <w:rFonts w:ascii="Times New Roman" w:hAnsi="Times New Roman"/>
                <w:bCs/>
                <w:sz w:val="12"/>
                <w:szCs w:val="12"/>
              </w:rPr>
              <w:t>«ДА</w:t>
            </w:r>
            <w:r w:rsidRPr="00EF3C62">
              <w:rPr>
                <w:rFonts w:ascii="Times New Roman" w:hAnsi="Times New Roman"/>
                <w:bCs/>
                <w:sz w:val="10"/>
                <w:szCs w:val="10"/>
              </w:rPr>
              <w:t xml:space="preserve"> И-декор</w:t>
            </w:r>
            <w:r w:rsidRPr="00EF3C62">
              <w:rPr>
                <w:rFonts w:ascii="Times New Roman" w:hAnsi="Times New Roman"/>
                <w:bCs/>
                <w:sz w:val="12"/>
                <w:szCs w:val="12"/>
              </w:rPr>
              <w:t>»</w:t>
            </w:r>
          </w:p>
        </w:tc>
        <w:tc>
          <w:tcPr>
            <w:tcW w:w="1405" w:type="dxa"/>
            <w:tcBorders>
              <w:left w:val="single" w:sz="4" w:space="0" w:color="auto"/>
              <w:right w:val="single" w:sz="4" w:space="0" w:color="auto"/>
            </w:tcBorders>
            <w:vAlign w:val="center"/>
          </w:tcPr>
          <w:p w:rsidR="00D41821" w:rsidRPr="00EF3C62" w:rsidRDefault="00D41821" w:rsidP="00D41821">
            <w:pPr>
              <w:spacing w:after="0" w:line="256" w:lineRule="auto"/>
              <w:jc w:val="center"/>
              <w:rPr>
                <w:rFonts w:ascii="Times New Roman" w:hAnsi="Times New Roman"/>
                <w:b/>
                <w:sz w:val="16"/>
                <w:szCs w:val="16"/>
              </w:rPr>
            </w:pPr>
            <w:r w:rsidRPr="00EF3C62">
              <w:rPr>
                <w:rFonts w:ascii="Times New Roman" w:hAnsi="Times New Roman"/>
                <w:bCs/>
                <w:sz w:val="12"/>
                <w:szCs w:val="12"/>
              </w:rPr>
              <w:t>«ДА</w:t>
            </w:r>
            <w:r w:rsidRPr="00EF3C62">
              <w:rPr>
                <w:rFonts w:ascii="Times New Roman" w:hAnsi="Times New Roman"/>
                <w:bCs/>
                <w:sz w:val="10"/>
                <w:szCs w:val="10"/>
              </w:rPr>
              <w:t xml:space="preserve"> И-декор</w:t>
            </w:r>
            <w:r w:rsidRPr="00EF3C62">
              <w:rPr>
                <w:rFonts w:ascii="Times New Roman" w:hAnsi="Times New Roman"/>
                <w:bCs/>
                <w:sz w:val="12"/>
                <w:szCs w:val="12"/>
              </w:rPr>
              <w:t>»</w:t>
            </w:r>
          </w:p>
        </w:tc>
      </w:tr>
      <w:tr w:rsidR="00D41821" w:rsidRPr="00941490" w:rsidTr="00D41821">
        <w:trPr>
          <w:trHeight w:val="119"/>
        </w:trPr>
        <w:tc>
          <w:tcPr>
            <w:tcW w:w="993" w:type="dxa"/>
            <w:vMerge/>
            <w:tcBorders>
              <w:left w:val="single" w:sz="4" w:space="0" w:color="auto"/>
              <w:right w:val="single" w:sz="4" w:space="0" w:color="auto"/>
            </w:tcBorders>
            <w:vAlign w:val="center"/>
          </w:tcPr>
          <w:p w:rsidR="00D41821" w:rsidRPr="00EF3C62" w:rsidRDefault="00D41821" w:rsidP="00D41821">
            <w:pPr>
              <w:spacing w:after="0" w:line="256" w:lineRule="auto"/>
              <w:rPr>
                <w:rFonts w:ascii="Times New Roman" w:hAnsi="Times New Roman"/>
                <w:sz w:val="20"/>
                <w:szCs w:val="20"/>
              </w:rPr>
            </w:pPr>
          </w:p>
        </w:tc>
        <w:tc>
          <w:tcPr>
            <w:tcW w:w="283" w:type="dxa"/>
            <w:tcBorders>
              <w:left w:val="single" w:sz="4" w:space="0" w:color="auto"/>
              <w:right w:val="single" w:sz="4" w:space="0" w:color="auto"/>
            </w:tcBorders>
          </w:tcPr>
          <w:p w:rsidR="00D41821" w:rsidRPr="00EF3C62" w:rsidRDefault="00D41821" w:rsidP="00D41821">
            <w:pPr>
              <w:spacing w:after="0" w:line="240" w:lineRule="auto"/>
              <w:ind w:right="-110"/>
              <w:rPr>
                <w:rFonts w:ascii="Times New Roman" w:hAnsi="Times New Roman"/>
                <w:sz w:val="12"/>
                <w:szCs w:val="12"/>
              </w:rPr>
            </w:pPr>
            <w:r w:rsidRPr="00EF3C62">
              <w:rPr>
                <w:rFonts w:ascii="Times New Roman" w:hAnsi="Times New Roman"/>
                <w:sz w:val="12"/>
                <w:szCs w:val="12"/>
              </w:rPr>
              <w:t>3</w:t>
            </w:r>
          </w:p>
        </w:tc>
        <w:tc>
          <w:tcPr>
            <w:tcW w:w="1855" w:type="dxa"/>
            <w:tcBorders>
              <w:top w:val="single" w:sz="4" w:space="0" w:color="auto"/>
              <w:left w:val="single" w:sz="4" w:space="0" w:color="auto"/>
              <w:bottom w:val="single" w:sz="4" w:space="0" w:color="auto"/>
              <w:right w:val="single" w:sz="4" w:space="0" w:color="auto"/>
            </w:tcBorders>
            <w:vAlign w:val="center"/>
          </w:tcPr>
          <w:p w:rsidR="00D41821" w:rsidRPr="00EF3C62" w:rsidRDefault="00D41821" w:rsidP="00D41821">
            <w:pPr>
              <w:spacing w:after="0" w:line="240" w:lineRule="auto"/>
              <w:ind w:right="-110"/>
              <w:rPr>
                <w:rFonts w:ascii="Times New Roman" w:hAnsi="Times New Roman"/>
                <w:sz w:val="16"/>
                <w:szCs w:val="16"/>
              </w:rPr>
            </w:pPr>
            <w:r w:rsidRPr="00EF3C62">
              <w:rPr>
                <w:rFonts w:ascii="Times New Roman" w:hAnsi="Times New Roman"/>
                <w:sz w:val="16"/>
                <w:szCs w:val="16"/>
              </w:rPr>
              <w:t xml:space="preserve">фиолетовый </w:t>
            </w:r>
            <w:r w:rsidRPr="00EF3C62">
              <w:rPr>
                <w:rFonts w:ascii="Times New Roman" w:hAnsi="Times New Roman"/>
                <w:sz w:val="12"/>
                <w:szCs w:val="12"/>
              </w:rPr>
              <w:t>«</w:t>
            </w:r>
            <w:r w:rsidRPr="00941490">
              <w:rPr>
                <w:rFonts w:ascii="Times New Roman" w:hAnsi="Times New Roman"/>
                <w:noProof/>
                <w:sz w:val="12"/>
                <w:szCs w:val="12"/>
              </w:rPr>
              <w:t>ц/</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val="restart"/>
            <w:tcBorders>
              <w:left w:val="single" w:sz="4" w:space="0" w:color="auto"/>
              <w:right w:val="single" w:sz="4" w:space="0" w:color="auto"/>
            </w:tcBorders>
            <w:vAlign w:val="center"/>
          </w:tcPr>
          <w:p w:rsidR="00D41821" w:rsidRPr="00EF3C62" w:rsidRDefault="00D41821" w:rsidP="00D41821">
            <w:pPr>
              <w:spacing w:after="0" w:line="240" w:lineRule="auto"/>
              <w:jc w:val="center"/>
              <w:rPr>
                <w:rFonts w:ascii="Times New Roman" w:hAnsi="Times New Roman"/>
                <w:bCs/>
                <w:sz w:val="12"/>
                <w:szCs w:val="12"/>
              </w:rPr>
            </w:pPr>
            <w:r w:rsidRPr="00EF3C62">
              <w:rPr>
                <w:rFonts w:ascii="Times New Roman" w:hAnsi="Times New Roman"/>
                <w:bCs/>
                <w:sz w:val="12"/>
                <w:szCs w:val="12"/>
              </w:rPr>
              <w:t>«</w:t>
            </w:r>
            <w:r w:rsidRPr="00941490">
              <w:rPr>
                <w:rFonts w:ascii="Times New Roman" w:hAnsi="Times New Roman"/>
                <w:sz w:val="12"/>
                <w:szCs w:val="12"/>
              </w:rPr>
              <w:t>ДА</w:t>
            </w:r>
            <w:r w:rsidRPr="00941490">
              <w:rPr>
                <w:rFonts w:ascii="Times New Roman" w:hAnsi="Times New Roman"/>
                <w:sz w:val="10"/>
                <w:szCs w:val="10"/>
              </w:rPr>
              <w:t xml:space="preserve"> АЗС</w:t>
            </w:r>
            <w:r w:rsidRPr="00EF3C62">
              <w:rPr>
                <w:rFonts w:ascii="Times New Roman" w:hAnsi="Times New Roman"/>
                <w:bCs/>
                <w:sz w:val="12"/>
                <w:szCs w:val="12"/>
              </w:rPr>
              <w:t>»,</w:t>
            </w:r>
          </w:p>
          <w:p w:rsidR="00D41821" w:rsidRPr="00EF3C62" w:rsidRDefault="00D41821" w:rsidP="00D41821">
            <w:pPr>
              <w:spacing w:after="0" w:line="240" w:lineRule="auto"/>
              <w:ind w:left="-107" w:right="-106"/>
              <w:contextualSpacing/>
              <w:jc w:val="center"/>
              <w:rPr>
                <w:rFonts w:ascii="Times New Roman" w:hAnsi="Times New Roman"/>
                <w:bCs/>
                <w:sz w:val="16"/>
                <w:szCs w:val="16"/>
              </w:rPr>
            </w:pPr>
            <w:r w:rsidRPr="00EF3C62">
              <w:rPr>
                <w:rFonts w:ascii="Times New Roman" w:hAnsi="Times New Roman"/>
                <w:bCs/>
                <w:sz w:val="12"/>
                <w:szCs w:val="12"/>
              </w:rPr>
              <w:t>«ДА</w:t>
            </w:r>
            <w:r w:rsidRPr="00EF3C62">
              <w:rPr>
                <w:rFonts w:ascii="Times New Roman" w:hAnsi="Times New Roman"/>
                <w:bCs/>
                <w:sz w:val="10"/>
                <w:szCs w:val="10"/>
              </w:rPr>
              <w:t xml:space="preserve"> И-декор</w:t>
            </w:r>
            <w:r w:rsidRPr="00EF3C62">
              <w:rPr>
                <w:rFonts w:ascii="Times New Roman" w:hAnsi="Times New Roman"/>
                <w:bCs/>
                <w:sz w:val="12"/>
                <w:szCs w:val="12"/>
              </w:rPr>
              <w:t>»</w:t>
            </w:r>
          </w:p>
        </w:tc>
        <w:tc>
          <w:tcPr>
            <w:tcW w:w="1134" w:type="dxa"/>
            <w:vMerge w:val="restart"/>
            <w:tcBorders>
              <w:left w:val="single" w:sz="4" w:space="0" w:color="auto"/>
              <w:right w:val="single" w:sz="4" w:space="0" w:color="auto"/>
            </w:tcBorders>
            <w:vAlign w:val="center"/>
          </w:tcPr>
          <w:p w:rsidR="00D41821" w:rsidRPr="00EF3C62" w:rsidRDefault="00D41821" w:rsidP="00D41821">
            <w:pPr>
              <w:spacing w:after="0" w:line="256" w:lineRule="auto"/>
              <w:ind w:right="-107" w:hanging="108"/>
              <w:jc w:val="center"/>
              <w:rPr>
                <w:rFonts w:ascii="Times New Roman" w:hAnsi="Times New Roman"/>
                <w:b/>
                <w:sz w:val="16"/>
                <w:szCs w:val="16"/>
              </w:rPr>
            </w:pPr>
            <w:r w:rsidRPr="00EF3C62">
              <w:rPr>
                <w:rFonts w:ascii="Times New Roman" w:hAnsi="Times New Roman"/>
                <w:bCs/>
                <w:sz w:val="12"/>
                <w:szCs w:val="12"/>
              </w:rPr>
              <w:t>«ДА</w:t>
            </w:r>
            <w:r w:rsidRPr="00EF3C62">
              <w:rPr>
                <w:rFonts w:ascii="Times New Roman" w:hAnsi="Times New Roman"/>
                <w:bCs/>
                <w:sz w:val="10"/>
                <w:szCs w:val="10"/>
              </w:rPr>
              <w:t xml:space="preserve"> И-декор</w:t>
            </w:r>
            <w:r w:rsidRPr="00EF3C62">
              <w:rPr>
                <w:rFonts w:ascii="Times New Roman" w:hAnsi="Times New Roman"/>
                <w:bCs/>
                <w:sz w:val="12"/>
                <w:szCs w:val="12"/>
              </w:rPr>
              <w:t>»</w:t>
            </w:r>
          </w:p>
        </w:tc>
        <w:tc>
          <w:tcPr>
            <w:tcW w:w="1134" w:type="dxa"/>
            <w:vMerge w:val="restart"/>
            <w:tcBorders>
              <w:left w:val="single" w:sz="4" w:space="0" w:color="auto"/>
              <w:right w:val="single" w:sz="4" w:space="0" w:color="auto"/>
            </w:tcBorders>
            <w:vAlign w:val="center"/>
          </w:tcPr>
          <w:p w:rsidR="00D41821" w:rsidRPr="00EF3C62" w:rsidRDefault="00D41821" w:rsidP="00D41821">
            <w:pPr>
              <w:spacing w:after="0" w:line="256" w:lineRule="auto"/>
              <w:jc w:val="center"/>
              <w:rPr>
                <w:rFonts w:ascii="Times New Roman" w:hAnsi="Times New Roman"/>
                <w:b/>
                <w:sz w:val="16"/>
                <w:szCs w:val="16"/>
              </w:rPr>
            </w:pPr>
            <w:r w:rsidRPr="00EF3C62">
              <w:rPr>
                <w:rFonts w:ascii="Times New Roman" w:hAnsi="Times New Roman"/>
                <w:bCs/>
                <w:sz w:val="12"/>
                <w:szCs w:val="12"/>
              </w:rPr>
              <w:t>«ДА</w:t>
            </w:r>
            <w:r w:rsidRPr="00EF3C62">
              <w:rPr>
                <w:rFonts w:ascii="Times New Roman" w:hAnsi="Times New Roman"/>
                <w:bCs/>
                <w:sz w:val="10"/>
                <w:szCs w:val="10"/>
              </w:rPr>
              <w:t xml:space="preserve"> И-декор</w:t>
            </w:r>
            <w:r w:rsidRPr="00EF3C62">
              <w:rPr>
                <w:rFonts w:ascii="Times New Roman" w:hAnsi="Times New Roman"/>
                <w:bCs/>
                <w:sz w:val="12"/>
                <w:szCs w:val="12"/>
              </w:rPr>
              <w:t>»</w:t>
            </w:r>
          </w:p>
        </w:tc>
        <w:tc>
          <w:tcPr>
            <w:tcW w:w="1134" w:type="dxa"/>
            <w:vMerge w:val="restart"/>
            <w:tcBorders>
              <w:left w:val="single" w:sz="4" w:space="0" w:color="auto"/>
              <w:right w:val="single" w:sz="4" w:space="0" w:color="auto"/>
            </w:tcBorders>
            <w:vAlign w:val="center"/>
          </w:tcPr>
          <w:p w:rsidR="00D41821" w:rsidRPr="00EF3C62" w:rsidRDefault="00D41821" w:rsidP="00D41821">
            <w:pPr>
              <w:spacing w:after="0" w:line="256" w:lineRule="auto"/>
              <w:ind w:right="-107" w:hanging="108"/>
              <w:jc w:val="center"/>
              <w:rPr>
                <w:rFonts w:ascii="Times New Roman" w:hAnsi="Times New Roman"/>
                <w:b/>
                <w:sz w:val="16"/>
                <w:szCs w:val="16"/>
              </w:rPr>
            </w:pPr>
            <w:r w:rsidRPr="00EF3C62">
              <w:rPr>
                <w:rFonts w:ascii="Times New Roman" w:hAnsi="Times New Roman"/>
                <w:bCs/>
                <w:sz w:val="12"/>
                <w:szCs w:val="12"/>
              </w:rPr>
              <w:t>«ДА</w:t>
            </w:r>
            <w:r w:rsidRPr="00EF3C62">
              <w:rPr>
                <w:rFonts w:ascii="Times New Roman" w:hAnsi="Times New Roman"/>
                <w:bCs/>
                <w:sz w:val="10"/>
                <w:szCs w:val="10"/>
              </w:rPr>
              <w:t xml:space="preserve"> И-декор</w:t>
            </w:r>
            <w:r w:rsidRPr="00EF3C62">
              <w:rPr>
                <w:rFonts w:ascii="Times New Roman" w:hAnsi="Times New Roman"/>
                <w:bCs/>
                <w:sz w:val="12"/>
                <w:szCs w:val="12"/>
              </w:rPr>
              <w:t>»</w:t>
            </w:r>
          </w:p>
        </w:tc>
        <w:tc>
          <w:tcPr>
            <w:tcW w:w="1134" w:type="dxa"/>
            <w:vMerge w:val="restart"/>
            <w:tcBorders>
              <w:left w:val="single" w:sz="4" w:space="0" w:color="auto"/>
              <w:right w:val="single" w:sz="4" w:space="0" w:color="auto"/>
            </w:tcBorders>
            <w:vAlign w:val="center"/>
          </w:tcPr>
          <w:p w:rsidR="00D41821" w:rsidRPr="00EF3C62" w:rsidRDefault="00D41821" w:rsidP="00D41821">
            <w:pPr>
              <w:spacing w:after="0" w:line="256" w:lineRule="auto"/>
              <w:jc w:val="center"/>
              <w:rPr>
                <w:rFonts w:ascii="Times New Roman" w:hAnsi="Times New Roman"/>
                <w:b/>
                <w:sz w:val="16"/>
                <w:szCs w:val="16"/>
              </w:rPr>
            </w:pPr>
            <w:r w:rsidRPr="00EF3C62">
              <w:rPr>
                <w:rFonts w:ascii="Times New Roman" w:hAnsi="Times New Roman"/>
                <w:bCs/>
                <w:sz w:val="12"/>
                <w:szCs w:val="12"/>
              </w:rPr>
              <w:t>«ДА</w:t>
            </w:r>
            <w:r w:rsidRPr="00EF3C62">
              <w:rPr>
                <w:rFonts w:ascii="Times New Roman" w:hAnsi="Times New Roman"/>
                <w:bCs/>
                <w:sz w:val="10"/>
                <w:szCs w:val="10"/>
              </w:rPr>
              <w:t xml:space="preserve"> И-декор</w:t>
            </w:r>
            <w:r w:rsidRPr="00EF3C62">
              <w:rPr>
                <w:rFonts w:ascii="Times New Roman" w:hAnsi="Times New Roman"/>
                <w:bCs/>
                <w:sz w:val="12"/>
                <w:szCs w:val="12"/>
              </w:rPr>
              <w:t>»</w:t>
            </w:r>
          </w:p>
        </w:tc>
        <w:tc>
          <w:tcPr>
            <w:tcW w:w="1405" w:type="dxa"/>
            <w:vMerge w:val="restart"/>
            <w:tcBorders>
              <w:left w:val="single" w:sz="4" w:space="0" w:color="auto"/>
              <w:right w:val="single" w:sz="4" w:space="0" w:color="auto"/>
            </w:tcBorders>
            <w:vAlign w:val="center"/>
          </w:tcPr>
          <w:p w:rsidR="00D41821" w:rsidRPr="00EF3C62" w:rsidRDefault="00D41821" w:rsidP="00D41821">
            <w:pPr>
              <w:spacing w:after="0" w:line="240" w:lineRule="auto"/>
              <w:jc w:val="center"/>
              <w:rPr>
                <w:rFonts w:ascii="Times New Roman" w:hAnsi="Times New Roman"/>
                <w:bCs/>
                <w:sz w:val="12"/>
                <w:szCs w:val="12"/>
              </w:rPr>
            </w:pPr>
            <w:r w:rsidRPr="00EF3C62">
              <w:rPr>
                <w:rFonts w:ascii="Times New Roman" w:hAnsi="Times New Roman"/>
                <w:bCs/>
                <w:sz w:val="12"/>
                <w:szCs w:val="12"/>
              </w:rPr>
              <w:t xml:space="preserve">«ДА </w:t>
            </w:r>
            <w:r w:rsidRPr="00EF3C62">
              <w:rPr>
                <w:rFonts w:ascii="Times New Roman" w:hAnsi="Times New Roman"/>
                <w:bCs/>
                <w:sz w:val="10"/>
                <w:szCs w:val="10"/>
              </w:rPr>
              <w:t>ИЖС</w:t>
            </w:r>
            <w:r w:rsidRPr="00EF3C62">
              <w:rPr>
                <w:rFonts w:ascii="Times New Roman" w:hAnsi="Times New Roman"/>
                <w:bCs/>
                <w:sz w:val="12"/>
                <w:szCs w:val="12"/>
              </w:rPr>
              <w:t>»,</w:t>
            </w:r>
          </w:p>
          <w:p w:rsidR="00D41821" w:rsidRPr="00EF3C62" w:rsidRDefault="00D41821" w:rsidP="00D41821">
            <w:pPr>
              <w:spacing w:after="0" w:line="256" w:lineRule="auto"/>
              <w:jc w:val="center"/>
              <w:rPr>
                <w:rFonts w:ascii="Times New Roman" w:hAnsi="Times New Roman"/>
                <w:bCs/>
                <w:sz w:val="12"/>
                <w:szCs w:val="12"/>
              </w:rPr>
            </w:pPr>
            <w:r w:rsidRPr="00EF3C62">
              <w:rPr>
                <w:rFonts w:ascii="Times New Roman" w:hAnsi="Times New Roman"/>
                <w:bCs/>
                <w:sz w:val="12"/>
                <w:szCs w:val="12"/>
              </w:rPr>
              <w:t>«ДА</w:t>
            </w:r>
            <w:r w:rsidRPr="00EF3C62">
              <w:rPr>
                <w:rFonts w:ascii="Times New Roman" w:hAnsi="Times New Roman"/>
                <w:bCs/>
                <w:sz w:val="10"/>
                <w:szCs w:val="10"/>
              </w:rPr>
              <w:t xml:space="preserve"> И-декор</w:t>
            </w:r>
            <w:r w:rsidRPr="00EF3C62">
              <w:rPr>
                <w:rFonts w:ascii="Times New Roman" w:hAnsi="Times New Roman"/>
                <w:bCs/>
                <w:sz w:val="12"/>
                <w:szCs w:val="12"/>
              </w:rPr>
              <w:t>»</w:t>
            </w:r>
          </w:p>
        </w:tc>
      </w:tr>
      <w:tr w:rsidR="00D41821" w:rsidRPr="00941490" w:rsidTr="00D41821">
        <w:trPr>
          <w:trHeight w:val="244"/>
        </w:trPr>
        <w:tc>
          <w:tcPr>
            <w:tcW w:w="993" w:type="dxa"/>
            <w:vMerge/>
            <w:tcBorders>
              <w:left w:val="single" w:sz="4" w:space="0" w:color="auto"/>
              <w:right w:val="single" w:sz="4" w:space="0" w:color="auto"/>
            </w:tcBorders>
            <w:vAlign w:val="center"/>
          </w:tcPr>
          <w:p w:rsidR="00D41821" w:rsidRPr="00EF3C62" w:rsidRDefault="00D41821" w:rsidP="00D41821">
            <w:pPr>
              <w:spacing w:after="0" w:line="256" w:lineRule="auto"/>
              <w:rPr>
                <w:rFonts w:ascii="Times New Roman" w:hAnsi="Times New Roman"/>
                <w:sz w:val="20"/>
                <w:szCs w:val="20"/>
              </w:rPr>
            </w:pPr>
          </w:p>
        </w:tc>
        <w:tc>
          <w:tcPr>
            <w:tcW w:w="283" w:type="dxa"/>
            <w:tcBorders>
              <w:left w:val="single" w:sz="4" w:space="0" w:color="auto"/>
              <w:right w:val="single" w:sz="4" w:space="0" w:color="auto"/>
            </w:tcBorders>
          </w:tcPr>
          <w:p w:rsidR="00D41821" w:rsidRPr="00EF3C62" w:rsidRDefault="00D41821" w:rsidP="00D41821">
            <w:pPr>
              <w:spacing w:after="0" w:line="240" w:lineRule="auto"/>
              <w:ind w:right="-110"/>
              <w:rPr>
                <w:rFonts w:ascii="Times New Roman" w:hAnsi="Times New Roman"/>
                <w:sz w:val="12"/>
                <w:szCs w:val="12"/>
              </w:rPr>
            </w:pPr>
            <w:r w:rsidRPr="00EF3C62">
              <w:rPr>
                <w:rFonts w:ascii="Times New Roman" w:hAnsi="Times New Roman"/>
                <w:sz w:val="12"/>
                <w:szCs w:val="12"/>
              </w:rPr>
              <w:t>4</w:t>
            </w:r>
          </w:p>
        </w:tc>
        <w:tc>
          <w:tcPr>
            <w:tcW w:w="1855" w:type="dxa"/>
            <w:tcBorders>
              <w:top w:val="single" w:sz="4" w:space="0" w:color="auto"/>
              <w:left w:val="single" w:sz="4" w:space="0" w:color="auto"/>
              <w:bottom w:val="single" w:sz="4" w:space="0" w:color="auto"/>
              <w:right w:val="single" w:sz="4" w:space="0" w:color="auto"/>
            </w:tcBorders>
            <w:vAlign w:val="center"/>
          </w:tcPr>
          <w:p w:rsidR="00D41821" w:rsidRPr="00EF3C62" w:rsidRDefault="00D41821" w:rsidP="00D41821">
            <w:pPr>
              <w:spacing w:after="0" w:line="240" w:lineRule="auto"/>
              <w:ind w:right="-110"/>
              <w:rPr>
                <w:rFonts w:ascii="Times New Roman" w:hAnsi="Times New Roman"/>
                <w:sz w:val="16"/>
                <w:szCs w:val="16"/>
              </w:rPr>
            </w:pPr>
            <w:r w:rsidRPr="00EF3C62">
              <w:rPr>
                <w:rFonts w:ascii="Times New Roman" w:hAnsi="Times New Roman"/>
                <w:sz w:val="16"/>
                <w:szCs w:val="16"/>
              </w:rPr>
              <w:t xml:space="preserve">более 5-ти цветов </w:t>
            </w:r>
            <w:r w:rsidRPr="00EF3C62">
              <w:rPr>
                <w:rFonts w:ascii="Times New Roman" w:hAnsi="Times New Roman"/>
                <w:sz w:val="12"/>
                <w:szCs w:val="12"/>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D41821" w:rsidRPr="00EF3C62" w:rsidRDefault="00D41821" w:rsidP="00D41821">
            <w:pPr>
              <w:spacing w:after="0" w:line="240" w:lineRule="auto"/>
              <w:jc w:val="center"/>
              <w:rPr>
                <w:rFonts w:ascii="Times New Roman" w:hAnsi="Times New Roman"/>
                <w:bCs/>
                <w:sz w:val="12"/>
                <w:szCs w:val="12"/>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56" w:lineRule="auto"/>
              <w:jc w:val="center"/>
              <w:rPr>
                <w:rFonts w:ascii="Times New Roman" w:hAnsi="Times New Roman"/>
                <w:bCs/>
                <w:sz w:val="12"/>
                <w:szCs w:val="12"/>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56" w:lineRule="auto"/>
              <w:jc w:val="center"/>
              <w:rPr>
                <w:rFonts w:ascii="Times New Roman" w:hAnsi="Times New Roman"/>
                <w:bCs/>
                <w:sz w:val="12"/>
                <w:szCs w:val="12"/>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56" w:lineRule="auto"/>
              <w:jc w:val="center"/>
              <w:rPr>
                <w:rFonts w:ascii="Times New Roman" w:hAnsi="Times New Roman"/>
                <w:bCs/>
                <w:sz w:val="12"/>
                <w:szCs w:val="12"/>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56" w:lineRule="auto"/>
              <w:jc w:val="center"/>
              <w:rPr>
                <w:rFonts w:ascii="Times New Roman" w:hAnsi="Times New Roman"/>
                <w:bCs/>
                <w:sz w:val="12"/>
                <w:szCs w:val="12"/>
              </w:rPr>
            </w:pPr>
          </w:p>
        </w:tc>
        <w:tc>
          <w:tcPr>
            <w:tcW w:w="1405" w:type="dxa"/>
            <w:vMerge/>
            <w:tcBorders>
              <w:left w:val="single" w:sz="4" w:space="0" w:color="auto"/>
              <w:right w:val="single" w:sz="4" w:space="0" w:color="auto"/>
            </w:tcBorders>
            <w:vAlign w:val="center"/>
          </w:tcPr>
          <w:p w:rsidR="00D41821" w:rsidRPr="00EF3C62" w:rsidRDefault="00D41821" w:rsidP="00D41821">
            <w:pPr>
              <w:spacing w:after="0" w:line="256" w:lineRule="auto"/>
              <w:jc w:val="center"/>
              <w:rPr>
                <w:rFonts w:ascii="Times New Roman" w:hAnsi="Times New Roman"/>
                <w:bCs/>
                <w:sz w:val="12"/>
                <w:szCs w:val="12"/>
              </w:rPr>
            </w:pPr>
          </w:p>
        </w:tc>
      </w:tr>
      <w:tr w:rsidR="00D41821" w:rsidRPr="00941490" w:rsidTr="00D41821">
        <w:trPr>
          <w:trHeight w:val="161"/>
        </w:trPr>
        <w:tc>
          <w:tcPr>
            <w:tcW w:w="993" w:type="dxa"/>
            <w:vMerge/>
            <w:tcBorders>
              <w:left w:val="single" w:sz="4" w:space="0" w:color="auto"/>
              <w:right w:val="single" w:sz="4" w:space="0" w:color="auto"/>
            </w:tcBorders>
            <w:vAlign w:val="center"/>
            <w:hideMark/>
          </w:tcPr>
          <w:p w:rsidR="00D41821" w:rsidRPr="00EF3C62" w:rsidRDefault="00D41821" w:rsidP="00D41821">
            <w:pPr>
              <w:spacing w:after="0" w:line="256" w:lineRule="auto"/>
              <w:rPr>
                <w:rFonts w:ascii="Times New Roman" w:hAnsi="Times New Roman"/>
                <w:sz w:val="20"/>
                <w:szCs w:val="20"/>
              </w:rPr>
            </w:pPr>
          </w:p>
        </w:tc>
        <w:tc>
          <w:tcPr>
            <w:tcW w:w="283" w:type="dxa"/>
            <w:tcBorders>
              <w:left w:val="single" w:sz="4" w:space="0" w:color="auto"/>
              <w:right w:val="single" w:sz="4" w:space="0" w:color="auto"/>
            </w:tcBorders>
          </w:tcPr>
          <w:p w:rsidR="00D41821" w:rsidRPr="00EF3C62" w:rsidRDefault="00D41821" w:rsidP="00D41821">
            <w:pPr>
              <w:spacing w:after="0" w:line="240" w:lineRule="auto"/>
              <w:contextualSpacing/>
              <w:jc w:val="both"/>
              <w:rPr>
                <w:rFonts w:ascii="Times New Roman" w:hAnsi="Times New Roman"/>
                <w:sz w:val="12"/>
                <w:szCs w:val="12"/>
              </w:rPr>
            </w:pPr>
            <w:r w:rsidRPr="00EF3C62">
              <w:rPr>
                <w:rFonts w:ascii="Times New Roman" w:hAnsi="Times New Roman"/>
                <w:sz w:val="12"/>
                <w:szCs w:val="12"/>
              </w:rPr>
              <w:t>5</w:t>
            </w:r>
          </w:p>
        </w:tc>
        <w:tc>
          <w:tcPr>
            <w:tcW w:w="1855" w:type="dxa"/>
            <w:tcBorders>
              <w:top w:val="single" w:sz="4" w:space="0" w:color="auto"/>
              <w:left w:val="single" w:sz="4" w:space="0" w:color="auto"/>
              <w:bottom w:val="single" w:sz="4" w:space="0" w:color="auto"/>
              <w:right w:val="single" w:sz="4" w:space="0" w:color="auto"/>
            </w:tcBorders>
            <w:vAlign w:val="center"/>
          </w:tcPr>
          <w:p w:rsidR="00D41821" w:rsidRPr="00EF3C62" w:rsidRDefault="00D41821" w:rsidP="00D41821">
            <w:pPr>
              <w:spacing w:after="0" w:line="240" w:lineRule="auto"/>
              <w:contextualSpacing/>
              <w:jc w:val="both"/>
              <w:rPr>
                <w:rFonts w:ascii="Times New Roman" w:hAnsi="Times New Roman"/>
                <w:sz w:val="16"/>
                <w:szCs w:val="16"/>
              </w:rPr>
            </w:pPr>
            <w:r w:rsidRPr="00EF3C62">
              <w:rPr>
                <w:rFonts w:ascii="Times New Roman" w:hAnsi="Times New Roman"/>
                <w:sz w:val="16"/>
                <w:szCs w:val="16"/>
              </w:rPr>
              <w:t xml:space="preserve">черный-желтый </w:t>
            </w:r>
            <w:r w:rsidRPr="00EF3C62">
              <w:rPr>
                <w:rFonts w:ascii="Times New Roman" w:hAnsi="Times New Roman"/>
                <w:sz w:val="12"/>
                <w:szCs w:val="12"/>
              </w:rPr>
              <w:t>«</w:t>
            </w:r>
            <w:r w:rsidRPr="00941490">
              <w:rPr>
                <w:rFonts w:ascii="Times New Roman" w:hAnsi="Times New Roman"/>
                <w:noProof/>
                <w:sz w:val="12"/>
                <w:szCs w:val="12"/>
              </w:rPr>
              <w:t>ц/</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D41821" w:rsidRPr="00EF3C62" w:rsidRDefault="00D41821" w:rsidP="00D41821">
            <w:pPr>
              <w:spacing w:after="0" w:line="240" w:lineRule="auto"/>
              <w:ind w:left="-43" w:right="-110" w:hanging="69"/>
              <w:contextualSpacing/>
              <w:jc w:val="center"/>
              <w:rPr>
                <w:rFonts w:ascii="Times New Roman" w:hAnsi="Times New Roman"/>
                <w:bCs/>
                <w:sz w:val="16"/>
                <w:szCs w:val="16"/>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40" w:lineRule="auto"/>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40" w:lineRule="auto"/>
              <w:contextualSpacing/>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40" w:lineRule="auto"/>
              <w:ind w:left="-370" w:firstLine="370"/>
              <w:contextualSpacing/>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40" w:lineRule="auto"/>
              <w:ind w:left="-370" w:firstLine="370"/>
              <w:contextualSpacing/>
              <w:jc w:val="center"/>
              <w:rPr>
                <w:rFonts w:ascii="Times New Roman" w:hAnsi="Times New Roman"/>
                <w:b/>
                <w:sz w:val="16"/>
                <w:szCs w:val="16"/>
              </w:rPr>
            </w:pPr>
          </w:p>
        </w:tc>
        <w:tc>
          <w:tcPr>
            <w:tcW w:w="1405" w:type="dxa"/>
            <w:vMerge/>
            <w:tcBorders>
              <w:left w:val="single" w:sz="4" w:space="0" w:color="auto"/>
              <w:right w:val="single" w:sz="4" w:space="0" w:color="auto"/>
            </w:tcBorders>
            <w:vAlign w:val="center"/>
          </w:tcPr>
          <w:p w:rsidR="00D41821" w:rsidRPr="00EF3C62" w:rsidRDefault="00D41821" w:rsidP="00D41821">
            <w:pPr>
              <w:spacing w:after="0" w:line="240" w:lineRule="auto"/>
              <w:ind w:left="-43" w:right="-108" w:hanging="63"/>
              <w:contextualSpacing/>
              <w:jc w:val="center"/>
              <w:rPr>
                <w:rFonts w:ascii="Times New Roman" w:hAnsi="Times New Roman"/>
                <w:bCs/>
                <w:sz w:val="14"/>
                <w:szCs w:val="14"/>
              </w:rPr>
            </w:pPr>
          </w:p>
        </w:tc>
      </w:tr>
      <w:tr w:rsidR="00D41821" w:rsidRPr="00941490" w:rsidTr="00D41821">
        <w:trPr>
          <w:trHeight w:val="208"/>
        </w:trPr>
        <w:tc>
          <w:tcPr>
            <w:tcW w:w="993" w:type="dxa"/>
            <w:vMerge/>
            <w:tcBorders>
              <w:left w:val="single" w:sz="4" w:space="0" w:color="auto"/>
              <w:right w:val="single" w:sz="4" w:space="0" w:color="auto"/>
            </w:tcBorders>
            <w:vAlign w:val="center"/>
          </w:tcPr>
          <w:p w:rsidR="00D41821" w:rsidRPr="00EF3C62" w:rsidRDefault="00D41821" w:rsidP="00D41821">
            <w:pPr>
              <w:spacing w:after="0" w:line="256" w:lineRule="auto"/>
              <w:rPr>
                <w:rFonts w:ascii="Times New Roman" w:hAnsi="Times New Roman"/>
                <w:sz w:val="20"/>
                <w:szCs w:val="20"/>
              </w:rPr>
            </w:pPr>
          </w:p>
        </w:tc>
        <w:tc>
          <w:tcPr>
            <w:tcW w:w="283" w:type="dxa"/>
            <w:tcBorders>
              <w:left w:val="single" w:sz="4" w:space="0" w:color="auto"/>
              <w:right w:val="single" w:sz="4" w:space="0" w:color="auto"/>
            </w:tcBorders>
          </w:tcPr>
          <w:p w:rsidR="00D41821" w:rsidRPr="00EF3C62" w:rsidRDefault="00D41821" w:rsidP="00D41821">
            <w:pPr>
              <w:spacing w:after="0" w:line="240" w:lineRule="auto"/>
              <w:contextualSpacing/>
              <w:jc w:val="both"/>
              <w:rPr>
                <w:rFonts w:ascii="Times New Roman" w:hAnsi="Times New Roman"/>
                <w:sz w:val="12"/>
                <w:szCs w:val="12"/>
              </w:rPr>
            </w:pPr>
            <w:r w:rsidRPr="00EF3C62">
              <w:rPr>
                <w:rFonts w:ascii="Times New Roman" w:hAnsi="Times New Roman"/>
                <w:sz w:val="12"/>
                <w:szCs w:val="12"/>
              </w:rPr>
              <w:t>6</w:t>
            </w:r>
          </w:p>
        </w:tc>
        <w:tc>
          <w:tcPr>
            <w:tcW w:w="1855" w:type="dxa"/>
            <w:tcBorders>
              <w:top w:val="single" w:sz="4" w:space="0" w:color="auto"/>
              <w:left w:val="single" w:sz="4" w:space="0" w:color="auto"/>
              <w:bottom w:val="single" w:sz="4" w:space="0" w:color="auto"/>
              <w:right w:val="single" w:sz="4" w:space="0" w:color="auto"/>
            </w:tcBorders>
            <w:vAlign w:val="center"/>
          </w:tcPr>
          <w:p w:rsidR="00D41821" w:rsidRPr="00EF3C62" w:rsidRDefault="00D41821" w:rsidP="00D41821">
            <w:pPr>
              <w:spacing w:after="0" w:line="240" w:lineRule="auto"/>
              <w:contextualSpacing/>
              <w:jc w:val="both"/>
              <w:rPr>
                <w:rFonts w:ascii="Times New Roman" w:hAnsi="Times New Roman"/>
                <w:sz w:val="16"/>
                <w:szCs w:val="16"/>
              </w:rPr>
            </w:pPr>
            <w:r w:rsidRPr="00EF3C62">
              <w:rPr>
                <w:rFonts w:ascii="Times New Roman" w:hAnsi="Times New Roman"/>
                <w:sz w:val="16"/>
                <w:szCs w:val="16"/>
              </w:rPr>
              <w:t xml:space="preserve">красный-зеленый </w:t>
            </w:r>
            <w:r w:rsidRPr="00EF3C62">
              <w:rPr>
                <w:rFonts w:ascii="Times New Roman" w:hAnsi="Times New Roman"/>
                <w:sz w:val="12"/>
                <w:szCs w:val="12"/>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D41821" w:rsidRPr="00EF3C62" w:rsidRDefault="00D41821" w:rsidP="00D41821">
            <w:pPr>
              <w:spacing w:after="0" w:line="240" w:lineRule="auto"/>
              <w:ind w:left="-43" w:right="-110" w:hanging="69"/>
              <w:contextualSpacing/>
              <w:jc w:val="center"/>
              <w:rPr>
                <w:rFonts w:ascii="Times New Roman" w:hAnsi="Times New Roman"/>
                <w:bCs/>
                <w:sz w:val="16"/>
                <w:szCs w:val="16"/>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40" w:lineRule="auto"/>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40" w:lineRule="auto"/>
              <w:contextualSpacing/>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40" w:lineRule="auto"/>
              <w:ind w:left="-370" w:firstLine="370"/>
              <w:contextualSpacing/>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40" w:lineRule="auto"/>
              <w:ind w:left="-370" w:firstLine="370"/>
              <w:contextualSpacing/>
              <w:jc w:val="center"/>
              <w:rPr>
                <w:rFonts w:ascii="Times New Roman" w:hAnsi="Times New Roman"/>
                <w:b/>
                <w:sz w:val="16"/>
                <w:szCs w:val="16"/>
              </w:rPr>
            </w:pPr>
          </w:p>
        </w:tc>
        <w:tc>
          <w:tcPr>
            <w:tcW w:w="1405" w:type="dxa"/>
            <w:vMerge/>
            <w:tcBorders>
              <w:left w:val="single" w:sz="4" w:space="0" w:color="auto"/>
              <w:right w:val="single" w:sz="4" w:space="0" w:color="auto"/>
            </w:tcBorders>
            <w:vAlign w:val="center"/>
          </w:tcPr>
          <w:p w:rsidR="00D41821" w:rsidRPr="00EF3C62" w:rsidRDefault="00D41821" w:rsidP="00D41821">
            <w:pPr>
              <w:spacing w:after="0" w:line="240" w:lineRule="auto"/>
              <w:ind w:left="-43" w:right="-108" w:hanging="63"/>
              <w:contextualSpacing/>
              <w:jc w:val="center"/>
              <w:rPr>
                <w:rFonts w:ascii="Times New Roman" w:hAnsi="Times New Roman"/>
                <w:bCs/>
                <w:sz w:val="14"/>
                <w:szCs w:val="14"/>
              </w:rPr>
            </w:pPr>
          </w:p>
        </w:tc>
      </w:tr>
      <w:tr w:rsidR="00D41821" w:rsidRPr="00941490" w:rsidTr="00D41821">
        <w:trPr>
          <w:trHeight w:val="175"/>
        </w:trPr>
        <w:tc>
          <w:tcPr>
            <w:tcW w:w="993" w:type="dxa"/>
            <w:vMerge/>
            <w:tcBorders>
              <w:left w:val="single" w:sz="4" w:space="0" w:color="auto"/>
              <w:right w:val="single" w:sz="4" w:space="0" w:color="auto"/>
            </w:tcBorders>
            <w:vAlign w:val="center"/>
            <w:hideMark/>
          </w:tcPr>
          <w:p w:rsidR="00D41821" w:rsidRPr="00EF3C62" w:rsidRDefault="00D41821" w:rsidP="00D41821">
            <w:pPr>
              <w:spacing w:after="0" w:line="256" w:lineRule="auto"/>
              <w:rPr>
                <w:rFonts w:ascii="Times New Roman" w:hAnsi="Times New Roman"/>
                <w:sz w:val="20"/>
                <w:szCs w:val="20"/>
              </w:rPr>
            </w:pPr>
          </w:p>
        </w:tc>
        <w:tc>
          <w:tcPr>
            <w:tcW w:w="283" w:type="dxa"/>
            <w:tcBorders>
              <w:left w:val="single" w:sz="4" w:space="0" w:color="auto"/>
              <w:right w:val="single" w:sz="4" w:space="0" w:color="auto"/>
            </w:tcBorders>
          </w:tcPr>
          <w:p w:rsidR="00D41821" w:rsidRPr="00EF3C62" w:rsidRDefault="00D41821" w:rsidP="00D41821">
            <w:pPr>
              <w:spacing w:after="0" w:line="240" w:lineRule="auto"/>
              <w:contextualSpacing/>
              <w:jc w:val="both"/>
              <w:rPr>
                <w:rFonts w:ascii="Times New Roman" w:hAnsi="Times New Roman"/>
                <w:sz w:val="12"/>
                <w:szCs w:val="12"/>
              </w:rPr>
            </w:pPr>
            <w:r w:rsidRPr="00EF3C62">
              <w:rPr>
                <w:rFonts w:ascii="Times New Roman" w:hAnsi="Times New Roman"/>
                <w:sz w:val="12"/>
                <w:szCs w:val="12"/>
              </w:rPr>
              <w:t>7</w:t>
            </w:r>
          </w:p>
        </w:tc>
        <w:tc>
          <w:tcPr>
            <w:tcW w:w="1855" w:type="dxa"/>
            <w:tcBorders>
              <w:top w:val="single" w:sz="4" w:space="0" w:color="auto"/>
              <w:left w:val="single" w:sz="4" w:space="0" w:color="auto"/>
              <w:bottom w:val="single" w:sz="4" w:space="0" w:color="auto"/>
              <w:right w:val="single" w:sz="4" w:space="0" w:color="auto"/>
            </w:tcBorders>
            <w:vAlign w:val="center"/>
          </w:tcPr>
          <w:p w:rsidR="00D41821" w:rsidRPr="00EF3C62" w:rsidRDefault="00D41821" w:rsidP="00D41821">
            <w:pPr>
              <w:spacing w:after="0" w:line="240" w:lineRule="auto"/>
              <w:contextualSpacing/>
              <w:jc w:val="both"/>
              <w:rPr>
                <w:rFonts w:ascii="Times New Roman" w:hAnsi="Times New Roman"/>
                <w:sz w:val="16"/>
                <w:szCs w:val="16"/>
              </w:rPr>
            </w:pPr>
            <w:r w:rsidRPr="00EF3C62">
              <w:rPr>
                <w:rFonts w:ascii="Times New Roman" w:hAnsi="Times New Roman"/>
                <w:sz w:val="16"/>
                <w:szCs w:val="16"/>
              </w:rPr>
              <w:t xml:space="preserve">оранжевый-синий </w:t>
            </w:r>
            <w:r w:rsidRPr="00EF3C62">
              <w:rPr>
                <w:rFonts w:ascii="Times New Roman" w:hAnsi="Times New Roman"/>
                <w:sz w:val="12"/>
                <w:szCs w:val="12"/>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D41821" w:rsidRPr="00EF3C62" w:rsidRDefault="00D41821" w:rsidP="00D41821">
            <w:pPr>
              <w:spacing w:after="0" w:line="240" w:lineRule="auto"/>
              <w:ind w:left="-43" w:right="-110" w:hanging="69"/>
              <w:contextualSpacing/>
              <w:jc w:val="center"/>
              <w:rPr>
                <w:rFonts w:ascii="Times New Roman" w:hAnsi="Times New Roman"/>
                <w:bCs/>
                <w:sz w:val="16"/>
                <w:szCs w:val="16"/>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40" w:lineRule="auto"/>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56" w:lineRule="auto"/>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56" w:lineRule="auto"/>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56" w:lineRule="auto"/>
              <w:rPr>
                <w:rFonts w:ascii="Times New Roman" w:hAnsi="Times New Roman"/>
                <w:b/>
                <w:sz w:val="16"/>
                <w:szCs w:val="16"/>
              </w:rPr>
            </w:pPr>
          </w:p>
        </w:tc>
        <w:tc>
          <w:tcPr>
            <w:tcW w:w="1405" w:type="dxa"/>
            <w:vMerge/>
            <w:tcBorders>
              <w:left w:val="single" w:sz="4" w:space="0" w:color="auto"/>
              <w:right w:val="single" w:sz="4" w:space="0" w:color="auto"/>
            </w:tcBorders>
          </w:tcPr>
          <w:p w:rsidR="00D41821" w:rsidRPr="00EF3C62" w:rsidRDefault="00D41821" w:rsidP="00D41821">
            <w:pPr>
              <w:spacing w:after="0" w:line="256" w:lineRule="auto"/>
              <w:rPr>
                <w:rFonts w:ascii="Times New Roman" w:hAnsi="Times New Roman"/>
                <w:b/>
                <w:sz w:val="16"/>
                <w:szCs w:val="16"/>
              </w:rPr>
            </w:pPr>
          </w:p>
        </w:tc>
      </w:tr>
      <w:tr w:rsidR="00D41821" w:rsidRPr="00941490" w:rsidTr="00D41821">
        <w:trPr>
          <w:trHeight w:val="41"/>
        </w:trPr>
        <w:tc>
          <w:tcPr>
            <w:tcW w:w="993" w:type="dxa"/>
            <w:vMerge/>
            <w:tcBorders>
              <w:left w:val="single" w:sz="4" w:space="0" w:color="auto"/>
              <w:right w:val="single" w:sz="4" w:space="0" w:color="auto"/>
            </w:tcBorders>
            <w:vAlign w:val="center"/>
            <w:hideMark/>
          </w:tcPr>
          <w:p w:rsidR="00D41821" w:rsidRPr="00EF3C62" w:rsidRDefault="00D41821" w:rsidP="00D41821">
            <w:pPr>
              <w:spacing w:after="0" w:line="256" w:lineRule="auto"/>
              <w:rPr>
                <w:rFonts w:ascii="Times New Roman" w:hAnsi="Times New Roman"/>
                <w:sz w:val="20"/>
                <w:szCs w:val="20"/>
              </w:rPr>
            </w:pPr>
          </w:p>
        </w:tc>
        <w:tc>
          <w:tcPr>
            <w:tcW w:w="283" w:type="dxa"/>
            <w:tcBorders>
              <w:left w:val="single" w:sz="4" w:space="0" w:color="auto"/>
              <w:right w:val="single" w:sz="4" w:space="0" w:color="auto"/>
            </w:tcBorders>
          </w:tcPr>
          <w:p w:rsidR="00D41821" w:rsidRPr="00EF3C62" w:rsidRDefault="00D41821" w:rsidP="00D41821">
            <w:pPr>
              <w:spacing w:after="0" w:line="240" w:lineRule="auto"/>
              <w:ind w:right="-110"/>
              <w:jc w:val="both"/>
              <w:rPr>
                <w:rFonts w:ascii="Times New Roman" w:hAnsi="Times New Roman"/>
                <w:sz w:val="12"/>
                <w:szCs w:val="12"/>
              </w:rPr>
            </w:pPr>
            <w:r w:rsidRPr="00EF3C62">
              <w:rPr>
                <w:rFonts w:ascii="Times New Roman" w:hAnsi="Times New Roman"/>
                <w:sz w:val="12"/>
                <w:szCs w:val="12"/>
              </w:rPr>
              <w:t>8</w:t>
            </w:r>
          </w:p>
        </w:tc>
        <w:tc>
          <w:tcPr>
            <w:tcW w:w="1855" w:type="dxa"/>
            <w:tcBorders>
              <w:top w:val="single" w:sz="4" w:space="0" w:color="auto"/>
              <w:left w:val="single" w:sz="4" w:space="0" w:color="auto"/>
              <w:bottom w:val="single" w:sz="4" w:space="0" w:color="auto"/>
              <w:right w:val="single" w:sz="4" w:space="0" w:color="auto"/>
            </w:tcBorders>
            <w:vAlign w:val="center"/>
          </w:tcPr>
          <w:p w:rsidR="00D41821" w:rsidRPr="00941490" w:rsidRDefault="00D41821" w:rsidP="00D41821">
            <w:pPr>
              <w:spacing w:after="0" w:line="240" w:lineRule="auto"/>
              <w:ind w:right="-110"/>
              <w:jc w:val="both"/>
              <w:rPr>
                <w:rFonts w:ascii="Times New Roman" w:hAnsi="Times New Roman"/>
                <w:noProof/>
                <w:sz w:val="12"/>
                <w:szCs w:val="12"/>
              </w:rPr>
            </w:pPr>
            <w:r w:rsidRPr="00EF3C62">
              <w:rPr>
                <w:rFonts w:ascii="Times New Roman" w:hAnsi="Times New Roman"/>
                <w:sz w:val="16"/>
                <w:szCs w:val="16"/>
              </w:rPr>
              <w:t xml:space="preserve">розовый-зеленый </w:t>
            </w:r>
            <w:r w:rsidRPr="00EF3C62">
              <w:rPr>
                <w:rFonts w:ascii="Times New Roman" w:hAnsi="Times New Roman"/>
                <w:sz w:val="12"/>
                <w:szCs w:val="12"/>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D41821" w:rsidRPr="00EF3C62" w:rsidRDefault="00D41821" w:rsidP="00D41821">
            <w:pPr>
              <w:spacing w:after="0" w:line="240" w:lineRule="auto"/>
              <w:ind w:left="-43" w:right="-110" w:hanging="69"/>
              <w:contextualSpacing/>
              <w:jc w:val="center"/>
              <w:rPr>
                <w:rFonts w:ascii="Times New Roman" w:hAnsi="Times New Roman"/>
                <w:bCs/>
                <w:sz w:val="16"/>
                <w:szCs w:val="16"/>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40" w:lineRule="auto"/>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56" w:lineRule="auto"/>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56" w:lineRule="auto"/>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56" w:lineRule="auto"/>
              <w:rPr>
                <w:rFonts w:ascii="Times New Roman" w:hAnsi="Times New Roman"/>
                <w:b/>
                <w:sz w:val="16"/>
                <w:szCs w:val="16"/>
              </w:rPr>
            </w:pPr>
          </w:p>
        </w:tc>
        <w:tc>
          <w:tcPr>
            <w:tcW w:w="1405" w:type="dxa"/>
            <w:vMerge/>
            <w:tcBorders>
              <w:left w:val="single" w:sz="4" w:space="0" w:color="auto"/>
              <w:right w:val="single" w:sz="4" w:space="0" w:color="auto"/>
            </w:tcBorders>
          </w:tcPr>
          <w:p w:rsidR="00D41821" w:rsidRPr="00EF3C62" w:rsidRDefault="00D41821" w:rsidP="00D41821">
            <w:pPr>
              <w:spacing w:after="0" w:line="256" w:lineRule="auto"/>
              <w:rPr>
                <w:rFonts w:ascii="Times New Roman" w:hAnsi="Times New Roman"/>
                <w:b/>
                <w:sz w:val="16"/>
                <w:szCs w:val="16"/>
              </w:rPr>
            </w:pPr>
          </w:p>
        </w:tc>
      </w:tr>
      <w:tr w:rsidR="00D41821" w:rsidRPr="00941490" w:rsidTr="00D41821">
        <w:trPr>
          <w:trHeight w:val="41"/>
        </w:trPr>
        <w:tc>
          <w:tcPr>
            <w:tcW w:w="993" w:type="dxa"/>
            <w:vMerge/>
            <w:tcBorders>
              <w:left w:val="single" w:sz="4" w:space="0" w:color="auto"/>
              <w:right w:val="single" w:sz="4" w:space="0" w:color="auto"/>
            </w:tcBorders>
            <w:vAlign w:val="center"/>
            <w:hideMark/>
          </w:tcPr>
          <w:p w:rsidR="00D41821" w:rsidRPr="00EF3C62" w:rsidRDefault="00D41821" w:rsidP="00D41821">
            <w:pPr>
              <w:spacing w:after="0" w:line="256" w:lineRule="auto"/>
              <w:rPr>
                <w:rFonts w:ascii="Times New Roman" w:hAnsi="Times New Roman"/>
                <w:sz w:val="20"/>
                <w:szCs w:val="20"/>
              </w:rPr>
            </w:pPr>
          </w:p>
        </w:tc>
        <w:tc>
          <w:tcPr>
            <w:tcW w:w="283" w:type="dxa"/>
            <w:tcBorders>
              <w:left w:val="single" w:sz="4" w:space="0" w:color="auto"/>
              <w:right w:val="single" w:sz="4" w:space="0" w:color="auto"/>
            </w:tcBorders>
          </w:tcPr>
          <w:p w:rsidR="00D41821" w:rsidRPr="00EF3C62" w:rsidRDefault="00D41821" w:rsidP="00D41821">
            <w:pPr>
              <w:spacing w:after="0" w:line="240" w:lineRule="auto"/>
              <w:ind w:right="-109"/>
              <w:contextualSpacing/>
              <w:jc w:val="both"/>
              <w:rPr>
                <w:rFonts w:ascii="Times New Roman" w:hAnsi="Times New Roman"/>
                <w:sz w:val="12"/>
                <w:szCs w:val="12"/>
              </w:rPr>
            </w:pPr>
            <w:r w:rsidRPr="00EF3C62">
              <w:rPr>
                <w:rFonts w:ascii="Times New Roman" w:hAnsi="Times New Roman"/>
                <w:sz w:val="12"/>
                <w:szCs w:val="12"/>
              </w:rPr>
              <w:t>9</w:t>
            </w:r>
          </w:p>
        </w:tc>
        <w:tc>
          <w:tcPr>
            <w:tcW w:w="1855" w:type="dxa"/>
            <w:tcBorders>
              <w:top w:val="single" w:sz="4" w:space="0" w:color="auto"/>
              <w:left w:val="single" w:sz="4" w:space="0" w:color="auto"/>
              <w:bottom w:val="single" w:sz="4" w:space="0" w:color="auto"/>
              <w:right w:val="single" w:sz="4" w:space="0" w:color="auto"/>
            </w:tcBorders>
            <w:vAlign w:val="center"/>
          </w:tcPr>
          <w:p w:rsidR="00D41821" w:rsidRPr="00EF3C62" w:rsidRDefault="00D41821" w:rsidP="00D41821">
            <w:pPr>
              <w:spacing w:after="0" w:line="240" w:lineRule="auto"/>
              <w:ind w:right="-109"/>
              <w:contextualSpacing/>
              <w:jc w:val="both"/>
              <w:rPr>
                <w:rFonts w:ascii="Times New Roman" w:hAnsi="Times New Roman"/>
                <w:b/>
                <w:sz w:val="16"/>
                <w:szCs w:val="16"/>
              </w:rPr>
            </w:pPr>
            <w:r w:rsidRPr="00EF3C62">
              <w:rPr>
                <w:rFonts w:ascii="Times New Roman" w:hAnsi="Times New Roman"/>
                <w:sz w:val="16"/>
                <w:szCs w:val="16"/>
              </w:rPr>
              <w:t xml:space="preserve">оранжевый-голубой </w:t>
            </w:r>
            <w:r w:rsidRPr="00EF3C62">
              <w:rPr>
                <w:rFonts w:ascii="Times New Roman" w:hAnsi="Times New Roman"/>
                <w:sz w:val="12"/>
                <w:szCs w:val="12"/>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D41821" w:rsidRPr="00EF3C62" w:rsidRDefault="00D41821" w:rsidP="00D41821">
            <w:pPr>
              <w:spacing w:after="0" w:line="240" w:lineRule="auto"/>
              <w:ind w:left="-43" w:right="-110" w:hanging="69"/>
              <w:contextualSpacing/>
              <w:jc w:val="center"/>
              <w:rPr>
                <w:rFonts w:ascii="Times New Roman" w:hAnsi="Times New Roman"/>
                <w:bCs/>
                <w:sz w:val="16"/>
                <w:szCs w:val="16"/>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40" w:lineRule="auto"/>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56" w:lineRule="auto"/>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56" w:lineRule="auto"/>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56" w:lineRule="auto"/>
              <w:rPr>
                <w:rFonts w:ascii="Times New Roman" w:hAnsi="Times New Roman"/>
                <w:b/>
                <w:sz w:val="16"/>
                <w:szCs w:val="16"/>
              </w:rPr>
            </w:pPr>
          </w:p>
        </w:tc>
        <w:tc>
          <w:tcPr>
            <w:tcW w:w="1405" w:type="dxa"/>
            <w:vMerge/>
            <w:tcBorders>
              <w:left w:val="single" w:sz="4" w:space="0" w:color="auto"/>
              <w:right w:val="single" w:sz="4" w:space="0" w:color="auto"/>
            </w:tcBorders>
          </w:tcPr>
          <w:p w:rsidR="00D41821" w:rsidRPr="00EF3C62" w:rsidRDefault="00D41821" w:rsidP="00D41821">
            <w:pPr>
              <w:spacing w:after="0" w:line="256" w:lineRule="auto"/>
              <w:rPr>
                <w:rFonts w:ascii="Times New Roman" w:hAnsi="Times New Roman"/>
                <w:b/>
                <w:sz w:val="16"/>
                <w:szCs w:val="16"/>
              </w:rPr>
            </w:pPr>
          </w:p>
        </w:tc>
      </w:tr>
      <w:tr w:rsidR="00D41821" w:rsidRPr="00941490" w:rsidTr="00D41821">
        <w:trPr>
          <w:trHeight w:val="199"/>
        </w:trPr>
        <w:tc>
          <w:tcPr>
            <w:tcW w:w="993" w:type="dxa"/>
            <w:vMerge/>
            <w:tcBorders>
              <w:left w:val="single" w:sz="4" w:space="0" w:color="auto"/>
              <w:right w:val="single" w:sz="4" w:space="0" w:color="auto"/>
            </w:tcBorders>
            <w:vAlign w:val="center"/>
            <w:hideMark/>
          </w:tcPr>
          <w:p w:rsidR="00D41821" w:rsidRPr="00EF3C62" w:rsidRDefault="00D41821" w:rsidP="00D41821">
            <w:pPr>
              <w:spacing w:after="0" w:line="256" w:lineRule="auto"/>
              <w:rPr>
                <w:rFonts w:ascii="Times New Roman" w:hAnsi="Times New Roman"/>
                <w:sz w:val="20"/>
                <w:szCs w:val="20"/>
              </w:rPr>
            </w:pPr>
          </w:p>
        </w:tc>
        <w:tc>
          <w:tcPr>
            <w:tcW w:w="283" w:type="dxa"/>
            <w:tcBorders>
              <w:left w:val="single" w:sz="4" w:space="0" w:color="auto"/>
              <w:right w:val="single" w:sz="4" w:space="0" w:color="auto"/>
            </w:tcBorders>
          </w:tcPr>
          <w:p w:rsidR="00D41821" w:rsidRPr="00EF3C62" w:rsidRDefault="00D41821" w:rsidP="00D41821">
            <w:pPr>
              <w:spacing w:after="0" w:line="240" w:lineRule="auto"/>
              <w:ind w:left="-251" w:right="-247"/>
              <w:contextualSpacing/>
              <w:jc w:val="center"/>
              <w:rPr>
                <w:rFonts w:ascii="Times New Roman" w:hAnsi="Times New Roman"/>
                <w:sz w:val="12"/>
                <w:szCs w:val="12"/>
              </w:rPr>
            </w:pPr>
            <w:r w:rsidRPr="00EF3C62">
              <w:rPr>
                <w:rFonts w:ascii="Times New Roman" w:hAnsi="Times New Roman"/>
                <w:sz w:val="12"/>
                <w:szCs w:val="12"/>
              </w:rPr>
              <w:t>10</w:t>
            </w:r>
          </w:p>
        </w:tc>
        <w:tc>
          <w:tcPr>
            <w:tcW w:w="1855" w:type="dxa"/>
            <w:tcBorders>
              <w:top w:val="single" w:sz="4" w:space="0" w:color="auto"/>
              <w:left w:val="single" w:sz="4" w:space="0" w:color="auto"/>
              <w:bottom w:val="single" w:sz="4" w:space="0" w:color="auto"/>
              <w:right w:val="single" w:sz="4" w:space="0" w:color="auto"/>
            </w:tcBorders>
            <w:vAlign w:val="center"/>
          </w:tcPr>
          <w:p w:rsidR="00D41821" w:rsidRPr="00EF3C62" w:rsidRDefault="00D41821" w:rsidP="00D41821">
            <w:pPr>
              <w:spacing w:after="0" w:line="240" w:lineRule="auto"/>
              <w:contextualSpacing/>
              <w:jc w:val="both"/>
              <w:rPr>
                <w:rFonts w:ascii="Times New Roman" w:hAnsi="Times New Roman"/>
                <w:b/>
                <w:sz w:val="16"/>
                <w:szCs w:val="16"/>
              </w:rPr>
            </w:pPr>
            <w:r w:rsidRPr="00EF3C62">
              <w:rPr>
                <w:rFonts w:ascii="Times New Roman" w:hAnsi="Times New Roman"/>
                <w:sz w:val="16"/>
                <w:szCs w:val="16"/>
              </w:rPr>
              <w:t xml:space="preserve">желтый-синий </w:t>
            </w:r>
            <w:r w:rsidRPr="00EF3C62">
              <w:rPr>
                <w:rFonts w:ascii="Times New Roman" w:hAnsi="Times New Roman"/>
                <w:sz w:val="12"/>
                <w:szCs w:val="12"/>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D41821" w:rsidRPr="00EF3C62" w:rsidRDefault="00D41821" w:rsidP="00D41821">
            <w:pPr>
              <w:spacing w:after="0" w:line="240" w:lineRule="auto"/>
              <w:ind w:left="-43" w:right="-110" w:hanging="69"/>
              <w:contextualSpacing/>
              <w:jc w:val="center"/>
              <w:rPr>
                <w:rFonts w:ascii="Times New Roman" w:hAnsi="Times New Roman"/>
                <w:bCs/>
                <w:sz w:val="16"/>
                <w:szCs w:val="16"/>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40" w:lineRule="auto"/>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56" w:lineRule="auto"/>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56" w:lineRule="auto"/>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56" w:lineRule="auto"/>
              <w:rPr>
                <w:rFonts w:ascii="Times New Roman" w:hAnsi="Times New Roman"/>
                <w:b/>
                <w:sz w:val="16"/>
                <w:szCs w:val="16"/>
              </w:rPr>
            </w:pPr>
          </w:p>
        </w:tc>
        <w:tc>
          <w:tcPr>
            <w:tcW w:w="1405" w:type="dxa"/>
            <w:vMerge/>
            <w:tcBorders>
              <w:left w:val="single" w:sz="4" w:space="0" w:color="auto"/>
              <w:right w:val="single" w:sz="4" w:space="0" w:color="auto"/>
            </w:tcBorders>
          </w:tcPr>
          <w:p w:rsidR="00D41821" w:rsidRPr="00EF3C62" w:rsidRDefault="00D41821" w:rsidP="00D41821">
            <w:pPr>
              <w:spacing w:after="0" w:line="256" w:lineRule="auto"/>
              <w:rPr>
                <w:rFonts w:ascii="Times New Roman" w:hAnsi="Times New Roman"/>
                <w:b/>
                <w:sz w:val="16"/>
                <w:szCs w:val="16"/>
              </w:rPr>
            </w:pPr>
          </w:p>
        </w:tc>
      </w:tr>
      <w:tr w:rsidR="00D41821" w:rsidRPr="00941490" w:rsidTr="00D41821">
        <w:trPr>
          <w:trHeight w:val="42"/>
        </w:trPr>
        <w:tc>
          <w:tcPr>
            <w:tcW w:w="993" w:type="dxa"/>
            <w:vMerge/>
            <w:tcBorders>
              <w:left w:val="single" w:sz="4" w:space="0" w:color="auto"/>
              <w:right w:val="single" w:sz="4" w:space="0" w:color="auto"/>
            </w:tcBorders>
            <w:vAlign w:val="center"/>
          </w:tcPr>
          <w:p w:rsidR="00D41821" w:rsidRPr="00EF3C62" w:rsidRDefault="00D41821" w:rsidP="00D41821">
            <w:pPr>
              <w:spacing w:after="0" w:line="256" w:lineRule="auto"/>
              <w:rPr>
                <w:rFonts w:ascii="Times New Roman" w:hAnsi="Times New Roman"/>
                <w:sz w:val="20"/>
                <w:szCs w:val="20"/>
              </w:rPr>
            </w:pPr>
          </w:p>
        </w:tc>
        <w:tc>
          <w:tcPr>
            <w:tcW w:w="283" w:type="dxa"/>
            <w:tcBorders>
              <w:left w:val="single" w:sz="4" w:space="0" w:color="auto"/>
              <w:right w:val="single" w:sz="4" w:space="0" w:color="auto"/>
            </w:tcBorders>
          </w:tcPr>
          <w:p w:rsidR="00D41821" w:rsidRPr="00EF3C62" w:rsidRDefault="00D41821" w:rsidP="00D41821">
            <w:pPr>
              <w:spacing w:after="0" w:line="240" w:lineRule="auto"/>
              <w:ind w:left="-251" w:right="-247"/>
              <w:contextualSpacing/>
              <w:jc w:val="center"/>
              <w:rPr>
                <w:rFonts w:ascii="Times New Roman" w:hAnsi="Times New Roman"/>
                <w:sz w:val="12"/>
                <w:szCs w:val="12"/>
              </w:rPr>
            </w:pPr>
            <w:r w:rsidRPr="00EF3C62">
              <w:rPr>
                <w:rFonts w:ascii="Times New Roman" w:hAnsi="Times New Roman"/>
                <w:sz w:val="12"/>
                <w:szCs w:val="12"/>
              </w:rPr>
              <w:t>11</w:t>
            </w:r>
          </w:p>
        </w:tc>
        <w:tc>
          <w:tcPr>
            <w:tcW w:w="1855" w:type="dxa"/>
            <w:tcBorders>
              <w:top w:val="single" w:sz="4" w:space="0" w:color="auto"/>
              <w:left w:val="single" w:sz="4" w:space="0" w:color="auto"/>
              <w:bottom w:val="single" w:sz="4" w:space="0" w:color="auto"/>
              <w:right w:val="single" w:sz="4" w:space="0" w:color="auto"/>
            </w:tcBorders>
            <w:vAlign w:val="center"/>
          </w:tcPr>
          <w:p w:rsidR="00D41821" w:rsidRPr="00941490" w:rsidRDefault="00D41821" w:rsidP="00D41821">
            <w:pPr>
              <w:spacing w:after="0" w:line="240" w:lineRule="auto"/>
              <w:contextualSpacing/>
              <w:jc w:val="both"/>
              <w:rPr>
                <w:rFonts w:ascii="Times New Roman" w:hAnsi="Times New Roman"/>
                <w:noProof/>
                <w:sz w:val="12"/>
                <w:szCs w:val="12"/>
              </w:rPr>
            </w:pPr>
            <w:r w:rsidRPr="00EF3C62">
              <w:rPr>
                <w:rFonts w:ascii="Times New Roman" w:hAnsi="Times New Roman"/>
                <w:sz w:val="16"/>
                <w:szCs w:val="16"/>
              </w:rPr>
              <w:t xml:space="preserve">черный-белый </w:t>
            </w:r>
            <w:r w:rsidRPr="00EF3C62">
              <w:rPr>
                <w:rFonts w:ascii="Times New Roman" w:hAnsi="Times New Roman"/>
                <w:sz w:val="12"/>
                <w:szCs w:val="12"/>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D41821" w:rsidRPr="00EF3C62" w:rsidRDefault="00D41821" w:rsidP="00D41821">
            <w:pPr>
              <w:spacing w:after="0" w:line="240" w:lineRule="auto"/>
              <w:ind w:left="-43" w:right="-110" w:hanging="69"/>
              <w:contextualSpacing/>
              <w:jc w:val="center"/>
              <w:rPr>
                <w:rFonts w:ascii="Times New Roman" w:hAnsi="Times New Roman"/>
                <w:bCs/>
                <w:sz w:val="16"/>
                <w:szCs w:val="16"/>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40" w:lineRule="auto"/>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56" w:lineRule="auto"/>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56" w:lineRule="auto"/>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56" w:lineRule="auto"/>
              <w:rPr>
                <w:rFonts w:ascii="Times New Roman" w:hAnsi="Times New Roman"/>
                <w:b/>
                <w:sz w:val="16"/>
                <w:szCs w:val="16"/>
              </w:rPr>
            </w:pPr>
          </w:p>
        </w:tc>
        <w:tc>
          <w:tcPr>
            <w:tcW w:w="1405" w:type="dxa"/>
            <w:vMerge/>
            <w:tcBorders>
              <w:left w:val="single" w:sz="4" w:space="0" w:color="auto"/>
              <w:right w:val="single" w:sz="4" w:space="0" w:color="auto"/>
            </w:tcBorders>
          </w:tcPr>
          <w:p w:rsidR="00D41821" w:rsidRPr="00EF3C62" w:rsidRDefault="00D41821" w:rsidP="00D41821">
            <w:pPr>
              <w:spacing w:after="0" w:line="256" w:lineRule="auto"/>
              <w:rPr>
                <w:rFonts w:ascii="Times New Roman" w:hAnsi="Times New Roman"/>
                <w:b/>
                <w:sz w:val="16"/>
                <w:szCs w:val="16"/>
              </w:rPr>
            </w:pPr>
          </w:p>
        </w:tc>
      </w:tr>
      <w:tr w:rsidR="00D41821" w:rsidRPr="00941490" w:rsidTr="00D41821">
        <w:trPr>
          <w:trHeight w:val="144"/>
        </w:trPr>
        <w:tc>
          <w:tcPr>
            <w:tcW w:w="993" w:type="dxa"/>
            <w:vMerge/>
            <w:tcBorders>
              <w:left w:val="single" w:sz="4" w:space="0" w:color="auto"/>
              <w:right w:val="single" w:sz="4" w:space="0" w:color="auto"/>
            </w:tcBorders>
            <w:vAlign w:val="center"/>
          </w:tcPr>
          <w:p w:rsidR="00D41821" w:rsidRPr="00EF3C62" w:rsidRDefault="00D41821" w:rsidP="00D41821">
            <w:pPr>
              <w:spacing w:after="0" w:line="256" w:lineRule="auto"/>
              <w:rPr>
                <w:rFonts w:ascii="Times New Roman" w:hAnsi="Times New Roman"/>
                <w:sz w:val="20"/>
                <w:szCs w:val="20"/>
              </w:rPr>
            </w:pPr>
          </w:p>
        </w:tc>
        <w:tc>
          <w:tcPr>
            <w:tcW w:w="283" w:type="dxa"/>
            <w:tcBorders>
              <w:left w:val="single" w:sz="4" w:space="0" w:color="auto"/>
              <w:right w:val="single" w:sz="4" w:space="0" w:color="auto"/>
            </w:tcBorders>
          </w:tcPr>
          <w:p w:rsidR="00D41821" w:rsidRPr="00EF3C62" w:rsidRDefault="00D41821" w:rsidP="00D41821">
            <w:pPr>
              <w:spacing w:after="0" w:line="240" w:lineRule="auto"/>
              <w:ind w:left="-251" w:right="-247"/>
              <w:contextualSpacing/>
              <w:jc w:val="center"/>
              <w:rPr>
                <w:rFonts w:ascii="Times New Roman" w:hAnsi="Times New Roman"/>
                <w:sz w:val="12"/>
                <w:szCs w:val="12"/>
              </w:rPr>
            </w:pPr>
            <w:r w:rsidRPr="00EF3C62">
              <w:rPr>
                <w:rFonts w:ascii="Times New Roman" w:hAnsi="Times New Roman"/>
                <w:sz w:val="12"/>
                <w:szCs w:val="12"/>
              </w:rPr>
              <w:t>12</w:t>
            </w:r>
          </w:p>
        </w:tc>
        <w:tc>
          <w:tcPr>
            <w:tcW w:w="1855" w:type="dxa"/>
            <w:tcBorders>
              <w:top w:val="single" w:sz="4" w:space="0" w:color="auto"/>
              <w:left w:val="single" w:sz="4" w:space="0" w:color="auto"/>
              <w:bottom w:val="single" w:sz="4" w:space="0" w:color="auto"/>
              <w:right w:val="single" w:sz="4" w:space="0" w:color="auto"/>
            </w:tcBorders>
            <w:vAlign w:val="center"/>
          </w:tcPr>
          <w:p w:rsidR="00D41821" w:rsidRPr="00EF3C62" w:rsidRDefault="00D41821" w:rsidP="00D41821">
            <w:pPr>
              <w:spacing w:after="0" w:line="240" w:lineRule="auto"/>
              <w:contextualSpacing/>
              <w:jc w:val="both"/>
              <w:rPr>
                <w:rFonts w:ascii="Times New Roman" w:hAnsi="Times New Roman"/>
                <w:sz w:val="16"/>
                <w:szCs w:val="16"/>
              </w:rPr>
            </w:pPr>
            <w:r w:rsidRPr="00EF3C62">
              <w:rPr>
                <w:rFonts w:ascii="Times New Roman" w:hAnsi="Times New Roman"/>
                <w:sz w:val="16"/>
                <w:szCs w:val="16"/>
              </w:rPr>
              <w:t xml:space="preserve">белый-синий </w:t>
            </w:r>
            <w:r w:rsidRPr="00EF3C62">
              <w:rPr>
                <w:rFonts w:ascii="Times New Roman" w:hAnsi="Times New Roman"/>
                <w:sz w:val="12"/>
                <w:szCs w:val="12"/>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val="restart"/>
            <w:tcBorders>
              <w:left w:val="single" w:sz="4" w:space="0" w:color="auto"/>
              <w:right w:val="single" w:sz="4" w:space="0" w:color="auto"/>
            </w:tcBorders>
            <w:vAlign w:val="center"/>
          </w:tcPr>
          <w:p w:rsidR="00D41821" w:rsidRPr="00EF3C62" w:rsidRDefault="00D41821" w:rsidP="00D41821">
            <w:pPr>
              <w:spacing w:after="0" w:line="240" w:lineRule="auto"/>
              <w:jc w:val="center"/>
              <w:rPr>
                <w:rFonts w:ascii="Times New Roman" w:hAnsi="Times New Roman"/>
                <w:bCs/>
                <w:sz w:val="12"/>
                <w:szCs w:val="12"/>
              </w:rPr>
            </w:pPr>
            <w:r w:rsidRPr="00EF3C62">
              <w:rPr>
                <w:rFonts w:ascii="Times New Roman" w:hAnsi="Times New Roman"/>
                <w:bCs/>
                <w:sz w:val="12"/>
                <w:szCs w:val="12"/>
              </w:rPr>
              <w:t>«</w:t>
            </w:r>
            <w:r w:rsidRPr="00941490">
              <w:rPr>
                <w:rFonts w:ascii="Times New Roman" w:hAnsi="Times New Roman"/>
                <w:sz w:val="12"/>
                <w:szCs w:val="12"/>
              </w:rPr>
              <w:t>ДА</w:t>
            </w:r>
            <w:r w:rsidRPr="00941490">
              <w:rPr>
                <w:rFonts w:ascii="Times New Roman" w:hAnsi="Times New Roman"/>
                <w:sz w:val="10"/>
                <w:szCs w:val="10"/>
              </w:rPr>
              <w:t xml:space="preserve"> АЗС</w:t>
            </w:r>
            <w:r w:rsidRPr="00EF3C62">
              <w:rPr>
                <w:rFonts w:ascii="Times New Roman" w:hAnsi="Times New Roman"/>
                <w:bCs/>
                <w:sz w:val="12"/>
                <w:szCs w:val="12"/>
              </w:rPr>
              <w:t>»,</w:t>
            </w:r>
          </w:p>
          <w:p w:rsidR="00D41821" w:rsidRPr="00EF3C62" w:rsidRDefault="00D41821" w:rsidP="00D41821">
            <w:pPr>
              <w:spacing w:after="0" w:line="240" w:lineRule="auto"/>
              <w:jc w:val="center"/>
              <w:rPr>
                <w:rFonts w:ascii="Times New Roman" w:hAnsi="Times New Roman"/>
                <w:bCs/>
                <w:sz w:val="12"/>
                <w:szCs w:val="12"/>
              </w:rPr>
            </w:pPr>
            <w:r w:rsidRPr="00EF3C62">
              <w:rPr>
                <w:rFonts w:ascii="Times New Roman" w:hAnsi="Times New Roman"/>
                <w:bCs/>
                <w:sz w:val="12"/>
                <w:szCs w:val="12"/>
              </w:rPr>
              <w:t xml:space="preserve">«ДА </w:t>
            </w:r>
            <w:r w:rsidRPr="00EF3C62">
              <w:rPr>
                <w:rFonts w:ascii="Times New Roman" w:hAnsi="Times New Roman"/>
                <w:bCs/>
                <w:sz w:val="10"/>
                <w:szCs w:val="10"/>
              </w:rPr>
              <w:t>декор ИЖС</w:t>
            </w:r>
            <w:r w:rsidRPr="00EF3C62">
              <w:rPr>
                <w:rFonts w:ascii="Times New Roman" w:hAnsi="Times New Roman"/>
                <w:bCs/>
                <w:sz w:val="12"/>
                <w:szCs w:val="12"/>
              </w:rPr>
              <w:t>»,</w:t>
            </w:r>
          </w:p>
          <w:p w:rsidR="00D41821" w:rsidRPr="00EF3C62" w:rsidRDefault="00D41821" w:rsidP="00D41821">
            <w:pPr>
              <w:spacing w:after="0" w:line="240" w:lineRule="auto"/>
              <w:ind w:left="-107" w:right="-106"/>
              <w:contextualSpacing/>
              <w:jc w:val="center"/>
              <w:rPr>
                <w:rFonts w:ascii="Times New Roman" w:hAnsi="Times New Roman"/>
                <w:bCs/>
                <w:sz w:val="16"/>
                <w:szCs w:val="16"/>
              </w:rPr>
            </w:pPr>
            <w:r w:rsidRPr="00EF3C62">
              <w:rPr>
                <w:rFonts w:ascii="Times New Roman" w:hAnsi="Times New Roman"/>
                <w:bCs/>
                <w:sz w:val="12"/>
                <w:szCs w:val="12"/>
              </w:rPr>
              <w:t>«ДА</w:t>
            </w:r>
            <w:r w:rsidRPr="00EF3C62">
              <w:rPr>
                <w:rFonts w:ascii="Times New Roman" w:hAnsi="Times New Roman"/>
                <w:bCs/>
                <w:sz w:val="10"/>
                <w:szCs w:val="10"/>
              </w:rPr>
              <w:t xml:space="preserve"> И-декор</w:t>
            </w:r>
            <w:r w:rsidRPr="00EF3C62">
              <w:rPr>
                <w:rFonts w:ascii="Times New Roman" w:hAnsi="Times New Roman"/>
                <w:bCs/>
                <w:sz w:val="12"/>
                <w:szCs w:val="12"/>
              </w:rPr>
              <w:t>»</w:t>
            </w:r>
          </w:p>
        </w:tc>
        <w:tc>
          <w:tcPr>
            <w:tcW w:w="1134" w:type="dxa"/>
            <w:vMerge w:val="restart"/>
            <w:tcBorders>
              <w:left w:val="single" w:sz="4" w:space="0" w:color="auto"/>
              <w:right w:val="single" w:sz="4" w:space="0" w:color="auto"/>
            </w:tcBorders>
            <w:vAlign w:val="center"/>
          </w:tcPr>
          <w:p w:rsidR="00D41821" w:rsidRPr="00EF3C62" w:rsidRDefault="00D41821" w:rsidP="00D41821">
            <w:pPr>
              <w:spacing w:after="0" w:line="240" w:lineRule="auto"/>
              <w:jc w:val="center"/>
              <w:rPr>
                <w:rFonts w:ascii="Times New Roman" w:hAnsi="Times New Roman"/>
                <w:bCs/>
                <w:sz w:val="12"/>
                <w:szCs w:val="12"/>
              </w:rPr>
            </w:pPr>
            <w:r w:rsidRPr="00EF3C62">
              <w:rPr>
                <w:rFonts w:ascii="Times New Roman" w:hAnsi="Times New Roman"/>
                <w:bCs/>
                <w:sz w:val="12"/>
                <w:szCs w:val="12"/>
              </w:rPr>
              <w:t xml:space="preserve">«ДА </w:t>
            </w:r>
            <w:r w:rsidRPr="00EF3C62">
              <w:rPr>
                <w:rFonts w:ascii="Times New Roman" w:hAnsi="Times New Roman"/>
                <w:bCs/>
                <w:sz w:val="10"/>
                <w:szCs w:val="10"/>
              </w:rPr>
              <w:t>декор ИЖС</w:t>
            </w:r>
            <w:r w:rsidRPr="00EF3C62">
              <w:rPr>
                <w:rFonts w:ascii="Times New Roman" w:hAnsi="Times New Roman"/>
                <w:bCs/>
                <w:sz w:val="12"/>
                <w:szCs w:val="12"/>
              </w:rPr>
              <w:t>»,</w:t>
            </w:r>
          </w:p>
          <w:p w:rsidR="00D41821" w:rsidRPr="00EF3C62" w:rsidRDefault="00D41821" w:rsidP="00D41821">
            <w:pPr>
              <w:spacing w:after="0" w:line="256" w:lineRule="auto"/>
              <w:ind w:right="-107" w:hanging="108"/>
              <w:jc w:val="center"/>
              <w:rPr>
                <w:rFonts w:ascii="Times New Roman" w:hAnsi="Times New Roman"/>
                <w:b/>
                <w:sz w:val="16"/>
                <w:szCs w:val="16"/>
              </w:rPr>
            </w:pPr>
            <w:r w:rsidRPr="00EF3C62">
              <w:rPr>
                <w:rFonts w:ascii="Times New Roman" w:hAnsi="Times New Roman"/>
                <w:bCs/>
                <w:sz w:val="12"/>
                <w:szCs w:val="12"/>
              </w:rPr>
              <w:t>«ДА</w:t>
            </w:r>
            <w:r w:rsidRPr="00EF3C62">
              <w:rPr>
                <w:rFonts w:ascii="Times New Roman" w:hAnsi="Times New Roman"/>
                <w:bCs/>
                <w:sz w:val="10"/>
                <w:szCs w:val="10"/>
              </w:rPr>
              <w:t xml:space="preserve"> И-декор</w:t>
            </w:r>
            <w:r w:rsidRPr="00EF3C62">
              <w:rPr>
                <w:rFonts w:ascii="Times New Roman" w:hAnsi="Times New Roman"/>
                <w:bCs/>
                <w:sz w:val="12"/>
                <w:szCs w:val="12"/>
              </w:rPr>
              <w:t>»</w:t>
            </w:r>
          </w:p>
        </w:tc>
        <w:tc>
          <w:tcPr>
            <w:tcW w:w="1134" w:type="dxa"/>
            <w:vMerge w:val="restart"/>
            <w:tcBorders>
              <w:left w:val="single" w:sz="4" w:space="0" w:color="auto"/>
              <w:right w:val="single" w:sz="4" w:space="0" w:color="auto"/>
            </w:tcBorders>
            <w:vAlign w:val="center"/>
          </w:tcPr>
          <w:p w:rsidR="00D41821" w:rsidRPr="00EF3C62" w:rsidRDefault="00D41821" w:rsidP="00D41821">
            <w:pPr>
              <w:spacing w:after="0" w:line="256" w:lineRule="auto"/>
              <w:jc w:val="center"/>
              <w:rPr>
                <w:rFonts w:ascii="Times New Roman" w:hAnsi="Times New Roman"/>
                <w:b/>
                <w:sz w:val="16"/>
                <w:szCs w:val="16"/>
              </w:rPr>
            </w:pPr>
            <w:r w:rsidRPr="00EF3C62">
              <w:rPr>
                <w:rFonts w:ascii="Times New Roman" w:hAnsi="Times New Roman"/>
                <w:bCs/>
                <w:sz w:val="12"/>
                <w:szCs w:val="12"/>
              </w:rPr>
              <w:t>«ДА</w:t>
            </w:r>
            <w:r w:rsidRPr="00EF3C62">
              <w:rPr>
                <w:rFonts w:ascii="Times New Roman" w:hAnsi="Times New Roman"/>
                <w:bCs/>
                <w:sz w:val="10"/>
                <w:szCs w:val="10"/>
              </w:rPr>
              <w:t xml:space="preserve"> И-декор</w:t>
            </w:r>
            <w:r w:rsidRPr="00EF3C62">
              <w:rPr>
                <w:rFonts w:ascii="Times New Roman" w:hAnsi="Times New Roman"/>
                <w:bCs/>
                <w:sz w:val="12"/>
                <w:szCs w:val="12"/>
              </w:rPr>
              <w:t>»</w:t>
            </w:r>
          </w:p>
        </w:tc>
        <w:tc>
          <w:tcPr>
            <w:tcW w:w="1134" w:type="dxa"/>
            <w:vMerge w:val="restart"/>
            <w:tcBorders>
              <w:left w:val="single" w:sz="4" w:space="0" w:color="auto"/>
              <w:right w:val="single" w:sz="4" w:space="0" w:color="auto"/>
            </w:tcBorders>
            <w:vAlign w:val="center"/>
          </w:tcPr>
          <w:p w:rsidR="00D41821" w:rsidRPr="00EF3C62" w:rsidRDefault="00D41821" w:rsidP="00D41821">
            <w:pPr>
              <w:spacing w:after="0" w:line="240" w:lineRule="auto"/>
              <w:jc w:val="center"/>
              <w:rPr>
                <w:rFonts w:ascii="Times New Roman" w:hAnsi="Times New Roman"/>
                <w:bCs/>
                <w:sz w:val="12"/>
                <w:szCs w:val="12"/>
              </w:rPr>
            </w:pPr>
            <w:r w:rsidRPr="00EF3C62">
              <w:rPr>
                <w:rFonts w:ascii="Times New Roman" w:hAnsi="Times New Roman"/>
                <w:bCs/>
                <w:sz w:val="12"/>
                <w:szCs w:val="12"/>
              </w:rPr>
              <w:t xml:space="preserve">«ДА </w:t>
            </w:r>
            <w:r w:rsidRPr="00EF3C62">
              <w:rPr>
                <w:rFonts w:ascii="Times New Roman" w:hAnsi="Times New Roman"/>
                <w:bCs/>
                <w:sz w:val="10"/>
                <w:szCs w:val="10"/>
              </w:rPr>
              <w:t>декор ИЖС</w:t>
            </w:r>
            <w:r w:rsidRPr="00EF3C62">
              <w:rPr>
                <w:rFonts w:ascii="Times New Roman" w:hAnsi="Times New Roman"/>
                <w:bCs/>
                <w:sz w:val="12"/>
                <w:szCs w:val="12"/>
              </w:rPr>
              <w:t>»,</w:t>
            </w:r>
          </w:p>
          <w:p w:rsidR="00D41821" w:rsidRPr="00EF3C62" w:rsidRDefault="00D41821" w:rsidP="00D41821">
            <w:pPr>
              <w:spacing w:after="0" w:line="256" w:lineRule="auto"/>
              <w:ind w:right="-107" w:hanging="108"/>
              <w:jc w:val="center"/>
              <w:rPr>
                <w:rFonts w:ascii="Times New Roman" w:hAnsi="Times New Roman"/>
                <w:b/>
                <w:sz w:val="16"/>
                <w:szCs w:val="16"/>
              </w:rPr>
            </w:pPr>
            <w:r w:rsidRPr="00EF3C62">
              <w:rPr>
                <w:rFonts w:ascii="Times New Roman" w:hAnsi="Times New Roman"/>
                <w:bCs/>
                <w:sz w:val="12"/>
                <w:szCs w:val="12"/>
              </w:rPr>
              <w:t>«ДА</w:t>
            </w:r>
            <w:r w:rsidRPr="00EF3C62">
              <w:rPr>
                <w:rFonts w:ascii="Times New Roman" w:hAnsi="Times New Roman"/>
                <w:bCs/>
                <w:sz w:val="10"/>
                <w:szCs w:val="10"/>
              </w:rPr>
              <w:t xml:space="preserve"> И-декор</w:t>
            </w:r>
            <w:r w:rsidRPr="00EF3C62">
              <w:rPr>
                <w:rFonts w:ascii="Times New Roman" w:hAnsi="Times New Roman"/>
                <w:bCs/>
                <w:sz w:val="12"/>
                <w:szCs w:val="12"/>
              </w:rPr>
              <w:t>»</w:t>
            </w:r>
          </w:p>
        </w:tc>
        <w:tc>
          <w:tcPr>
            <w:tcW w:w="1134" w:type="dxa"/>
            <w:vMerge w:val="restart"/>
            <w:tcBorders>
              <w:left w:val="single" w:sz="4" w:space="0" w:color="auto"/>
              <w:right w:val="single" w:sz="4" w:space="0" w:color="auto"/>
            </w:tcBorders>
            <w:vAlign w:val="center"/>
          </w:tcPr>
          <w:p w:rsidR="00D41821" w:rsidRPr="00EF3C62" w:rsidRDefault="00D41821" w:rsidP="00D41821">
            <w:pPr>
              <w:spacing w:after="0" w:line="256" w:lineRule="auto"/>
              <w:jc w:val="center"/>
              <w:rPr>
                <w:rFonts w:ascii="Times New Roman" w:hAnsi="Times New Roman"/>
                <w:b/>
                <w:sz w:val="16"/>
                <w:szCs w:val="16"/>
              </w:rPr>
            </w:pPr>
            <w:r w:rsidRPr="00EF3C62">
              <w:rPr>
                <w:rFonts w:ascii="Times New Roman" w:hAnsi="Times New Roman"/>
                <w:bCs/>
                <w:sz w:val="12"/>
                <w:szCs w:val="12"/>
              </w:rPr>
              <w:t>«ДА</w:t>
            </w:r>
            <w:r w:rsidRPr="00EF3C62">
              <w:rPr>
                <w:rFonts w:ascii="Times New Roman" w:hAnsi="Times New Roman"/>
                <w:bCs/>
                <w:sz w:val="10"/>
                <w:szCs w:val="10"/>
              </w:rPr>
              <w:t xml:space="preserve"> И-декор</w:t>
            </w:r>
            <w:r w:rsidRPr="00EF3C62">
              <w:rPr>
                <w:rFonts w:ascii="Times New Roman" w:hAnsi="Times New Roman"/>
                <w:bCs/>
                <w:sz w:val="12"/>
                <w:szCs w:val="12"/>
              </w:rPr>
              <w:t>»</w:t>
            </w:r>
          </w:p>
        </w:tc>
        <w:tc>
          <w:tcPr>
            <w:tcW w:w="1405" w:type="dxa"/>
            <w:vMerge w:val="restart"/>
            <w:tcBorders>
              <w:left w:val="single" w:sz="4" w:space="0" w:color="auto"/>
              <w:right w:val="single" w:sz="4" w:space="0" w:color="auto"/>
            </w:tcBorders>
            <w:vAlign w:val="center"/>
          </w:tcPr>
          <w:p w:rsidR="00D41821" w:rsidRPr="00EF3C62" w:rsidRDefault="00D41821" w:rsidP="00D41821">
            <w:pPr>
              <w:spacing w:after="0" w:line="240" w:lineRule="auto"/>
              <w:jc w:val="center"/>
              <w:rPr>
                <w:rFonts w:ascii="Times New Roman" w:hAnsi="Times New Roman"/>
                <w:bCs/>
                <w:sz w:val="12"/>
                <w:szCs w:val="12"/>
              </w:rPr>
            </w:pPr>
            <w:r w:rsidRPr="00EF3C62">
              <w:rPr>
                <w:rFonts w:ascii="Times New Roman" w:hAnsi="Times New Roman"/>
                <w:bCs/>
                <w:sz w:val="12"/>
                <w:szCs w:val="12"/>
              </w:rPr>
              <w:t xml:space="preserve">«ДА </w:t>
            </w:r>
            <w:r w:rsidRPr="00EF3C62">
              <w:rPr>
                <w:rFonts w:ascii="Times New Roman" w:hAnsi="Times New Roman"/>
                <w:bCs/>
                <w:sz w:val="10"/>
                <w:szCs w:val="10"/>
              </w:rPr>
              <w:t>декор ИЖС</w:t>
            </w:r>
            <w:r w:rsidRPr="00EF3C62">
              <w:rPr>
                <w:rFonts w:ascii="Times New Roman" w:hAnsi="Times New Roman"/>
                <w:bCs/>
                <w:sz w:val="12"/>
                <w:szCs w:val="12"/>
              </w:rPr>
              <w:t>»,</w:t>
            </w:r>
          </w:p>
          <w:p w:rsidR="00D41821" w:rsidRPr="00EF3C62" w:rsidRDefault="00D41821" w:rsidP="00D41821">
            <w:pPr>
              <w:spacing w:after="0" w:line="256" w:lineRule="auto"/>
              <w:ind w:right="-107" w:hanging="108"/>
              <w:jc w:val="center"/>
              <w:rPr>
                <w:rFonts w:ascii="Times New Roman" w:hAnsi="Times New Roman"/>
                <w:b/>
                <w:sz w:val="16"/>
                <w:szCs w:val="16"/>
              </w:rPr>
            </w:pPr>
            <w:r w:rsidRPr="00EF3C62">
              <w:rPr>
                <w:rFonts w:ascii="Times New Roman" w:hAnsi="Times New Roman"/>
                <w:bCs/>
                <w:sz w:val="12"/>
                <w:szCs w:val="12"/>
              </w:rPr>
              <w:t>«ДА</w:t>
            </w:r>
            <w:r w:rsidRPr="00EF3C62">
              <w:rPr>
                <w:rFonts w:ascii="Times New Roman" w:hAnsi="Times New Roman"/>
                <w:bCs/>
                <w:sz w:val="10"/>
                <w:szCs w:val="10"/>
              </w:rPr>
              <w:t xml:space="preserve"> И-декор</w:t>
            </w:r>
            <w:r w:rsidRPr="00EF3C62">
              <w:rPr>
                <w:rFonts w:ascii="Times New Roman" w:hAnsi="Times New Roman"/>
                <w:bCs/>
                <w:sz w:val="12"/>
                <w:szCs w:val="12"/>
              </w:rPr>
              <w:t>»</w:t>
            </w:r>
          </w:p>
        </w:tc>
      </w:tr>
      <w:tr w:rsidR="00D41821" w:rsidRPr="00941490" w:rsidTr="00D41821">
        <w:trPr>
          <w:trHeight w:val="200"/>
        </w:trPr>
        <w:tc>
          <w:tcPr>
            <w:tcW w:w="993" w:type="dxa"/>
            <w:vMerge/>
            <w:tcBorders>
              <w:left w:val="single" w:sz="4" w:space="0" w:color="auto"/>
              <w:right w:val="single" w:sz="4" w:space="0" w:color="auto"/>
            </w:tcBorders>
            <w:vAlign w:val="center"/>
          </w:tcPr>
          <w:p w:rsidR="00D41821" w:rsidRPr="00EF3C62" w:rsidRDefault="00D41821" w:rsidP="00D41821">
            <w:pPr>
              <w:spacing w:after="0" w:line="256" w:lineRule="auto"/>
              <w:rPr>
                <w:rFonts w:ascii="Times New Roman" w:hAnsi="Times New Roman"/>
                <w:sz w:val="20"/>
                <w:szCs w:val="20"/>
              </w:rPr>
            </w:pPr>
          </w:p>
        </w:tc>
        <w:tc>
          <w:tcPr>
            <w:tcW w:w="283" w:type="dxa"/>
            <w:tcBorders>
              <w:left w:val="single" w:sz="4" w:space="0" w:color="auto"/>
              <w:right w:val="single" w:sz="4" w:space="0" w:color="auto"/>
            </w:tcBorders>
          </w:tcPr>
          <w:p w:rsidR="00D41821" w:rsidRPr="00EF3C62" w:rsidRDefault="00D41821" w:rsidP="00D41821">
            <w:pPr>
              <w:spacing w:after="0" w:line="240" w:lineRule="auto"/>
              <w:ind w:left="-251" w:right="-252"/>
              <w:jc w:val="center"/>
              <w:rPr>
                <w:rFonts w:ascii="Times New Roman" w:hAnsi="Times New Roman"/>
                <w:sz w:val="12"/>
                <w:szCs w:val="12"/>
              </w:rPr>
            </w:pPr>
            <w:r w:rsidRPr="00EF3C62">
              <w:rPr>
                <w:rFonts w:ascii="Times New Roman" w:hAnsi="Times New Roman"/>
                <w:sz w:val="12"/>
                <w:szCs w:val="12"/>
              </w:rPr>
              <w:t>13</w:t>
            </w:r>
          </w:p>
        </w:tc>
        <w:tc>
          <w:tcPr>
            <w:tcW w:w="1855" w:type="dxa"/>
            <w:tcBorders>
              <w:top w:val="single" w:sz="4" w:space="0" w:color="auto"/>
              <w:left w:val="single" w:sz="4" w:space="0" w:color="auto"/>
              <w:bottom w:val="single" w:sz="4" w:space="0" w:color="auto"/>
              <w:right w:val="single" w:sz="4" w:space="0" w:color="auto"/>
            </w:tcBorders>
            <w:vAlign w:val="center"/>
          </w:tcPr>
          <w:p w:rsidR="00D41821" w:rsidRPr="00941490" w:rsidRDefault="00D41821" w:rsidP="00D41821">
            <w:pPr>
              <w:spacing w:after="0" w:line="240" w:lineRule="auto"/>
              <w:ind w:right="-252"/>
              <w:jc w:val="both"/>
              <w:rPr>
                <w:rFonts w:ascii="Times New Roman" w:hAnsi="Times New Roman"/>
                <w:noProof/>
                <w:sz w:val="12"/>
                <w:szCs w:val="12"/>
              </w:rPr>
            </w:pPr>
            <w:r w:rsidRPr="00EF3C62">
              <w:rPr>
                <w:rFonts w:ascii="Times New Roman" w:hAnsi="Times New Roman"/>
                <w:sz w:val="16"/>
                <w:szCs w:val="16"/>
              </w:rPr>
              <w:t xml:space="preserve">белый-красный </w:t>
            </w:r>
            <w:r w:rsidRPr="00EF3C62">
              <w:rPr>
                <w:rFonts w:ascii="Times New Roman" w:hAnsi="Times New Roman"/>
                <w:sz w:val="12"/>
                <w:szCs w:val="12"/>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D41821" w:rsidRPr="00EF3C62" w:rsidRDefault="00D41821" w:rsidP="00D41821">
            <w:pPr>
              <w:spacing w:after="0" w:line="240" w:lineRule="auto"/>
              <w:ind w:left="-43" w:right="-110" w:hanging="69"/>
              <w:contextualSpacing/>
              <w:jc w:val="center"/>
              <w:rPr>
                <w:rFonts w:ascii="Times New Roman" w:hAnsi="Times New Roman"/>
                <w:bCs/>
                <w:sz w:val="16"/>
                <w:szCs w:val="16"/>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40" w:lineRule="auto"/>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56" w:lineRule="auto"/>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56" w:lineRule="auto"/>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56" w:lineRule="auto"/>
              <w:rPr>
                <w:rFonts w:ascii="Times New Roman" w:hAnsi="Times New Roman"/>
                <w:b/>
                <w:sz w:val="16"/>
                <w:szCs w:val="16"/>
              </w:rPr>
            </w:pPr>
          </w:p>
        </w:tc>
        <w:tc>
          <w:tcPr>
            <w:tcW w:w="1405" w:type="dxa"/>
            <w:vMerge/>
            <w:tcBorders>
              <w:left w:val="single" w:sz="4" w:space="0" w:color="auto"/>
              <w:right w:val="single" w:sz="4" w:space="0" w:color="auto"/>
            </w:tcBorders>
          </w:tcPr>
          <w:p w:rsidR="00D41821" w:rsidRPr="00EF3C62" w:rsidRDefault="00D41821" w:rsidP="00D41821">
            <w:pPr>
              <w:spacing w:after="0" w:line="256" w:lineRule="auto"/>
              <w:rPr>
                <w:rFonts w:ascii="Times New Roman" w:hAnsi="Times New Roman"/>
                <w:b/>
                <w:sz w:val="16"/>
                <w:szCs w:val="16"/>
              </w:rPr>
            </w:pPr>
          </w:p>
        </w:tc>
      </w:tr>
      <w:tr w:rsidR="00D41821" w:rsidRPr="00941490" w:rsidTr="00D41821">
        <w:trPr>
          <w:trHeight w:val="160"/>
        </w:trPr>
        <w:tc>
          <w:tcPr>
            <w:tcW w:w="993" w:type="dxa"/>
            <w:vMerge/>
            <w:tcBorders>
              <w:left w:val="single" w:sz="4" w:space="0" w:color="auto"/>
              <w:right w:val="single" w:sz="4" w:space="0" w:color="auto"/>
            </w:tcBorders>
            <w:vAlign w:val="center"/>
          </w:tcPr>
          <w:p w:rsidR="00D41821" w:rsidRPr="00EF3C62" w:rsidRDefault="00D41821" w:rsidP="00D41821">
            <w:pPr>
              <w:spacing w:after="0" w:line="256" w:lineRule="auto"/>
              <w:rPr>
                <w:rFonts w:ascii="Times New Roman" w:hAnsi="Times New Roman"/>
                <w:sz w:val="20"/>
                <w:szCs w:val="20"/>
              </w:rPr>
            </w:pPr>
          </w:p>
        </w:tc>
        <w:tc>
          <w:tcPr>
            <w:tcW w:w="283" w:type="dxa"/>
            <w:tcBorders>
              <w:left w:val="single" w:sz="4" w:space="0" w:color="auto"/>
              <w:right w:val="single" w:sz="4" w:space="0" w:color="auto"/>
            </w:tcBorders>
          </w:tcPr>
          <w:p w:rsidR="00D41821" w:rsidRPr="00941490" w:rsidRDefault="00D41821" w:rsidP="00D41821">
            <w:pPr>
              <w:spacing w:after="0" w:line="240" w:lineRule="auto"/>
              <w:ind w:left="-251" w:right="-252"/>
              <w:jc w:val="center"/>
              <w:rPr>
                <w:rFonts w:ascii="Times New Roman" w:hAnsi="Times New Roman"/>
                <w:noProof/>
                <w:sz w:val="12"/>
                <w:szCs w:val="12"/>
              </w:rPr>
            </w:pPr>
            <w:r w:rsidRPr="00941490">
              <w:rPr>
                <w:rFonts w:ascii="Times New Roman" w:hAnsi="Times New Roman"/>
                <w:noProof/>
                <w:sz w:val="12"/>
                <w:szCs w:val="12"/>
              </w:rPr>
              <w:t>14</w:t>
            </w:r>
          </w:p>
        </w:tc>
        <w:tc>
          <w:tcPr>
            <w:tcW w:w="1855" w:type="dxa"/>
            <w:tcBorders>
              <w:top w:val="single" w:sz="4" w:space="0" w:color="auto"/>
              <w:left w:val="single" w:sz="4" w:space="0" w:color="auto"/>
              <w:bottom w:val="single" w:sz="4" w:space="0" w:color="auto"/>
              <w:right w:val="single" w:sz="4" w:space="0" w:color="auto"/>
            </w:tcBorders>
            <w:vAlign w:val="center"/>
          </w:tcPr>
          <w:p w:rsidR="00D41821" w:rsidRPr="00EF3C62" w:rsidRDefault="00D41821" w:rsidP="00D41821">
            <w:pPr>
              <w:spacing w:after="0" w:line="240" w:lineRule="auto"/>
              <w:ind w:right="-252"/>
              <w:jc w:val="both"/>
              <w:rPr>
                <w:rFonts w:ascii="Times New Roman" w:hAnsi="Times New Roman"/>
                <w:sz w:val="16"/>
                <w:szCs w:val="16"/>
              </w:rPr>
            </w:pPr>
            <w:r w:rsidRPr="00941490">
              <w:rPr>
                <w:rFonts w:ascii="Times New Roman" w:hAnsi="Times New Roman"/>
                <w:noProof/>
                <w:sz w:val="16"/>
                <w:szCs w:val="16"/>
              </w:rPr>
              <w:t>черный-красный</w:t>
            </w:r>
            <w:r w:rsidRPr="00EF3C62">
              <w:rPr>
                <w:rFonts w:ascii="Times New Roman" w:hAnsi="Times New Roman"/>
                <w:sz w:val="16"/>
                <w:szCs w:val="16"/>
              </w:rPr>
              <w:t xml:space="preserve"> </w:t>
            </w:r>
            <w:r w:rsidRPr="00EF3C62">
              <w:rPr>
                <w:rFonts w:ascii="Times New Roman" w:hAnsi="Times New Roman"/>
                <w:sz w:val="12"/>
                <w:szCs w:val="12"/>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val="restart"/>
            <w:tcBorders>
              <w:left w:val="single" w:sz="4" w:space="0" w:color="auto"/>
              <w:right w:val="single" w:sz="4" w:space="0" w:color="auto"/>
            </w:tcBorders>
            <w:vAlign w:val="center"/>
          </w:tcPr>
          <w:p w:rsidR="00D41821" w:rsidRPr="00EF3C62" w:rsidRDefault="00D41821" w:rsidP="00D41821">
            <w:pPr>
              <w:spacing w:after="0" w:line="240" w:lineRule="auto"/>
              <w:jc w:val="center"/>
              <w:rPr>
                <w:rFonts w:ascii="Times New Roman" w:hAnsi="Times New Roman"/>
                <w:bCs/>
                <w:sz w:val="12"/>
                <w:szCs w:val="12"/>
              </w:rPr>
            </w:pPr>
            <w:r w:rsidRPr="00EF3C62">
              <w:rPr>
                <w:rFonts w:ascii="Times New Roman" w:hAnsi="Times New Roman"/>
                <w:bCs/>
                <w:sz w:val="12"/>
                <w:szCs w:val="12"/>
              </w:rPr>
              <w:t>«</w:t>
            </w:r>
            <w:r w:rsidRPr="00941490">
              <w:rPr>
                <w:rFonts w:ascii="Times New Roman" w:hAnsi="Times New Roman"/>
                <w:sz w:val="12"/>
                <w:szCs w:val="12"/>
              </w:rPr>
              <w:t>ДА</w:t>
            </w:r>
            <w:r w:rsidRPr="00941490">
              <w:rPr>
                <w:rFonts w:ascii="Times New Roman" w:hAnsi="Times New Roman"/>
                <w:sz w:val="10"/>
                <w:szCs w:val="10"/>
              </w:rPr>
              <w:t xml:space="preserve"> АЗС</w:t>
            </w:r>
            <w:r w:rsidRPr="00EF3C62">
              <w:rPr>
                <w:rFonts w:ascii="Times New Roman" w:hAnsi="Times New Roman"/>
                <w:bCs/>
                <w:sz w:val="12"/>
                <w:szCs w:val="12"/>
              </w:rPr>
              <w:t>»,</w:t>
            </w:r>
          </w:p>
          <w:p w:rsidR="00D41821" w:rsidRPr="00EF3C62" w:rsidRDefault="00D41821" w:rsidP="00D41821">
            <w:pPr>
              <w:spacing w:after="0" w:line="240" w:lineRule="auto"/>
              <w:ind w:left="-43" w:right="-110" w:hanging="69"/>
              <w:contextualSpacing/>
              <w:jc w:val="center"/>
              <w:rPr>
                <w:rFonts w:ascii="Times New Roman" w:hAnsi="Times New Roman"/>
                <w:bCs/>
                <w:sz w:val="16"/>
                <w:szCs w:val="16"/>
              </w:rPr>
            </w:pPr>
            <w:r w:rsidRPr="00EF3C62">
              <w:rPr>
                <w:rFonts w:ascii="Times New Roman" w:hAnsi="Times New Roman"/>
                <w:bCs/>
                <w:sz w:val="12"/>
                <w:szCs w:val="12"/>
              </w:rPr>
              <w:t>«ДА</w:t>
            </w:r>
            <w:r w:rsidRPr="00EF3C62">
              <w:rPr>
                <w:rFonts w:ascii="Times New Roman" w:hAnsi="Times New Roman"/>
                <w:bCs/>
                <w:sz w:val="10"/>
                <w:szCs w:val="10"/>
              </w:rPr>
              <w:t xml:space="preserve"> И-декор</w:t>
            </w:r>
            <w:r w:rsidRPr="00EF3C62">
              <w:rPr>
                <w:rFonts w:ascii="Times New Roman" w:hAnsi="Times New Roman"/>
                <w:bCs/>
                <w:sz w:val="12"/>
                <w:szCs w:val="12"/>
              </w:rPr>
              <w:t>»</w:t>
            </w:r>
          </w:p>
        </w:tc>
        <w:tc>
          <w:tcPr>
            <w:tcW w:w="1134" w:type="dxa"/>
            <w:vMerge w:val="restart"/>
            <w:tcBorders>
              <w:left w:val="single" w:sz="4" w:space="0" w:color="auto"/>
              <w:right w:val="single" w:sz="4" w:space="0" w:color="auto"/>
            </w:tcBorders>
            <w:vAlign w:val="center"/>
          </w:tcPr>
          <w:p w:rsidR="00D41821" w:rsidRPr="00EF3C62" w:rsidRDefault="00D41821" w:rsidP="00D41821">
            <w:pPr>
              <w:spacing w:after="0" w:line="240" w:lineRule="auto"/>
              <w:jc w:val="center"/>
              <w:rPr>
                <w:rFonts w:ascii="Times New Roman" w:hAnsi="Times New Roman"/>
                <w:b/>
                <w:sz w:val="16"/>
                <w:szCs w:val="16"/>
              </w:rPr>
            </w:pPr>
            <w:r w:rsidRPr="00EF3C62">
              <w:rPr>
                <w:rFonts w:ascii="Times New Roman" w:hAnsi="Times New Roman"/>
                <w:bCs/>
                <w:sz w:val="12"/>
                <w:szCs w:val="12"/>
              </w:rPr>
              <w:t>«ДА</w:t>
            </w:r>
            <w:r w:rsidRPr="00EF3C62">
              <w:rPr>
                <w:rFonts w:ascii="Times New Roman" w:hAnsi="Times New Roman"/>
                <w:bCs/>
                <w:sz w:val="10"/>
                <w:szCs w:val="10"/>
              </w:rPr>
              <w:t xml:space="preserve"> И-декор</w:t>
            </w:r>
            <w:r w:rsidRPr="00EF3C62">
              <w:rPr>
                <w:rFonts w:ascii="Times New Roman" w:hAnsi="Times New Roman"/>
                <w:bCs/>
                <w:sz w:val="12"/>
                <w:szCs w:val="12"/>
              </w:rPr>
              <w:t>»</w:t>
            </w:r>
          </w:p>
        </w:tc>
        <w:tc>
          <w:tcPr>
            <w:tcW w:w="1134" w:type="dxa"/>
            <w:vMerge w:val="restart"/>
            <w:tcBorders>
              <w:left w:val="single" w:sz="4" w:space="0" w:color="auto"/>
              <w:right w:val="single" w:sz="4" w:space="0" w:color="auto"/>
            </w:tcBorders>
            <w:vAlign w:val="center"/>
          </w:tcPr>
          <w:p w:rsidR="00D41821" w:rsidRPr="00EF3C62" w:rsidRDefault="00D41821" w:rsidP="00D41821">
            <w:pPr>
              <w:spacing w:after="0" w:line="256" w:lineRule="auto"/>
              <w:jc w:val="center"/>
              <w:rPr>
                <w:rFonts w:ascii="Times New Roman" w:hAnsi="Times New Roman"/>
                <w:b/>
                <w:sz w:val="16"/>
                <w:szCs w:val="16"/>
              </w:rPr>
            </w:pPr>
            <w:r w:rsidRPr="00EF3C62">
              <w:rPr>
                <w:rFonts w:ascii="Times New Roman" w:hAnsi="Times New Roman"/>
                <w:bCs/>
                <w:sz w:val="12"/>
                <w:szCs w:val="12"/>
              </w:rPr>
              <w:t>«ДА</w:t>
            </w:r>
            <w:r w:rsidRPr="00EF3C62">
              <w:rPr>
                <w:rFonts w:ascii="Times New Roman" w:hAnsi="Times New Roman"/>
                <w:bCs/>
                <w:sz w:val="10"/>
                <w:szCs w:val="10"/>
              </w:rPr>
              <w:t xml:space="preserve"> И-декор</w:t>
            </w:r>
            <w:r w:rsidRPr="00EF3C62">
              <w:rPr>
                <w:rFonts w:ascii="Times New Roman" w:hAnsi="Times New Roman"/>
                <w:bCs/>
                <w:sz w:val="12"/>
                <w:szCs w:val="12"/>
              </w:rPr>
              <w:t>»</w:t>
            </w:r>
          </w:p>
        </w:tc>
        <w:tc>
          <w:tcPr>
            <w:tcW w:w="1134" w:type="dxa"/>
            <w:vMerge w:val="restart"/>
            <w:tcBorders>
              <w:left w:val="single" w:sz="4" w:space="0" w:color="auto"/>
              <w:right w:val="single" w:sz="4" w:space="0" w:color="auto"/>
            </w:tcBorders>
            <w:vAlign w:val="center"/>
          </w:tcPr>
          <w:p w:rsidR="00D41821" w:rsidRPr="00EF3C62" w:rsidRDefault="00D41821" w:rsidP="00D41821">
            <w:pPr>
              <w:spacing w:after="0" w:line="256" w:lineRule="auto"/>
              <w:jc w:val="center"/>
              <w:rPr>
                <w:rFonts w:ascii="Times New Roman" w:hAnsi="Times New Roman"/>
                <w:b/>
                <w:sz w:val="16"/>
                <w:szCs w:val="16"/>
              </w:rPr>
            </w:pPr>
            <w:r w:rsidRPr="00EF3C62">
              <w:rPr>
                <w:rFonts w:ascii="Times New Roman" w:hAnsi="Times New Roman"/>
                <w:bCs/>
                <w:sz w:val="12"/>
                <w:szCs w:val="12"/>
              </w:rPr>
              <w:t>«ДА</w:t>
            </w:r>
            <w:r w:rsidRPr="00EF3C62">
              <w:rPr>
                <w:rFonts w:ascii="Times New Roman" w:hAnsi="Times New Roman"/>
                <w:bCs/>
                <w:sz w:val="10"/>
                <w:szCs w:val="10"/>
              </w:rPr>
              <w:t xml:space="preserve"> И-декор</w:t>
            </w:r>
            <w:r w:rsidRPr="00EF3C62">
              <w:rPr>
                <w:rFonts w:ascii="Times New Roman" w:hAnsi="Times New Roman"/>
                <w:bCs/>
                <w:sz w:val="12"/>
                <w:szCs w:val="12"/>
              </w:rPr>
              <w:t>»</w:t>
            </w:r>
          </w:p>
        </w:tc>
        <w:tc>
          <w:tcPr>
            <w:tcW w:w="1134" w:type="dxa"/>
            <w:vMerge w:val="restart"/>
            <w:tcBorders>
              <w:left w:val="single" w:sz="4" w:space="0" w:color="auto"/>
              <w:right w:val="single" w:sz="4" w:space="0" w:color="auto"/>
            </w:tcBorders>
            <w:vAlign w:val="center"/>
          </w:tcPr>
          <w:p w:rsidR="00D41821" w:rsidRPr="00EF3C62" w:rsidRDefault="00D41821" w:rsidP="00D41821">
            <w:pPr>
              <w:spacing w:after="0" w:line="256" w:lineRule="auto"/>
              <w:jc w:val="center"/>
              <w:rPr>
                <w:rFonts w:ascii="Times New Roman" w:hAnsi="Times New Roman"/>
                <w:b/>
                <w:sz w:val="16"/>
                <w:szCs w:val="16"/>
              </w:rPr>
            </w:pPr>
            <w:r w:rsidRPr="00EF3C62">
              <w:rPr>
                <w:rFonts w:ascii="Times New Roman" w:hAnsi="Times New Roman"/>
                <w:bCs/>
                <w:sz w:val="12"/>
                <w:szCs w:val="12"/>
              </w:rPr>
              <w:t>«ДА</w:t>
            </w:r>
            <w:r w:rsidRPr="00EF3C62">
              <w:rPr>
                <w:rFonts w:ascii="Times New Roman" w:hAnsi="Times New Roman"/>
                <w:bCs/>
                <w:sz w:val="10"/>
                <w:szCs w:val="10"/>
              </w:rPr>
              <w:t xml:space="preserve"> И-декор</w:t>
            </w:r>
            <w:r w:rsidRPr="00EF3C62">
              <w:rPr>
                <w:rFonts w:ascii="Times New Roman" w:hAnsi="Times New Roman"/>
                <w:bCs/>
                <w:sz w:val="12"/>
                <w:szCs w:val="12"/>
              </w:rPr>
              <w:t>»</w:t>
            </w:r>
          </w:p>
        </w:tc>
        <w:tc>
          <w:tcPr>
            <w:tcW w:w="1405" w:type="dxa"/>
            <w:vMerge w:val="restart"/>
            <w:tcBorders>
              <w:left w:val="single" w:sz="4" w:space="0" w:color="auto"/>
              <w:right w:val="single" w:sz="4" w:space="0" w:color="auto"/>
            </w:tcBorders>
            <w:vAlign w:val="center"/>
          </w:tcPr>
          <w:p w:rsidR="00D41821" w:rsidRPr="00EF3C62" w:rsidRDefault="00D41821" w:rsidP="00D41821">
            <w:pPr>
              <w:spacing w:after="0" w:line="240" w:lineRule="auto"/>
              <w:jc w:val="center"/>
              <w:rPr>
                <w:rFonts w:ascii="Times New Roman" w:hAnsi="Times New Roman"/>
                <w:bCs/>
                <w:sz w:val="12"/>
                <w:szCs w:val="12"/>
              </w:rPr>
            </w:pPr>
            <w:r w:rsidRPr="00EF3C62">
              <w:rPr>
                <w:rFonts w:ascii="Times New Roman" w:hAnsi="Times New Roman"/>
                <w:bCs/>
                <w:sz w:val="12"/>
                <w:szCs w:val="12"/>
              </w:rPr>
              <w:t xml:space="preserve">«ДА </w:t>
            </w:r>
            <w:r w:rsidRPr="00EF3C62">
              <w:rPr>
                <w:rFonts w:ascii="Times New Roman" w:hAnsi="Times New Roman"/>
                <w:bCs/>
                <w:sz w:val="10"/>
                <w:szCs w:val="10"/>
              </w:rPr>
              <w:t>декор ИЖС</w:t>
            </w:r>
            <w:r w:rsidRPr="00EF3C62">
              <w:rPr>
                <w:rFonts w:ascii="Times New Roman" w:hAnsi="Times New Roman"/>
                <w:bCs/>
                <w:sz w:val="12"/>
                <w:szCs w:val="12"/>
              </w:rPr>
              <w:t>»,</w:t>
            </w:r>
          </w:p>
          <w:p w:rsidR="00D41821" w:rsidRPr="00EF3C62" w:rsidRDefault="00D41821" w:rsidP="00D41821">
            <w:pPr>
              <w:spacing w:after="0" w:line="256" w:lineRule="auto"/>
              <w:jc w:val="center"/>
              <w:rPr>
                <w:rFonts w:ascii="Times New Roman" w:hAnsi="Times New Roman"/>
                <w:b/>
                <w:sz w:val="16"/>
                <w:szCs w:val="16"/>
              </w:rPr>
            </w:pPr>
            <w:r w:rsidRPr="00EF3C62">
              <w:rPr>
                <w:rFonts w:ascii="Times New Roman" w:hAnsi="Times New Roman"/>
                <w:bCs/>
                <w:sz w:val="12"/>
                <w:szCs w:val="12"/>
              </w:rPr>
              <w:t>«ДА</w:t>
            </w:r>
            <w:r w:rsidRPr="00EF3C62">
              <w:rPr>
                <w:rFonts w:ascii="Times New Roman" w:hAnsi="Times New Roman"/>
                <w:bCs/>
                <w:sz w:val="10"/>
                <w:szCs w:val="10"/>
              </w:rPr>
              <w:t xml:space="preserve"> И-декор</w:t>
            </w:r>
            <w:r w:rsidRPr="00EF3C62">
              <w:rPr>
                <w:rFonts w:ascii="Times New Roman" w:hAnsi="Times New Roman"/>
                <w:bCs/>
                <w:sz w:val="12"/>
                <w:szCs w:val="12"/>
              </w:rPr>
              <w:t>»</w:t>
            </w:r>
          </w:p>
        </w:tc>
      </w:tr>
      <w:tr w:rsidR="00D41821" w:rsidRPr="00941490" w:rsidTr="00D41821">
        <w:trPr>
          <w:trHeight w:val="176"/>
        </w:trPr>
        <w:tc>
          <w:tcPr>
            <w:tcW w:w="993" w:type="dxa"/>
            <w:vMerge/>
            <w:tcBorders>
              <w:left w:val="single" w:sz="4" w:space="0" w:color="auto"/>
              <w:right w:val="single" w:sz="4" w:space="0" w:color="auto"/>
            </w:tcBorders>
            <w:vAlign w:val="center"/>
          </w:tcPr>
          <w:p w:rsidR="00D41821" w:rsidRPr="00EF3C62" w:rsidRDefault="00D41821" w:rsidP="00D41821">
            <w:pPr>
              <w:spacing w:after="0" w:line="256" w:lineRule="auto"/>
              <w:rPr>
                <w:rFonts w:ascii="Times New Roman" w:hAnsi="Times New Roman"/>
                <w:sz w:val="20"/>
                <w:szCs w:val="20"/>
              </w:rPr>
            </w:pPr>
          </w:p>
        </w:tc>
        <w:tc>
          <w:tcPr>
            <w:tcW w:w="283" w:type="dxa"/>
            <w:tcBorders>
              <w:left w:val="single" w:sz="4" w:space="0" w:color="auto"/>
              <w:right w:val="single" w:sz="4" w:space="0" w:color="auto"/>
            </w:tcBorders>
          </w:tcPr>
          <w:p w:rsidR="00D41821" w:rsidRPr="00941490" w:rsidRDefault="00D41821" w:rsidP="00D41821">
            <w:pPr>
              <w:spacing w:after="0" w:line="240" w:lineRule="auto"/>
              <w:ind w:left="-251" w:right="-252"/>
              <w:jc w:val="center"/>
              <w:rPr>
                <w:rFonts w:ascii="Times New Roman" w:hAnsi="Times New Roman"/>
                <w:noProof/>
                <w:sz w:val="12"/>
                <w:szCs w:val="12"/>
              </w:rPr>
            </w:pPr>
            <w:r w:rsidRPr="00941490">
              <w:rPr>
                <w:rFonts w:ascii="Times New Roman" w:hAnsi="Times New Roman"/>
                <w:noProof/>
                <w:sz w:val="12"/>
                <w:szCs w:val="12"/>
              </w:rPr>
              <w:t>15</w:t>
            </w:r>
          </w:p>
        </w:tc>
        <w:tc>
          <w:tcPr>
            <w:tcW w:w="1855" w:type="dxa"/>
            <w:tcBorders>
              <w:top w:val="single" w:sz="4" w:space="0" w:color="auto"/>
              <w:left w:val="single" w:sz="4" w:space="0" w:color="auto"/>
              <w:bottom w:val="single" w:sz="4" w:space="0" w:color="auto"/>
              <w:right w:val="single" w:sz="4" w:space="0" w:color="auto"/>
            </w:tcBorders>
            <w:vAlign w:val="center"/>
          </w:tcPr>
          <w:p w:rsidR="00D41821" w:rsidRPr="00EF3C62" w:rsidRDefault="00D41821" w:rsidP="00D41821">
            <w:pPr>
              <w:spacing w:after="0" w:line="240" w:lineRule="auto"/>
              <w:ind w:right="-252"/>
              <w:jc w:val="both"/>
              <w:rPr>
                <w:rFonts w:ascii="Times New Roman" w:hAnsi="Times New Roman"/>
                <w:sz w:val="16"/>
                <w:szCs w:val="16"/>
              </w:rPr>
            </w:pPr>
            <w:r w:rsidRPr="00941490">
              <w:rPr>
                <w:rFonts w:ascii="Times New Roman" w:hAnsi="Times New Roman"/>
                <w:noProof/>
                <w:sz w:val="16"/>
                <w:szCs w:val="16"/>
              </w:rPr>
              <w:t>черный-оранжевый</w:t>
            </w:r>
            <w:r w:rsidRPr="00EF3C62">
              <w:rPr>
                <w:rFonts w:ascii="Times New Roman" w:hAnsi="Times New Roman"/>
                <w:sz w:val="16"/>
                <w:szCs w:val="16"/>
              </w:rPr>
              <w:t xml:space="preserve"> </w:t>
            </w:r>
            <w:r w:rsidRPr="00EF3C62">
              <w:rPr>
                <w:rFonts w:ascii="Times New Roman" w:hAnsi="Times New Roman"/>
                <w:sz w:val="12"/>
                <w:szCs w:val="12"/>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D41821" w:rsidRPr="00EF3C62" w:rsidRDefault="00D41821" w:rsidP="00D41821">
            <w:pPr>
              <w:spacing w:after="0" w:line="240" w:lineRule="auto"/>
              <w:ind w:left="-43" w:right="-110" w:hanging="69"/>
              <w:contextualSpacing/>
              <w:jc w:val="center"/>
              <w:rPr>
                <w:rFonts w:ascii="Times New Roman" w:hAnsi="Times New Roman"/>
                <w:bCs/>
                <w:sz w:val="16"/>
                <w:szCs w:val="16"/>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40" w:lineRule="auto"/>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56" w:lineRule="auto"/>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56" w:lineRule="auto"/>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56" w:lineRule="auto"/>
              <w:rPr>
                <w:rFonts w:ascii="Times New Roman" w:hAnsi="Times New Roman"/>
                <w:b/>
                <w:sz w:val="16"/>
                <w:szCs w:val="16"/>
              </w:rPr>
            </w:pPr>
          </w:p>
        </w:tc>
        <w:tc>
          <w:tcPr>
            <w:tcW w:w="1405" w:type="dxa"/>
            <w:vMerge/>
            <w:tcBorders>
              <w:left w:val="single" w:sz="4" w:space="0" w:color="auto"/>
              <w:right w:val="single" w:sz="4" w:space="0" w:color="auto"/>
            </w:tcBorders>
          </w:tcPr>
          <w:p w:rsidR="00D41821" w:rsidRPr="00EF3C62" w:rsidRDefault="00D41821" w:rsidP="00D41821">
            <w:pPr>
              <w:spacing w:after="0" w:line="256" w:lineRule="auto"/>
              <w:rPr>
                <w:rFonts w:ascii="Times New Roman" w:hAnsi="Times New Roman"/>
                <w:b/>
                <w:sz w:val="16"/>
                <w:szCs w:val="16"/>
              </w:rPr>
            </w:pPr>
          </w:p>
        </w:tc>
      </w:tr>
      <w:tr w:rsidR="00D41821" w:rsidRPr="00941490" w:rsidTr="00D41821">
        <w:trPr>
          <w:trHeight w:val="168"/>
        </w:trPr>
        <w:tc>
          <w:tcPr>
            <w:tcW w:w="993" w:type="dxa"/>
            <w:vMerge/>
            <w:tcBorders>
              <w:left w:val="single" w:sz="4" w:space="0" w:color="auto"/>
              <w:right w:val="single" w:sz="4" w:space="0" w:color="auto"/>
            </w:tcBorders>
            <w:vAlign w:val="center"/>
          </w:tcPr>
          <w:p w:rsidR="00D41821" w:rsidRPr="00EF3C62" w:rsidRDefault="00D41821" w:rsidP="00D41821">
            <w:pPr>
              <w:spacing w:after="0" w:line="256" w:lineRule="auto"/>
              <w:rPr>
                <w:rFonts w:ascii="Times New Roman" w:hAnsi="Times New Roman"/>
                <w:sz w:val="20"/>
                <w:szCs w:val="20"/>
              </w:rPr>
            </w:pPr>
          </w:p>
        </w:tc>
        <w:tc>
          <w:tcPr>
            <w:tcW w:w="283" w:type="dxa"/>
            <w:tcBorders>
              <w:left w:val="single" w:sz="4" w:space="0" w:color="auto"/>
              <w:right w:val="single" w:sz="4" w:space="0" w:color="auto"/>
            </w:tcBorders>
          </w:tcPr>
          <w:p w:rsidR="00D41821" w:rsidRPr="00941490" w:rsidRDefault="00D41821" w:rsidP="00D41821">
            <w:pPr>
              <w:spacing w:after="0" w:line="240" w:lineRule="auto"/>
              <w:ind w:left="-251" w:right="-252"/>
              <w:jc w:val="center"/>
              <w:rPr>
                <w:rFonts w:ascii="Times New Roman" w:hAnsi="Times New Roman"/>
                <w:noProof/>
                <w:sz w:val="12"/>
                <w:szCs w:val="12"/>
              </w:rPr>
            </w:pPr>
            <w:r w:rsidRPr="00941490">
              <w:rPr>
                <w:rFonts w:ascii="Times New Roman" w:hAnsi="Times New Roman"/>
                <w:noProof/>
                <w:sz w:val="12"/>
                <w:szCs w:val="12"/>
              </w:rPr>
              <w:t>16</w:t>
            </w:r>
          </w:p>
        </w:tc>
        <w:tc>
          <w:tcPr>
            <w:tcW w:w="1855" w:type="dxa"/>
            <w:tcBorders>
              <w:top w:val="single" w:sz="4" w:space="0" w:color="auto"/>
              <w:left w:val="single" w:sz="4" w:space="0" w:color="auto"/>
              <w:bottom w:val="single" w:sz="4" w:space="0" w:color="auto"/>
              <w:right w:val="single" w:sz="4" w:space="0" w:color="auto"/>
            </w:tcBorders>
            <w:vAlign w:val="center"/>
          </w:tcPr>
          <w:p w:rsidR="00D41821" w:rsidRPr="00EF3C62" w:rsidRDefault="00D41821" w:rsidP="00D41821">
            <w:pPr>
              <w:spacing w:after="0" w:line="240" w:lineRule="auto"/>
              <w:ind w:right="-252"/>
              <w:jc w:val="both"/>
              <w:rPr>
                <w:rFonts w:ascii="Times New Roman" w:hAnsi="Times New Roman"/>
                <w:sz w:val="16"/>
                <w:szCs w:val="16"/>
              </w:rPr>
            </w:pPr>
            <w:r w:rsidRPr="00941490">
              <w:rPr>
                <w:rFonts w:ascii="Times New Roman" w:hAnsi="Times New Roman"/>
                <w:noProof/>
                <w:sz w:val="16"/>
                <w:szCs w:val="16"/>
              </w:rPr>
              <w:t>черный-синий</w:t>
            </w:r>
            <w:r w:rsidRPr="00EF3C62">
              <w:rPr>
                <w:rFonts w:ascii="Times New Roman" w:hAnsi="Times New Roman"/>
                <w:sz w:val="16"/>
                <w:szCs w:val="16"/>
              </w:rPr>
              <w:t xml:space="preserve"> </w:t>
            </w:r>
            <w:r w:rsidRPr="00EF3C62">
              <w:rPr>
                <w:rFonts w:ascii="Times New Roman" w:hAnsi="Times New Roman"/>
                <w:sz w:val="12"/>
                <w:szCs w:val="12"/>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D41821" w:rsidRPr="00EF3C62" w:rsidRDefault="00D41821" w:rsidP="00D41821">
            <w:pPr>
              <w:spacing w:after="0" w:line="240" w:lineRule="auto"/>
              <w:ind w:left="-43" w:right="-110" w:hanging="69"/>
              <w:contextualSpacing/>
              <w:jc w:val="center"/>
              <w:rPr>
                <w:rFonts w:ascii="Times New Roman" w:hAnsi="Times New Roman"/>
                <w:bCs/>
                <w:sz w:val="16"/>
                <w:szCs w:val="16"/>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40" w:lineRule="auto"/>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56" w:lineRule="auto"/>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56" w:lineRule="auto"/>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56" w:lineRule="auto"/>
              <w:rPr>
                <w:rFonts w:ascii="Times New Roman" w:hAnsi="Times New Roman"/>
                <w:b/>
                <w:sz w:val="16"/>
                <w:szCs w:val="16"/>
              </w:rPr>
            </w:pPr>
          </w:p>
        </w:tc>
        <w:tc>
          <w:tcPr>
            <w:tcW w:w="1405" w:type="dxa"/>
            <w:vMerge/>
            <w:tcBorders>
              <w:left w:val="single" w:sz="4" w:space="0" w:color="auto"/>
              <w:right w:val="single" w:sz="4" w:space="0" w:color="auto"/>
            </w:tcBorders>
          </w:tcPr>
          <w:p w:rsidR="00D41821" w:rsidRPr="00EF3C62" w:rsidRDefault="00D41821" w:rsidP="00D41821">
            <w:pPr>
              <w:spacing w:after="0" w:line="256" w:lineRule="auto"/>
              <w:rPr>
                <w:rFonts w:ascii="Times New Roman" w:hAnsi="Times New Roman"/>
                <w:b/>
                <w:sz w:val="16"/>
                <w:szCs w:val="16"/>
              </w:rPr>
            </w:pPr>
          </w:p>
        </w:tc>
      </w:tr>
      <w:tr w:rsidR="00D41821" w:rsidRPr="00941490" w:rsidTr="00D41821">
        <w:trPr>
          <w:trHeight w:val="176"/>
        </w:trPr>
        <w:tc>
          <w:tcPr>
            <w:tcW w:w="993" w:type="dxa"/>
            <w:vMerge/>
            <w:tcBorders>
              <w:left w:val="single" w:sz="4" w:space="0" w:color="auto"/>
              <w:right w:val="single" w:sz="4" w:space="0" w:color="auto"/>
            </w:tcBorders>
            <w:vAlign w:val="center"/>
          </w:tcPr>
          <w:p w:rsidR="00D41821" w:rsidRPr="00EF3C62" w:rsidRDefault="00D41821" w:rsidP="00D41821">
            <w:pPr>
              <w:spacing w:after="0" w:line="256" w:lineRule="auto"/>
              <w:rPr>
                <w:rFonts w:ascii="Times New Roman" w:hAnsi="Times New Roman"/>
                <w:sz w:val="20"/>
                <w:szCs w:val="20"/>
              </w:rPr>
            </w:pPr>
          </w:p>
        </w:tc>
        <w:tc>
          <w:tcPr>
            <w:tcW w:w="283" w:type="dxa"/>
            <w:tcBorders>
              <w:left w:val="single" w:sz="4" w:space="0" w:color="auto"/>
              <w:right w:val="single" w:sz="4" w:space="0" w:color="auto"/>
            </w:tcBorders>
          </w:tcPr>
          <w:p w:rsidR="00D41821" w:rsidRPr="00941490" w:rsidRDefault="00D41821" w:rsidP="00D41821">
            <w:pPr>
              <w:spacing w:after="0" w:line="240" w:lineRule="auto"/>
              <w:ind w:left="-251" w:right="-252"/>
              <w:jc w:val="center"/>
              <w:rPr>
                <w:rFonts w:ascii="Times New Roman" w:hAnsi="Times New Roman"/>
                <w:noProof/>
                <w:sz w:val="12"/>
                <w:szCs w:val="12"/>
              </w:rPr>
            </w:pPr>
            <w:r w:rsidRPr="00941490">
              <w:rPr>
                <w:rFonts w:ascii="Times New Roman" w:hAnsi="Times New Roman"/>
                <w:noProof/>
                <w:sz w:val="12"/>
                <w:szCs w:val="12"/>
              </w:rPr>
              <w:t>17</w:t>
            </w:r>
          </w:p>
        </w:tc>
        <w:tc>
          <w:tcPr>
            <w:tcW w:w="1855" w:type="dxa"/>
            <w:tcBorders>
              <w:top w:val="single" w:sz="4" w:space="0" w:color="auto"/>
              <w:left w:val="single" w:sz="4" w:space="0" w:color="auto"/>
              <w:bottom w:val="single" w:sz="4" w:space="0" w:color="auto"/>
              <w:right w:val="single" w:sz="4" w:space="0" w:color="auto"/>
            </w:tcBorders>
            <w:vAlign w:val="center"/>
          </w:tcPr>
          <w:p w:rsidR="00D41821" w:rsidRPr="00EF3C62" w:rsidRDefault="00D41821" w:rsidP="00D41821">
            <w:pPr>
              <w:spacing w:after="0" w:line="240" w:lineRule="auto"/>
              <w:ind w:right="-252"/>
              <w:jc w:val="both"/>
              <w:rPr>
                <w:rFonts w:ascii="Times New Roman" w:hAnsi="Times New Roman"/>
                <w:sz w:val="16"/>
                <w:szCs w:val="16"/>
              </w:rPr>
            </w:pPr>
            <w:r w:rsidRPr="00941490">
              <w:rPr>
                <w:rFonts w:ascii="Times New Roman" w:hAnsi="Times New Roman"/>
                <w:noProof/>
                <w:sz w:val="16"/>
                <w:szCs w:val="16"/>
              </w:rPr>
              <w:t>черный-голубой</w:t>
            </w:r>
            <w:r w:rsidRPr="00EF3C62">
              <w:rPr>
                <w:rFonts w:ascii="Times New Roman" w:hAnsi="Times New Roman"/>
                <w:sz w:val="16"/>
                <w:szCs w:val="16"/>
              </w:rPr>
              <w:t xml:space="preserve"> </w:t>
            </w:r>
            <w:r w:rsidRPr="00EF3C62">
              <w:rPr>
                <w:rFonts w:ascii="Times New Roman" w:hAnsi="Times New Roman"/>
                <w:sz w:val="12"/>
                <w:szCs w:val="12"/>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D41821" w:rsidRPr="00EF3C62" w:rsidRDefault="00D41821" w:rsidP="00D41821">
            <w:pPr>
              <w:spacing w:after="0" w:line="240" w:lineRule="auto"/>
              <w:ind w:left="-43" w:right="-110" w:hanging="69"/>
              <w:contextualSpacing/>
              <w:jc w:val="center"/>
              <w:rPr>
                <w:rFonts w:ascii="Times New Roman" w:hAnsi="Times New Roman"/>
                <w:bCs/>
                <w:sz w:val="16"/>
                <w:szCs w:val="16"/>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40" w:lineRule="auto"/>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56" w:lineRule="auto"/>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56" w:lineRule="auto"/>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56" w:lineRule="auto"/>
              <w:rPr>
                <w:rFonts w:ascii="Times New Roman" w:hAnsi="Times New Roman"/>
                <w:b/>
                <w:sz w:val="16"/>
                <w:szCs w:val="16"/>
              </w:rPr>
            </w:pPr>
          </w:p>
        </w:tc>
        <w:tc>
          <w:tcPr>
            <w:tcW w:w="1405" w:type="dxa"/>
            <w:vMerge/>
            <w:tcBorders>
              <w:left w:val="single" w:sz="4" w:space="0" w:color="auto"/>
              <w:right w:val="single" w:sz="4" w:space="0" w:color="auto"/>
            </w:tcBorders>
          </w:tcPr>
          <w:p w:rsidR="00D41821" w:rsidRPr="00EF3C62" w:rsidRDefault="00D41821" w:rsidP="00D41821">
            <w:pPr>
              <w:spacing w:after="0" w:line="256" w:lineRule="auto"/>
              <w:rPr>
                <w:rFonts w:ascii="Times New Roman" w:hAnsi="Times New Roman"/>
                <w:b/>
                <w:sz w:val="16"/>
                <w:szCs w:val="16"/>
              </w:rPr>
            </w:pPr>
          </w:p>
        </w:tc>
      </w:tr>
      <w:tr w:rsidR="00D41821" w:rsidRPr="00941490" w:rsidTr="00D41821">
        <w:trPr>
          <w:trHeight w:val="144"/>
        </w:trPr>
        <w:tc>
          <w:tcPr>
            <w:tcW w:w="993" w:type="dxa"/>
            <w:vMerge/>
            <w:tcBorders>
              <w:left w:val="single" w:sz="4" w:space="0" w:color="auto"/>
              <w:right w:val="single" w:sz="4" w:space="0" w:color="auto"/>
            </w:tcBorders>
            <w:vAlign w:val="center"/>
          </w:tcPr>
          <w:p w:rsidR="00D41821" w:rsidRPr="00EF3C62" w:rsidRDefault="00D41821" w:rsidP="00D41821">
            <w:pPr>
              <w:spacing w:after="0" w:line="256" w:lineRule="auto"/>
              <w:rPr>
                <w:rFonts w:ascii="Times New Roman" w:hAnsi="Times New Roman"/>
                <w:sz w:val="20"/>
                <w:szCs w:val="20"/>
              </w:rPr>
            </w:pPr>
          </w:p>
        </w:tc>
        <w:tc>
          <w:tcPr>
            <w:tcW w:w="283" w:type="dxa"/>
            <w:tcBorders>
              <w:left w:val="single" w:sz="4" w:space="0" w:color="auto"/>
              <w:right w:val="single" w:sz="4" w:space="0" w:color="auto"/>
            </w:tcBorders>
          </w:tcPr>
          <w:p w:rsidR="00D41821" w:rsidRPr="00941490" w:rsidRDefault="00D41821" w:rsidP="00D41821">
            <w:pPr>
              <w:spacing w:after="0" w:line="240" w:lineRule="auto"/>
              <w:ind w:left="-251" w:right="-252"/>
              <w:jc w:val="center"/>
              <w:rPr>
                <w:rFonts w:ascii="Times New Roman" w:hAnsi="Times New Roman"/>
                <w:noProof/>
                <w:sz w:val="12"/>
                <w:szCs w:val="12"/>
              </w:rPr>
            </w:pPr>
            <w:r w:rsidRPr="00941490">
              <w:rPr>
                <w:rFonts w:ascii="Times New Roman" w:hAnsi="Times New Roman"/>
                <w:noProof/>
                <w:sz w:val="12"/>
                <w:szCs w:val="12"/>
              </w:rPr>
              <w:t>18</w:t>
            </w:r>
          </w:p>
        </w:tc>
        <w:tc>
          <w:tcPr>
            <w:tcW w:w="1855" w:type="dxa"/>
            <w:tcBorders>
              <w:top w:val="single" w:sz="4" w:space="0" w:color="auto"/>
              <w:left w:val="single" w:sz="4" w:space="0" w:color="auto"/>
              <w:bottom w:val="single" w:sz="4" w:space="0" w:color="auto"/>
              <w:right w:val="single" w:sz="4" w:space="0" w:color="auto"/>
            </w:tcBorders>
            <w:vAlign w:val="center"/>
          </w:tcPr>
          <w:p w:rsidR="00D41821" w:rsidRPr="00EF3C62" w:rsidRDefault="00D41821" w:rsidP="00D41821">
            <w:pPr>
              <w:spacing w:after="0" w:line="240" w:lineRule="auto"/>
              <w:ind w:right="-252"/>
              <w:jc w:val="both"/>
              <w:rPr>
                <w:rFonts w:ascii="Times New Roman" w:hAnsi="Times New Roman"/>
                <w:sz w:val="16"/>
                <w:szCs w:val="16"/>
              </w:rPr>
            </w:pPr>
            <w:r w:rsidRPr="00941490">
              <w:rPr>
                <w:rFonts w:ascii="Times New Roman" w:hAnsi="Times New Roman"/>
                <w:noProof/>
                <w:sz w:val="16"/>
                <w:szCs w:val="16"/>
              </w:rPr>
              <w:t>черный-розовый</w:t>
            </w:r>
            <w:r w:rsidRPr="00EF3C62">
              <w:rPr>
                <w:rFonts w:ascii="Times New Roman" w:hAnsi="Times New Roman"/>
                <w:sz w:val="16"/>
                <w:szCs w:val="16"/>
              </w:rPr>
              <w:t xml:space="preserve"> </w:t>
            </w:r>
            <w:r w:rsidRPr="00EF3C62">
              <w:rPr>
                <w:rFonts w:ascii="Times New Roman" w:hAnsi="Times New Roman"/>
                <w:sz w:val="12"/>
                <w:szCs w:val="12"/>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D41821" w:rsidRPr="00EF3C62" w:rsidRDefault="00D41821" w:rsidP="00D41821">
            <w:pPr>
              <w:spacing w:after="0" w:line="240" w:lineRule="auto"/>
              <w:ind w:left="-43" w:right="-110" w:hanging="69"/>
              <w:contextualSpacing/>
              <w:jc w:val="center"/>
              <w:rPr>
                <w:rFonts w:ascii="Times New Roman" w:hAnsi="Times New Roman"/>
                <w:bCs/>
                <w:sz w:val="16"/>
                <w:szCs w:val="16"/>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40" w:lineRule="auto"/>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56" w:lineRule="auto"/>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56" w:lineRule="auto"/>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56" w:lineRule="auto"/>
              <w:rPr>
                <w:rFonts w:ascii="Times New Roman" w:hAnsi="Times New Roman"/>
                <w:b/>
                <w:sz w:val="16"/>
                <w:szCs w:val="16"/>
              </w:rPr>
            </w:pPr>
          </w:p>
        </w:tc>
        <w:tc>
          <w:tcPr>
            <w:tcW w:w="1405" w:type="dxa"/>
            <w:vMerge/>
            <w:tcBorders>
              <w:left w:val="single" w:sz="4" w:space="0" w:color="auto"/>
              <w:right w:val="single" w:sz="4" w:space="0" w:color="auto"/>
            </w:tcBorders>
          </w:tcPr>
          <w:p w:rsidR="00D41821" w:rsidRPr="00EF3C62" w:rsidRDefault="00D41821" w:rsidP="00D41821">
            <w:pPr>
              <w:spacing w:after="0" w:line="256" w:lineRule="auto"/>
              <w:rPr>
                <w:rFonts w:ascii="Times New Roman" w:hAnsi="Times New Roman"/>
                <w:b/>
                <w:sz w:val="16"/>
                <w:szCs w:val="16"/>
              </w:rPr>
            </w:pPr>
          </w:p>
        </w:tc>
      </w:tr>
      <w:tr w:rsidR="00D41821" w:rsidRPr="00941490" w:rsidTr="00D41821">
        <w:trPr>
          <w:trHeight w:val="168"/>
        </w:trPr>
        <w:tc>
          <w:tcPr>
            <w:tcW w:w="993" w:type="dxa"/>
            <w:vMerge/>
            <w:tcBorders>
              <w:left w:val="single" w:sz="4" w:space="0" w:color="auto"/>
              <w:right w:val="single" w:sz="4" w:space="0" w:color="auto"/>
            </w:tcBorders>
            <w:vAlign w:val="center"/>
          </w:tcPr>
          <w:p w:rsidR="00D41821" w:rsidRPr="00EF3C62" w:rsidRDefault="00D41821" w:rsidP="00D41821">
            <w:pPr>
              <w:spacing w:after="0" w:line="256" w:lineRule="auto"/>
              <w:rPr>
                <w:rFonts w:ascii="Times New Roman" w:hAnsi="Times New Roman"/>
                <w:sz w:val="20"/>
                <w:szCs w:val="20"/>
              </w:rPr>
            </w:pPr>
          </w:p>
        </w:tc>
        <w:tc>
          <w:tcPr>
            <w:tcW w:w="283" w:type="dxa"/>
            <w:tcBorders>
              <w:left w:val="single" w:sz="4" w:space="0" w:color="auto"/>
              <w:right w:val="single" w:sz="4" w:space="0" w:color="auto"/>
            </w:tcBorders>
          </w:tcPr>
          <w:p w:rsidR="00D41821" w:rsidRPr="00941490" w:rsidRDefault="00D41821" w:rsidP="00D41821">
            <w:pPr>
              <w:spacing w:after="0" w:line="240" w:lineRule="auto"/>
              <w:ind w:left="-251" w:right="-252"/>
              <w:jc w:val="center"/>
              <w:rPr>
                <w:rFonts w:ascii="Times New Roman" w:hAnsi="Times New Roman"/>
                <w:noProof/>
                <w:sz w:val="12"/>
                <w:szCs w:val="12"/>
              </w:rPr>
            </w:pPr>
            <w:r w:rsidRPr="00941490">
              <w:rPr>
                <w:rFonts w:ascii="Times New Roman" w:hAnsi="Times New Roman"/>
                <w:noProof/>
                <w:sz w:val="12"/>
                <w:szCs w:val="12"/>
              </w:rPr>
              <w:t>19</w:t>
            </w:r>
          </w:p>
        </w:tc>
        <w:tc>
          <w:tcPr>
            <w:tcW w:w="1855" w:type="dxa"/>
            <w:tcBorders>
              <w:top w:val="single" w:sz="4" w:space="0" w:color="auto"/>
              <w:left w:val="single" w:sz="4" w:space="0" w:color="auto"/>
              <w:bottom w:val="single" w:sz="4" w:space="0" w:color="auto"/>
              <w:right w:val="single" w:sz="4" w:space="0" w:color="auto"/>
            </w:tcBorders>
            <w:vAlign w:val="center"/>
          </w:tcPr>
          <w:p w:rsidR="00D41821" w:rsidRPr="00EF3C62" w:rsidRDefault="00D41821" w:rsidP="00D41821">
            <w:pPr>
              <w:spacing w:after="0" w:line="240" w:lineRule="auto"/>
              <w:ind w:right="-252"/>
              <w:jc w:val="both"/>
              <w:rPr>
                <w:rFonts w:ascii="Times New Roman" w:hAnsi="Times New Roman"/>
                <w:sz w:val="16"/>
                <w:szCs w:val="16"/>
              </w:rPr>
            </w:pPr>
            <w:r w:rsidRPr="00941490">
              <w:rPr>
                <w:rFonts w:ascii="Times New Roman" w:hAnsi="Times New Roman"/>
                <w:noProof/>
                <w:sz w:val="16"/>
                <w:szCs w:val="16"/>
              </w:rPr>
              <w:t>черный-зеленый</w:t>
            </w:r>
            <w:r w:rsidRPr="00EF3C62">
              <w:rPr>
                <w:rFonts w:ascii="Times New Roman" w:hAnsi="Times New Roman"/>
                <w:sz w:val="16"/>
                <w:szCs w:val="16"/>
              </w:rPr>
              <w:t xml:space="preserve"> </w:t>
            </w:r>
            <w:r w:rsidRPr="00EF3C62">
              <w:rPr>
                <w:rFonts w:ascii="Times New Roman" w:hAnsi="Times New Roman"/>
                <w:sz w:val="12"/>
                <w:szCs w:val="12"/>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D41821" w:rsidRPr="00EF3C62" w:rsidRDefault="00D41821" w:rsidP="00D41821">
            <w:pPr>
              <w:spacing w:after="0" w:line="240" w:lineRule="auto"/>
              <w:ind w:left="-43" w:right="-110" w:hanging="69"/>
              <w:contextualSpacing/>
              <w:jc w:val="center"/>
              <w:rPr>
                <w:rFonts w:ascii="Times New Roman" w:hAnsi="Times New Roman"/>
                <w:bCs/>
                <w:sz w:val="16"/>
                <w:szCs w:val="16"/>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40" w:lineRule="auto"/>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56" w:lineRule="auto"/>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56" w:lineRule="auto"/>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56" w:lineRule="auto"/>
              <w:rPr>
                <w:rFonts w:ascii="Times New Roman" w:hAnsi="Times New Roman"/>
                <w:b/>
                <w:sz w:val="16"/>
                <w:szCs w:val="16"/>
              </w:rPr>
            </w:pPr>
          </w:p>
        </w:tc>
        <w:tc>
          <w:tcPr>
            <w:tcW w:w="1405" w:type="dxa"/>
            <w:vMerge/>
            <w:tcBorders>
              <w:left w:val="single" w:sz="4" w:space="0" w:color="auto"/>
              <w:right w:val="single" w:sz="4" w:space="0" w:color="auto"/>
            </w:tcBorders>
          </w:tcPr>
          <w:p w:rsidR="00D41821" w:rsidRPr="00EF3C62" w:rsidRDefault="00D41821" w:rsidP="00D41821">
            <w:pPr>
              <w:spacing w:after="0" w:line="256" w:lineRule="auto"/>
              <w:rPr>
                <w:rFonts w:ascii="Times New Roman" w:hAnsi="Times New Roman"/>
                <w:b/>
                <w:sz w:val="16"/>
                <w:szCs w:val="16"/>
              </w:rPr>
            </w:pPr>
          </w:p>
        </w:tc>
      </w:tr>
      <w:tr w:rsidR="00D41821" w:rsidRPr="00941490" w:rsidTr="00D41821">
        <w:trPr>
          <w:trHeight w:val="36"/>
        </w:trPr>
        <w:tc>
          <w:tcPr>
            <w:tcW w:w="993" w:type="dxa"/>
            <w:vMerge/>
            <w:tcBorders>
              <w:left w:val="single" w:sz="4" w:space="0" w:color="auto"/>
              <w:right w:val="single" w:sz="4" w:space="0" w:color="auto"/>
            </w:tcBorders>
            <w:vAlign w:val="center"/>
            <w:hideMark/>
          </w:tcPr>
          <w:p w:rsidR="00D41821" w:rsidRPr="00EF3C62" w:rsidRDefault="00D41821" w:rsidP="00D41821">
            <w:pPr>
              <w:spacing w:after="0" w:line="256" w:lineRule="auto"/>
              <w:rPr>
                <w:rFonts w:ascii="Times New Roman" w:hAnsi="Times New Roman"/>
                <w:sz w:val="20"/>
                <w:szCs w:val="20"/>
              </w:rPr>
            </w:pPr>
          </w:p>
        </w:tc>
        <w:tc>
          <w:tcPr>
            <w:tcW w:w="283" w:type="dxa"/>
            <w:tcBorders>
              <w:left w:val="single" w:sz="4" w:space="0" w:color="auto"/>
              <w:right w:val="single" w:sz="4" w:space="0" w:color="auto"/>
            </w:tcBorders>
          </w:tcPr>
          <w:p w:rsidR="00D41821" w:rsidRPr="00EF3C62" w:rsidRDefault="00D41821" w:rsidP="00D41821">
            <w:pPr>
              <w:spacing w:after="0" w:line="240" w:lineRule="auto"/>
              <w:ind w:left="-251" w:right="-247"/>
              <w:jc w:val="center"/>
              <w:rPr>
                <w:rFonts w:ascii="Times New Roman" w:hAnsi="Times New Roman"/>
                <w:sz w:val="12"/>
                <w:szCs w:val="12"/>
              </w:rPr>
            </w:pPr>
            <w:r w:rsidRPr="00EF3C62">
              <w:rPr>
                <w:rFonts w:ascii="Times New Roman" w:hAnsi="Times New Roman"/>
                <w:sz w:val="12"/>
                <w:szCs w:val="12"/>
              </w:rPr>
              <w:t>20</w:t>
            </w:r>
          </w:p>
        </w:tc>
        <w:tc>
          <w:tcPr>
            <w:tcW w:w="1855" w:type="dxa"/>
            <w:tcBorders>
              <w:top w:val="single" w:sz="4" w:space="0" w:color="auto"/>
              <w:left w:val="single" w:sz="4" w:space="0" w:color="auto"/>
              <w:right w:val="single" w:sz="4" w:space="0" w:color="auto"/>
            </w:tcBorders>
            <w:vAlign w:val="center"/>
          </w:tcPr>
          <w:p w:rsidR="00D41821" w:rsidRPr="00EF3C62" w:rsidRDefault="00D41821" w:rsidP="00D41821">
            <w:pPr>
              <w:spacing w:after="0" w:line="240" w:lineRule="auto"/>
              <w:jc w:val="both"/>
              <w:rPr>
                <w:rFonts w:ascii="Times New Roman" w:hAnsi="Times New Roman"/>
                <w:b/>
                <w:sz w:val="16"/>
                <w:szCs w:val="16"/>
              </w:rPr>
            </w:pPr>
            <w:r w:rsidRPr="00EF3C62">
              <w:rPr>
                <w:rFonts w:ascii="Times New Roman" w:hAnsi="Times New Roman"/>
                <w:sz w:val="16"/>
                <w:szCs w:val="16"/>
              </w:rPr>
              <w:t xml:space="preserve">синий-красный </w:t>
            </w:r>
            <w:r w:rsidRPr="00EF3C62">
              <w:rPr>
                <w:rFonts w:ascii="Times New Roman" w:hAnsi="Times New Roman"/>
                <w:sz w:val="12"/>
                <w:szCs w:val="12"/>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D41821" w:rsidRPr="00EF3C62" w:rsidRDefault="00D41821" w:rsidP="00D41821">
            <w:pPr>
              <w:spacing w:after="0" w:line="240" w:lineRule="auto"/>
              <w:ind w:left="-43" w:right="-110" w:hanging="69"/>
              <w:contextualSpacing/>
              <w:jc w:val="center"/>
              <w:rPr>
                <w:rFonts w:ascii="Times New Roman" w:hAnsi="Times New Roman"/>
                <w:bCs/>
                <w:sz w:val="16"/>
                <w:szCs w:val="16"/>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40" w:lineRule="auto"/>
              <w:jc w:val="center"/>
              <w:rPr>
                <w:rFonts w:ascii="Times New Roman" w:hAnsi="Times New Roman"/>
                <w:bCs/>
                <w:sz w:val="12"/>
                <w:szCs w:val="12"/>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40" w:lineRule="auto"/>
              <w:jc w:val="center"/>
              <w:rPr>
                <w:rFonts w:ascii="Times New Roman" w:hAnsi="Times New Roman"/>
                <w:bCs/>
                <w:sz w:val="12"/>
                <w:szCs w:val="12"/>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40" w:lineRule="auto"/>
              <w:ind w:left="-370" w:right="-104" w:firstLine="260"/>
              <w:contextualSpacing/>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40" w:lineRule="auto"/>
              <w:ind w:left="-370" w:firstLine="370"/>
              <w:contextualSpacing/>
              <w:jc w:val="center"/>
              <w:rPr>
                <w:rFonts w:ascii="Times New Roman" w:hAnsi="Times New Roman"/>
                <w:b/>
                <w:sz w:val="16"/>
                <w:szCs w:val="16"/>
              </w:rPr>
            </w:pPr>
          </w:p>
        </w:tc>
        <w:tc>
          <w:tcPr>
            <w:tcW w:w="1405" w:type="dxa"/>
            <w:vMerge/>
            <w:tcBorders>
              <w:left w:val="single" w:sz="4" w:space="0" w:color="auto"/>
              <w:right w:val="single" w:sz="4" w:space="0" w:color="auto"/>
            </w:tcBorders>
            <w:vAlign w:val="center"/>
          </w:tcPr>
          <w:p w:rsidR="00D41821" w:rsidRPr="00EF3C62" w:rsidRDefault="00D41821" w:rsidP="00D41821">
            <w:pPr>
              <w:spacing w:after="0" w:line="240" w:lineRule="auto"/>
              <w:ind w:left="-370" w:firstLine="370"/>
              <w:contextualSpacing/>
              <w:jc w:val="center"/>
              <w:rPr>
                <w:rFonts w:ascii="Times New Roman" w:hAnsi="Times New Roman"/>
                <w:bCs/>
                <w:sz w:val="14"/>
                <w:szCs w:val="14"/>
              </w:rPr>
            </w:pPr>
          </w:p>
        </w:tc>
      </w:tr>
      <w:tr w:rsidR="00D41821" w:rsidRPr="00941490" w:rsidTr="00D41821">
        <w:trPr>
          <w:trHeight w:val="184"/>
        </w:trPr>
        <w:tc>
          <w:tcPr>
            <w:tcW w:w="993" w:type="dxa"/>
            <w:vMerge/>
            <w:tcBorders>
              <w:left w:val="single" w:sz="4" w:space="0" w:color="auto"/>
              <w:right w:val="single" w:sz="4" w:space="0" w:color="auto"/>
            </w:tcBorders>
            <w:vAlign w:val="center"/>
            <w:hideMark/>
          </w:tcPr>
          <w:p w:rsidR="00D41821" w:rsidRPr="00EF3C62" w:rsidRDefault="00D41821" w:rsidP="00D41821">
            <w:pPr>
              <w:spacing w:after="0" w:line="256" w:lineRule="auto"/>
              <w:rPr>
                <w:rFonts w:ascii="Times New Roman" w:hAnsi="Times New Roman"/>
                <w:sz w:val="20"/>
                <w:szCs w:val="20"/>
              </w:rPr>
            </w:pPr>
          </w:p>
        </w:tc>
        <w:tc>
          <w:tcPr>
            <w:tcW w:w="283" w:type="dxa"/>
            <w:tcBorders>
              <w:left w:val="single" w:sz="4" w:space="0" w:color="auto"/>
              <w:right w:val="single" w:sz="4" w:space="0" w:color="auto"/>
            </w:tcBorders>
          </w:tcPr>
          <w:p w:rsidR="00D41821" w:rsidRPr="00941490" w:rsidRDefault="00D41821" w:rsidP="00D41821">
            <w:pPr>
              <w:spacing w:after="0" w:line="240" w:lineRule="auto"/>
              <w:ind w:left="-251" w:right="-247"/>
              <w:contextualSpacing/>
              <w:jc w:val="center"/>
              <w:rPr>
                <w:rFonts w:ascii="Times New Roman" w:hAnsi="Times New Roman"/>
                <w:noProof/>
                <w:sz w:val="12"/>
                <w:szCs w:val="12"/>
              </w:rPr>
            </w:pPr>
            <w:r w:rsidRPr="00941490">
              <w:rPr>
                <w:rFonts w:ascii="Times New Roman" w:hAnsi="Times New Roman"/>
                <w:noProof/>
                <w:sz w:val="12"/>
                <w:szCs w:val="12"/>
              </w:rPr>
              <w:t>21</w:t>
            </w:r>
          </w:p>
        </w:tc>
        <w:tc>
          <w:tcPr>
            <w:tcW w:w="1855" w:type="dxa"/>
            <w:tcBorders>
              <w:top w:val="single" w:sz="4" w:space="0" w:color="auto"/>
              <w:left w:val="single" w:sz="4" w:space="0" w:color="auto"/>
              <w:right w:val="single" w:sz="4" w:space="0" w:color="auto"/>
            </w:tcBorders>
            <w:vAlign w:val="center"/>
          </w:tcPr>
          <w:p w:rsidR="00D41821" w:rsidRPr="00941490" w:rsidRDefault="00D41821" w:rsidP="00D41821">
            <w:pPr>
              <w:spacing w:after="0" w:line="240" w:lineRule="auto"/>
              <w:contextualSpacing/>
              <w:jc w:val="both"/>
              <w:rPr>
                <w:rFonts w:ascii="Times New Roman" w:hAnsi="Times New Roman"/>
                <w:noProof/>
                <w:sz w:val="12"/>
                <w:szCs w:val="12"/>
              </w:rPr>
            </w:pPr>
            <w:r w:rsidRPr="00941490">
              <w:rPr>
                <w:rFonts w:ascii="Times New Roman" w:hAnsi="Times New Roman"/>
                <w:noProof/>
                <w:sz w:val="16"/>
                <w:szCs w:val="16"/>
              </w:rPr>
              <w:t>голубой-красный</w:t>
            </w:r>
            <w:r w:rsidRPr="00EF3C62">
              <w:rPr>
                <w:rFonts w:ascii="Times New Roman" w:hAnsi="Times New Roman"/>
                <w:sz w:val="16"/>
                <w:szCs w:val="16"/>
              </w:rPr>
              <w:t xml:space="preserve"> </w:t>
            </w:r>
            <w:r w:rsidRPr="00EF3C62">
              <w:rPr>
                <w:rFonts w:ascii="Times New Roman" w:hAnsi="Times New Roman"/>
                <w:sz w:val="12"/>
                <w:szCs w:val="12"/>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D41821" w:rsidRPr="00EF3C62" w:rsidRDefault="00D41821" w:rsidP="00D41821">
            <w:pPr>
              <w:spacing w:after="0" w:line="256" w:lineRule="auto"/>
              <w:rPr>
                <w:rFonts w:ascii="Times New Roman" w:hAnsi="Times New Roman"/>
                <w:bCs/>
                <w:sz w:val="16"/>
                <w:szCs w:val="16"/>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56" w:lineRule="auto"/>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56" w:lineRule="auto"/>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56" w:lineRule="auto"/>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56" w:lineRule="auto"/>
              <w:rPr>
                <w:rFonts w:ascii="Times New Roman" w:hAnsi="Times New Roman"/>
                <w:b/>
                <w:sz w:val="16"/>
                <w:szCs w:val="16"/>
              </w:rPr>
            </w:pPr>
          </w:p>
        </w:tc>
        <w:tc>
          <w:tcPr>
            <w:tcW w:w="1405" w:type="dxa"/>
            <w:vMerge/>
            <w:tcBorders>
              <w:left w:val="single" w:sz="4" w:space="0" w:color="auto"/>
              <w:right w:val="single" w:sz="4" w:space="0" w:color="auto"/>
            </w:tcBorders>
          </w:tcPr>
          <w:p w:rsidR="00D41821" w:rsidRPr="00EF3C62" w:rsidRDefault="00D41821" w:rsidP="00D41821">
            <w:pPr>
              <w:spacing w:after="0" w:line="256" w:lineRule="auto"/>
              <w:rPr>
                <w:rFonts w:ascii="Times New Roman" w:hAnsi="Times New Roman"/>
                <w:b/>
                <w:sz w:val="16"/>
                <w:szCs w:val="16"/>
              </w:rPr>
            </w:pPr>
          </w:p>
        </w:tc>
      </w:tr>
      <w:tr w:rsidR="00D41821" w:rsidRPr="00941490" w:rsidTr="00D41821">
        <w:trPr>
          <w:trHeight w:val="197"/>
        </w:trPr>
        <w:tc>
          <w:tcPr>
            <w:tcW w:w="993" w:type="dxa"/>
            <w:vMerge/>
            <w:tcBorders>
              <w:left w:val="single" w:sz="4" w:space="0" w:color="auto"/>
              <w:right w:val="single" w:sz="4" w:space="0" w:color="auto"/>
            </w:tcBorders>
            <w:vAlign w:val="center"/>
          </w:tcPr>
          <w:p w:rsidR="00D41821" w:rsidRPr="00EF3C62" w:rsidRDefault="00D41821" w:rsidP="00D41821">
            <w:pPr>
              <w:spacing w:after="0" w:line="256" w:lineRule="auto"/>
              <w:rPr>
                <w:rFonts w:ascii="Times New Roman" w:hAnsi="Times New Roman"/>
                <w:sz w:val="20"/>
                <w:szCs w:val="20"/>
              </w:rPr>
            </w:pPr>
          </w:p>
        </w:tc>
        <w:tc>
          <w:tcPr>
            <w:tcW w:w="283" w:type="dxa"/>
            <w:tcBorders>
              <w:left w:val="single" w:sz="4" w:space="0" w:color="auto"/>
              <w:right w:val="single" w:sz="4" w:space="0" w:color="auto"/>
            </w:tcBorders>
          </w:tcPr>
          <w:p w:rsidR="00D41821" w:rsidRPr="00941490" w:rsidRDefault="00D41821" w:rsidP="00D41821">
            <w:pPr>
              <w:spacing w:after="0" w:line="240" w:lineRule="auto"/>
              <w:ind w:left="-251" w:right="-247"/>
              <w:contextualSpacing/>
              <w:jc w:val="center"/>
              <w:rPr>
                <w:rFonts w:ascii="Times New Roman" w:hAnsi="Times New Roman"/>
                <w:noProof/>
                <w:sz w:val="12"/>
                <w:szCs w:val="12"/>
              </w:rPr>
            </w:pPr>
            <w:r w:rsidRPr="00941490">
              <w:rPr>
                <w:rFonts w:ascii="Times New Roman" w:hAnsi="Times New Roman"/>
                <w:noProof/>
                <w:sz w:val="12"/>
                <w:szCs w:val="12"/>
              </w:rPr>
              <w:t>22</w:t>
            </w:r>
          </w:p>
        </w:tc>
        <w:tc>
          <w:tcPr>
            <w:tcW w:w="1855" w:type="dxa"/>
            <w:tcBorders>
              <w:top w:val="single" w:sz="4" w:space="0" w:color="auto"/>
              <w:left w:val="single" w:sz="4" w:space="0" w:color="auto"/>
              <w:right w:val="single" w:sz="4" w:space="0" w:color="auto"/>
            </w:tcBorders>
            <w:vAlign w:val="center"/>
          </w:tcPr>
          <w:p w:rsidR="00D41821" w:rsidRPr="00941490" w:rsidRDefault="00D41821" w:rsidP="00D41821">
            <w:pPr>
              <w:spacing w:after="0" w:line="240" w:lineRule="auto"/>
              <w:contextualSpacing/>
              <w:jc w:val="both"/>
              <w:rPr>
                <w:rFonts w:ascii="Times New Roman" w:hAnsi="Times New Roman"/>
                <w:noProof/>
                <w:sz w:val="16"/>
                <w:szCs w:val="16"/>
              </w:rPr>
            </w:pPr>
            <w:r w:rsidRPr="00941490">
              <w:rPr>
                <w:rFonts w:ascii="Times New Roman" w:hAnsi="Times New Roman"/>
                <w:noProof/>
                <w:sz w:val="16"/>
                <w:szCs w:val="16"/>
              </w:rPr>
              <w:t>красный-желтый</w:t>
            </w:r>
            <w:r w:rsidRPr="00EF3C62">
              <w:rPr>
                <w:rFonts w:ascii="Times New Roman" w:hAnsi="Times New Roman"/>
                <w:sz w:val="16"/>
                <w:szCs w:val="16"/>
              </w:rPr>
              <w:t xml:space="preserve"> </w:t>
            </w:r>
            <w:r w:rsidRPr="00EF3C62">
              <w:rPr>
                <w:rFonts w:ascii="Times New Roman" w:hAnsi="Times New Roman"/>
                <w:sz w:val="12"/>
                <w:szCs w:val="12"/>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D41821" w:rsidRPr="00EF3C62" w:rsidRDefault="00D41821" w:rsidP="00D41821">
            <w:pPr>
              <w:spacing w:after="0" w:line="256" w:lineRule="auto"/>
              <w:rPr>
                <w:rFonts w:ascii="Times New Roman" w:hAnsi="Times New Roman"/>
                <w:bCs/>
                <w:sz w:val="16"/>
                <w:szCs w:val="16"/>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56" w:lineRule="auto"/>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56" w:lineRule="auto"/>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56" w:lineRule="auto"/>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56" w:lineRule="auto"/>
              <w:rPr>
                <w:rFonts w:ascii="Times New Roman" w:hAnsi="Times New Roman"/>
                <w:b/>
                <w:sz w:val="16"/>
                <w:szCs w:val="16"/>
              </w:rPr>
            </w:pPr>
          </w:p>
        </w:tc>
        <w:tc>
          <w:tcPr>
            <w:tcW w:w="1405" w:type="dxa"/>
            <w:vMerge/>
            <w:tcBorders>
              <w:left w:val="single" w:sz="4" w:space="0" w:color="auto"/>
              <w:right w:val="single" w:sz="4" w:space="0" w:color="auto"/>
            </w:tcBorders>
          </w:tcPr>
          <w:p w:rsidR="00D41821" w:rsidRPr="00EF3C62" w:rsidRDefault="00D41821" w:rsidP="00D41821">
            <w:pPr>
              <w:spacing w:after="0" w:line="256" w:lineRule="auto"/>
              <w:rPr>
                <w:rFonts w:ascii="Times New Roman" w:hAnsi="Times New Roman"/>
                <w:b/>
                <w:sz w:val="16"/>
                <w:szCs w:val="16"/>
              </w:rPr>
            </w:pPr>
          </w:p>
        </w:tc>
      </w:tr>
      <w:tr w:rsidR="00D41821" w:rsidRPr="00941490" w:rsidTr="00D41821">
        <w:trPr>
          <w:trHeight w:val="60"/>
        </w:trPr>
        <w:tc>
          <w:tcPr>
            <w:tcW w:w="993" w:type="dxa"/>
            <w:vMerge/>
            <w:tcBorders>
              <w:left w:val="single" w:sz="4" w:space="0" w:color="auto"/>
              <w:right w:val="single" w:sz="4" w:space="0" w:color="auto"/>
            </w:tcBorders>
            <w:vAlign w:val="center"/>
          </w:tcPr>
          <w:p w:rsidR="00D41821" w:rsidRPr="00EF3C62" w:rsidRDefault="00D41821" w:rsidP="00D41821">
            <w:pPr>
              <w:spacing w:after="0" w:line="256" w:lineRule="auto"/>
              <w:rPr>
                <w:rFonts w:ascii="Times New Roman" w:hAnsi="Times New Roman"/>
                <w:sz w:val="20"/>
                <w:szCs w:val="20"/>
              </w:rPr>
            </w:pPr>
          </w:p>
        </w:tc>
        <w:tc>
          <w:tcPr>
            <w:tcW w:w="283" w:type="dxa"/>
            <w:tcBorders>
              <w:left w:val="single" w:sz="4" w:space="0" w:color="auto"/>
              <w:right w:val="single" w:sz="4" w:space="0" w:color="auto"/>
            </w:tcBorders>
          </w:tcPr>
          <w:p w:rsidR="00D41821" w:rsidRPr="00EF3C62" w:rsidRDefault="00D41821" w:rsidP="00D41821">
            <w:pPr>
              <w:spacing w:after="0" w:line="240" w:lineRule="auto"/>
              <w:contextualSpacing/>
              <w:jc w:val="both"/>
              <w:rPr>
                <w:rFonts w:ascii="Times New Roman" w:hAnsi="Times New Roman"/>
                <w:sz w:val="12"/>
                <w:szCs w:val="12"/>
              </w:rPr>
            </w:pPr>
          </w:p>
          <w:p w:rsidR="00D41821" w:rsidRPr="00EF3C62" w:rsidRDefault="00D41821" w:rsidP="00D41821">
            <w:pPr>
              <w:spacing w:after="0" w:line="240" w:lineRule="auto"/>
              <w:ind w:left="-251" w:right="-247"/>
              <w:contextualSpacing/>
              <w:jc w:val="center"/>
              <w:rPr>
                <w:rFonts w:ascii="Times New Roman" w:hAnsi="Times New Roman"/>
                <w:sz w:val="12"/>
                <w:szCs w:val="12"/>
              </w:rPr>
            </w:pPr>
            <w:r w:rsidRPr="00EF3C62">
              <w:rPr>
                <w:rFonts w:ascii="Times New Roman" w:hAnsi="Times New Roman"/>
                <w:sz w:val="12"/>
                <w:szCs w:val="12"/>
              </w:rPr>
              <w:t>23</w:t>
            </w:r>
          </w:p>
        </w:tc>
        <w:tc>
          <w:tcPr>
            <w:tcW w:w="1855" w:type="dxa"/>
            <w:tcBorders>
              <w:top w:val="single" w:sz="4" w:space="0" w:color="auto"/>
              <w:left w:val="single" w:sz="4" w:space="0" w:color="auto"/>
              <w:bottom w:val="single" w:sz="4" w:space="0" w:color="auto"/>
              <w:right w:val="single" w:sz="4" w:space="0" w:color="auto"/>
            </w:tcBorders>
            <w:vAlign w:val="center"/>
          </w:tcPr>
          <w:p w:rsidR="00D41821" w:rsidRPr="00EF3C62" w:rsidRDefault="00D41821" w:rsidP="00D41821">
            <w:pPr>
              <w:spacing w:after="0" w:line="240" w:lineRule="auto"/>
              <w:contextualSpacing/>
              <w:jc w:val="both"/>
              <w:rPr>
                <w:rFonts w:ascii="Times New Roman" w:hAnsi="Times New Roman"/>
                <w:sz w:val="12"/>
                <w:szCs w:val="12"/>
              </w:rPr>
            </w:pPr>
            <w:r w:rsidRPr="00EF3C62">
              <w:rPr>
                <w:rFonts w:ascii="Times New Roman" w:hAnsi="Times New Roman"/>
                <w:sz w:val="16"/>
                <w:szCs w:val="16"/>
              </w:rPr>
              <w:t xml:space="preserve">черный </w:t>
            </w:r>
            <w:r w:rsidRPr="00EF3C62">
              <w:rPr>
                <w:rFonts w:ascii="Times New Roman" w:hAnsi="Times New Roman"/>
                <w:sz w:val="12"/>
                <w:szCs w:val="12"/>
              </w:rPr>
              <w:t>«</w:t>
            </w:r>
            <w:r w:rsidRPr="00941490">
              <w:rPr>
                <w:rFonts w:ascii="Times New Roman" w:hAnsi="Times New Roman"/>
                <w:noProof/>
                <w:sz w:val="12"/>
                <w:szCs w:val="12"/>
              </w:rPr>
              <w:t>ц»</w:t>
            </w:r>
          </w:p>
        </w:tc>
        <w:tc>
          <w:tcPr>
            <w:tcW w:w="1134" w:type="dxa"/>
            <w:tcBorders>
              <w:left w:val="single" w:sz="4" w:space="0" w:color="auto"/>
              <w:right w:val="single" w:sz="4" w:space="0" w:color="auto"/>
            </w:tcBorders>
            <w:vAlign w:val="center"/>
          </w:tcPr>
          <w:p w:rsidR="00D41821" w:rsidRPr="00EF3C62" w:rsidRDefault="00D41821" w:rsidP="00D41821">
            <w:pPr>
              <w:spacing w:after="0" w:line="240" w:lineRule="auto"/>
              <w:jc w:val="center"/>
              <w:rPr>
                <w:rFonts w:ascii="Times New Roman" w:hAnsi="Times New Roman"/>
                <w:bCs/>
                <w:sz w:val="12"/>
                <w:szCs w:val="12"/>
              </w:rPr>
            </w:pPr>
            <w:r w:rsidRPr="00EF3C62">
              <w:rPr>
                <w:rFonts w:ascii="Times New Roman" w:hAnsi="Times New Roman"/>
                <w:bCs/>
                <w:sz w:val="12"/>
                <w:szCs w:val="12"/>
              </w:rPr>
              <w:t>«</w:t>
            </w:r>
            <w:r w:rsidRPr="00941490">
              <w:rPr>
                <w:rFonts w:ascii="Times New Roman" w:hAnsi="Times New Roman"/>
                <w:sz w:val="12"/>
                <w:szCs w:val="12"/>
              </w:rPr>
              <w:t>ДА</w:t>
            </w:r>
            <w:r w:rsidRPr="00941490">
              <w:rPr>
                <w:rFonts w:ascii="Times New Roman" w:hAnsi="Times New Roman"/>
                <w:sz w:val="10"/>
                <w:szCs w:val="10"/>
              </w:rPr>
              <w:t xml:space="preserve"> АЗС</w:t>
            </w:r>
            <w:r w:rsidRPr="00EF3C62">
              <w:rPr>
                <w:rFonts w:ascii="Times New Roman" w:hAnsi="Times New Roman"/>
                <w:bCs/>
                <w:sz w:val="12"/>
                <w:szCs w:val="12"/>
              </w:rPr>
              <w:t>»,</w:t>
            </w:r>
          </w:p>
          <w:p w:rsidR="00D41821" w:rsidRPr="00EF3C62" w:rsidRDefault="00D41821" w:rsidP="00D41821">
            <w:pPr>
              <w:spacing w:after="0" w:line="240" w:lineRule="auto"/>
              <w:ind w:left="-107" w:right="-106"/>
              <w:contextualSpacing/>
              <w:jc w:val="center"/>
              <w:rPr>
                <w:rFonts w:ascii="Times New Roman" w:hAnsi="Times New Roman"/>
                <w:bCs/>
                <w:sz w:val="12"/>
                <w:szCs w:val="12"/>
              </w:rPr>
            </w:pPr>
            <w:r w:rsidRPr="00EF3C62">
              <w:rPr>
                <w:rFonts w:ascii="Times New Roman" w:hAnsi="Times New Roman"/>
                <w:bCs/>
                <w:sz w:val="12"/>
                <w:szCs w:val="12"/>
              </w:rPr>
              <w:t>«ДА</w:t>
            </w:r>
            <w:r w:rsidRPr="00EF3C62">
              <w:rPr>
                <w:rFonts w:ascii="Times New Roman" w:hAnsi="Times New Roman"/>
                <w:bCs/>
                <w:sz w:val="10"/>
                <w:szCs w:val="10"/>
              </w:rPr>
              <w:t xml:space="preserve"> И-декор</w:t>
            </w:r>
            <w:r w:rsidRPr="00EF3C62">
              <w:rPr>
                <w:rFonts w:ascii="Times New Roman" w:hAnsi="Times New Roman"/>
                <w:bCs/>
                <w:sz w:val="12"/>
                <w:szCs w:val="12"/>
              </w:rPr>
              <w:t>»,</w:t>
            </w:r>
          </w:p>
          <w:p w:rsidR="00D41821" w:rsidRPr="00EF3C62" w:rsidRDefault="00D41821" w:rsidP="00D41821">
            <w:pPr>
              <w:spacing w:after="0" w:line="240" w:lineRule="auto"/>
              <w:ind w:left="-43" w:firstLine="43"/>
              <w:contextualSpacing/>
              <w:jc w:val="center"/>
              <w:rPr>
                <w:rFonts w:ascii="Times New Roman" w:hAnsi="Times New Roman"/>
                <w:bCs/>
                <w:sz w:val="16"/>
                <w:szCs w:val="16"/>
              </w:rPr>
            </w:pPr>
            <w:r w:rsidRPr="00EF3C62">
              <w:rPr>
                <w:rFonts w:ascii="Times New Roman" w:hAnsi="Times New Roman"/>
                <w:bCs/>
                <w:sz w:val="12"/>
                <w:szCs w:val="12"/>
              </w:rPr>
              <w:t>«</w:t>
            </w:r>
            <w:r w:rsidRPr="00941490">
              <w:rPr>
                <w:rFonts w:ascii="Times New Roman" w:hAnsi="Times New Roman"/>
                <w:sz w:val="12"/>
                <w:szCs w:val="12"/>
              </w:rPr>
              <w:t xml:space="preserve">ДА </w:t>
            </w:r>
            <w:r w:rsidRPr="00941490">
              <w:rPr>
                <w:rFonts w:ascii="Times New Roman" w:hAnsi="Times New Roman"/>
                <w:bCs/>
                <w:sz w:val="10"/>
                <w:szCs w:val="10"/>
              </w:rPr>
              <w:t>проем</w:t>
            </w:r>
            <w:r w:rsidRPr="00EF3C62">
              <w:rPr>
                <w:rFonts w:ascii="Times New Roman" w:hAnsi="Times New Roman"/>
                <w:bCs/>
                <w:sz w:val="12"/>
                <w:szCs w:val="12"/>
              </w:rPr>
              <w:t>»</w:t>
            </w:r>
          </w:p>
        </w:tc>
        <w:tc>
          <w:tcPr>
            <w:tcW w:w="1134" w:type="dxa"/>
            <w:tcBorders>
              <w:left w:val="single" w:sz="4" w:space="0" w:color="auto"/>
              <w:right w:val="single" w:sz="4" w:space="0" w:color="auto"/>
            </w:tcBorders>
            <w:vAlign w:val="center"/>
          </w:tcPr>
          <w:p w:rsidR="00D41821" w:rsidRPr="00EF3C62" w:rsidRDefault="00D41821" w:rsidP="00D41821">
            <w:pPr>
              <w:spacing w:after="0" w:line="240" w:lineRule="auto"/>
              <w:ind w:left="-107" w:right="-106"/>
              <w:contextualSpacing/>
              <w:jc w:val="center"/>
              <w:rPr>
                <w:rFonts w:ascii="Times New Roman" w:hAnsi="Times New Roman"/>
                <w:bCs/>
                <w:sz w:val="12"/>
                <w:szCs w:val="12"/>
              </w:rPr>
            </w:pPr>
            <w:r w:rsidRPr="00EF3C62">
              <w:rPr>
                <w:rFonts w:ascii="Times New Roman" w:hAnsi="Times New Roman"/>
                <w:bCs/>
                <w:sz w:val="12"/>
                <w:szCs w:val="12"/>
              </w:rPr>
              <w:t>«ДА</w:t>
            </w:r>
            <w:r w:rsidRPr="00EF3C62">
              <w:rPr>
                <w:rFonts w:ascii="Times New Roman" w:hAnsi="Times New Roman"/>
                <w:bCs/>
                <w:sz w:val="10"/>
                <w:szCs w:val="10"/>
              </w:rPr>
              <w:t xml:space="preserve"> И-декор</w:t>
            </w:r>
            <w:r w:rsidRPr="00EF3C62">
              <w:rPr>
                <w:rFonts w:ascii="Times New Roman" w:hAnsi="Times New Roman"/>
                <w:bCs/>
                <w:sz w:val="12"/>
                <w:szCs w:val="12"/>
              </w:rPr>
              <w:t>»,</w:t>
            </w:r>
          </w:p>
          <w:p w:rsidR="00D41821" w:rsidRPr="00EF3C62" w:rsidRDefault="00D41821" w:rsidP="00D41821">
            <w:pPr>
              <w:spacing w:after="0" w:line="240" w:lineRule="auto"/>
              <w:ind w:left="-43" w:firstLine="43"/>
              <w:contextualSpacing/>
              <w:jc w:val="center"/>
              <w:rPr>
                <w:rFonts w:ascii="Times New Roman" w:hAnsi="Times New Roman"/>
                <w:b/>
                <w:sz w:val="16"/>
                <w:szCs w:val="16"/>
              </w:rPr>
            </w:pPr>
            <w:r w:rsidRPr="00EF3C62">
              <w:rPr>
                <w:rFonts w:ascii="Times New Roman" w:hAnsi="Times New Roman"/>
                <w:bCs/>
                <w:sz w:val="12"/>
                <w:szCs w:val="12"/>
              </w:rPr>
              <w:t>«</w:t>
            </w:r>
            <w:r w:rsidRPr="00941490">
              <w:rPr>
                <w:rFonts w:ascii="Times New Roman" w:hAnsi="Times New Roman"/>
                <w:sz w:val="12"/>
                <w:szCs w:val="12"/>
              </w:rPr>
              <w:t xml:space="preserve">ДА </w:t>
            </w:r>
            <w:r w:rsidRPr="00941490">
              <w:rPr>
                <w:rFonts w:ascii="Times New Roman" w:hAnsi="Times New Roman"/>
                <w:bCs/>
                <w:sz w:val="10"/>
                <w:szCs w:val="10"/>
              </w:rPr>
              <w:t>проем</w:t>
            </w:r>
            <w:r w:rsidRPr="00EF3C62">
              <w:rPr>
                <w:rFonts w:ascii="Times New Roman" w:hAnsi="Times New Roman"/>
                <w:bCs/>
                <w:sz w:val="12"/>
                <w:szCs w:val="12"/>
              </w:rPr>
              <w:t>»</w:t>
            </w:r>
          </w:p>
        </w:tc>
        <w:tc>
          <w:tcPr>
            <w:tcW w:w="1134" w:type="dxa"/>
            <w:tcBorders>
              <w:left w:val="single" w:sz="4" w:space="0" w:color="auto"/>
              <w:right w:val="single" w:sz="4" w:space="0" w:color="auto"/>
            </w:tcBorders>
            <w:vAlign w:val="center"/>
          </w:tcPr>
          <w:p w:rsidR="00D41821" w:rsidRPr="00EF3C62" w:rsidRDefault="00D41821" w:rsidP="00D41821">
            <w:pPr>
              <w:spacing w:after="0" w:line="240" w:lineRule="auto"/>
              <w:ind w:left="-107" w:right="-106"/>
              <w:contextualSpacing/>
              <w:jc w:val="center"/>
              <w:rPr>
                <w:rFonts w:ascii="Times New Roman" w:hAnsi="Times New Roman"/>
                <w:bCs/>
                <w:sz w:val="12"/>
                <w:szCs w:val="12"/>
              </w:rPr>
            </w:pPr>
            <w:r w:rsidRPr="00EF3C62">
              <w:rPr>
                <w:rFonts w:ascii="Times New Roman" w:hAnsi="Times New Roman"/>
                <w:bCs/>
                <w:sz w:val="12"/>
                <w:szCs w:val="12"/>
              </w:rPr>
              <w:t>«ДА</w:t>
            </w:r>
            <w:r w:rsidRPr="00EF3C62">
              <w:rPr>
                <w:rFonts w:ascii="Times New Roman" w:hAnsi="Times New Roman"/>
                <w:bCs/>
                <w:sz w:val="10"/>
                <w:szCs w:val="10"/>
              </w:rPr>
              <w:t xml:space="preserve"> И-декор</w:t>
            </w:r>
            <w:r w:rsidRPr="00EF3C62">
              <w:rPr>
                <w:rFonts w:ascii="Times New Roman" w:hAnsi="Times New Roman"/>
                <w:bCs/>
                <w:sz w:val="12"/>
                <w:szCs w:val="12"/>
              </w:rPr>
              <w:t>»,</w:t>
            </w:r>
          </w:p>
          <w:p w:rsidR="00D41821" w:rsidRPr="00EF3C62" w:rsidRDefault="00D41821" w:rsidP="00D41821">
            <w:pPr>
              <w:spacing w:after="0" w:line="256" w:lineRule="auto"/>
              <w:jc w:val="center"/>
              <w:rPr>
                <w:rFonts w:ascii="Times New Roman" w:hAnsi="Times New Roman"/>
                <w:b/>
                <w:sz w:val="16"/>
                <w:szCs w:val="16"/>
              </w:rPr>
            </w:pPr>
            <w:r w:rsidRPr="00EF3C62">
              <w:rPr>
                <w:rFonts w:ascii="Times New Roman" w:hAnsi="Times New Roman"/>
                <w:bCs/>
                <w:sz w:val="12"/>
                <w:szCs w:val="12"/>
              </w:rPr>
              <w:t>«</w:t>
            </w:r>
            <w:r w:rsidRPr="00941490">
              <w:rPr>
                <w:rFonts w:ascii="Times New Roman" w:hAnsi="Times New Roman"/>
                <w:sz w:val="12"/>
                <w:szCs w:val="12"/>
              </w:rPr>
              <w:t xml:space="preserve">ДА </w:t>
            </w:r>
            <w:r w:rsidRPr="00941490">
              <w:rPr>
                <w:rFonts w:ascii="Times New Roman" w:hAnsi="Times New Roman"/>
                <w:bCs/>
                <w:sz w:val="10"/>
                <w:szCs w:val="10"/>
              </w:rPr>
              <w:t>проем</w:t>
            </w:r>
            <w:r w:rsidRPr="00EF3C62">
              <w:rPr>
                <w:rFonts w:ascii="Times New Roman" w:hAnsi="Times New Roman"/>
                <w:bCs/>
                <w:sz w:val="12"/>
                <w:szCs w:val="12"/>
              </w:rPr>
              <w:t>»</w:t>
            </w:r>
          </w:p>
        </w:tc>
        <w:tc>
          <w:tcPr>
            <w:tcW w:w="1134" w:type="dxa"/>
            <w:tcBorders>
              <w:left w:val="single" w:sz="4" w:space="0" w:color="auto"/>
              <w:right w:val="single" w:sz="4" w:space="0" w:color="auto"/>
            </w:tcBorders>
            <w:vAlign w:val="center"/>
          </w:tcPr>
          <w:p w:rsidR="00D41821" w:rsidRPr="00EF3C62" w:rsidRDefault="00D41821" w:rsidP="00D41821">
            <w:pPr>
              <w:spacing w:after="0" w:line="240" w:lineRule="auto"/>
              <w:ind w:left="-107" w:right="-106"/>
              <w:contextualSpacing/>
              <w:jc w:val="center"/>
              <w:rPr>
                <w:rFonts w:ascii="Times New Roman" w:hAnsi="Times New Roman"/>
                <w:bCs/>
                <w:sz w:val="12"/>
                <w:szCs w:val="12"/>
              </w:rPr>
            </w:pPr>
            <w:r w:rsidRPr="00EF3C62">
              <w:rPr>
                <w:rFonts w:ascii="Times New Roman" w:hAnsi="Times New Roman"/>
                <w:bCs/>
                <w:sz w:val="12"/>
                <w:szCs w:val="12"/>
              </w:rPr>
              <w:t>«ДА</w:t>
            </w:r>
            <w:r w:rsidRPr="00EF3C62">
              <w:rPr>
                <w:rFonts w:ascii="Times New Roman" w:hAnsi="Times New Roman"/>
                <w:bCs/>
                <w:sz w:val="10"/>
                <w:szCs w:val="10"/>
              </w:rPr>
              <w:t xml:space="preserve"> И-декор</w:t>
            </w:r>
            <w:r w:rsidRPr="00EF3C62">
              <w:rPr>
                <w:rFonts w:ascii="Times New Roman" w:hAnsi="Times New Roman"/>
                <w:bCs/>
                <w:sz w:val="12"/>
                <w:szCs w:val="12"/>
              </w:rPr>
              <w:t>»,</w:t>
            </w:r>
          </w:p>
          <w:p w:rsidR="00D41821" w:rsidRPr="00EF3C62" w:rsidRDefault="00D41821" w:rsidP="00D41821">
            <w:pPr>
              <w:spacing w:after="0" w:line="240" w:lineRule="auto"/>
              <w:ind w:left="-43" w:firstLine="43"/>
              <w:contextualSpacing/>
              <w:jc w:val="center"/>
              <w:rPr>
                <w:rFonts w:ascii="Times New Roman" w:hAnsi="Times New Roman"/>
                <w:b/>
                <w:sz w:val="16"/>
                <w:szCs w:val="16"/>
              </w:rPr>
            </w:pPr>
            <w:r w:rsidRPr="00EF3C62">
              <w:rPr>
                <w:rFonts w:ascii="Times New Roman" w:hAnsi="Times New Roman"/>
                <w:bCs/>
                <w:sz w:val="12"/>
                <w:szCs w:val="12"/>
              </w:rPr>
              <w:t>«</w:t>
            </w:r>
            <w:r w:rsidRPr="00941490">
              <w:rPr>
                <w:rFonts w:ascii="Times New Roman" w:hAnsi="Times New Roman"/>
                <w:sz w:val="12"/>
                <w:szCs w:val="12"/>
              </w:rPr>
              <w:t xml:space="preserve">ДА </w:t>
            </w:r>
            <w:r w:rsidRPr="00941490">
              <w:rPr>
                <w:rFonts w:ascii="Times New Roman" w:hAnsi="Times New Roman"/>
                <w:bCs/>
                <w:sz w:val="10"/>
                <w:szCs w:val="10"/>
              </w:rPr>
              <w:t>проем</w:t>
            </w:r>
            <w:r w:rsidRPr="00EF3C62">
              <w:rPr>
                <w:rFonts w:ascii="Times New Roman" w:hAnsi="Times New Roman"/>
                <w:bCs/>
                <w:sz w:val="12"/>
                <w:szCs w:val="12"/>
              </w:rPr>
              <w:t>»</w:t>
            </w:r>
          </w:p>
        </w:tc>
        <w:tc>
          <w:tcPr>
            <w:tcW w:w="1134" w:type="dxa"/>
            <w:tcBorders>
              <w:left w:val="single" w:sz="4" w:space="0" w:color="auto"/>
              <w:right w:val="single" w:sz="4" w:space="0" w:color="auto"/>
            </w:tcBorders>
            <w:vAlign w:val="center"/>
          </w:tcPr>
          <w:p w:rsidR="00D41821" w:rsidRPr="00EF3C62" w:rsidRDefault="00D41821" w:rsidP="00D41821">
            <w:pPr>
              <w:spacing w:after="0" w:line="240" w:lineRule="auto"/>
              <w:ind w:left="-107" w:right="-106"/>
              <w:contextualSpacing/>
              <w:jc w:val="center"/>
              <w:rPr>
                <w:rFonts w:ascii="Times New Roman" w:hAnsi="Times New Roman"/>
                <w:bCs/>
                <w:sz w:val="12"/>
                <w:szCs w:val="12"/>
              </w:rPr>
            </w:pPr>
            <w:r w:rsidRPr="00EF3C62">
              <w:rPr>
                <w:rFonts w:ascii="Times New Roman" w:hAnsi="Times New Roman"/>
                <w:bCs/>
                <w:sz w:val="12"/>
                <w:szCs w:val="12"/>
              </w:rPr>
              <w:t>«ДА</w:t>
            </w:r>
            <w:r w:rsidRPr="00EF3C62">
              <w:rPr>
                <w:rFonts w:ascii="Times New Roman" w:hAnsi="Times New Roman"/>
                <w:bCs/>
                <w:sz w:val="10"/>
                <w:szCs w:val="10"/>
              </w:rPr>
              <w:t xml:space="preserve"> И-декор</w:t>
            </w:r>
            <w:r w:rsidRPr="00EF3C62">
              <w:rPr>
                <w:rFonts w:ascii="Times New Roman" w:hAnsi="Times New Roman"/>
                <w:bCs/>
                <w:sz w:val="12"/>
                <w:szCs w:val="12"/>
              </w:rPr>
              <w:t>»,</w:t>
            </w:r>
          </w:p>
          <w:p w:rsidR="00D41821" w:rsidRPr="00EF3C62" w:rsidRDefault="00D41821" w:rsidP="00D41821">
            <w:pPr>
              <w:spacing w:after="0" w:line="256" w:lineRule="auto"/>
              <w:jc w:val="center"/>
              <w:rPr>
                <w:rFonts w:ascii="Times New Roman" w:hAnsi="Times New Roman"/>
                <w:b/>
                <w:sz w:val="16"/>
                <w:szCs w:val="16"/>
              </w:rPr>
            </w:pPr>
            <w:r w:rsidRPr="00EF3C62">
              <w:rPr>
                <w:rFonts w:ascii="Times New Roman" w:hAnsi="Times New Roman"/>
                <w:bCs/>
                <w:sz w:val="12"/>
                <w:szCs w:val="12"/>
              </w:rPr>
              <w:t>«</w:t>
            </w:r>
            <w:r w:rsidRPr="00941490">
              <w:rPr>
                <w:rFonts w:ascii="Times New Roman" w:hAnsi="Times New Roman"/>
                <w:sz w:val="12"/>
                <w:szCs w:val="12"/>
              </w:rPr>
              <w:t xml:space="preserve">ДА </w:t>
            </w:r>
            <w:r w:rsidRPr="00941490">
              <w:rPr>
                <w:rFonts w:ascii="Times New Roman" w:hAnsi="Times New Roman"/>
                <w:bCs/>
                <w:sz w:val="10"/>
                <w:szCs w:val="10"/>
              </w:rPr>
              <w:t>проем</w:t>
            </w:r>
            <w:r w:rsidRPr="00EF3C62">
              <w:rPr>
                <w:rFonts w:ascii="Times New Roman" w:hAnsi="Times New Roman"/>
                <w:bCs/>
                <w:sz w:val="12"/>
                <w:szCs w:val="12"/>
              </w:rPr>
              <w:t>»</w:t>
            </w:r>
          </w:p>
        </w:tc>
        <w:tc>
          <w:tcPr>
            <w:tcW w:w="1405" w:type="dxa"/>
            <w:tcBorders>
              <w:left w:val="single" w:sz="4" w:space="0" w:color="auto"/>
              <w:right w:val="single" w:sz="4" w:space="0" w:color="auto"/>
            </w:tcBorders>
            <w:vAlign w:val="center"/>
          </w:tcPr>
          <w:p w:rsidR="00D41821" w:rsidRPr="00EF3C62" w:rsidRDefault="00D41821" w:rsidP="00D41821">
            <w:pPr>
              <w:spacing w:after="0" w:line="240" w:lineRule="auto"/>
              <w:jc w:val="center"/>
              <w:rPr>
                <w:rFonts w:ascii="Times New Roman" w:hAnsi="Times New Roman"/>
                <w:bCs/>
                <w:sz w:val="12"/>
                <w:szCs w:val="12"/>
              </w:rPr>
            </w:pPr>
            <w:r w:rsidRPr="00EF3C62">
              <w:rPr>
                <w:rFonts w:ascii="Times New Roman" w:hAnsi="Times New Roman"/>
                <w:bCs/>
                <w:sz w:val="12"/>
                <w:szCs w:val="12"/>
              </w:rPr>
              <w:t xml:space="preserve">«ДА </w:t>
            </w:r>
            <w:r w:rsidRPr="00EF3C62">
              <w:rPr>
                <w:rFonts w:ascii="Times New Roman" w:hAnsi="Times New Roman"/>
                <w:bCs/>
                <w:sz w:val="10"/>
                <w:szCs w:val="10"/>
              </w:rPr>
              <w:t>декор ИЖС</w:t>
            </w:r>
            <w:r w:rsidRPr="00EF3C62">
              <w:rPr>
                <w:rFonts w:ascii="Times New Roman" w:hAnsi="Times New Roman"/>
                <w:bCs/>
                <w:sz w:val="12"/>
                <w:szCs w:val="12"/>
              </w:rPr>
              <w:t>»,</w:t>
            </w:r>
          </w:p>
          <w:p w:rsidR="00D41821" w:rsidRPr="00EF3C62" w:rsidRDefault="00D41821" w:rsidP="00D41821">
            <w:pPr>
              <w:spacing w:after="0" w:line="240" w:lineRule="auto"/>
              <w:ind w:left="-107" w:right="-106"/>
              <w:contextualSpacing/>
              <w:jc w:val="center"/>
              <w:rPr>
                <w:rFonts w:ascii="Times New Roman" w:hAnsi="Times New Roman"/>
                <w:bCs/>
                <w:sz w:val="12"/>
                <w:szCs w:val="12"/>
              </w:rPr>
            </w:pPr>
            <w:r w:rsidRPr="00EF3C62">
              <w:rPr>
                <w:rFonts w:ascii="Times New Roman" w:hAnsi="Times New Roman"/>
                <w:bCs/>
                <w:sz w:val="12"/>
                <w:szCs w:val="12"/>
              </w:rPr>
              <w:t>«ДА</w:t>
            </w:r>
            <w:r w:rsidRPr="00EF3C62">
              <w:rPr>
                <w:rFonts w:ascii="Times New Roman" w:hAnsi="Times New Roman"/>
                <w:bCs/>
                <w:sz w:val="10"/>
                <w:szCs w:val="10"/>
              </w:rPr>
              <w:t xml:space="preserve"> И-декор</w:t>
            </w:r>
            <w:r w:rsidRPr="00EF3C62">
              <w:rPr>
                <w:rFonts w:ascii="Times New Roman" w:hAnsi="Times New Roman"/>
                <w:bCs/>
                <w:sz w:val="12"/>
                <w:szCs w:val="12"/>
              </w:rPr>
              <w:t>»,</w:t>
            </w:r>
          </w:p>
          <w:p w:rsidR="00D41821" w:rsidRPr="00EF3C62" w:rsidRDefault="00D41821" w:rsidP="00D41821">
            <w:pPr>
              <w:spacing w:after="0" w:line="240" w:lineRule="auto"/>
              <w:ind w:left="-43" w:firstLine="43"/>
              <w:contextualSpacing/>
              <w:jc w:val="center"/>
              <w:rPr>
                <w:rFonts w:ascii="Times New Roman" w:hAnsi="Times New Roman"/>
                <w:bCs/>
                <w:sz w:val="12"/>
                <w:szCs w:val="12"/>
              </w:rPr>
            </w:pPr>
            <w:r w:rsidRPr="00EF3C62">
              <w:rPr>
                <w:rFonts w:ascii="Times New Roman" w:hAnsi="Times New Roman"/>
                <w:bCs/>
                <w:sz w:val="12"/>
                <w:szCs w:val="12"/>
              </w:rPr>
              <w:t>«</w:t>
            </w:r>
            <w:r w:rsidRPr="00941490">
              <w:rPr>
                <w:rFonts w:ascii="Times New Roman" w:hAnsi="Times New Roman"/>
                <w:sz w:val="12"/>
                <w:szCs w:val="12"/>
              </w:rPr>
              <w:t xml:space="preserve">ДА </w:t>
            </w:r>
            <w:r w:rsidRPr="00941490">
              <w:rPr>
                <w:rFonts w:ascii="Times New Roman" w:hAnsi="Times New Roman"/>
                <w:bCs/>
                <w:sz w:val="10"/>
                <w:szCs w:val="10"/>
              </w:rPr>
              <w:t>проем</w:t>
            </w:r>
            <w:r w:rsidRPr="00EF3C62">
              <w:rPr>
                <w:rFonts w:ascii="Times New Roman" w:hAnsi="Times New Roman"/>
                <w:bCs/>
                <w:sz w:val="12"/>
                <w:szCs w:val="12"/>
              </w:rPr>
              <w:t>»,</w:t>
            </w:r>
          </w:p>
          <w:p w:rsidR="00D41821" w:rsidRPr="00EF3C62" w:rsidRDefault="00D41821" w:rsidP="00D41821">
            <w:pPr>
              <w:spacing w:after="0" w:line="256" w:lineRule="auto"/>
              <w:jc w:val="center"/>
              <w:rPr>
                <w:rFonts w:ascii="Times New Roman" w:hAnsi="Times New Roman"/>
                <w:b/>
                <w:sz w:val="16"/>
                <w:szCs w:val="16"/>
              </w:rPr>
            </w:pPr>
            <w:r w:rsidRPr="00EF3C62">
              <w:rPr>
                <w:rFonts w:ascii="Times New Roman" w:hAnsi="Times New Roman"/>
                <w:bCs/>
                <w:sz w:val="12"/>
                <w:szCs w:val="12"/>
              </w:rPr>
              <w:t>«ДА</w:t>
            </w:r>
            <w:r w:rsidRPr="00EF3C62">
              <w:rPr>
                <w:rFonts w:ascii="Times New Roman" w:hAnsi="Times New Roman"/>
                <w:bCs/>
                <w:sz w:val="10"/>
                <w:szCs w:val="10"/>
              </w:rPr>
              <w:t xml:space="preserve"> кровля</w:t>
            </w:r>
            <w:r w:rsidRPr="00EF3C62">
              <w:rPr>
                <w:rFonts w:ascii="Times New Roman" w:hAnsi="Times New Roman"/>
                <w:bCs/>
                <w:sz w:val="12"/>
                <w:szCs w:val="12"/>
              </w:rPr>
              <w:t>»</w:t>
            </w:r>
          </w:p>
        </w:tc>
      </w:tr>
      <w:tr w:rsidR="00D41821" w:rsidRPr="00941490" w:rsidTr="00D41821">
        <w:trPr>
          <w:trHeight w:val="64"/>
        </w:trPr>
        <w:tc>
          <w:tcPr>
            <w:tcW w:w="993" w:type="dxa"/>
            <w:vMerge/>
            <w:tcBorders>
              <w:left w:val="single" w:sz="4" w:space="0" w:color="auto"/>
              <w:right w:val="single" w:sz="4" w:space="0" w:color="auto"/>
            </w:tcBorders>
            <w:vAlign w:val="center"/>
          </w:tcPr>
          <w:p w:rsidR="00D41821" w:rsidRPr="00EF3C62" w:rsidRDefault="00D41821" w:rsidP="00D41821">
            <w:pPr>
              <w:spacing w:after="0" w:line="256" w:lineRule="auto"/>
              <w:rPr>
                <w:rFonts w:ascii="Times New Roman" w:hAnsi="Times New Roman"/>
                <w:sz w:val="20"/>
                <w:szCs w:val="20"/>
              </w:rPr>
            </w:pPr>
          </w:p>
        </w:tc>
        <w:tc>
          <w:tcPr>
            <w:tcW w:w="283" w:type="dxa"/>
            <w:tcBorders>
              <w:left w:val="single" w:sz="4" w:space="0" w:color="auto"/>
              <w:right w:val="single" w:sz="4" w:space="0" w:color="auto"/>
            </w:tcBorders>
          </w:tcPr>
          <w:p w:rsidR="00D41821" w:rsidRPr="00EF3C62" w:rsidRDefault="00D41821" w:rsidP="00D41821">
            <w:pPr>
              <w:spacing w:after="0" w:line="240" w:lineRule="auto"/>
              <w:ind w:left="-251" w:right="-247"/>
              <w:contextualSpacing/>
              <w:jc w:val="center"/>
              <w:rPr>
                <w:rFonts w:ascii="Times New Roman" w:hAnsi="Times New Roman"/>
                <w:sz w:val="12"/>
                <w:szCs w:val="12"/>
              </w:rPr>
            </w:pPr>
            <w:r w:rsidRPr="00EF3C62">
              <w:rPr>
                <w:rFonts w:ascii="Times New Roman" w:hAnsi="Times New Roman"/>
                <w:sz w:val="12"/>
                <w:szCs w:val="12"/>
              </w:rPr>
              <w:t>24</w:t>
            </w:r>
          </w:p>
        </w:tc>
        <w:tc>
          <w:tcPr>
            <w:tcW w:w="1855" w:type="dxa"/>
            <w:tcBorders>
              <w:top w:val="single" w:sz="4" w:space="0" w:color="auto"/>
              <w:left w:val="single" w:sz="4" w:space="0" w:color="auto"/>
              <w:bottom w:val="single" w:sz="4" w:space="0" w:color="auto"/>
              <w:right w:val="single" w:sz="4" w:space="0" w:color="auto"/>
            </w:tcBorders>
            <w:vAlign w:val="center"/>
          </w:tcPr>
          <w:p w:rsidR="00D41821" w:rsidRPr="00EF3C62" w:rsidRDefault="00D41821" w:rsidP="00D41821">
            <w:pPr>
              <w:spacing w:after="0" w:line="240" w:lineRule="auto"/>
              <w:contextualSpacing/>
              <w:jc w:val="both"/>
              <w:rPr>
                <w:rFonts w:ascii="Times New Roman" w:hAnsi="Times New Roman"/>
                <w:sz w:val="12"/>
                <w:szCs w:val="12"/>
              </w:rPr>
            </w:pPr>
            <w:r w:rsidRPr="00EF3C62">
              <w:rPr>
                <w:rFonts w:ascii="Times New Roman" w:hAnsi="Times New Roman"/>
                <w:sz w:val="16"/>
                <w:szCs w:val="16"/>
              </w:rPr>
              <w:t xml:space="preserve">желтый-оранжевый </w:t>
            </w:r>
            <w:r w:rsidRPr="00EF3C62">
              <w:rPr>
                <w:rFonts w:ascii="Times New Roman" w:hAnsi="Times New Roman"/>
                <w:sz w:val="12"/>
                <w:szCs w:val="12"/>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val="restart"/>
            <w:tcBorders>
              <w:left w:val="single" w:sz="4" w:space="0" w:color="auto"/>
              <w:right w:val="single" w:sz="4" w:space="0" w:color="auto"/>
            </w:tcBorders>
            <w:vAlign w:val="center"/>
          </w:tcPr>
          <w:p w:rsidR="00D41821" w:rsidRPr="00EF3C62" w:rsidRDefault="00D41821" w:rsidP="00D41821">
            <w:pPr>
              <w:spacing w:after="0" w:line="240" w:lineRule="auto"/>
              <w:jc w:val="center"/>
              <w:rPr>
                <w:rFonts w:ascii="Times New Roman" w:hAnsi="Times New Roman"/>
                <w:bCs/>
                <w:sz w:val="12"/>
                <w:szCs w:val="12"/>
              </w:rPr>
            </w:pPr>
            <w:r w:rsidRPr="00EF3C62">
              <w:rPr>
                <w:rFonts w:ascii="Times New Roman" w:hAnsi="Times New Roman"/>
                <w:bCs/>
                <w:sz w:val="12"/>
                <w:szCs w:val="12"/>
              </w:rPr>
              <w:t>«</w:t>
            </w:r>
            <w:r w:rsidRPr="00941490">
              <w:rPr>
                <w:rFonts w:ascii="Times New Roman" w:hAnsi="Times New Roman"/>
                <w:sz w:val="12"/>
                <w:szCs w:val="12"/>
              </w:rPr>
              <w:t>ДА</w:t>
            </w:r>
            <w:r w:rsidRPr="00941490">
              <w:rPr>
                <w:rFonts w:ascii="Times New Roman" w:hAnsi="Times New Roman"/>
                <w:sz w:val="10"/>
                <w:szCs w:val="10"/>
              </w:rPr>
              <w:t xml:space="preserve"> АЗС</w:t>
            </w:r>
            <w:r w:rsidRPr="00EF3C62">
              <w:rPr>
                <w:rFonts w:ascii="Times New Roman" w:hAnsi="Times New Roman"/>
                <w:bCs/>
                <w:sz w:val="12"/>
                <w:szCs w:val="12"/>
              </w:rPr>
              <w:t>»,</w:t>
            </w:r>
          </w:p>
          <w:p w:rsidR="00D41821" w:rsidRPr="00EF3C62" w:rsidRDefault="00D41821" w:rsidP="00D41821">
            <w:pPr>
              <w:spacing w:after="0" w:line="240" w:lineRule="auto"/>
              <w:jc w:val="center"/>
              <w:rPr>
                <w:rFonts w:ascii="Times New Roman" w:hAnsi="Times New Roman"/>
                <w:bCs/>
                <w:sz w:val="12"/>
                <w:szCs w:val="12"/>
              </w:rPr>
            </w:pPr>
            <w:r w:rsidRPr="00EF3C62">
              <w:rPr>
                <w:rFonts w:ascii="Times New Roman" w:hAnsi="Times New Roman"/>
                <w:bCs/>
                <w:sz w:val="12"/>
                <w:szCs w:val="12"/>
              </w:rPr>
              <w:t xml:space="preserve">«ДА </w:t>
            </w:r>
            <w:r w:rsidRPr="00EF3C62">
              <w:rPr>
                <w:rFonts w:ascii="Times New Roman" w:hAnsi="Times New Roman"/>
                <w:bCs/>
                <w:sz w:val="10"/>
                <w:szCs w:val="10"/>
              </w:rPr>
              <w:t>ИЖС</w:t>
            </w:r>
            <w:r w:rsidRPr="00EF3C62">
              <w:rPr>
                <w:rFonts w:ascii="Times New Roman" w:hAnsi="Times New Roman"/>
                <w:bCs/>
                <w:sz w:val="12"/>
                <w:szCs w:val="12"/>
              </w:rPr>
              <w:t>»,</w:t>
            </w:r>
          </w:p>
          <w:p w:rsidR="00D41821" w:rsidRPr="00EF3C62" w:rsidRDefault="00D41821" w:rsidP="00D41821">
            <w:pPr>
              <w:spacing w:after="0" w:line="240" w:lineRule="auto"/>
              <w:ind w:left="-107" w:right="-106"/>
              <w:contextualSpacing/>
              <w:jc w:val="center"/>
              <w:rPr>
                <w:rFonts w:ascii="Times New Roman" w:hAnsi="Times New Roman"/>
                <w:bCs/>
                <w:sz w:val="12"/>
                <w:szCs w:val="12"/>
              </w:rPr>
            </w:pPr>
            <w:r w:rsidRPr="00EF3C62">
              <w:rPr>
                <w:rFonts w:ascii="Times New Roman" w:hAnsi="Times New Roman"/>
                <w:bCs/>
                <w:sz w:val="12"/>
                <w:szCs w:val="12"/>
              </w:rPr>
              <w:t>«ДА</w:t>
            </w:r>
            <w:r w:rsidRPr="00EF3C62">
              <w:rPr>
                <w:rFonts w:ascii="Times New Roman" w:hAnsi="Times New Roman"/>
                <w:bCs/>
                <w:sz w:val="10"/>
                <w:szCs w:val="10"/>
              </w:rPr>
              <w:t xml:space="preserve"> И-декор</w:t>
            </w:r>
            <w:r w:rsidRPr="00EF3C62">
              <w:rPr>
                <w:rFonts w:ascii="Times New Roman" w:hAnsi="Times New Roman"/>
                <w:bCs/>
                <w:sz w:val="12"/>
                <w:szCs w:val="12"/>
              </w:rPr>
              <w:t>»,</w:t>
            </w:r>
          </w:p>
          <w:p w:rsidR="00D41821" w:rsidRPr="00EF3C62" w:rsidRDefault="00D41821" w:rsidP="00D41821">
            <w:pPr>
              <w:spacing w:after="0" w:line="256" w:lineRule="auto"/>
              <w:ind w:right="-107" w:hanging="108"/>
              <w:jc w:val="center"/>
              <w:rPr>
                <w:rFonts w:ascii="Times New Roman" w:hAnsi="Times New Roman"/>
                <w:bCs/>
                <w:sz w:val="12"/>
                <w:szCs w:val="12"/>
              </w:rPr>
            </w:pPr>
            <w:r w:rsidRPr="00EF3C62">
              <w:rPr>
                <w:rFonts w:ascii="Times New Roman" w:hAnsi="Times New Roman"/>
                <w:bCs/>
                <w:sz w:val="12"/>
                <w:szCs w:val="12"/>
              </w:rPr>
              <w:t>«ДА</w:t>
            </w:r>
            <w:r w:rsidRPr="00EF3C62">
              <w:rPr>
                <w:rFonts w:ascii="Times New Roman" w:hAnsi="Times New Roman"/>
                <w:bCs/>
                <w:sz w:val="10"/>
                <w:szCs w:val="10"/>
              </w:rPr>
              <w:t xml:space="preserve"> акценты СОЦ</w:t>
            </w:r>
            <w:r w:rsidRPr="00EF3C62">
              <w:rPr>
                <w:rFonts w:ascii="Times New Roman" w:hAnsi="Times New Roman"/>
                <w:bCs/>
                <w:sz w:val="12"/>
                <w:szCs w:val="12"/>
              </w:rPr>
              <w:t>»,</w:t>
            </w:r>
          </w:p>
          <w:p w:rsidR="00D41821" w:rsidRPr="00EF3C62" w:rsidRDefault="00D41821" w:rsidP="00D41821">
            <w:pPr>
              <w:spacing w:after="0" w:line="240" w:lineRule="auto"/>
              <w:ind w:left="-107" w:right="-106"/>
              <w:contextualSpacing/>
              <w:jc w:val="center"/>
              <w:rPr>
                <w:rFonts w:ascii="Times New Roman" w:hAnsi="Times New Roman"/>
                <w:bCs/>
                <w:sz w:val="12"/>
                <w:szCs w:val="12"/>
              </w:rPr>
            </w:pPr>
            <w:r w:rsidRPr="00EF3C62">
              <w:rPr>
                <w:rFonts w:ascii="Times New Roman" w:hAnsi="Times New Roman"/>
                <w:bCs/>
                <w:sz w:val="12"/>
                <w:szCs w:val="12"/>
              </w:rPr>
              <w:t>«</w:t>
            </w:r>
            <w:r w:rsidRPr="00941490">
              <w:rPr>
                <w:rFonts w:ascii="Times New Roman" w:hAnsi="Times New Roman"/>
                <w:sz w:val="12"/>
                <w:szCs w:val="12"/>
              </w:rPr>
              <w:t>ДА</w:t>
            </w:r>
            <w:r w:rsidRPr="00EF3C62">
              <w:rPr>
                <w:rFonts w:ascii="Times New Roman" w:hAnsi="Times New Roman"/>
                <w:bCs/>
                <w:sz w:val="10"/>
                <w:szCs w:val="10"/>
              </w:rPr>
              <w:t xml:space="preserve"> акценты МКД</w:t>
            </w:r>
            <w:r w:rsidRPr="00EF3C62">
              <w:rPr>
                <w:rFonts w:ascii="Times New Roman" w:hAnsi="Times New Roman"/>
                <w:bCs/>
                <w:sz w:val="12"/>
                <w:szCs w:val="12"/>
              </w:rPr>
              <w:t>»</w:t>
            </w:r>
          </w:p>
          <w:p w:rsidR="00D41821" w:rsidRPr="00EF3C62" w:rsidRDefault="00D41821" w:rsidP="00D41821">
            <w:pPr>
              <w:spacing w:after="0" w:line="256" w:lineRule="auto"/>
              <w:ind w:left="-112" w:right="-110"/>
              <w:jc w:val="center"/>
              <w:rPr>
                <w:rFonts w:ascii="Times New Roman" w:hAnsi="Times New Roman"/>
                <w:bCs/>
                <w:sz w:val="16"/>
                <w:szCs w:val="16"/>
              </w:rPr>
            </w:pPr>
          </w:p>
        </w:tc>
        <w:tc>
          <w:tcPr>
            <w:tcW w:w="1134" w:type="dxa"/>
            <w:vMerge w:val="restart"/>
            <w:tcBorders>
              <w:left w:val="single" w:sz="4" w:space="0" w:color="auto"/>
              <w:right w:val="single" w:sz="4" w:space="0" w:color="auto"/>
            </w:tcBorders>
            <w:vAlign w:val="center"/>
          </w:tcPr>
          <w:p w:rsidR="00D41821" w:rsidRPr="00EF3C62" w:rsidRDefault="00D41821" w:rsidP="00D41821">
            <w:pPr>
              <w:spacing w:after="0" w:line="240" w:lineRule="auto"/>
              <w:jc w:val="center"/>
              <w:rPr>
                <w:rFonts w:ascii="Times New Roman" w:hAnsi="Times New Roman"/>
                <w:bCs/>
                <w:sz w:val="12"/>
                <w:szCs w:val="12"/>
              </w:rPr>
            </w:pPr>
            <w:r w:rsidRPr="00EF3C62">
              <w:rPr>
                <w:rFonts w:ascii="Times New Roman" w:hAnsi="Times New Roman"/>
                <w:bCs/>
                <w:sz w:val="12"/>
                <w:szCs w:val="12"/>
              </w:rPr>
              <w:t xml:space="preserve">«ДА </w:t>
            </w:r>
            <w:r w:rsidRPr="00EF3C62">
              <w:rPr>
                <w:rFonts w:ascii="Times New Roman" w:hAnsi="Times New Roman"/>
                <w:bCs/>
                <w:sz w:val="10"/>
                <w:szCs w:val="10"/>
              </w:rPr>
              <w:t>ИЖС</w:t>
            </w:r>
            <w:r w:rsidRPr="00EF3C62">
              <w:rPr>
                <w:rFonts w:ascii="Times New Roman" w:hAnsi="Times New Roman"/>
                <w:bCs/>
                <w:sz w:val="12"/>
                <w:szCs w:val="12"/>
              </w:rPr>
              <w:t>»,</w:t>
            </w:r>
          </w:p>
          <w:p w:rsidR="00D41821" w:rsidRPr="00EF3C62" w:rsidRDefault="00D41821" w:rsidP="00D41821">
            <w:pPr>
              <w:spacing w:after="0" w:line="240" w:lineRule="auto"/>
              <w:ind w:left="-107" w:right="-106"/>
              <w:contextualSpacing/>
              <w:jc w:val="center"/>
              <w:rPr>
                <w:rFonts w:ascii="Times New Roman" w:hAnsi="Times New Roman"/>
                <w:bCs/>
                <w:sz w:val="12"/>
                <w:szCs w:val="12"/>
              </w:rPr>
            </w:pPr>
            <w:r w:rsidRPr="00EF3C62">
              <w:rPr>
                <w:rFonts w:ascii="Times New Roman" w:hAnsi="Times New Roman"/>
                <w:bCs/>
                <w:sz w:val="12"/>
                <w:szCs w:val="12"/>
              </w:rPr>
              <w:t>«ДА</w:t>
            </w:r>
            <w:r w:rsidRPr="00EF3C62">
              <w:rPr>
                <w:rFonts w:ascii="Times New Roman" w:hAnsi="Times New Roman"/>
                <w:bCs/>
                <w:sz w:val="10"/>
                <w:szCs w:val="10"/>
              </w:rPr>
              <w:t xml:space="preserve"> И-декор</w:t>
            </w:r>
            <w:r w:rsidRPr="00EF3C62">
              <w:rPr>
                <w:rFonts w:ascii="Times New Roman" w:hAnsi="Times New Roman"/>
                <w:bCs/>
                <w:sz w:val="12"/>
                <w:szCs w:val="12"/>
              </w:rPr>
              <w:t>»,</w:t>
            </w:r>
          </w:p>
          <w:p w:rsidR="00D41821" w:rsidRPr="00EF3C62" w:rsidRDefault="00D41821" w:rsidP="00D41821">
            <w:pPr>
              <w:spacing w:after="0" w:line="256" w:lineRule="auto"/>
              <w:ind w:right="-107" w:hanging="108"/>
              <w:jc w:val="center"/>
              <w:rPr>
                <w:rFonts w:ascii="Times New Roman" w:hAnsi="Times New Roman"/>
                <w:bCs/>
                <w:sz w:val="12"/>
                <w:szCs w:val="12"/>
              </w:rPr>
            </w:pPr>
            <w:r w:rsidRPr="00EF3C62">
              <w:rPr>
                <w:rFonts w:ascii="Times New Roman" w:hAnsi="Times New Roman"/>
                <w:bCs/>
                <w:sz w:val="12"/>
                <w:szCs w:val="12"/>
              </w:rPr>
              <w:t>«ДА</w:t>
            </w:r>
            <w:r w:rsidRPr="00EF3C62">
              <w:rPr>
                <w:rFonts w:ascii="Times New Roman" w:hAnsi="Times New Roman"/>
                <w:bCs/>
                <w:sz w:val="10"/>
                <w:szCs w:val="10"/>
              </w:rPr>
              <w:t xml:space="preserve"> акценты СОЦ</w:t>
            </w:r>
            <w:r w:rsidRPr="00EF3C62">
              <w:rPr>
                <w:rFonts w:ascii="Times New Roman" w:hAnsi="Times New Roman"/>
                <w:bCs/>
                <w:sz w:val="12"/>
                <w:szCs w:val="12"/>
              </w:rPr>
              <w:t>»,</w:t>
            </w:r>
          </w:p>
          <w:p w:rsidR="00D41821" w:rsidRPr="00EF3C62" w:rsidRDefault="00D41821" w:rsidP="00D41821">
            <w:pPr>
              <w:spacing w:after="0" w:line="240" w:lineRule="auto"/>
              <w:ind w:left="-107" w:right="-106"/>
              <w:contextualSpacing/>
              <w:jc w:val="center"/>
              <w:rPr>
                <w:rFonts w:ascii="Times New Roman" w:hAnsi="Times New Roman"/>
                <w:bCs/>
                <w:sz w:val="12"/>
                <w:szCs w:val="12"/>
              </w:rPr>
            </w:pPr>
            <w:r w:rsidRPr="00EF3C62">
              <w:rPr>
                <w:rFonts w:ascii="Times New Roman" w:hAnsi="Times New Roman"/>
                <w:bCs/>
                <w:sz w:val="12"/>
                <w:szCs w:val="12"/>
              </w:rPr>
              <w:t>«</w:t>
            </w:r>
            <w:r w:rsidRPr="00941490">
              <w:rPr>
                <w:rFonts w:ascii="Times New Roman" w:hAnsi="Times New Roman"/>
                <w:sz w:val="12"/>
                <w:szCs w:val="12"/>
              </w:rPr>
              <w:t>ДА</w:t>
            </w:r>
            <w:r w:rsidRPr="00EF3C62">
              <w:rPr>
                <w:rFonts w:ascii="Times New Roman" w:hAnsi="Times New Roman"/>
                <w:bCs/>
                <w:sz w:val="10"/>
                <w:szCs w:val="10"/>
              </w:rPr>
              <w:t xml:space="preserve"> акценты МКД</w:t>
            </w:r>
            <w:r w:rsidRPr="00EF3C62">
              <w:rPr>
                <w:rFonts w:ascii="Times New Roman" w:hAnsi="Times New Roman"/>
                <w:bCs/>
                <w:sz w:val="12"/>
                <w:szCs w:val="12"/>
              </w:rPr>
              <w:t>»</w:t>
            </w:r>
          </w:p>
          <w:p w:rsidR="00D41821" w:rsidRPr="00EF3C62" w:rsidRDefault="00D41821" w:rsidP="00D41821">
            <w:pPr>
              <w:spacing w:after="0" w:line="256" w:lineRule="auto"/>
              <w:jc w:val="center"/>
              <w:rPr>
                <w:rFonts w:ascii="Times New Roman" w:hAnsi="Times New Roman"/>
                <w:b/>
                <w:sz w:val="16"/>
                <w:szCs w:val="16"/>
              </w:rPr>
            </w:pPr>
          </w:p>
        </w:tc>
        <w:tc>
          <w:tcPr>
            <w:tcW w:w="1134" w:type="dxa"/>
            <w:vMerge w:val="restart"/>
            <w:tcBorders>
              <w:left w:val="single" w:sz="4" w:space="0" w:color="auto"/>
              <w:right w:val="single" w:sz="4" w:space="0" w:color="auto"/>
            </w:tcBorders>
            <w:vAlign w:val="center"/>
          </w:tcPr>
          <w:p w:rsidR="00D41821" w:rsidRPr="00EF3C62" w:rsidRDefault="00D41821" w:rsidP="00D41821">
            <w:pPr>
              <w:spacing w:after="0" w:line="240" w:lineRule="auto"/>
              <w:ind w:left="-107" w:right="-106"/>
              <w:contextualSpacing/>
              <w:jc w:val="center"/>
              <w:rPr>
                <w:rFonts w:ascii="Times New Roman" w:hAnsi="Times New Roman"/>
                <w:b/>
                <w:sz w:val="16"/>
                <w:szCs w:val="16"/>
              </w:rPr>
            </w:pPr>
            <w:r w:rsidRPr="00EF3C62">
              <w:rPr>
                <w:rFonts w:ascii="Times New Roman" w:hAnsi="Times New Roman"/>
                <w:bCs/>
                <w:sz w:val="12"/>
                <w:szCs w:val="12"/>
              </w:rPr>
              <w:t>«ДА</w:t>
            </w:r>
            <w:r w:rsidRPr="00EF3C62">
              <w:rPr>
                <w:rFonts w:ascii="Times New Roman" w:hAnsi="Times New Roman"/>
                <w:bCs/>
                <w:sz w:val="10"/>
                <w:szCs w:val="10"/>
              </w:rPr>
              <w:t xml:space="preserve"> И-декор</w:t>
            </w:r>
            <w:r w:rsidRPr="00EF3C62">
              <w:rPr>
                <w:rFonts w:ascii="Times New Roman" w:hAnsi="Times New Roman"/>
                <w:bCs/>
                <w:sz w:val="12"/>
                <w:szCs w:val="12"/>
              </w:rPr>
              <w:t>»</w:t>
            </w:r>
          </w:p>
        </w:tc>
        <w:tc>
          <w:tcPr>
            <w:tcW w:w="1134" w:type="dxa"/>
            <w:vMerge w:val="restart"/>
            <w:tcBorders>
              <w:left w:val="single" w:sz="4" w:space="0" w:color="auto"/>
              <w:right w:val="single" w:sz="4" w:space="0" w:color="auto"/>
            </w:tcBorders>
            <w:vAlign w:val="center"/>
          </w:tcPr>
          <w:p w:rsidR="00D41821" w:rsidRPr="00EF3C62" w:rsidRDefault="00D41821" w:rsidP="00D41821">
            <w:pPr>
              <w:spacing w:after="0" w:line="240" w:lineRule="auto"/>
              <w:jc w:val="center"/>
              <w:rPr>
                <w:rFonts w:ascii="Times New Roman" w:hAnsi="Times New Roman"/>
                <w:bCs/>
                <w:sz w:val="12"/>
                <w:szCs w:val="12"/>
              </w:rPr>
            </w:pPr>
            <w:r w:rsidRPr="00EF3C62">
              <w:rPr>
                <w:rFonts w:ascii="Times New Roman" w:hAnsi="Times New Roman"/>
                <w:bCs/>
                <w:sz w:val="12"/>
                <w:szCs w:val="12"/>
              </w:rPr>
              <w:t xml:space="preserve">«ДА </w:t>
            </w:r>
            <w:r w:rsidRPr="00EF3C62">
              <w:rPr>
                <w:rFonts w:ascii="Times New Roman" w:hAnsi="Times New Roman"/>
                <w:bCs/>
                <w:sz w:val="10"/>
                <w:szCs w:val="10"/>
              </w:rPr>
              <w:t>ИЖС</w:t>
            </w:r>
            <w:r w:rsidRPr="00EF3C62">
              <w:rPr>
                <w:rFonts w:ascii="Times New Roman" w:hAnsi="Times New Roman"/>
                <w:bCs/>
                <w:sz w:val="12"/>
                <w:szCs w:val="12"/>
              </w:rPr>
              <w:t>»,</w:t>
            </w:r>
          </w:p>
          <w:p w:rsidR="00D41821" w:rsidRPr="00EF3C62" w:rsidRDefault="00D41821" w:rsidP="00D41821">
            <w:pPr>
              <w:spacing w:after="0" w:line="256" w:lineRule="auto"/>
              <w:jc w:val="center"/>
              <w:rPr>
                <w:rFonts w:ascii="Times New Roman" w:hAnsi="Times New Roman"/>
                <w:bCs/>
                <w:sz w:val="12"/>
                <w:szCs w:val="12"/>
              </w:rPr>
            </w:pPr>
            <w:r w:rsidRPr="00EF3C62">
              <w:rPr>
                <w:rFonts w:ascii="Times New Roman" w:hAnsi="Times New Roman"/>
                <w:bCs/>
                <w:sz w:val="12"/>
                <w:szCs w:val="12"/>
              </w:rPr>
              <w:t>«ДА</w:t>
            </w:r>
            <w:r w:rsidRPr="00EF3C62">
              <w:rPr>
                <w:rFonts w:ascii="Times New Roman" w:hAnsi="Times New Roman"/>
                <w:bCs/>
                <w:sz w:val="10"/>
                <w:szCs w:val="10"/>
              </w:rPr>
              <w:t xml:space="preserve"> И-декор</w:t>
            </w:r>
            <w:r w:rsidRPr="00EF3C62">
              <w:rPr>
                <w:rFonts w:ascii="Times New Roman" w:hAnsi="Times New Roman"/>
                <w:bCs/>
                <w:sz w:val="12"/>
                <w:szCs w:val="12"/>
              </w:rPr>
              <w:t>»,</w:t>
            </w:r>
          </w:p>
          <w:p w:rsidR="00D41821" w:rsidRPr="00EF3C62" w:rsidRDefault="00D41821" w:rsidP="00D41821">
            <w:pPr>
              <w:spacing w:after="0" w:line="256" w:lineRule="auto"/>
              <w:ind w:right="-107" w:hanging="108"/>
              <w:jc w:val="center"/>
              <w:rPr>
                <w:rFonts w:ascii="Times New Roman" w:hAnsi="Times New Roman"/>
                <w:bCs/>
                <w:sz w:val="12"/>
                <w:szCs w:val="12"/>
              </w:rPr>
            </w:pPr>
            <w:r w:rsidRPr="00EF3C62">
              <w:rPr>
                <w:rFonts w:ascii="Times New Roman" w:hAnsi="Times New Roman"/>
                <w:bCs/>
                <w:sz w:val="12"/>
                <w:szCs w:val="12"/>
              </w:rPr>
              <w:t>«ДА</w:t>
            </w:r>
            <w:r w:rsidRPr="00EF3C62">
              <w:rPr>
                <w:rFonts w:ascii="Times New Roman" w:hAnsi="Times New Roman"/>
                <w:bCs/>
                <w:sz w:val="10"/>
                <w:szCs w:val="10"/>
              </w:rPr>
              <w:t xml:space="preserve"> акценты СОЦ</w:t>
            </w:r>
            <w:r w:rsidRPr="00EF3C62">
              <w:rPr>
                <w:rFonts w:ascii="Times New Roman" w:hAnsi="Times New Roman"/>
                <w:bCs/>
                <w:sz w:val="12"/>
                <w:szCs w:val="12"/>
              </w:rPr>
              <w:t>»,</w:t>
            </w:r>
          </w:p>
          <w:p w:rsidR="00D41821" w:rsidRPr="00EF3C62" w:rsidRDefault="00D41821" w:rsidP="00D41821">
            <w:pPr>
              <w:spacing w:after="0" w:line="240" w:lineRule="auto"/>
              <w:ind w:left="-107" w:right="-106"/>
              <w:contextualSpacing/>
              <w:jc w:val="center"/>
              <w:rPr>
                <w:rFonts w:ascii="Times New Roman" w:hAnsi="Times New Roman"/>
                <w:bCs/>
                <w:sz w:val="12"/>
                <w:szCs w:val="12"/>
              </w:rPr>
            </w:pPr>
            <w:r w:rsidRPr="00EF3C62">
              <w:rPr>
                <w:rFonts w:ascii="Times New Roman" w:hAnsi="Times New Roman"/>
                <w:bCs/>
                <w:sz w:val="12"/>
                <w:szCs w:val="12"/>
              </w:rPr>
              <w:t>«</w:t>
            </w:r>
            <w:r w:rsidRPr="00941490">
              <w:rPr>
                <w:rFonts w:ascii="Times New Roman" w:hAnsi="Times New Roman"/>
                <w:sz w:val="12"/>
                <w:szCs w:val="12"/>
              </w:rPr>
              <w:t>ДА</w:t>
            </w:r>
            <w:r w:rsidRPr="00EF3C62">
              <w:rPr>
                <w:rFonts w:ascii="Times New Roman" w:hAnsi="Times New Roman"/>
                <w:bCs/>
                <w:sz w:val="10"/>
                <w:szCs w:val="10"/>
              </w:rPr>
              <w:t xml:space="preserve"> акценты МКД</w:t>
            </w:r>
            <w:r w:rsidRPr="00EF3C62">
              <w:rPr>
                <w:rFonts w:ascii="Times New Roman" w:hAnsi="Times New Roman"/>
                <w:bCs/>
                <w:sz w:val="12"/>
                <w:szCs w:val="12"/>
              </w:rPr>
              <w:t>»</w:t>
            </w:r>
          </w:p>
          <w:p w:rsidR="00D41821" w:rsidRPr="00EF3C62" w:rsidRDefault="00D41821" w:rsidP="00D41821">
            <w:pPr>
              <w:spacing w:after="0" w:line="256" w:lineRule="auto"/>
              <w:jc w:val="center"/>
              <w:rPr>
                <w:rFonts w:ascii="Times New Roman" w:hAnsi="Times New Roman"/>
                <w:b/>
                <w:sz w:val="16"/>
                <w:szCs w:val="16"/>
              </w:rPr>
            </w:pPr>
          </w:p>
        </w:tc>
        <w:tc>
          <w:tcPr>
            <w:tcW w:w="1134" w:type="dxa"/>
            <w:vMerge w:val="restart"/>
            <w:tcBorders>
              <w:left w:val="single" w:sz="4" w:space="0" w:color="auto"/>
              <w:right w:val="single" w:sz="4" w:space="0" w:color="auto"/>
            </w:tcBorders>
            <w:vAlign w:val="center"/>
          </w:tcPr>
          <w:p w:rsidR="00D41821" w:rsidRPr="00EF3C62" w:rsidRDefault="00D41821" w:rsidP="00D41821">
            <w:pPr>
              <w:spacing w:after="0" w:line="256" w:lineRule="auto"/>
              <w:jc w:val="center"/>
              <w:rPr>
                <w:rFonts w:ascii="Times New Roman" w:hAnsi="Times New Roman"/>
                <w:b/>
                <w:sz w:val="16"/>
                <w:szCs w:val="16"/>
              </w:rPr>
            </w:pPr>
            <w:r w:rsidRPr="00EF3C62">
              <w:rPr>
                <w:rFonts w:ascii="Times New Roman" w:hAnsi="Times New Roman"/>
                <w:bCs/>
                <w:sz w:val="12"/>
                <w:szCs w:val="12"/>
              </w:rPr>
              <w:t>«ДА</w:t>
            </w:r>
            <w:r w:rsidRPr="00EF3C62">
              <w:rPr>
                <w:rFonts w:ascii="Times New Roman" w:hAnsi="Times New Roman"/>
                <w:bCs/>
                <w:sz w:val="10"/>
                <w:szCs w:val="10"/>
              </w:rPr>
              <w:t xml:space="preserve"> И-декор</w:t>
            </w:r>
            <w:r w:rsidRPr="00EF3C62">
              <w:rPr>
                <w:rFonts w:ascii="Times New Roman" w:hAnsi="Times New Roman"/>
                <w:bCs/>
                <w:sz w:val="12"/>
                <w:szCs w:val="12"/>
              </w:rPr>
              <w:t>»</w:t>
            </w:r>
          </w:p>
        </w:tc>
        <w:tc>
          <w:tcPr>
            <w:tcW w:w="1405" w:type="dxa"/>
            <w:vMerge w:val="restart"/>
            <w:tcBorders>
              <w:left w:val="single" w:sz="4" w:space="0" w:color="auto"/>
              <w:right w:val="single" w:sz="4" w:space="0" w:color="auto"/>
            </w:tcBorders>
            <w:vAlign w:val="center"/>
          </w:tcPr>
          <w:p w:rsidR="00D41821" w:rsidRPr="00EF3C62" w:rsidRDefault="00D41821" w:rsidP="00D41821">
            <w:pPr>
              <w:spacing w:after="0" w:line="240" w:lineRule="auto"/>
              <w:jc w:val="center"/>
              <w:rPr>
                <w:rFonts w:ascii="Times New Roman" w:hAnsi="Times New Roman"/>
                <w:bCs/>
                <w:sz w:val="12"/>
                <w:szCs w:val="12"/>
              </w:rPr>
            </w:pPr>
            <w:r w:rsidRPr="00EF3C62">
              <w:rPr>
                <w:rFonts w:ascii="Times New Roman" w:hAnsi="Times New Roman"/>
                <w:bCs/>
                <w:sz w:val="12"/>
                <w:szCs w:val="12"/>
              </w:rPr>
              <w:t xml:space="preserve">«ДА </w:t>
            </w:r>
            <w:r w:rsidRPr="00EF3C62">
              <w:rPr>
                <w:rFonts w:ascii="Times New Roman" w:hAnsi="Times New Roman"/>
                <w:bCs/>
                <w:sz w:val="10"/>
                <w:szCs w:val="10"/>
              </w:rPr>
              <w:t>ИЖС</w:t>
            </w:r>
            <w:r w:rsidRPr="00EF3C62">
              <w:rPr>
                <w:rFonts w:ascii="Times New Roman" w:hAnsi="Times New Roman"/>
                <w:bCs/>
                <w:sz w:val="12"/>
                <w:szCs w:val="12"/>
              </w:rPr>
              <w:t>»,</w:t>
            </w:r>
          </w:p>
          <w:p w:rsidR="00D41821" w:rsidRPr="00EF3C62" w:rsidRDefault="00D41821" w:rsidP="00D41821">
            <w:pPr>
              <w:spacing w:after="0" w:line="256" w:lineRule="auto"/>
              <w:jc w:val="center"/>
              <w:rPr>
                <w:rFonts w:ascii="Times New Roman" w:hAnsi="Times New Roman"/>
                <w:bCs/>
                <w:sz w:val="12"/>
                <w:szCs w:val="12"/>
              </w:rPr>
            </w:pPr>
            <w:r w:rsidRPr="00EF3C62">
              <w:rPr>
                <w:rFonts w:ascii="Times New Roman" w:hAnsi="Times New Roman"/>
                <w:bCs/>
                <w:sz w:val="12"/>
                <w:szCs w:val="12"/>
              </w:rPr>
              <w:t>«ДА</w:t>
            </w:r>
            <w:r w:rsidRPr="00EF3C62">
              <w:rPr>
                <w:rFonts w:ascii="Times New Roman" w:hAnsi="Times New Roman"/>
                <w:bCs/>
                <w:sz w:val="10"/>
                <w:szCs w:val="10"/>
              </w:rPr>
              <w:t xml:space="preserve"> И-декор</w:t>
            </w:r>
            <w:r w:rsidRPr="00EF3C62">
              <w:rPr>
                <w:rFonts w:ascii="Times New Roman" w:hAnsi="Times New Roman"/>
                <w:bCs/>
                <w:sz w:val="12"/>
                <w:szCs w:val="12"/>
              </w:rPr>
              <w:t>»,</w:t>
            </w:r>
          </w:p>
          <w:p w:rsidR="00D41821" w:rsidRPr="00EF3C62" w:rsidRDefault="00D41821" w:rsidP="00D41821">
            <w:pPr>
              <w:spacing w:after="0" w:line="256" w:lineRule="auto"/>
              <w:ind w:right="-107" w:hanging="108"/>
              <w:jc w:val="center"/>
              <w:rPr>
                <w:rFonts w:ascii="Times New Roman" w:hAnsi="Times New Roman"/>
                <w:bCs/>
                <w:sz w:val="12"/>
                <w:szCs w:val="12"/>
              </w:rPr>
            </w:pPr>
            <w:r w:rsidRPr="00EF3C62">
              <w:rPr>
                <w:rFonts w:ascii="Times New Roman" w:hAnsi="Times New Roman"/>
                <w:bCs/>
                <w:sz w:val="12"/>
                <w:szCs w:val="12"/>
              </w:rPr>
              <w:t>«ДА</w:t>
            </w:r>
            <w:r w:rsidRPr="00EF3C62">
              <w:rPr>
                <w:rFonts w:ascii="Times New Roman" w:hAnsi="Times New Roman"/>
                <w:bCs/>
                <w:sz w:val="10"/>
                <w:szCs w:val="10"/>
              </w:rPr>
              <w:t xml:space="preserve"> акценты СОЦ</w:t>
            </w:r>
            <w:r w:rsidRPr="00EF3C62">
              <w:rPr>
                <w:rFonts w:ascii="Times New Roman" w:hAnsi="Times New Roman"/>
                <w:bCs/>
                <w:sz w:val="12"/>
                <w:szCs w:val="12"/>
              </w:rPr>
              <w:t>»,</w:t>
            </w:r>
          </w:p>
          <w:p w:rsidR="00D41821" w:rsidRPr="00EF3C62" w:rsidRDefault="00D41821" w:rsidP="00D41821">
            <w:pPr>
              <w:spacing w:after="0" w:line="240" w:lineRule="auto"/>
              <w:ind w:left="-107" w:right="-106"/>
              <w:contextualSpacing/>
              <w:jc w:val="center"/>
              <w:rPr>
                <w:rFonts w:ascii="Times New Roman" w:hAnsi="Times New Roman"/>
                <w:bCs/>
                <w:sz w:val="12"/>
                <w:szCs w:val="12"/>
              </w:rPr>
            </w:pPr>
            <w:r w:rsidRPr="00EF3C62">
              <w:rPr>
                <w:rFonts w:ascii="Times New Roman" w:hAnsi="Times New Roman"/>
                <w:bCs/>
                <w:sz w:val="12"/>
                <w:szCs w:val="12"/>
              </w:rPr>
              <w:t>«</w:t>
            </w:r>
            <w:r w:rsidRPr="00941490">
              <w:rPr>
                <w:rFonts w:ascii="Times New Roman" w:hAnsi="Times New Roman"/>
                <w:sz w:val="12"/>
                <w:szCs w:val="12"/>
              </w:rPr>
              <w:t>ДА</w:t>
            </w:r>
            <w:r w:rsidRPr="00EF3C62">
              <w:rPr>
                <w:rFonts w:ascii="Times New Roman" w:hAnsi="Times New Roman"/>
                <w:bCs/>
                <w:sz w:val="10"/>
                <w:szCs w:val="10"/>
              </w:rPr>
              <w:t xml:space="preserve"> акценты МКД</w:t>
            </w:r>
            <w:r w:rsidRPr="00EF3C62">
              <w:rPr>
                <w:rFonts w:ascii="Times New Roman" w:hAnsi="Times New Roman"/>
                <w:bCs/>
                <w:sz w:val="12"/>
                <w:szCs w:val="12"/>
              </w:rPr>
              <w:t>»</w:t>
            </w:r>
          </w:p>
          <w:p w:rsidR="00D41821" w:rsidRPr="00EF3C62" w:rsidRDefault="00D41821" w:rsidP="00D41821">
            <w:pPr>
              <w:spacing w:after="0" w:line="256" w:lineRule="auto"/>
              <w:jc w:val="center"/>
              <w:rPr>
                <w:rFonts w:ascii="Times New Roman" w:hAnsi="Times New Roman"/>
                <w:b/>
                <w:sz w:val="16"/>
                <w:szCs w:val="16"/>
              </w:rPr>
            </w:pPr>
          </w:p>
        </w:tc>
      </w:tr>
      <w:tr w:rsidR="00D41821" w:rsidRPr="00941490" w:rsidTr="00D41821">
        <w:trPr>
          <w:trHeight w:val="64"/>
        </w:trPr>
        <w:tc>
          <w:tcPr>
            <w:tcW w:w="993" w:type="dxa"/>
            <w:vMerge/>
            <w:tcBorders>
              <w:left w:val="single" w:sz="4" w:space="0" w:color="auto"/>
              <w:right w:val="single" w:sz="4" w:space="0" w:color="auto"/>
            </w:tcBorders>
            <w:vAlign w:val="center"/>
          </w:tcPr>
          <w:p w:rsidR="00D41821" w:rsidRPr="00EF3C62" w:rsidRDefault="00D41821" w:rsidP="00D41821">
            <w:pPr>
              <w:spacing w:after="0" w:line="256" w:lineRule="auto"/>
              <w:rPr>
                <w:rFonts w:ascii="Times New Roman" w:hAnsi="Times New Roman"/>
                <w:sz w:val="20"/>
                <w:szCs w:val="20"/>
              </w:rPr>
            </w:pPr>
          </w:p>
        </w:tc>
        <w:tc>
          <w:tcPr>
            <w:tcW w:w="283" w:type="dxa"/>
            <w:tcBorders>
              <w:left w:val="single" w:sz="4" w:space="0" w:color="auto"/>
              <w:right w:val="single" w:sz="4" w:space="0" w:color="auto"/>
            </w:tcBorders>
          </w:tcPr>
          <w:p w:rsidR="00D41821" w:rsidRPr="00EF3C62" w:rsidRDefault="00D41821" w:rsidP="00D41821">
            <w:pPr>
              <w:spacing w:after="0" w:line="240" w:lineRule="auto"/>
              <w:ind w:left="-251" w:right="-247"/>
              <w:contextualSpacing/>
              <w:jc w:val="center"/>
              <w:rPr>
                <w:rFonts w:ascii="Times New Roman" w:hAnsi="Times New Roman"/>
                <w:sz w:val="12"/>
                <w:szCs w:val="12"/>
              </w:rPr>
            </w:pPr>
            <w:r w:rsidRPr="00EF3C62">
              <w:rPr>
                <w:rFonts w:ascii="Times New Roman" w:hAnsi="Times New Roman"/>
                <w:sz w:val="12"/>
                <w:szCs w:val="12"/>
              </w:rPr>
              <w:t>25</w:t>
            </w:r>
          </w:p>
        </w:tc>
        <w:tc>
          <w:tcPr>
            <w:tcW w:w="1855" w:type="dxa"/>
            <w:tcBorders>
              <w:top w:val="single" w:sz="4" w:space="0" w:color="auto"/>
              <w:left w:val="single" w:sz="4" w:space="0" w:color="auto"/>
              <w:bottom w:val="single" w:sz="4" w:space="0" w:color="auto"/>
              <w:right w:val="single" w:sz="4" w:space="0" w:color="auto"/>
            </w:tcBorders>
            <w:vAlign w:val="center"/>
          </w:tcPr>
          <w:p w:rsidR="00D41821" w:rsidRPr="00EF3C62" w:rsidRDefault="00D41821" w:rsidP="00D41821">
            <w:pPr>
              <w:spacing w:after="0" w:line="240" w:lineRule="auto"/>
              <w:ind w:right="-109"/>
              <w:contextualSpacing/>
              <w:jc w:val="both"/>
              <w:rPr>
                <w:rFonts w:ascii="Times New Roman" w:hAnsi="Times New Roman"/>
                <w:sz w:val="12"/>
                <w:szCs w:val="12"/>
              </w:rPr>
            </w:pPr>
            <w:r w:rsidRPr="00EF3C62">
              <w:rPr>
                <w:rFonts w:ascii="Times New Roman" w:hAnsi="Times New Roman"/>
                <w:sz w:val="16"/>
                <w:szCs w:val="16"/>
              </w:rPr>
              <w:t xml:space="preserve">красный-оранжевый </w:t>
            </w:r>
            <w:r w:rsidRPr="00EF3C62">
              <w:rPr>
                <w:rFonts w:ascii="Times New Roman" w:hAnsi="Times New Roman"/>
                <w:sz w:val="12"/>
                <w:szCs w:val="12"/>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D41821" w:rsidRPr="00EF3C62" w:rsidRDefault="00D41821" w:rsidP="00D41821">
            <w:pPr>
              <w:spacing w:after="0" w:line="256" w:lineRule="auto"/>
              <w:jc w:val="center"/>
              <w:rPr>
                <w:rFonts w:ascii="Times New Roman" w:hAnsi="Times New Roman"/>
                <w:bCs/>
                <w:sz w:val="16"/>
                <w:szCs w:val="16"/>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56" w:lineRule="auto"/>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56" w:lineRule="auto"/>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56" w:lineRule="auto"/>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56" w:lineRule="auto"/>
              <w:jc w:val="center"/>
              <w:rPr>
                <w:rFonts w:ascii="Times New Roman" w:hAnsi="Times New Roman"/>
                <w:b/>
                <w:sz w:val="16"/>
                <w:szCs w:val="16"/>
              </w:rPr>
            </w:pPr>
          </w:p>
        </w:tc>
        <w:tc>
          <w:tcPr>
            <w:tcW w:w="1405" w:type="dxa"/>
            <w:vMerge/>
            <w:tcBorders>
              <w:left w:val="single" w:sz="4" w:space="0" w:color="auto"/>
              <w:right w:val="single" w:sz="4" w:space="0" w:color="auto"/>
            </w:tcBorders>
            <w:vAlign w:val="center"/>
          </w:tcPr>
          <w:p w:rsidR="00D41821" w:rsidRPr="00EF3C62" w:rsidRDefault="00D41821" w:rsidP="00D41821">
            <w:pPr>
              <w:spacing w:after="0" w:line="256" w:lineRule="auto"/>
              <w:jc w:val="center"/>
              <w:rPr>
                <w:rFonts w:ascii="Times New Roman" w:hAnsi="Times New Roman"/>
                <w:b/>
                <w:sz w:val="16"/>
                <w:szCs w:val="16"/>
              </w:rPr>
            </w:pPr>
          </w:p>
        </w:tc>
      </w:tr>
      <w:tr w:rsidR="00D41821" w:rsidRPr="00941490" w:rsidTr="00D41821">
        <w:trPr>
          <w:trHeight w:val="164"/>
        </w:trPr>
        <w:tc>
          <w:tcPr>
            <w:tcW w:w="993" w:type="dxa"/>
            <w:vMerge/>
            <w:tcBorders>
              <w:left w:val="single" w:sz="4" w:space="0" w:color="auto"/>
              <w:right w:val="single" w:sz="4" w:space="0" w:color="auto"/>
            </w:tcBorders>
            <w:vAlign w:val="center"/>
          </w:tcPr>
          <w:p w:rsidR="00D41821" w:rsidRPr="00EF3C62" w:rsidRDefault="00D41821" w:rsidP="00D41821">
            <w:pPr>
              <w:spacing w:after="0" w:line="256" w:lineRule="auto"/>
              <w:rPr>
                <w:rFonts w:ascii="Times New Roman" w:hAnsi="Times New Roman"/>
                <w:sz w:val="20"/>
                <w:szCs w:val="20"/>
              </w:rPr>
            </w:pPr>
          </w:p>
        </w:tc>
        <w:tc>
          <w:tcPr>
            <w:tcW w:w="283" w:type="dxa"/>
            <w:tcBorders>
              <w:left w:val="single" w:sz="4" w:space="0" w:color="auto"/>
              <w:right w:val="single" w:sz="4" w:space="0" w:color="auto"/>
            </w:tcBorders>
          </w:tcPr>
          <w:p w:rsidR="00D41821" w:rsidRPr="00EF3C62" w:rsidRDefault="00D41821" w:rsidP="00D41821">
            <w:pPr>
              <w:spacing w:after="0" w:line="240" w:lineRule="auto"/>
              <w:ind w:left="-251" w:right="-247"/>
              <w:contextualSpacing/>
              <w:jc w:val="center"/>
              <w:rPr>
                <w:rFonts w:ascii="Times New Roman" w:hAnsi="Times New Roman"/>
                <w:sz w:val="12"/>
                <w:szCs w:val="12"/>
              </w:rPr>
            </w:pPr>
            <w:r w:rsidRPr="00EF3C62">
              <w:rPr>
                <w:rFonts w:ascii="Times New Roman" w:hAnsi="Times New Roman"/>
                <w:sz w:val="12"/>
                <w:szCs w:val="12"/>
              </w:rPr>
              <w:t>26</w:t>
            </w:r>
          </w:p>
        </w:tc>
        <w:tc>
          <w:tcPr>
            <w:tcW w:w="1855" w:type="dxa"/>
            <w:tcBorders>
              <w:top w:val="single" w:sz="4" w:space="0" w:color="auto"/>
              <w:left w:val="single" w:sz="4" w:space="0" w:color="auto"/>
              <w:bottom w:val="single" w:sz="4" w:space="0" w:color="auto"/>
              <w:right w:val="single" w:sz="4" w:space="0" w:color="auto"/>
            </w:tcBorders>
            <w:vAlign w:val="center"/>
          </w:tcPr>
          <w:p w:rsidR="00D41821" w:rsidRPr="00EF3C62" w:rsidRDefault="00D41821" w:rsidP="00D41821">
            <w:pPr>
              <w:spacing w:after="0" w:line="240" w:lineRule="auto"/>
              <w:contextualSpacing/>
              <w:jc w:val="both"/>
              <w:rPr>
                <w:rFonts w:ascii="Times New Roman" w:hAnsi="Times New Roman"/>
                <w:sz w:val="12"/>
                <w:szCs w:val="12"/>
              </w:rPr>
            </w:pPr>
            <w:r w:rsidRPr="00EF3C62">
              <w:rPr>
                <w:rFonts w:ascii="Times New Roman" w:hAnsi="Times New Roman"/>
                <w:sz w:val="16"/>
                <w:szCs w:val="16"/>
              </w:rPr>
              <w:t xml:space="preserve">синий-голубой </w:t>
            </w:r>
            <w:r w:rsidRPr="00EF3C62">
              <w:rPr>
                <w:rFonts w:ascii="Times New Roman" w:hAnsi="Times New Roman"/>
                <w:sz w:val="12"/>
                <w:szCs w:val="12"/>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D41821" w:rsidRPr="00EF3C62" w:rsidRDefault="00D41821" w:rsidP="00D41821">
            <w:pPr>
              <w:spacing w:after="0" w:line="256" w:lineRule="auto"/>
              <w:jc w:val="center"/>
              <w:rPr>
                <w:rFonts w:ascii="Times New Roman" w:hAnsi="Times New Roman"/>
                <w:bCs/>
                <w:sz w:val="16"/>
                <w:szCs w:val="16"/>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56" w:lineRule="auto"/>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56" w:lineRule="auto"/>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56" w:lineRule="auto"/>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56" w:lineRule="auto"/>
              <w:jc w:val="center"/>
              <w:rPr>
                <w:rFonts w:ascii="Times New Roman" w:hAnsi="Times New Roman"/>
                <w:b/>
                <w:sz w:val="16"/>
                <w:szCs w:val="16"/>
              </w:rPr>
            </w:pPr>
          </w:p>
        </w:tc>
        <w:tc>
          <w:tcPr>
            <w:tcW w:w="1405" w:type="dxa"/>
            <w:vMerge/>
            <w:tcBorders>
              <w:left w:val="single" w:sz="4" w:space="0" w:color="auto"/>
              <w:right w:val="single" w:sz="4" w:space="0" w:color="auto"/>
            </w:tcBorders>
            <w:vAlign w:val="center"/>
          </w:tcPr>
          <w:p w:rsidR="00D41821" w:rsidRPr="00EF3C62" w:rsidRDefault="00D41821" w:rsidP="00D41821">
            <w:pPr>
              <w:spacing w:after="0" w:line="256" w:lineRule="auto"/>
              <w:jc w:val="center"/>
              <w:rPr>
                <w:rFonts w:ascii="Times New Roman" w:hAnsi="Times New Roman"/>
                <w:b/>
                <w:sz w:val="16"/>
                <w:szCs w:val="16"/>
              </w:rPr>
            </w:pPr>
          </w:p>
        </w:tc>
      </w:tr>
      <w:tr w:rsidR="00D41821" w:rsidRPr="00941490" w:rsidTr="00D41821">
        <w:trPr>
          <w:trHeight w:val="164"/>
        </w:trPr>
        <w:tc>
          <w:tcPr>
            <w:tcW w:w="993" w:type="dxa"/>
            <w:vMerge/>
            <w:tcBorders>
              <w:left w:val="single" w:sz="4" w:space="0" w:color="auto"/>
              <w:right w:val="single" w:sz="4" w:space="0" w:color="auto"/>
            </w:tcBorders>
            <w:vAlign w:val="center"/>
          </w:tcPr>
          <w:p w:rsidR="00D41821" w:rsidRPr="00EF3C62" w:rsidRDefault="00D41821" w:rsidP="00D41821">
            <w:pPr>
              <w:spacing w:after="0" w:line="256" w:lineRule="auto"/>
              <w:rPr>
                <w:rFonts w:ascii="Times New Roman" w:hAnsi="Times New Roman"/>
                <w:sz w:val="20"/>
                <w:szCs w:val="20"/>
              </w:rPr>
            </w:pPr>
          </w:p>
        </w:tc>
        <w:tc>
          <w:tcPr>
            <w:tcW w:w="283" w:type="dxa"/>
            <w:tcBorders>
              <w:left w:val="single" w:sz="4" w:space="0" w:color="auto"/>
              <w:right w:val="single" w:sz="4" w:space="0" w:color="auto"/>
            </w:tcBorders>
          </w:tcPr>
          <w:p w:rsidR="00D41821" w:rsidRPr="00EF3C62" w:rsidRDefault="00D41821" w:rsidP="00D41821">
            <w:pPr>
              <w:spacing w:after="0" w:line="240" w:lineRule="auto"/>
              <w:ind w:left="-251" w:right="-247"/>
              <w:contextualSpacing/>
              <w:jc w:val="center"/>
              <w:rPr>
                <w:rFonts w:ascii="Times New Roman" w:hAnsi="Times New Roman"/>
                <w:sz w:val="12"/>
                <w:szCs w:val="12"/>
              </w:rPr>
            </w:pPr>
            <w:r w:rsidRPr="00EF3C62">
              <w:rPr>
                <w:rFonts w:ascii="Times New Roman" w:hAnsi="Times New Roman"/>
                <w:sz w:val="12"/>
                <w:szCs w:val="12"/>
              </w:rPr>
              <w:t>27</w:t>
            </w:r>
          </w:p>
        </w:tc>
        <w:tc>
          <w:tcPr>
            <w:tcW w:w="1855" w:type="dxa"/>
            <w:tcBorders>
              <w:top w:val="single" w:sz="4" w:space="0" w:color="auto"/>
              <w:left w:val="single" w:sz="4" w:space="0" w:color="auto"/>
              <w:bottom w:val="single" w:sz="4" w:space="0" w:color="auto"/>
              <w:right w:val="single" w:sz="4" w:space="0" w:color="auto"/>
            </w:tcBorders>
            <w:vAlign w:val="center"/>
          </w:tcPr>
          <w:p w:rsidR="00D41821" w:rsidRPr="00EF3C62" w:rsidRDefault="00D41821" w:rsidP="00D41821">
            <w:pPr>
              <w:spacing w:after="0" w:line="240" w:lineRule="auto"/>
              <w:contextualSpacing/>
              <w:jc w:val="both"/>
              <w:rPr>
                <w:rFonts w:ascii="Times New Roman" w:hAnsi="Times New Roman"/>
                <w:sz w:val="16"/>
                <w:szCs w:val="16"/>
              </w:rPr>
            </w:pPr>
            <w:r w:rsidRPr="00EF3C62">
              <w:rPr>
                <w:rFonts w:ascii="Times New Roman" w:hAnsi="Times New Roman"/>
                <w:sz w:val="16"/>
                <w:szCs w:val="16"/>
              </w:rPr>
              <w:t xml:space="preserve">розовый-желтый </w:t>
            </w:r>
            <w:r w:rsidRPr="00EF3C62">
              <w:rPr>
                <w:rFonts w:ascii="Times New Roman" w:hAnsi="Times New Roman"/>
                <w:sz w:val="12"/>
                <w:szCs w:val="12"/>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D41821" w:rsidRPr="00EF3C62" w:rsidRDefault="00D41821" w:rsidP="00D41821">
            <w:pPr>
              <w:spacing w:after="0" w:line="256" w:lineRule="auto"/>
              <w:jc w:val="center"/>
              <w:rPr>
                <w:rFonts w:ascii="Times New Roman" w:hAnsi="Times New Roman"/>
                <w:bCs/>
                <w:sz w:val="16"/>
                <w:szCs w:val="16"/>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56" w:lineRule="auto"/>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56" w:lineRule="auto"/>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56" w:lineRule="auto"/>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56" w:lineRule="auto"/>
              <w:jc w:val="center"/>
              <w:rPr>
                <w:rFonts w:ascii="Times New Roman" w:hAnsi="Times New Roman"/>
                <w:b/>
                <w:sz w:val="16"/>
                <w:szCs w:val="16"/>
              </w:rPr>
            </w:pPr>
          </w:p>
        </w:tc>
        <w:tc>
          <w:tcPr>
            <w:tcW w:w="1405" w:type="dxa"/>
            <w:vMerge/>
            <w:tcBorders>
              <w:left w:val="single" w:sz="4" w:space="0" w:color="auto"/>
              <w:right w:val="single" w:sz="4" w:space="0" w:color="auto"/>
            </w:tcBorders>
            <w:vAlign w:val="center"/>
          </w:tcPr>
          <w:p w:rsidR="00D41821" w:rsidRPr="00EF3C62" w:rsidRDefault="00D41821" w:rsidP="00D41821">
            <w:pPr>
              <w:spacing w:after="0" w:line="256" w:lineRule="auto"/>
              <w:jc w:val="center"/>
              <w:rPr>
                <w:rFonts w:ascii="Times New Roman" w:hAnsi="Times New Roman"/>
                <w:b/>
                <w:sz w:val="16"/>
                <w:szCs w:val="16"/>
              </w:rPr>
            </w:pPr>
          </w:p>
        </w:tc>
      </w:tr>
      <w:tr w:rsidR="00D41821" w:rsidRPr="00941490" w:rsidTr="00D41821">
        <w:trPr>
          <w:trHeight w:val="204"/>
        </w:trPr>
        <w:tc>
          <w:tcPr>
            <w:tcW w:w="993" w:type="dxa"/>
            <w:vMerge/>
            <w:tcBorders>
              <w:left w:val="single" w:sz="4" w:space="0" w:color="auto"/>
              <w:bottom w:val="nil"/>
              <w:right w:val="single" w:sz="4" w:space="0" w:color="auto"/>
            </w:tcBorders>
            <w:vAlign w:val="center"/>
          </w:tcPr>
          <w:p w:rsidR="00D41821" w:rsidRPr="00EF3C62" w:rsidRDefault="00D41821" w:rsidP="00D41821">
            <w:pPr>
              <w:spacing w:after="0" w:line="256" w:lineRule="auto"/>
              <w:rPr>
                <w:rFonts w:ascii="Times New Roman" w:hAnsi="Times New Roman"/>
                <w:sz w:val="20"/>
                <w:szCs w:val="20"/>
              </w:rPr>
            </w:pPr>
          </w:p>
        </w:tc>
        <w:tc>
          <w:tcPr>
            <w:tcW w:w="283" w:type="dxa"/>
            <w:tcBorders>
              <w:left w:val="single" w:sz="4" w:space="0" w:color="auto"/>
              <w:bottom w:val="single" w:sz="4" w:space="0" w:color="auto"/>
              <w:right w:val="single" w:sz="4" w:space="0" w:color="auto"/>
            </w:tcBorders>
          </w:tcPr>
          <w:p w:rsidR="00D41821" w:rsidRPr="00941490" w:rsidRDefault="00D41821" w:rsidP="00D41821">
            <w:pPr>
              <w:spacing w:after="0" w:line="240" w:lineRule="auto"/>
              <w:ind w:left="-251" w:right="-247"/>
              <w:contextualSpacing/>
              <w:jc w:val="center"/>
              <w:rPr>
                <w:rFonts w:ascii="Times New Roman" w:hAnsi="Times New Roman"/>
                <w:noProof/>
                <w:sz w:val="12"/>
                <w:szCs w:val="12"/>
              </w:rPr>
            </w:pPr>
            <w:r w:rsidRPr="00941490">
              <w:rPr>
                <w:rFonts w:ascii="Times New Roman" w:hAnsi="Times New Roman"/>
                <w:noProof/>
                <w:sz w:val="12"/>
                <w:szCs w:val="12"/>
              </w:rPr>
              <w:t>28</w:t>
            </w:r>
          </w:p>
        </w:tc>
        <w:tc>
          <w:tcPr>
            <w:tcW w:w="1855" w:type="dxa"/>
            <w:tcBorders>
              <w:top w:val="single" w:sz="4" w:space="0" w:color="auto"/>
              <w:left w:val="single" w:sz="4" w:space="0" w:color="auto"/>
              <w:bottom w:val="single" w:sz="4" w:space="0" w:color="auto"/>
              <w:right w:val="single" w:sz="4" w:space="0" w:color="auto"/>
            </w:tcBorders>
            <w:vAlign w:val="center"/>
          </w:tcPr>
          <w:p w:rsidR="00D41821" w:rsidRPr="00EF3C62" w:rsidRDefault="00D41821" w:rsidP="00D41821">
            <w:pPr>
              <w:spacing w:after="0" w:line="240" w:lineRule="auto"/>
              <w:contextualSpacing/>
              <w:jc w:val="both"/>
              <w:rPr>
                <w:rFonts w:ascii="Times New Roman" w:hAnsi="Times New Roman"/>
                <w:sz w:val="16"/>
                <w:szCs w:val="16"/>
              </w:rPr>
            </w:pPr>
            <w:r w:rsidRPr="00941490">
              <w:rPr>
                <w:rFonts w:ascii="Times New Roman" w:hAnsi="Times New Roman"/>
                <w:noProof/>
                <w:sz w:val="16"/>
                <w:szCs w:val="16"/>
              </w:rPr>
              <w:t>голубой-розовый</w:t>
            </w:r>
            <w:r w:rsidRPr="00EF3C62">
              <w:rPr>
                <w:rFonts w:ascii="Times New Roman" w:hAnsi="Times New Roman"/>
                <w:sz w:val="16"/>
                <w:szCs w:val="16"/>
              </w:rPr>
              <w:t xml:space="preserve"> </w:t>
            </w:r>
            <w:r w:rsidRPr="00EF3C62">
              <w:rPr>
                <w:rFonts w:ascii="Times New Roman" w:hAnsi="Times New Roman"/>
                <w:sz w:val="12"/>
                <w:szCs w:val="12"/>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bottom w:val="single" w:sz="4" w:space="0" w:color="auto"/>
              <w:right w:val="single" w:sz="4" w:space="0" w:color="auto"/>
            </w:tcBorders>
            <w:vAlign w:val="center"/>
          </w:tcPr>
          <w:p w:rsidR="00D41821" w:rsidRPr="00EF3C62" w:rsidRDefault="00D41821" w:rsidP="00D41821">
            <w:pPr>
              <w:spacing w:after="0" w:line="256" w:lineRule="auto"/>
              <w:jc w:val="center"/>
              <w:rPr>
                <w:rFonts w:ascii="Times New Roman" w:hAnsi="Times New Roman"/>
                <w:bCs/>
                <w:sz w:val="16"/>
                <w:szCs w:val="16"/>
              </w:rPr>
            </w:pPr>
          </w:p>
        </w:tc>
        <w:tc>
          <w:tcPr>
            <w:tcW w:w="1134" w:type="dxa"/>
            <w:vMerge/>
            <w:tcBorders>
              <w:left w:val="single" w:sz="4" w:space="0" w:color="auto"/>
              <w:bottom w:val="single" w:sz="4" w:space="0" w:color="auto"/>
              <w:right w:val="single" w:sz="4" w:space="0" w:color="auto"/>
            </w:tcBorders>
            <w:vAlign w:val="center"/>
          </w:tcPr>
          <w:p w:rsidR="00D41821" w:rsidRPr="00EF3C62" w:rsidRDefault="00D41821" w:rsidP="00D41821">
            <w:pPr>
              <w:spacing w:after="0" w:line="256" w:lineRule="auto"/>
              <w:jc w:val="center"/>
              <w:rPr>
                <w:rFonts w:ascii="Times New Roman" w:hAnsi="Times New Roman"/>
                <w:b/>
                <w:sz w:val="16"/>
                <w:szCs w:val="16"/>
              </w:rPr>
            </w:pPr>
          </w:p>
        </w:tc>
        <w:tc>
          <w:tcPr>
            <w:tcW w:w="1134" w:type="dxa"/>
            <w:vMerge/>
            <w:tcBorders>
              <w:left w:val="single" w:sz="4" w:space="0" w:color="auto"/>
              <w:bottom w:val="single" w:sz="4" w:space="0" w:color="auto"/>
              <w:right w:val="single" w:sz="4" w:space="0" w:color="auto"/>
            </w:tcBorders>
            <w:vAlign w:val="center"/>
          </w:tcPr>
          <w:p w:rsidR="00D41821" w:rsidRPr="00EF3C62" w:rsidRDefault="00D41821" w:rsidP="00D41821">
            <w:pPr>
              <w:spacing w:after="0" w:line="256" w:lineRule="auto"/>
              <w:jc w:val="center"/>
              <w:rPr>
                <w:rFonts w:ascii="Times New Roman" w:hAnsi="Times New Roman"/>
                <w:b/>
                <w:sz w:val="16"/>
                <w:szCs w:val="16"/>
              </w:rPr>
            </w:pPr>
          </w:p>
        </w:tc>
        <w:tc>
          <w:tcPr>
            <w:tcW w:w="1134" w:type="dxa"/>
            <w:vMerge/>
            <w:tcBorders>
              <w:left w:val="single" w:sz="4" w:space="0" w:color="auto"/>
              <w:bottom w:val="single" w:sz="4" w:space="0" w:color="auto"/>
              <w:right w:val="single" w:sz="4" w:space="0" w:color="auto"/>
            </w:tcBorders>
            <w:vAlign w:val="center"/>
          </w:tcPr>
          <w:p w:rsidR="00D41821" w:rsidRPr="00EF3C62" w:rsidRDefault="00D41821" w:rsidP="00D41821">
            <w:pPr>
              <w:spacing w:after="0" w:line="256" w:lineRule="auto"/>
              <w:jc w:val="center"/>
              <w:rPr>
                <w:rFonts w:ascii="Times New Roman" w:hAnsi="Times New Roman"/>
                <w:b/>
                <w:sz w:val="16"/>
                <w:szCs w:val="16"/>
              </w:rPr>
            </w:pPr>
          </w:p>
        </w:tc>
        <w:tc>
          <w:tcPr>
            <w:tcW w:w="1134" w:type="dxa"/>
            <w:vMerge/>
            <w:tcBorders>
              <w:left w:val="single" w:sz="4" w:space="0" w:color="auto"/>
              <w:bottom w:val="single" w:sz="4" w:space="0" w:color="auto"/>
              <w:right w:val="single" w:sz="4" w:space="0" w:color="auto"/>
            </w:tcBorders>
            <w:vAlign w:val="center"/>
          </w:tcPr>
          <w:p w:rsidR="00D41821" w:rsidRPr="00EF3C62" w:rsidRDefault="00D41821" w:rsidP="00D41821">
            <w:pPr>
              <w:spacing w:after="0" w:line="256" w:lineRule="auto"/>
              <w:jc w:val="center"/>
              <w:rPr>
                <w:rFonts w:ascii="Times New Roman" w:hAnsi="Times New Roman"/>
                <w:b/>
                <w:sz w:val="16"/>
                <w:szCs w:val="16"/>
              </w:rPr>
            </w:pPr>
          </w:p>
        </w:tc>
        <w:tc>
          <w:tcPr>
            <w:tcW w:w="1405" w:type="dxa"/>
            <w:vMerge/>
            <w:tcBorders>
              <w:left w:val="single" w:sz="4" w:space="0" w:color="auto"/>
              <w:bottom w:val="single" w:sz="4" w:space="0" w:color="auto"/>
              <w:right w:val="single" w:sz="4" w:space="0" w:color="auto"/>
            </w:tcBorders>
            <w:vAlign w:val="center"/>
          </w:tcPr>
          <w:p w:rsidR="00D41821" w:rsidRPr="00EF3C62" w:rsidRDefault="00D41821" w:rsidP="00D41821">
            <w:pPr>
              <w:spacing w:after="0" w:line="256" w:lineRule="auto"/>
              <w:jc w:val="center"/>
              <w:rPr>
                <w:rFonts w:ascii="Times New Roman" w:hAnsi="Times New Roman"/>
                <w:b/>
                <w:sz w:val="16"/>
                <w:szCs w:val="16"/>
              </w:rPr>
            </w:pPr>
          </w:p>
        </w:tc>
      </w:tr>
      <w:tr w:rsidR="00D41821" w:rsidRPr="00941490" w:rsidTr="00D41821">
        <w:trPr>
          <w:trHeight w:val="56"/>
        </w:trPr>
        <w:tc>
          <w:tcPr>
            <w:tcW w:w="993" w:type="dxa"/>
            <w:vMerge/>
            <w:tcBorders>
              <w:top w:val="nil"/>
              <w:left w:val="single" w:sz="4" w:space="0" w:color="auto"/>
              <w:right w:val="single" w:sz="4" w:space="0" w:color="auto"/>
            </w:tcBorders>
            <w:vAlign w:val="center"/>
          </w:tcPr>
          <w:p w:rsidR="00D41821" w:rsidRPr="00EF3C62" w:rsidRDefault="00D41821" w:rsidP="00D41821">
            <w:pPr>
              <w:spacing w:after="0" w:line="256" w:lineRule="auto"/>
              <w:rPr>
                <w:rFonts w:ascii="Times New Roman" w:hAnsi="Times New Roman"/>
                <w:sz w:val="20"/>
                <w:szCs w:val="20"/>
              </w:rPr>
            </w:pPr>
          </w:p>
        </w:tc>
        <w:tc>
          <w:tcPr>
            <w:tcW w:w="283" w:type="dxa"/>
            <w:tcBorders>
              <w:top w:val="single" w:sz="4" w:space="0" w:color="auto"/>
              <w:left w:val="single" w:sz="4" w:space="0" w:color="auto"/>
              <w:right w:val="single" w:sz="4" w:space="0" w:color="auto"/>
            </w:tcBorders>
          </w:tcPr>
          <w:p w:rsidR="00D41821" w:rsidRPr="00EF3C62" w:rsidRDefault="00D41821" w:rsidP="00D41821">
            <w:pPr>
              <w:spacing w:after="0" w:line="240" w:lineRule="auto"/>
              <w:ind w:left="-251" w:right="-247"/>
              <w:contextualSpacing/>
              <w:jc w:val="center"/>
              <w:rPr>
                <w:rFonts w:ascii="Times New Roman" w:hAnsi="Times New Roman"/>
                <w:sz w:val="12"/>
                <w:szCs w:val="12"/>
              </w:rPr>
            </w:pPr>
            <w:r w:rsidRPr="00EF3C62">
              <w:rPr>
                <w:rFonts w:ascii="Times New Roman" w:hAnsi="Times New Roman"/>
                <w:sz w:val="12"/>
                <w:szCs w:val="12"/>
              </w:rPr>
              <w:t>29</w:t>
            </w:r>
          </w:p>
        </w:tc>
        <w:tc>
          <w:tcPr>
            <w:tcW w:w="1855" w:type="dxa"/>
            <w:tcBorders>
              <w:top w:val="single" w:sz="4" w:space="0" w:color="auto"/>
              <w:left w:val="single" w:sz="4" w:space="0" w:color="auto"/>
              <w:bottom w:val="single" w:sz="4" w:space="0" w:color="auto"/>
              <w:right w:val="single" w:sz="4" w:space="0" w:color="auto"/>
            </w:tcBorders>
            <w:vAlign w:val="center"/>
          </w:tcPr>
          <w:p w:rsidR="00D41821" w:rsidRPr="00EF3C62" w:rsidRDefault="00D41821" w:rsidP="00D41821">
            <w:pPr>
              <w:spacing w:after="0" w:line="240" w:lineRule="auto"/>
              <w:contextualSpacing/>
              <w:jc w:val="both"/>
              <w:rPr>
                <w:rFonts w:ascii="Times New Roman" w:hAnsi="Times New Roman"/>
                <w:sz w:val="12"/>
                <w:szCs w:val="12"/>
              </w:rPr>
            </w:pPr>
            <w:r w:rsidRPr="00EF3C62">
              <w:rPr>
                <w:rFonts w:ascii="Times New Roman" w:hAnsi="Times New Roman"/>
                <w:sz w:val="16"/>
                <w:szCs w:val="16"/>
              </w:rPr>
              <w:t xml:space="preserve">синий-зеленый </w:t>
            </w:r>
            <w:r w:rsidRPr="00EF3C62">
              <w:rPr>
                <w:rFonts w:ascii="Times New Roman" w:hAnsi="Times New Roman"/>
                <w:sz w:val="12"/>
                <w:szCs w:val="12"/>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top w:val="single" w:sz="4" w:space="0" w:color="auto"/>
              <w:left w:val="single" w:sz="4" w:space="0" w:color="auto"/>
              <w:right w:val="single" w:sz="4" w:space="0" w:color="auto"/>
            </w:tcBorders>
            <w:vAlign w:val="center"/>
          </w:tcPr>
          <w:p w:rsidR="00D41821" w:rsidRPr="00EF3C62" w:rsidRDefault="00D41821" w:rsidP="00D41821">
            <w:pPr>
              <w:spacing w:after="0" w:line="256" w:lineRule="auto"/>
              <w:jc w:val="center"/>
              <w:rPr>
                <w:rFonts w:ascii="Times New Roman" w:hAnsi="Times New Roman"/>
                <w:bCs/>
                <w:sz w:val="16"/>
                <w:szCs w:val="16"/>
              </w:rPr>
            </w:pPr>
          </w:p>
        </w:tc>
        <w:tc>
          <w:tcPr>
            <w:tcW w:w="1134" w:type="dxa"/>
            <w:vMerge/>
            <w:tcBorders>
              <w:top w:val="single" w:sz="4" w:space="0" w:color="auto"/>
              <w:left w:val="single" w:sz="4" w:space="0" w:color="auto"/>
              <w:right w:val="single" w:sz="4" w:space="0" w:color="auto"/>
            </w:tcBorders>
            <w:vAlign w:val="center"/>
          </w:tcPr>
          <w:p w:rsidR="00D41821" w:rsidRPr="00EF3C62" w:rsidRDefault="00D41821" w:rsidP="00D41821">
            <w:pPr>
              <w:spacing w:after="0" w:line="256" w:lineRule="auto"/>
              <w:jc w:val="center"/>
              <w:rPr>
                <w:rFonts w:ascii="Times New Roman" w:hAnsi="Times New Roman"/>
                <w:b/>
                <w:sz w:val="16"/>
                <w:szCs w:val="16"/>
              </w:rPr>
            </w:pPr>
          </w:p>
        </w:tc>
        <w:tc>
          <w:tcPr>
            <w:tcW w:w="1134" w:type="dxa"/>
            <w:vMerge/>
            <w:tcBorders>
              <w:top w:val="single" w:sz="4" w:space="0" w:color="auto"/>
              <w:left w:val="single" w:sz="4" w:space="0" w:color="auto"/>
              <w:right w:val="single" w:sz="4" w:space="0" w:color="auto"/>
            </w:tcBorders>
            <w:vAlign w:val="center"/>
          </w:tcPr>
          <w:p w:rsidR="00D41821" w:rsidRPr="00EF3C62" w:rsidRDefault="00D41821" w:rsidP="00D41821">
            <w:pPr>
              <w:spacing w:after="0" w:line="256" w:lineRule="auto"/>
              <w:jc w:val="center"/>
              <w:rPr>
                <w:rFonts w:ascii="Times New Roman" w:hAnsi="Times New Roman"/>
                <w:b/>
                <w:sz w:val="16"/>
                <w:szCs w:val="16"/>
              </w:rPr>
            </w:pPr>
          </w:p>
        </w:tc>
        <w:tc>
          <w:tcPr>
            <w:tcW w:w="1134" w:type="dxa"/>
            <w:vMerge/>
            <w:tcBorders>
              <w:top w:val="single" w:sz="4" w:space="0" w:color="auto"/>
              <w:left w:val="single" w:sz="4" w:space="0" w:color="auto"/>
              <w:right w:val="single" w:sz="4" w:space="0" w:color="auto"/>
            </w:tcBorders>
            <w:vAlign w:val="center"/>
          </w:tcPr>
          <w:p w:rsidR="00D41821" w:rsidRPr="00EF3C62" w:rsidRDefault="00D41821" w:rsidP="00D41821">
            <w:pPr>
              <w:spacing w:after="0" w:line="256" w:lineRule="auto"/>
              <w:jc w:val="center"/>
              <w:rPr>
                <w:rFonts w:ascii="Times New Roman" w:hAnsi="Times New Roman"/>
                <w:b/>
                <w:sz w:val="16"/>
                <w:szCs w:val="16"/>
              </w:rPr>
            </w:pPr>
          </w:p>
        </w:tc>
        <w:tc>
          <w:tcPr>
            <w:tcW w:w="1134" w:type="dxa"/>
            <w:vMerge/>
            <w:tcBorders>
              <w:top w:val="single" w:sz="4" w:space="0" w:color="auto"/>
              <w:left w:val="single" w:sz="4" w:space="0" w:color="auto"/>
              <w:right w:val="single" w:sz="4" w:space="0" w:color="auto"/>
            </w:tcBorders>
            <w:vAlign w:val="center"/>
          </w:tcPr>
          <w:p w:rsidR="00D41821" w:rsidRPr="00EF3C62" w:rsidRDefault="00D41821" w:rsidP="00D41821">
            <w:pPr>
              <w:spacing w:after="0" w:line="256" w:lineRule="auto"/>
              <w:jc w:val="center"/>
              <w:rPr>
                <w:rFonts w:ascii="Times New Roman" w:hAnsi="Times New Roman"/>
                <w:b/>
                <w:sz w:val="16"/>
                <w:szCs w:val="16"/>
              </w:rPr>
            </w:pPr>
          </w:p>
        </w:tc>
        <w:tc>
          <w:tcPr>
            <w:tcW w:w="1405" w:type="dxa"/>
            <w:vMerge/>
            <w:tcBorders>
              <w:top w:val="single" w:sz="4" w:space="0" w:color="auto"/>
              <w:left w:val="single" w:sz="4" w:space="0" w:color="auto"/>
              <w:right w:val="single" w:sz="4" w:space="0" w:color="auto"/>
            </w:tcBorders>
            <w:vAlign w:val="center"/>
          </w:tcPr>
          <w:p w:rsidR="00D41821" w:rsidRPr="00EF3C62" w:rsidRDefault="00D41821" w:rsidP="00D41821">
            <w:pPr>
              <w:spacing w:after="0" w:line="256" w:lineRule="auto"/>
              <w:jc w:val="center"/>
              <w:rPr>
                <w:rFonts w:ascii="Times New Roman" w:hAnsi="Times New Roman"/>
                <w:b/>
                <w:sz w:val="16"/>
                <w:szCs w:val="16"/>
              </w:rPr>
            </w:pPr>
          </w:p>
        </w:tc>
      </w:tr>
      <w:tr w:rsidR="00D41821" w:rsidRPr="00941490" w:rsidTr="00D41821">
        <w:trPr>
          <w:trHeight w:val="166"/>
        </w:trPr>
        <w:tc>
          <w:tcPr>
            <w:tcW w:w="993" w:type="dxa"/>
            <w:vMerge/>
            <w:tcBorders>
              <w:left w:val="single" w:sz="4" w:space="0" w:color="auto"/>
              <w:right w:val="single" w:sz="4" w:space="0" w:color="auto"/>
            </w:tcBorders>
            <w:vAlign w:val="center"/>
          </w:tcPr>
          <w:p w:rsidR="00D41821" w:rsidRPr="00EF3C62" w:rsidRDefault="00D41821" w:rsidP="00D41821">
            <w:pPr>
              <w:spacing w:after="0" w:line="256" w:lineRule="auto"/>
              <w:rPr>
                <w:rFonts w:ascii="Times New Roman" w:hAnsi="Times New Roman"/>
                <w:sz w:val="20"/>
                <w:szCs w:val="20"/>
              </w:rPr>
            </w:pPr>
          </w:p>
        </w:tc>
        <w:tc>
          <w:tcPr>
            <w:tcW w:w="283" w:type="dxa"/>
            <w:tcBorders>
              <w:left w:val="single" w:sz="4" w:space="0" w:color="auto"/>
              <w:right w:val="single" w:sz="4" w:space="0" w:color="auto"/>
            </w:tcBorders>
          </w:tcPr>
          <w:p w:rsidR="00D41821" w:rsidRPr="00EF3C62" w:rsidRDefault="00D41821" w:rsidP="00D41821">
            <w:pPr>
              <w:spacing w:after="0" w:line="240" w:lineRule="auto"/>
              <w:ind w:left="-251" w:right="-247"/>
              <w:contextualSpacing/>
              <w:jc w:val="center"/>
              <w:rPr>
                <w:rFonts w:ascii="Times New Roman" w:hAnsi="Times New Roman"/>
                <w:sz w:val="12"/>
                <w:szCs w:val="12"/>
              </w:rPr>
            </w:pPr>
            <w:r w:rsidRPr="00EF3C62">
              <w:rPr>
                <w:rFonts w:ascii="Times New Roman" w:hAnsi="Times New Roman"/>
                <w:sz w:val="12"/>
                <w:szCs w:val="12"/>
              </w:rPr>
              <w:t>30</w:t>
            </w:r>
          </w:p>
        </w:tc>
        <w:tc>
          <w:tcPr>
            <w:tcW w:w="1855" w:type="dxa"/>
            <w:tcBorders>
              <w:top w:val="single" w:sz="4" w:space="0" w:color="auto"/>
              <w:left w:val="single" w:sz="4" w:space="0" w:color="auto"/>
              <w:right w:val="single" w:sz="4" w:space="0" w:color="auto"/>
            </w:tcBorders>
            <w:vAlign w:val="center"/>
          </w:tcPr>
          <w:p w:rsidR="00D41821" w:rsidRPr="00941490" w:rsidRDefault="00D41821" w:rsidP="00D41821">
            <w:pPr>
              <w:spacing w:after="0" w:line="240" w:lineRule="auto"/>
              <w:contextualSpacing/>
              <w:jc w:val="both"/>
              <w:rPr>
                <w:rFonts w:ascii="Times New Roman" w:hAnsi="Times New Roman"/>
                <w:noProof/>
                <w:sz w:val="12"/>
                <w:szCs w:val="12"/>
              </w:rPr>
            </w:pPr>
            <w:r w:rsidRPr="00EF3C62">
              <w:rPr>
                <w:rFonts w:ascii="Times New Roman" w:hAnsi="Times New Roman"/>
                <w:sz w:val="16"/>
                <w:szCs w:val="16"/>
              </w:rPr>
              <w:t xml:space="preserve">голубой-зеленый </w:t>
            </w:r>
            <w:r w:rsidRPr="00EF3C62">
              <w:rPr>
                <w:rFonts w:ascii="Times New Roman" w:hAnsi="Times New Roman"/>
                <w:sz w:val="12"/>
                <w:szCs w:val="12"/>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D41821" w:rsidRPr="00EF3C62" w:rsidRDefault="00D41821" w:rsidP="00D41821">
            <w:pPr>
              <w:spacing w:after="0" w:line="256" w:lineRule="auto"/>
              <w:jc w:val="center"/>
              <w:rPr>
                <w:rFonts w:ascii="Times New Roman" w:hAnsi="Times New Roman"/>
                <w:bCs/>
                <w:sz w:val="16"/>
                <w:szCs w:val="16"/>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56" w:lineRule="auto"/>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56" w:lineRule="auto"/>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56" w:lineRule="auto"/>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56" w:lineRule="auto"/>
              <w:jc w:val="center"/>
              <w:rPr>
                <w:rFonts w:ascii="Times New Roman" w:hAnsi="Times New Roman"/>
                <w:b/>
                <w:sz w:val="16"/>
                <w:szCs w:val="16"/>
              </w:rPr>
            </w:pPr>
          </w:p>
        </w:tc>
        <w:tc>
          <w:tcPr>
            <w:tcW w:w="1405" w:type="dxa"/>
            <w:vMerge/>
            <w:tcBorders>
              <w:left w:val="single" w:sz="4" w:space="0" w:color="auto"/>
              <w:right w:val="single" w:sz="4" w:space="0" w:color="auto"/>
            </w:tcBorders>
            <w:vAlign w:val="center"/>
          </w:tcPr>
          <w:p w:rsidR="00D41821" w:rsidRPr="00EF3C62" w:rsidRDefault="00D41821" w:rsidP="00D41821">
            <w:pPr>
              <w:spacing w:after="0" w:line="256" w:lineRule="auto"/>
              <w:jc w:val="center"/>
              <w:rPr>
                <w:rFonts w:ascii="Times New Roman" w:hAnsi="Times New Roman"/>
                <w:b/>
                <w:sz w:val="16"/>
                <w:szCs w:val="16"/>
              </w:rPr>
            </w:pPr>
          </w:p>
        </w:tc>
      </w:tr>
      <w:tr w:rsidR="00D41821" w:rsidRPr="00941490" w:rsidTr="00D41821">
        <w:trPr>
          <w:trHeight w:val="154"/>
        </w:trPr>
        <w:tc>
          <w:tcPr>
            <w:tcW w:w="993" w:type="dxa"/>
            <w:vMerge/>
            <w:tcBorders>
              <w:left w:val="single" w:sz="4" w:space="0" w:color="auto"/>
              <w:right w:val="single" w:sz="4" w:space="0" w:color="auto"/>
            </w:tcBorders>
            <w:vAlign w:val="center"/>
          </w:tcPr>
          <w:p w:rsidR="00D41821" w:rsidRPr="00EF3C62" w:rsidRDefault="00D41821" w:rsidP="00D41821">
            <w:pPr>
              <w:spacing w:after="0" w:line="256" w:lineRule="auto"/>
              <w:rPr>
                <w:rFonts w:ascii="Times New Roman" w:hAnsi="Times New Roman"/>
                <w:sz w:val="20"/>
                <w:szCs w:val="20"/>
              </w:rPr>
            </w:pPr>
          </w:p>
        </w:tc>
        <w:tc>
          <w:tcPr>
            <w:tcW w:w="283" w:type="dxa"/>
            <w:tcBorders>
              <w:left w:val="single" w:sz="4" w:space="0" w:color="auto"/>
              <w:right w:val="single" w:sz="4" w:space="0" w:color="auto"/>
            </w:tcBorders>
          </w:tcPr>
          <w:p w:rsidR="00D41821" w:rsidRPr="00EF3C62" w:rsidRDefault="00D41821" w:rsidP="00D41821">
            <w:pPr>
              <w:spacing w:after="0" w:line="240" w:lineRule="auto"/>
              <w:ind w:left="-251" w:right="-247"/>
              <w:contextualSpacing/>
              <w:jc w:val="center"/>
              <w:rPr>
                <w:rFonts w:ascii="Times New Roman" w:hAnsi="Times New Roman"/>
                <w:sz w:val="12"/>
                <w:szCs w:val="12"/>
              </w:rPr>
            </w:pPr>
            <w:r w:rsidRPr="00EF3C62">
              <w:rPr>
                <w:rFonts w:ascii="Times New Roman" w:hAnsi="Times New Roman"/>
                <w:sz w:val="12"/>
                <w:szCs w:val="12"/>
              </w:rPr>
              <w:t>31</w:t>
            </w:r>
          </w:p>
        </w:tc>
        <w:tc>
          <w:tcPr>
            <w:tcW w:w="1855" w:type="dxa"/>
            <w:tcBorders>
              <w:top w:val="single" w:sz="4" w:space="0" w:color="auto"/>
              <w:left w:val="single" w:sz="4" w:space="0" w:color="auto"/>
              <w:right w:val="single" w:sz="4" w:space="0" w:color="auto"/>
            </w:tcBorders>
            <w:vAlign w:val="center"/>
          </w:tcPr>
          <w:p w:rsidR="00D41821" w:rsidRPr="00EF3C62" w:rsidRDefault="00D41821" w:rsidP="00D41821">
            <w:pPr>
              <w:spacing w:after="0" w:line="240" w:lineRule="auto"/>
              <w:contextualSpacing/>
              <w:jc w:val="both"/>
              <w:rPr>
                <w:rFonts w:ascii="Times New Roman" w:hAnsi="Times New Roman"/>
                <w:sz w:val="16"/>
                <w:szCs w:val="16"/>
              </w:rPr>
            </w:pPr>
            <w:r w:rsidRPr="00EF3C62">
              <w:rPr>
                <w:rFonts w:ascii="Times New Roman" w:hAnsi="Times New Roman"/>
                <w:sz w:val="16"/>
                <w:szCs w:val="16"/>
              </w:rPr>
              <w:t xml:space="preserve">оранжевый </w:t>
            </w:r>
            <w:r w:rsidRPr="00EF3C62">
              <w:rPr>
                <w:rFonts w:ascii="Times New Roman" w:hAnsi="Times New Roman"/>
                <w:sz w:val="12"/>
                <w:szCs w:val="12"/>
              </w:rPr>
              <w:t>«</w:t>
            </w:r>
            <w:r w:rsidRPr="00941490">
              <w:rPr>
                <w:rFonts w:ascii="Times New Roman" w:hAnsi="Times New Roman"/>
                <w:noProof/>
                <w:sz w:val="12"/>
                <w:szCs w:val="12"/>
              </w:rPr>
              <w:t>ц»</w:t>
            </w:r>
          </w:p>
        </w:tc>
        <w:tc>
          <w:tcPr>
            <w:tcW w:w="1134" w:type="dxa"/>
            <w:vMerge/>
            <w:tcBorders>
              <w:left w:val="single" w:sz="4" w:space="0" w:color="auto"/>
              <w:right w:val="single" w:sz="4" w:space="0" w:color="auto"/>
            </w:tcBorders>
            <w:vAlign w:val="center"/>
          </w:tcPr>
          <w:p w:rsidR="00D41821" w:rsidRPr="00EF3C62" w:rsidRDefault="00D41821" w:rsidP="00D41821">
            <w:pPr>
              <w:spacing w:after="0" w:line="256" w:lineRule="auto"/>
              <w:jc w:val="center"/>
              <w:rPr>
                <w:rFonts w:ascii="Times New Roman" w:hAnsi="Times New Roman"/>
                <w:bCs/>
                <w:sz w:val="16"/>
                <w:szCs w:val="16"/>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56" w:lineRule="auto"/>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56" w:lineRule="auto"/>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56" w:lineRule="auto"/>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56" w:lineRule="auto"/>
              <w:jc w:val="center"/>
              <w:rPr>
                <w:rFonts w:ascii="Times New Roman" w:hAnsi="Times New Roman"/>
                <w:b/>
                <w:sz w:val="16"/>
                <w:szCs w:val="16"/>
              </w:rPr>
            </w:pPr>
          </w:p>
        </w:tc>
        <w:tc>
          <w:tcPr>
            <w:tcW w:w="1405" w:type="dxa"/>
            <w:vMerge/>
            <w:tcBorders>
              <w:left w:val="single" w:sz="4" w:space="0" w:color="auto"/>
              <w:right w:val="single" w:sz="4" w:space="0" w:color="auto"/>
            </w:tcBorders>
            <w:vAlign w:val="center"/>
          </w:tcPr>
          <w:p w:rsidR="00D41821" w:rsidRPr="00EF3C62" w:rsidRDefault="00D41821" w:rsidP="00D41821">
            <w:pPr>
              <w:spacing w:after="0" w:line="256" w:lineRule="auto"/>
              <w:jc w:val="center"/>
              <w:rPr>
                <w:rFonts w:ascii="Times New Roman" w:hAnsi="Times New Roman"/>
                <w:b/>
                <w:sz w:val="16"/>
                <w:szCs w:val="16"/>
              </w:rPr>
            </w:pPr>
          </w:p>
        </w:tc>
      </w:tr>
      <w:tr w:rsidR="00D41821" w:rsidRPr="00941490" w:rsidTr="00D41821">
        <w:trPr>
          <w:trHeight w:val="138"/>
        </w:trPr>
        <w:tc>
          <w:tcPr>
            <w:tcW w:w="993" w:type="dxa"/>
            <w:vMerge/>
            <w:tcBorders>
              <w:left w:val="single" w:sz="4" w:space="0" w:color="auto"/>
              <w:right w:val="single" w:sz="4" w:space="0" w:color="auto"/>
            </w:tcBorders>
            <w:vAlign w:val="center"/>
          </w:tcPr>
          <w:p w:rsidR="00D41821" w:rsidRPr="00EF3C62" w:rsidRDefault="00D41821" w:rsidP="00D41821">
            <w:pPr>
              <w:spacing w:after="0" w:line="256" w:lineRule="auto"/>
              <w:rPr>
                <w:rFonts w:ascii="Times New Roman" w:hAnsi="Times New Roman"/>
                <w:sz w:val="20"/>
                <w:szCs w:val="20"/>
              </w:rPr>
            </w:pPr>
          </w:p>
        </w:tc>
        <w:tc>
          <w:tcPr>
            <w:tcW w:w="283" w:type="dxa"/>
            <w:tcBorders>
              <w:left w:val="single" w:sz="4" w:space="0" w:color="auto"/>
              <w:right w:val="single" w:sz="4" w:space="0" w:color="auto"/>
            </w:tcBorders>
          </w:tcPr>
          <w:p w:rsidR="00D41821" w:rsidRPr="00EF3C62" w:rsidRDefault="00D41821" w:rsidP="00D41821">
            <w:pPr>
              <w:spacing w:after="0" w:line="240" w:lineRule="auto"/>
              <w:ind w:left="-251" w:right="-247"/>
              <w:contextualSpacing/>
              <w:jc w:val="center"/>
              <w:rPr>
                <w:rFonts w:ascii="Times New Roman" w:hAnsi="Times New Roman"/>
                <w:sz w:val="12"/>
                <w:szCs w:val="12"/>
              </w:rPr>
            </w:pPr>
            <w:r w:rsidRPr="00EF3C62">
              <w:rPr>
                <w:rFonts w:ascii="Times New Roman" w:hAnsi="Times New Roman"/>
                <w:sz w:val="12"/>
                <w:szCs w:val="12"/>
              </w:rPr>
              <w:t>32</w:t>
            </w:r>
          </w:p>
        </w:tc>
        <w:tc>
          <w:tcPr>
            <w:tcW w:w="1855" w:type="dxa"/>
            <w:tcBorders>
              <w:top w:val="single" w:sz="4" w:space="0" w:color="auto"/>
              <w:left w:val="single" w:sz="4" w:space="0" w:color="auto"/>
              <w:right w:val="single" w:sz="4" w:space="0" w:color="auto"/>
            </w:tcBorders>
            <w:vAlign w:val="center"/>
          </w:tcPr>
          <w:p w:rsidR="00D41821" w:rsidRPr="00EF3C62" w:rsidRDefault="00D41821" w:rsidP="00D41821">
            <w:pPr>
              <w:spacing w:after="0" w:line="240" w:lineRule="auto"/>
              <w:contextualSpacing/>
              <w:jc w:val="both"/>
              <w:rPr>
                <w:rFonts w:ascii="Times New Roman" w:hAnsi="Times New Roman"/>
                <w:sz w:val="16"/>
                <w:szCs w:val="16"/>
              </w:rPr>
            </w:pPr>
            <w:r w:rsidRPr="00EF3C62">
              <w:rPr>
                <w:rFonts w:ascii="Times New Roman" w:hAnsi="Times New Roman"/>
                <w:sz w:val="16"/>
                <w:szCs w:val="16"/>
              </w:rPr>
              <w:t xml:space="preserve">синий </w:t>
            </w:r>
            <w:r w:rsidRPr="00EF3C62">
              <w:rPr>
                <w:rFonts w:ascii="Times New Roman" w:hAnsi="Times New Roman"/>
                <w:sz w:val="12"/>
                <w:szCs w:val="12"/>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D41821" w:rsidRPr="00EF3C62" w:rsidRDefault="00D41821" w:rsidP="00D41821">
            <w:pPr>
              <w:spacing w:after="0" w:line="256" w:lineRule="auto"/>
              <w:jc w:val="center"/>
              <w:rPr>
                <w:rFonts w:ascii="Times New Roman" w:hAnsi="Times New Roman"/>
                <w:bCs/>
                <w:sz w:val="16"/>
                <w:szCs w:val="16"/>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56" w:lineRule="auto"/>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56" w:lineRule="auto"/>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56" w:lineRule="auto"/>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56" w:lineRule="auto"/>
              <w:jc w:val="center"/>
              <w:rPr>
                <w:rFonts w:ascii="Times New Roman" w:hAnsi="Times New Roman"/>
                <w:b/>
                <w:sz w:val="16"/>
                <w:szCs w:val="16"/>
              </w:rPr>
            </w:pPr>
          </w:p>
        </w:tc>
        <w:tc>
          <w:tcPr>
            <w:tcW w:w="1405" w:type="dxa"/>
            <w:vMerge/>
            <w:tcBorders>
              <w:left w:val="single" w:sz="4" w:space="0" w:color="auto"/>
              <w:right w:val="single" w:sz="4" w:space="0" w:color="auto"/>
            </w:tcBorders>
            <w:vAlign w:val="center"/>
          </w:tcPr>
          <w:p w:rsidR="00D41821" w:rsidRPr="00EF3C62" w:rsidRDefault="00D41821" w:rsidP="00D41821">
            <w:pPr>
              <w:spacing w:after="0" w:line="256" w:lineRule="auto"/>
              <w:jc w:val="center"/>
              <w:rPr>
                <w:rFonts w:ascii="Times New Roman" w:hAnsi="Times New Roman"/>
                <w:b/>
                <w:sz w:val="16"/>
                <w:szCs w:val="16"/>
              </w:rPr>
            </w:pPr>
          </w:p>
        </w:tc>
      </w:tr>
      <w:tr w:rsidR="00D41821" w:rsidRPr="00941490" w:rsidTr="00D41821">
        <w:trPr>
          <w:trHeight w:val="306"/>
        </w:trPr>
        <w:tc>
          <w:tcPr>
            <w:tcW w:w="993" w:type="dxa"/>
            <w:vMerge/>
            <w:tcBorders>
              <w:left w:val="single" w:sz="4" w:space="0" w:color="auto"/>
              <w:right w:val="single" w:sz="4" w:space="0" w:color="auto"/>
            </w:tcBorders>
            <w:vAlign w:val="center"/>
          </w:tcPr>
          <w:p w:rsidR="00D41821" w:rsidRPr="00EF3C62" w:rsidRDefault="00D41821" w:rsidP="00D41821">
            <w:pPr>
              <w:spacing w:after="0" w:line="256" w:lineRule="auto"/>
              <w:rPr>
                <w:rFonts w:ascii="Times New Roman" w:hAnsi="Times New Roman"/>
                <w:sz w:val="20"/>
                <w:szCs w:val="20"/>
              </w:rPr>
            </w:pPr>
          </w:p>
        </w:tc>
        <w:tc>
          <w:tcPr>
            <w:tcW w:w="283" w:type="dxa"/>
            <w:tcBorders>
              <w:left w:val="single" w:sz="4" w:space="0" w:color="auto"/>
              <w:right w:val="single" w:sz="4" w:space="0" w:color="auto"/>
            </w:tcBorders>
          </w:tcPr>
          <w:p w:rsidR="00D41821" w:rsidRPr="00EF3C62" w:rsidRDefault="00D41821" w:rsidP="00D41821">
            <w:pPr>
              <w:spacing w:after="0" w:line="240" w:lineRule="auto"/>
              <w:ind w:left="-251" w:right="-247"/>
              <w:contextualSpacing/>
              <w:jc w:val="center"/>
              <w:rPr>
                <w:rFonts w:ascii="Times New Roman" w:hAnsi="Times New Roman"/>
                <w:sz w:val="12"/>
                <w:szCs w:val="12"/>
              </w:rPr>
            </w:pPr>
            <w:r w:rsidRPr="00EF3C62">
              <w:rPr>
                <w:rFonts w:ascii="Times New Roman" w:hAnsi="Times New Roman"/>
                <w:sz w:val="12"/>
                <w:szCs w:val="12"/>
              </w:rPr>
              <w:t>33</w:t>
            </w:r>
          </w:p>
        </w:tc>
        <w:tc>
          <w:tcPr>
            <w:tcW w:w="1855" w:type="dxa"/>
            <w:tcBorders>
              <w:top w:val="single" w:sz="4" w:space="0" w:color="auto"/>
              <w:left w:val="single" w:sz="4" w:space="0" w:color="auto"/>
              <w:bottom w:val="single" w:sz="4" w:space="0" w:color="auto"/>
              <w:right w:val="single" w:sz="4" w:space="0" w:color="auto"/>
            </w:tcBorders>
            <w:vAlign w:val="center"/>
          </w:tcPr>
          <w:p w:rsidR="00D41821" w:rsidRPr="00941490" w:rsidRDefault="00D41821" w:rsidP="00D41821">
            <w:pPr>
              <w:spacing w:after="0" w:line="240" w:lineRule="auto"/>
              <w:contextualSpacing/>
              <w:jc w:val="both"/>
              <w:rPr>
                <w:rFonts w:ascii="Times New Roman" w:hAnsi="Times New Roman"/>
                <w:noProof/>
                <w:sz w:val="12"/>
                <w:szCs w:val="12"/>
              </w:rPr>
            </w:pPr>
            <w:r w:rsidRPr="00EF3C62">
              <w:rPr>
                <w:rFonts w:ascii="Times New Roman" w:hAnsi="Times New Roman"/>
                <w:sz w:val="16"/>
                <w:szCs w:val="16"/>
              </w:rPr>
              <w:t xml:space="preserve">красный </w:t>
            </w:r>
            <w:r w:rsidRPr="00EF3C62">
              <w:rPr>
                <w:rFonts w:ascii="Times New Roman" w:hAnsi="Times New Roman"/>
                <w:sz w:val="12"/>
                <w:szCs w:val="12"/>
              </w:rPr>
              <w:t>«</w:t>
            </w:r>
            <w:r w:rsidRPr="00941490">
              <w:rPr>
                <w:rFonts w:ascii="Times New Roman" w:hAnsi="Times New Roman"/>
                <w:noProof/>
                <w:sz w:val="12"/>
                <w:szCs w:val="12"/>
              </w:rPr>
              <w:t>ц»</w:t>
            </w:r>
          </w:p>
        </w:tc>
        <w:tc>
          <w:tcPr>
            <w:tcW w:w="1134" w:type="dxa"/>
            <w:vMerge w:val="restart"/>
            <w:tcBorders>
              <w:left w:val="single" w:sz="4" w:space="0" w:color="auto"/>
              <w:right w:val="single" w:sz="4" w:space="0" w:color="auto"/>
            </w:tcBorders>
            <w:vAlign w:val="center"/>
          </w:tcPr>
          <w:p w:rsidR="00D41821" w:rsidRPr="00EF3C62" w:rsidRDefault="00D41821" w:rsidP="00D41821">
            <w:pPr>
              <w:spacing w:after="0" w:line="240" w:lineRule="auto"/>
              <w:jc w:val="center"/>
              <w:rPr>
                <w:rFonts w:ascii="Times New Roman" w:hAnsi="Times New Roman"/>
                <w:bCs/>
                <w:sz w:val="12"/>
                <w:szCs w:val="12"/>
              </w:rPr>
            </w:pPr>
            <w:r w:rsidRPr="00EF3C62">
              <w:rPr>
                <w:rFonts w:ascii="Times New Roman" w:hAnsi="Times New Roman"/>
                <w:bCs/>
                <w:sz w:val="12"/>
                <w:szCs w:val="12"/>
              </w:rPr>
              <w:t>«</w:t>
            </w:r>
            <w:r w:rsidRPr="00941490">
              <w:rPr>
                <w:rFonts w:ascii="Times New Roman" w:hAnsi="Times New Roman"/>
                <w:sz w:val="12"/>
                <w:szCs w:val="12"/>
              </w:rPr>
              <w:t>ДА</w:t>
            </w:r>
            <w:r w:rsidRPr="00941490">
              <w:rPr>
                <w:rFonts w:ascii="Times New Roman" w:hAnsi="Times New Roman"/>
                <w:sz w:val="10"/>
                <w:szCs w:val="10"/>
              </w:rPr>
              <w:t xml:space="preserve"> АЗС</w:t>
            </w:r>
            <w:r w:rsidRPr="00EF3C62">
              <w:rPr>
                <w:rFonts w:ascii="Times New Roman" w:hAnsi="Times New Roman"/>
                <w:bCs/>
                <w:sz w:val="12"/>
                <w:szCs w:val="12"/>
              </w:rPr>
              <w:t>»,</w:t>
            </w:r>
          </w:p>
          <w:p w:rsidR="00D41821" w:rsidRPr="00EF3C62" w:rsidRDefault="00D41821" w:rsidP="00D41821">
            <w:pPr>
              <w:spacing w:after="0" w:line="240" w:lineRule="auto"/>
              <w:ind w:left="-106" w:right="-109"/>
              <w:jc w:val="center"/>
              <w:rPr>
                <w:rFonts w:ascii="Times New Roman" w:hAnsi="Times New Roman"/>
                <w:bCs/>
                <w:sz w:val="12"/>
                <w:szCs w:val="12"/>
              </w:rPr>
            </w:pPr>
            <w:r w:rsidRPr="00EF3C62">
              <w:rPr>
                <w:rFonts w:ascii="Times New Roman" w:hAnsi="Times New Roman"/>
                <w:bCs/>
                <w:sz w:val="12"/>
                <w:szCs w:val="12"/>
              </w:rPr>
              <w:t xml:space="preserve">«ДА </w:t>
            </w:r>
            <w:r w:rsidRPr="00EF3C62">
              <w:rPr>
                <w:rFonts w:ascii="Times New Roman" w:hAnsi="Times New Roman"/>
                <w:bCs/>
                <w:sz w:val="10"/>
                <w:szCs w:val="10"/>
              </w:rPr>
              <w:t>ИЖС</w:t>
            </w:r>
            <w:r w:rsidRPr="00EF3C62">
              <w:rPr>
                <w:rFonts w:ascii="Times New Roman" w:hAnsi="Times New Roman"/>
                <w:bCs/>
                <w:sz w:val="12"/>
                <w:szCs w:val="12"/>
              </w:rPr>
              <w:t>»,</w:t>
            </w:r>
          </w:p>
          <w:p w:rsidR="00D41821" w:rsidRPr="00EF3C62" w:rsidRDefault="00D41821" w:rsidP="00D41821">
            <w:pPr>
              <w:spacing w:after="0" w:line="240" w:lineRule="auto"/>
              <w:ind w:left="-106" w:right="-109"/>
              <w:contextualSpacing/>
              <w:jc w:val="center"/>
              <w:rPr>
                <w:rFonts w:ascii="Times New Roman" w:hAnsi="Times New Roman"/>
                <w:bCs/>
                <w:sz w:val="12"/>
                <w:szCs w:val="12"/>
              </w:rPr>
            </w:pPr>
            <w:r w:rsidRPr="00EF3C62">
              <w:rPr>
                <w:rFonts w:ascii="Times New Roman" w:hAnsi="Times New Roman"/>
                <w:bCs/>
                <w:sz w:val="12"/>
                <w:szCs w:val="12"/>
              </w:rPr>
              <w:t>«ДА</w:t>
            </w:r>
            <w:r w:rsidRPr="00EF3C62">
              <w:rPr>
                <w:rFonts w:ascii="Times New Roman" w:hAnsi="Times New Roman"/>
                <w:bCs/>
                <w:sz w:val="10"/>
                <w:szCs w:val="10"/>
              </w:rPr>
              <w:t xml:space="preserve"> И-декор</w:t>
            </w:r>
            <w:r w:rsidRPr="00EF3C62">
              <w:rPr>
                <w:rFonts w:ascii="Times New Roman" w:hAnsi="Times New Roman"/>
                <w:bCs/>
                <w:sz w:val="12"/>
                <w:szCs w:val="12"/>
              </w:rPr>
              <w:t>»,</w:t>
            </w:r>
          </w:p>
          <w:p w:rsidR="00D41821" w:rsidRPr="00EF3C62" w:rsidRDefault="00D41821" w:rsidP="00D41821">
            <w:pPr>
              <w:spacing w:after="0" w:line="256" w:lineRule="auto"/>
              <w:ind w:left="-106" w:right="-109"/>
              <w:jc w:val="center"/>
              <w:rPr>
                <w:rFonts w:ascii="Times New Roman" w:hAnsi="Times New Roman"/>
                <w:bCs/>
                <w:sz w:val="12"/>
                <w:szCs w:val="12"/>
              </w:rPr>
            </w:pPr>
            <w:r w:rsidRPr="00EF3C62">
              <w:rPr>
                <w:rFonts w:ascii="Times New Roman" w:hAnsi="Times New Roman"/>
                <w:bCs/>
                <w:sz w:val="12"/>
                <w:szCs w:val="12"/>
              </w:rPr>
              <w:t>«ДА</w:t>
            </w:r>
            <w:r w:rsidRPr="00EF3C62">
              <w:rPr>
                <w:rFonts w:ascii="Times New Roman" w:hAnsi="Times New Roman"/>
                <w:bCs/>
                <w:sz w:val="10"/>
                <w:szCs w:val="10"/>
              </w:rPr>
              <w:t xml:space="preserve"> акценты СОЦ</w:t>
            </w:r>
            <w:r w:rsidRPr="00EF3C62">
              <w:rPr>
                <w:rFonts w:ascii="Times New Roman" w:hAnsi="Times New Roman"/>
                <w:bCs/>
                <w:sz w:val="12"/>
                <w:szCs w:val="12"/>
              </w:rPr>
              <w:t>», «ДА</w:t>
            </w:r>
            <w:r w:rsidRPr="00EF3C62">
              <w:rPr>
                <w:rFonts w:ascii="Times New Roman" w:hAnsi="Times New Roman"/>
                <w:bCs/>
                <w:sz w:val="10"/>
                <w:szCs w:val="10"/>
              </w:rPr>
              <w:t xml:space="preserve"> кровля</w:t>
            </w:r>
            <w:r w:rsidRPr="00EF3C62">
              <w:rPr>
                <w:rFonts w:ascii="Times New Roman" w:hAnsi="Times New Roman"/>
                <w:bCs/>
                <w:sz w:val="12"/>
                <w:szCs w:val="12"/>
              </w:rPr>
              <w:t>»</w:t>
            </w:r>
          </w:p>
        </w:tc>
        <w:tc>
          <w:tcPr>
            <w:tcW w:w="1134" w:type="dxa"/>
            <w:vMerge w:val="restart"/>
            <w:tcBorders>
              <w:left w:val="single" w:sz="4" w:space="0" w:color="auto"/>
              <w:right w:val="single" w:sz="4" w:space="0" w:color="auto"/>
            </w:tcBorders>
            <w:vAlign w:val="center"/>
          </w:tcPr>
          <w:p w:rsidR="00D41821" w:rsidRPr="00EF3C62" w:rsidRDefault="00D41821" w:rsidP="00D41821">
            <w:pPr>
              <w:spacing w:after="0" w:line="240" w:lineRule="auto"/>
              <w:ind w:left="-106" w:right="-109"/>
              <w:jc w:val="center"/>
              <w:rPr>
                <w:rFonts w:ascii="Times New Roman" w:hAnsi="Times New Roman"/>
                <w:bCs/>
                <w:sz w:val="12"/>
                <w:szCs w:val="12"/>
              </w:rPr>
            </w:pPr>
            <w:r w:rsidRPr="00EF3C62">
              <w:rPr>
                <w:rFonts w:ascii="Times New Roman" w:hAnsi="Times New Roman"/>
                <w:bCs/>
                <w:sz w:val="12"/>
                <w:szCs w:val="12"/>
              </w:rPr>
              <w:t xml:space="preserve">«ДА </w:t>
            </w:r>
            <w:r w:rsidRPr="00EF3C62">
              <w:rPr>
                <w:rFonts w:ascii="Times New Roman" w:hAnsi="Times New Roman"/>
                <w:bCs/>
                <w:sz w:val="10"/>
                <w:szCs w:val="10"/>
              </w:rPr>
              <w:t>ИЖС</w:t>
            </w:r>
            <w:r w:rsidRPr="00EF3C62">
              <w:rPr>
                <w:rFonts w:ascii="Times New Roman" w:hAnsi="Times New Roman"/>
                <w:bCs/>
                <w:sz w:val="12"/>
                <w:szCs w:val="12"/>
              </w:rPr>
              <w:t>»,</w:t>
            </w:r>
          </w:p>
          <w:p w:rsidR="00D41821" w:rsidRPr="00EF3C62" w:rsidRDefault="00D41821" w:rsidP="00D41821">
            <w:pPr>
              <w:spacing w:after="0" w:line="240" w:lineRule="auto"/>
              <w:ind w:left="-106" w:right="-109"/>
              <w:contextualSpacing/>
              <w:jc w:val="center"/>
              <w:rPr>
                <w:rFonts w:ascii="Times New Roman" w:hAnsi="Times New Roman"/>
                <w:bCs/>
                <w:sz w:val="12"/>
                <w:szCs w:val="12"/>
              </w:rPr>
            </w:pPr>
            <w:r w:rsidRPr="00EF3C62">
              <w:rPr>
                <w:rFonts w:ascii="Times New Roman" w:hAnsi="Times New Roman"/>
                <w:bCs/>
                <w:sz w:val="12"/>
                <w:szCs w:val="12"/>
              </w:rPr>
              <w:t>«ДА</w:t>
            </w:r>
            <w:r w:rsidRPr="00EF3C62">
              <w:rPr>
                <w:rFonts w:ascii="Times New Roman" w:hAnsi="Times New Roman"/>
                <w:bCs/>
                <w:sz w:val="10"/>
                <w:szCs w:val="10"/>
              </w:rPr>
              <w:t xml:space="preserve"> И-декор</w:t>
            </w:r>
            <w:r w:rsidRPr="00EF3C62">
              <w:rPr>
                <w:rFonts w:ascii="Times New Roman" w:hAnsi="Times New Roman"/>
                <w:bCs/>
                <w:sz w:val="12"/>
                <w:szCs w:val="12"/>
              </w:rPr>
              <w:t>»,</w:t>
            </w:r>
          </w:p>
          <w:p w:rsidR="00D41821" w:rsidRPr="00EF3C62" w:rsidRDefault="00D41821" w:rsidP="00D41821">
            <w:pPr>
              <w:spacing w:after="0" w:line="256" w:lineRule="auto"/>
              <w:ind w:left="-106" w:right="-109"/>
              <w:jc w:val="center"/>
              <w:rPr>
                <w:rFonts w:ascii="Times New Roman" w:hAnsi="Times New Roman"/>
                <w:bCs/>
                <w:sz w:val="14"/>
                <w:szCs w:val="14"/>
              </w:rPr>
            </w:pPr>
            <w:r w:rsidRPr="00EF3C62">
              <w:rPr>
                <w:rFonts w:ascii="Times New Roman" w:hAnsi="Times New Roman"/>
                <w:bCs/>
                <w:sz w:val="12"/>
                <w:szCs w:val="12"/>
              </w:rPr>
              <w:t>«ДА</w:t>
            </w:r>
            <w:r w:rsidRPr="00EF3C62">
              <w:rPr>
                <w:rFonts w:ascii="Times New Roman" w:hAnsi="Times New Roman"/>
                <w:bCs/>
                <w:sz w:val="10"/>
                <w:szCs w:val="10"/>
              </w:rPr>
              <w:t xml:space="preserve"> акценты СОЦ</w:t>
            </w:r>
            <w:r w:rsidRPr="00EF3C62">
              <w:rPr>
                <w:rFonts w:ascii="Times New Roman" w:hAnsi="Times New Roman"/>
                <w:bCs/>
                <w:sz w:val="12"/>
                <w:szCs w:val="12"/>
              </w:rPr>
              <w:t>», «ДА</w:t>
            </w:r>
            <w:r w:rsidRPr="00EF3C62">
              <w:rPr>
                <w:rFonts w:ascii="Times New Roman" w:hAnsi="Times New Roman"/>
                <w:bCs/>
                <w:sz w:val="10"/>
                <w:szCs w:val="10"/>
              </w:rPr>
              <w:t xml:space="preserve"> кровля</w:t>
            </w:r>
            <w:r w:rsidRPr="00EF3C62">
              <w:rPr>
                <w:rFonts w:ascii="Times New Roman" w:hAnsi="Times New Roman"/>
                <w:bCs/>
                <w:sz w:val="12"/>
                <w:szCs w:val="12"/>
              </w:rPr>
              <w:t>»</w:t>
            </w:r>
          </w:p>
        </w:tc>
        <w:tc>
          <w:tcPr>
            <w:tcW w:w="1134" w:type="dxa"/>
            <w:vMerge w:val="restart"/>
            <w:tcBorders>
              <w:left w:val="single" w:sz="4" w:space="0" w:color="auto"/>
              <w:right w:val="single" w:sz="4" w:space="0" w:color="auto"/>
            </w:tcBorders>
            <w:vAlign w:val="center"/>
          </w:tcPr>
          <w:p w:rsidR="00D41821" w:rsidRPr="00EF3C62" w:rsidRDefault="00D41821" w:rsidP="00D41821">
            <w:pPr>
              <w:spacing w:after="0" w:line="240" w:lineRule="auto"/>
              <w:jc w:val="center"/>
              <w:rPr>
                <w:rFonts w:ascii="Times New Roman" w:hAnsi="Times New Roman"/>
                <w:bCs/>
                <w:sz w:val="12"/>
                <w:szCs w:val="12"/>
              </w:rPr>
            </w:pPr>
            <w:r w:rsidRPr="00EF3C62">
              <w:rPr>
                <w:rFonts w:ascii="Times New Roman" w:hAnsi="Times New Roman"/>
                <w:bCs/>
                <w:sz w:val="12"/>
                <w:szCs w:val="12"/>
              </w:rPr>
              <w:t xml:space="preserve">«ДА </w:t>
            </w:r>
            <w:r w:rsidRPr="00EF3C62">
              <w:rPr>
                <w:rFonts w:ascii="Times New Roman" w:hAnsi="Times New Roman"/>
                <w:bCs/>
                <w:sz w:val="10"/>
                <w:szCs w:val="10"/>
              </w:rPr>
              <w:t>ИЖС</w:t>
            </w:r>
            <w:r w:rsidRPr="00EF3C62">
              <w:rPr>
                <w:rFonts w:ascii="Times New Roman" w:hAnsi="Times New Roman"/>
                <w:bCs/>
                <w:sz w:val="12"/>
                <w:szCs w:val="12"/>
              </w:rPr>
              <w:t>»,</w:t>
            </w:r>
          </w:p>
          <w:p w:rsidR="00D41821" w:rsidRPr="00EF3C62" w:rsidRDefault="00D41821" w:rsidP="00D41821">
            <w:pPr>
              <w:spacing w:after="0" w:line="240" w:lineRule="auto"/>
              <w:ind w:left="-107" w:right="-106"/>
              <w:contextualSpacing/>
              <w:jc w:val="center"/>
              <w:rPr>
                <w:rFonts w:ascii="Times New Roman" w:hAnsi="Times New Roman"/>
                <w:bCs/>
                <w:sz w:val="12"/>
                <w:szCs w:val="12"/>
              </w:rPr>
            </w:pPr>
            <w:r w:rsidRPr="00EF3C62">
              <w:rPr>
                <w:rFonts w:ascii="Times New Roman" w:hAnsi="Times New Roman"/>
                <w:bCs/>
                <w:sz w:val="12"/>
                <w:szCs w:val="12"/>
              </w:rPr>
              <w:t>«ДА</w:t>
            </w:r>
            <w:r w:rsidRPr="00EF3C62">
              <w:rPr>
                <w:rFonts w:ascii="Times New Roman" w:hAnsi="Times New Roman"/>
                <w:bCs/>
                <w:sz w:val="10"/>
                <w:szCs w:val="10"/>
              </w:rPr>
              <w:t xml:space="preserve"> И-декор</w:t>
            </w:r>
            <w:r w:rsidRPr="00EF3C62">
              <w:rPr>
                <w:rFonts w:ascii="Times New Roman" w:hAnsi="Times New Roman"/>
                <w:bCs/>
                <w:sz w:val="12"/>
                <w:szCs w:val="12"/>
              </w:rPr>
              <w:t>»,</w:t>
            </w:r>
          </w:p>
          <w:p w:rsidR="00D41821" w:rsidRPr="00EF3C62" w:rsidRDefault="00D41821" w:rsidP="00D41821">
            <w:pPr>
              <w:spacing w:after="0" w:line="240" w:lineRule="auto"/>
              <w:jc w:val="center"/>
              <w:rPr>
                <w:rFonts w:ascii="Times New Roman" w:hAnsi="Times New Roman"/>
                <w:bCs/>
                <w:sz w:val="14"/>
                <w:szCs w:val="14"/>
              </w:rPr>
            </w:pPr>
            <w:r w:rsidRPr="00EF3C62">
              <w:rPr>
                <w:rFonts w:ascii="Times New Roman" w:hAnsi="Times New Roman"/>
                <w:bCs/>
                <w:sz w:val="12"/>
                <w:szCs w:val="12"/>
              </w:rPr>
              <w:t>«ДА</w:t>
            </w:r>
            <w:r w:rsidRPr="00EF3C62">
              <w:rPr>
                <w:rFonts w:ascii="Times New Roman" w:hAnsi="Times New Roman"/>
                <w:bCs/>
                <w:sz w:val="10"/>
                <w:szCs w:val="10"/>
              </w:rPr>
              <w:t xml:space="preserve"> кровля</w:t>
            </w:r>
            <w:r w:rsidRPr="00EF3C62">
              <w:rPr>
                <w:rFonts w:ascii="Times New Roman" w:hAnsi="Times New Roman"/>
                <w:bCs/>
                <w:sz w:val="12"/>
                <w:szCs w:val="12"/>
              </w:rPr>
              <w:t>»</w:t>
            </w:r>
          </w:p>
        </w:tc>
        <w:tc>
          <w:tcPr>
            <w:tcW w:w="1134" w:type="dxa"/>
            <w:vMerge w:val="restart"/>
            <w:tcBorders>
              <w:left w:val="single" w:sz="4" w:space="0" w:color="auto"/>
              <w:right w:val="single" w:sz="4" w:space="0" w:color="auto"/>
            </w:tcBorders>
            <w:vAlign w:val="center"/>
          </w:tcPr>
          <w:p w:rsidR="00D41821" w:rsidRPr="00EF3C62" w:rsidRDefault="00D41821" w:rsidP="00D41821">
            <w:pPr>
              <w:spacing w:after="0" w:line="240" w:lineRule="auto"/>
              <w:ind w:left="-105" w:right="-109"/>
              <w:jc w:val="center"/>
              <w:rPr>
                <w:rFonts w:ascii="Times New Roman" w:hAnsi="Times New Roman"/>
                <w:bCs/>
                <w:sz w:val="12"/>
                <w:szCs w:val="12"/>
              </w:rPr>
            </w:pPr>
            <w:r w:rsidRPr="00EF3C62">
              <w:rPr>
                <w:rFonts w:ascii="Times New Roman" w:hAnsi="Times New Roman"/>
                <w:bCs/>
                <w:sz w:val="12"/>
                <w:szCs w:val="12"/>
              </w:rPr>
              <w:t xml:space="preserve">«ДА </w:t>
            </w:r>
            <w:r w:rsidRPr="00EF3C62">
              <w:rPr>
                <w:rFonts w:ascii="Times New Roman" w:hAnsi="Times New Roman"/>
                <w:bCs/>
                <w:sz w:val="10"/>
                <w:szCs w:val="10"/>
              </w:rPr>
              <w:t>ИЖС</w:t>
            </w:r>
            <w:r w:rsidRPr="00EF3C62">
              <w:rPr>
                <w:rFonts w:ascii="Times New Roman" w:hAnsi="Times New Roman"/>
                <w:bCs/>
                <w:sz w:val="12"/>
                <w:szCs w:val="12"/>
              </w:rPr>
              <w:t>»,</w:t>
            </w:r>
          </w:p>
          <w:p w:rsidR="00D41821" w:rsidRPr="00EF3C62" w:rsidRDefault="00D41821" w:rsidP="00D41821">
            <w:pPr>
              <w:spacing w:after="0" w:line="240" w:lineRule="auto"/>
              <w:ind w:left="-105" w:right="-109"/>
              <w:contextualSpacing/>
              <w:jc w:val="center"/>
              <w:rPr>
                <w:rFonts w:ascii="Times New Roman" w:hAnsi="Times New Roman"/>
                <w:bCs/>
                <w:sz w:val="12"/>
                <w:szCs w:val="12"/>
              </w:rPr>
            </w:pPr>
            <w:r w:rsidRPr="00EF3C62">
              <w:rPr>
                <w:rFonts w:ascii="Times New Roman" w:hAnsi="Times New Roman"/>
                <w:bCs/>
                <w:sz w:val="12"/>
                <w:szCs w:val="12"/>
              </w:rPr>
              <w:t>«ДА</w:t>
            </w:r>
            <w:r w:rsidRPr="00EF3C62">
              <w:rPr>
                <w:rFonts w:ascii="Times New Roman" w:hAnsi="Times New Roman"/>
                <w:bCs/>
                <w:sz w:val="10"/>
                <w:szCs w:val="10"/>
              </w:rPr>
              <w:t xml:space="preserve"> И-декор</w:t>
            </w:r>
            <w:r w:rsidRPr="00EF3C62">
              <w:rPr>
                <w:rFonts w:ascii="Times New Roman" w:hAnsi="Times New Roman"/>
                <w:bCs/>
                <w:sz w:val="12"/>
                <w:szCs w:val="12"/>
              </w:rPr>
              <w:t>»,</w:t>
            </w:r>
          </w:p>
          <w:p w:rsidR="00D41821" w:rsidRPr="00EF3C62" w:rsidRDefault="00D41821" w:rsidP="00D41821">
            <w:pPr>
              <w:spacing w:after="0" w:line="256" w:lineRule="auto"/>
              <w:ind w:left="-105" w:right="-109"/>
              <w:jc w:val="center"/>
              <w:rPr>
                <w:rFonts w:ascii="Times New Roman" w:hAnsi="Times New Roman"/>
                <w:bCs/>
                <w:sz w:val="12"/>
                <w:szCs w:val="12"/>
              </w:rPr>
            </w:pPr>
            <w:r w:rsidRPr="00EF3C62">
              <w:rPr>
                <w:rFonts w:ascii="Times New Roman" w:hAnsi="Times New Roman"/>
                <w:bCs/>
                <w:sz w:val="12"/>
                <w:szCs w:val="12"/>
              </w:rPr>
              <w:t>«ДА</w:t>
            </w:r>
            <w:r w:rsidRPr="00EF3C62">
              <w:rPr>
                <w:rFonts w:ascii="Times New Roman" w:hAnsi="Times New Roman"/>
                <w:bCs/>
                <w:sz w:val="10"/>
                <w:szCs w:val="10"/>
              </w:rPr>
              <w:t xml:space="preserve"> акценты СОЦ</w:t>
            </w:r>
            <w:r w:rsidRPr="00EF3C62">
              <w:rPr>
                <w:rFonts w:ascii="Times New Roman" w:hAnsi="Times New Roman"/>
                <w:bCs/>
                <w:sz w:val="12"/>
                <w:szCs w:val="12"/>
              </w:rPr>
              <w:t xml:space="preserve">», </w:t>
            </w:r>
          </w:p>
          <w:p w:rsidR="00D41821" w:rsidRPr="00EF3C62" w:rsidRDefault="00D41821" w:rsidP="00D41821">
            <w:pPr>
              <w:spacing w:after="0" w:line="256" w:lineRule="auto"/>
              <w:ind w:left="-105" w:right="-109"/>
              <w:jc w:val="center"/>
              <w:rPr>
                <w:rFonts w:ascii="Times New Roman" w:hAnsi="Times New Roman"/>
                <w:bCs/>
                <w:sz w:val="14"/>
                <w:szCs w:val="14"/>
              </w:rPr>
            </w:pPr>
            <w:r w:rsidRPr="00EF3C62">
              <w:rPr>
                <w:rFonts w:ascii="Times New Roman" w:hAnsi="Times New Roman"/>
                <w:bCs/>
                <w:sz w:val="12"/>
                <w:szCs w:val="12"/>
              </w:rPr>
              <w:t>«ДА</w:t>
            </w:r>
            <w:r w:rsidRPr="00EF3C62">
              <w:rPr>
                <w:rFonts w:ascii="Times New Roman" w:hAnsi="Times New Roman"/>
                <w:bCs/>
                <w:sz w:val="10"/>
                <w:szCs w:val="10"/>
              </w:rPr>
              <w:t xml:space="preserve"> кровля</w:t>
            </w:r>
            <w:r w:rsidRPr="00EF3C62">
              <w:rPr>
                <w:rFonts w:ascii="Times New Roman" w:hAnsi="Times New Roman"/>
                <w:bCs/>
                <w:sz w:val="12"/>
                <w:szCs w:val="12"/>
              </w:rPr>
              <w:t>»</w:t>
            </w:r>
          </w:p>
        </w:tc>
        <w:tc>
          <w:tcPr>
            <w:tcW w:w="1134" w:type="dxa"/>
            <w:vMerge w:val="restart"/>
            <w:tcBorders>
              <w:left w:val="single" w:sz="4" w:space="0" w:color="auto"/>
              <w:right w:val="single" w:sz="4" w:space="0" w:color="auto"/>
            </w:tcBorders>
            <w:vAlign w:val="center"/>
          </w:tcPr>
          <w:p w:rsidR="00D41821" w:rsidRPr="00EF3C62" w:rsidRDefault="00D41821" w:rsidP="00D41821">
            <w:pPr>
              <w:spacing w:after="0" w:line="240" w:lineRule="auto"/>
              <w:jc w:val="center"/>
              <w:rPr>
                <w:rFonts w:ascii="Times New Roman" w:hAnsi="Times New Roman"/>
                <w:bCs/>
                <w:sz w:val="12"/>
                <w:szCs w:val="12"/>
              </w:rPr>
            </w:pPr>
            <w:r w:rsidRPr="00EF3C62">
              <w:rPr>
                <w:rFonts w:ascii="Times New Roman" w:hAnsi="Times New Roman"/>
                <w:bCs/>
                <w:sz w:val="12"/>
                <w:szCs w:val="12"/>
              </w:rPr>
              <w:t xml:space="preserve">«ДА </w:t>
            </w:r>
            <w:r w:rsidRPr="00EF3C62">
              <w:rPr>
                <w:rFonts w:ascii="Times New Roman" w:hAnsi="Times New Roman"/>
                <w:bCs/>
                <w:sz w:val="10"/>
                <w:szCs w:val="10"/>
              </w:rPr>
              <w:t>ИЖС</w:t>
            </w:r>
            <w:r w:rsidRPr="00EF3C62">
              <w:rPr>
                <w:rFonts w:ascii="Times New Roman" w:hAnsi="Times New Roman"/>
                <w:bCs/>
                <w:sz w:val="12"/>
                <w:szCs w:val="12"/>
              </w:rPr>
              <w:t>»,</w:t>
            </w:r>
          </w:p>
          <w:p w:rsidR="00D41821" w:rsidRPr="00EF3C62" w:rsidRDefault="00D41821" w:rsidP="00D41821">
            <w:pPr>
              <w:spacing w:after="0" w:line="240" w:lineRule="auto"/>
              <w:ind w:left="-107" w:right="-106"/>
              <w:contextualSpacing/>
              <w:jc w:val="center"/>
              <w:rPr>
                <w:rFonts w:ascii="Times New Roman" w:hAnsi="Times New Roman"/>
                <w:bCs/>
                <w:sz w:val="12"/>
                <w:szCs w:val="12"/>
              </w:rPr>
            </w:pPr>
            <w:r w:rsidRPr="00EF3C62">
              <w:rPr>
                <w:rFonts w:ascii="Times New Roman" w:hAnsi="Times New Roman"/>
                <w:bCs/>
                <w:sz w:val="12"/>
                <w:szCs w:val="12"/>
              </w:rPr>
              <w:t>«ДА</w:t>
            </w:r>
            <w:r w:rsidRPr="00EF3C62">
              <w:rPr>
                <w:rFonts w:ascii="Times New Roman" w:hAnsi="Times New Roman"/>
                <w:bCs/>
                <w:sz w:val="10"/>
                <w:szCs w:val="10"/>
              </w:rPr>
              <w:t xml:space="preserve"> И-декор</w:t>
            </w:r>
            <w:r w:rsidRPr="00EF3C62">
              <w:rPr>
                <w:rFonts w:ascii="Times New Roman" w:hAnsi="Times New Roman"/>
                <w:bCs/>
                <w:sz w:val="12"/>
                <w:szCs w:val="12"/>
              </w:rPr>
              <w:t>»,</w:t>
            </w:r>
          </w:p>
          <w:p w:rsidR="00D41821" w:rsidRPr="00EF3C62" w:rsidRDefault="00D41821" w:rsidP="00D41821">
            <w:pPr>
              <w:spacing w:after="0" w:line="240" w:lineRule="auto"/>
              <w:jc w:val="center"/>
              <w:rPr>
                <w:rFonts w:ascii="Times New Roman" w:hAnsi="Times New Roman"/>
                <w:bCs/>
                <w:sz w:val="14"/>
                <w:szCs w:val="14"/>
              </w:rPr>
            </w:pPr>
            <w:r w:rsidRPr="00EF3C62">
              <w:rPr>
                <w:rFonts w:ascii="Times New Roman" w:hAnsi="Times New Roman"/>
                <w:bCs/>
                <w:sz w:val="12"/>
                <w:szCs w:val="12"/>
              </w:rPr>
              <w:t xml:space="preserve">«ДА </w:t>
            </w:r>
            <w:r w:rsidRPr="00EF3C62">
              <w:rPr>
                <w:rFonts w:ascii="Times New Roman" w:hAnsi="Times New Roman"/>
                <w:bCs/>
                <w:sz w:val="10"/>
                <w:szCs w:val="10"/>
              </w:rPr>
              <w:t>кровля»</w:t>
            </w:r>
          </w:p>
        </w:tc>
        <w:tc>
          <w:tcPr>
            <w:tcW w:w="1405" w:type="dxa"/>
            <w:vMerge w:val="restart"/>
            <w:tcBorders>
              <w:left w:val="single" w:sz="4" w:space="0" w:color="auto"/>
              <w:right w:val="single" w:sz="4" w:space="0" w:color="auto"/>
            </w:tcBorders>
            <w:vAlign w:val="center"/>
          </w:tcPr>
          <w:p w:rsidR="00D41821" w:rsidRPr="00EF3C62" w:rsidRDefault="00D41821" w:rsidP="00D41821">
            <w:pPr>
              <w:spacing w:after="0" w:line="240" w:lineRule="auto"/>
              <w:ind w:left="-105" w:right="-109"/>
              <w:jc w:val="center"/>
              <w:rPr>
                <w:rFonts w:ascii="Times New Roman" w:hAnsi="Times New Roman"/>
                <w:bCs/>
                <w:sz w:val="12"/>
                <w:szCs w:val="12"/>
              </w:rPr>
            </w:pPr>
            <w:r w:rsidRPr="00EF3C62">
              <w:rPr>
                <w:rFonts w:ascii="Times New Roman" w:hAnsi="Times New Roman"/>
                <w:bCs/>
                <w:sz w:val="12"/>
                <w:szCs w:val="12"/>
              </w:rPr>
              <w:t xml:space="preserve">«ДА </w:t>
            </w:r>
            <w:r w:rsidRPr="00EF3C62">
              <w:rPr>
                <w:rFonts w:ascii="Times New Roman" w:hAnsi="Times New Roman"/>
                <w:bCs/>
                <w:sz w:val="10"/>
                <w:szCs w:val="10"/>
              </w:rPr>
              <w:t>ИЖС</w:t>
            </w:r>
            <w:r w:rsidRPr="00EF3C62">
              <w:rPr>
                <w:rFonts w:ascii="Times New Roman" w:hAnsi="Times New Roman"/>
                <w:bCs/>
                <w:sz w:val="12"/>
                <w:szCs w:val="12"/>
              </w:rPr>
              <w:t>»,</w:t>
            </w:r>
          </w:p>
          <w:p w:rsidR="00D41821" w:rsidRPr="00EF3C62" w:rsidRDefault="00D41821" w:rsidP="00D41821">
            <w:pPr>
              <w:spacing w:after="0" w:line="240" w:lineRule="auto"/>
              <w:ind w:left="-105" w:right="-109"/>
              <w:contextualSpacing/>
              <w:jc w:val="center"/>
              <w:rPr>
                <w:rFonts w:ascii="Times New Roman" w:hAnsi="Times New Roman"/>
                <w:bCs/>
                <w:sz w:val="12"/>
                <w:szCs w:val="12"/>
              </w:rPr>
            </w:pPr>
            <w:r w:rsidRPr="00EF3C62">
              <w:rPr>
                <w:rFonts w:ascii="Times New Roman" w:hAnsi="Times New Roman"/>
                <w:bCs/>
                <w:sz w:val="12"/>
                <w:szCs w:val="12"/>
              </w:rPr>
              <w:t>«ДА</w:t>
            </w:r>
            <w:r w:rsidRPr="00EF3C62">
              <w:rPr>
                <w:rFonts w:ascii="Times New Roman" w:hAnsi="Times New Roman"/>
                <w:bCs/>
                <w:sz w:val="10"/>
                <w:szCs w:val="10"/>
              </w:rPr>
              <w:t xml:space="preserve"> И-декор</w:t>
            </w:r>
            <w:r w:rsidRPr="00EF3C62">
              <w:rPr>
                <w:rFonts w:ascii="Times New Roman" w:hAnsi="Times New Roman"/>
                <w:bCs/>
                <w:sz w:val="12"/>
                <w:szCs w:val="12"/>
              </w:rPr>
              <w:t>»,</w:t>
            </w:r>
          </w:p>
          <w:p w:rsidR="00D41821" w:rsidRPr="00EF3C62" w:rsidRDefault="00D41821" w:rsidP="00D41821">
            <w:pPr>
              <w:spacing w:after="0" w:line="256" w:lineRule="auto"/>
              <w:ind w:left="-105" w:right="-109"/>
              <w:jc w:val="center"/>
              <w:rPr>
                <w:rFonts w:ascii="Times New Roman" w:hAnsi="Times New Roman"/>
                <w:bCs/>
                <w:sz w:val="12"/>
                <w:szCs w:val="12"/>
              </w:rPr>
            </w:pPr>
            <w:r w:rsidRPr="00EF3C62">
              <w:rPr>
                <w:rFonts w:ascii="Times New Roman" w:hAnsi="Times New Roman"/>
                <w:bCs/>
                <w:sz w:val="12"/>
                <w:szCs w:val="12"/>
              </w:rPr>
              <w:t>«ДА</w:t>
            </w:r>
            <w:r w:rsidRPr="00EF3C62">
              <w:rPr>
                <w:rFonts w:ascii="Times New Roman" w:hAnsi="Times New Roman"/>
                <w:bCs/>
                <w:sz w:val="10"/>
                <w:szCs w:val="10"/>
              </w:rPr>
              <w:t xml:space="preserve"> акценты СОЦ</w:t>
            </w:r>
            <w:r w:rsidRPr="00EF3C62">
              <w:rPr>
                <w:rFonts w:ascii="Times New Roman" w:hAnsi="Times New Roman"/>
                <w:bCs/>
                <w:sz w:val="12"/>
                <w:szCs w:val="12"/>
              </w:rPr>
              <w:t>»,</w:t>
            </w:r>
          </w:p>
          <w:p w:rsidR="00D41821" w:rsidRPr="00EF3C62" w:rsidRDefault="00D41821" w:rsidP="00D41821">
            <w:pPr>
              <w:spacing w:after="0" w:line="240" w:lineRule="auto"/>
              <w:ind w:left="-107" w:right="-106"/>
              <w:contextualSpacing/>
              <w:jc w:val="center"/>
              <w:rPr>
                <w:rFonts w:ascii="Times New Roman" w:hAnsi="Times New Roman"/>
                <w:bCs/>
                <w:sz w:val="12"/>
                <w:szCs w:val="12"/>
              </w:rPr>
            </w:pPr>
            <w:r w:rsidRPr="00EF3C62">
              <w:rPr>
                <w:rFonts w:ascii="Times New Roman" w:hAnsi="Times New Roman"/>
                <w:bCs/>
                <w:sz w:val="12"/>
                <w:szCs w:val="12"/>
              </w:rPr>
              <w:t>«</w:t>
            </w:r>
            <w:r w:rsidRPr="00941490">
              <w:rPr>
                <w:rFonts w:ascii="Times New Roman" w:hAnsi="Times New Roman"/>
                <w:sz w:val="12"/>
                <w:szCs w:val="12"/>
              </w:rPr>
              <w:t>ДА</w:t>
            </w:r>
            <w:r w:rsidRPr="00EF3C62">
              <w:rPr>
                <w:rFonts w:ascii="Times New Roman" w:hAnsi="Times New Roman"/>
                <w:bCs/>
                <w:sz w:val="10"/>
                <w:szCs w:val="10"/>
              </w:rPr>
              <w:t xml:space="preserve"> акценты МКД</w:t>
            </w:r>
            <w:r w:rsidRPr="00EF3C62">
              <w:rPr>
                <w:rFonts w:ascii="Times New Roman" w:hAnsi="Times New Roman"/>
                <w:bCs/>
                <w:sz w:val="12"/>
                <w:szCs w:val="12"/>
              </w:rPr>
              <w:t xml:space="preserve">», </w:t>
            </w:r>
          </w:p>
          <w:p w:rsidR="00D41821" w:rsidRPr="00EF3C62" w:rsidRDefault="00D41821" w:rsidP="00D41821">
            <w:pPr>
              <w:spacing w:after="0" w:line="256" w:lineRule="auto"/>
              <w:jc w:val="center"/>
              <w:rPr>
                <w:rFonts w:ascii="Times New Roman" w:hAnsi="Times New Roman"/>
                <w:bCs/>
                <w:sz w:val="14"/>
                <w:szCs w:val="14"/>
              </w:rPr>
            </w:pPr>
            <w:r w:rsidRPr="00EF3C62">
              <w:rPr>
                <w:rFonts w:ascii="Times New Roman" w:hAnsi="Times New Roman"/>
                <w:bCs/>
                <w:sz w:val="12"/>
                <w:szCs w:val="12"/>
              </w:rPr>
              <w:t>«ДА</w:t>
            </w:r>
            <w:r w:rsidRPr="00EF3C62">
              <w:rPr>
                <w:rFonts w:ascii="Times New Roman" w:hAnsi="Times New Roman"/>
                <w:bCs/>
                <w:sz w:val="10"/>
                <w:szCs w:val="10"/>
              </w:rPr>
              <w:t xml:space="preserve"> кровля</w:t>
            </w:r>
            <w:r w:rsidRPr="00EF3C62">
              <w:rPr>
                <w:rFonts w:ascii="Times New Roman" w:hAnsi="Times New Roman"/>
                <w:bCs/>
                <w:sz w:val="12"/>
                <w:szCs w:val="12"/>
              </w:rPr>
              <w:t>»</w:t>
            </w:r>
          </w:p>
        </w:tc>
      </w:tr>
      <w:tr w:rsidR="00D41821" w:rsidRPr="00941490" w:rsidTr="00D41821">
        <w:trPr>
          <w:trHeight w:val="184"/>
        </w:trPr>
        <w:tc>
          <w:tcPr>
            <w:tcW w:w="993" w:type="dxa"/>
            <w:vMerge/>
            <w:tcBorders>
              <w:left w:val="single" w:sz="4" w:space="0" w:color="auto"/>
              <w:right w:val="single" w:sz="4" w:space="0" w:color="auto"/>
            </w:tcBorders>
            <w:vAlign w:val="center"/>
          </w:tcPr>
          <w:p w:rsidR="00D41821" w:rsidRPr="00EF3C62" w:rsidRDefault="00D41821" w:rsidP="00D41821">
            <w:pPr>
              <w:spacing w:after="0" w:line="256" w:lineRule="auto"/>
              <w:rPr>
                <w:rFonts w:ascii="Times New Roman" w:hAnsi="Times New Roman"/>
                <w:sz w:val="20"/>
                <w:szCs w:val="20"/>
              </w:rPr>
            </w:pPr>
          </w:p>
        </w:tc>
        <w:tc>
          <w:tcPr>
            <w:tcW w:w="283" w:type="dxa"/>
            <w:tcBorders>
              <w:left w:val="single" w:sz="4" w:space="0" w:color="auto"/>
              <w:right w:val="single" w:sz="4" w:space="0" w:color="auto"/>
            </w:tcBorders>
          </w:tcPr>
          <w:p w:rsidR="00D41821" w:rsidRPr="00EF3C62" w:rsidRDefault="00D41821" w:rsidP="00D41821">
            <w:pPr>
              <w:spacing w:after="0" w:line="240" w:lineRule="auto"/>
              <w:ind w:left="-251" w:right="-247"/>
              <w:contextualSpacing/>
              <w:jc w:val="center"/>
              <w:rPr>
                <w:rFonts w:ascii="Times New Roman" w:hAnsi="Times New Roman"/>
                <w:sz w:val="12"/>
                <w:szCs w:val="12"/>
              </w:rPr>
            </w:pPr>
            <w:r w:rsidRPr="00EF3C62">
              <w:rPr>
                <w:rFonts w:ascii="Times New Roman" w:hAnsi="Times New Roman"/>
                <w:sz w:val="12"/>
                <w:szCs w:val="12"/>
              </w:rPr>
              <w:t>34</w:t>
            </w:r>
          </w:p>
        </w:tc>
        <w:tc>
          <w:tcPr>
            <w:tcW w:w="1855" w:type="dxa"/>
            <w:tcBorders>
              <w:top w:val="single" w:sz="4" w:space="0" w:color="auto"/>
              <w:left w:val="single" w:sz="4" w:space="0" w:color="auto"/>
              <w:bottom w:val="single" w:sz="4" w:space="0" w:color="auto"/>
              <w:right w:val="single" w:sz="4" w:space="0" w:color="auto"/>
            </w:tcBorders>
            <w:vAlign w:val="center"/>
          </w:tcPr>
          <w:p w:rsidR="00D41821" w:rsidRPr="00EF3C62" w:rsidRDefault="00D41821" w:rsidP="00D41821">
            <w:pPr>
              <w:spacing w:after="0" w:line="240" w:lineRule="auto"/>
              <w:contextualSpacing/>
              <w:jc w:val="both"/>
              <w:rPr>
                <w:rFonts w:ascii="Times New Roman" w:hAnsi="Times New Roman"/>
                <w:sz w:val="16"/>
                <w:szCs w:val="16"/>
              </w:rPr>
            </w:pPr>
            <w:r w:rsidRPr="00EF3C62">
              <w:rPr>
                <w:rFonts w:ascii="Times New Roman" w:hAnsi="Times New Roman"/>
                <w:sz w:val="16"/>
                <w:szCs w:val="16"/>
              </w:rPr>
              <w:t xml:space="preserve">зеленый </w:t>
            </w:r>
            <w:r w:rsidRPr="00EF3C62">
              <w:rPr>
                <w:rFonts w:ascii="Times New Roman" w:hAnsi="Times New Roman"/>
                <w:sz w:val="12"/>
                <w:szCs w:val="12"/>
              </w:rPr>
              <w:t>«</w:t>
            </w:r>
            <w:r w:rsidRPr="00941490">
              <w:rPr>
                <w:rFonts w:ascii="Times New Roman" w:hAnsi="Times New Roman"/>
                <w:noProof/>
                <w:sz w:val="12"/>
                <w:szCs w:val="12"/>
              </w:rPr>
              <w:t>ц»</w:t>
            </w:r>
          </w:p>
        </w:tc>
        <w:tc>
          <w:tcPr>
            <w:tcW w:w="1134" w:type="dxa"/>
            <w:vMerge/>
            <w:tcBorders>
              <w:left w:val="single" w:sz="4" w:space="0" w:color="auto"/>
              <w:right w:val="single" w:sz="4" w:space="0" w:color="auto"/>
            </w:tcBorders>
            <w:vAlign w:val="center"/>
          </w:tcPr>
          <w:p w:rsidR="00D41821" w:rsidRPr="00EF3C62" w:rsidRDefault="00D41821" w:rsidP="00D41821">
            <w:pPr>
              <w:spacing w:after="0" w:line="256" w:lineRule="auto"/>
              <w:jc w:val="center"/>
              <w:rPr>
                <w:rFonts w:ascii="Times New Roman" w:hAnsi="Times New Roman"/>
                <w:bCs/>
                <w:sz w:val="12"/>
                <w:szCs w:val="12"/>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56" w:lineRule="auto"/>
              <w:jc w:val="center"/>
              <w:rPr>
                <w:rFonts w:ascii="Times New Roman" w:hAnsi="Times New Roman"/>
                <w:bCs/>
                <w:sz w:val="12"/>
                <w:szCs w:val="12"/>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40" w:lineRule="auto"/>
              <w:jc w:val="center"/>
              <w:rPr>
                <w:rFonts w:ascii="Times New Roman" w:hAnsi="Times New Roman"/>
                <w:bCs/>
                <w:sz w:val="12"/>
                <w:szCs w:val="12"/>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56" w:lineRule="auto"/>
              <w:jc w:val="center"/>
              <w:rPr>
                <w:rFonts w:ascii="Times New Roman" w:hAnsi="Times New Roman"/>
                <w:bCs/>
                <w:sz w:val="12"/>
                <w:szCs w:val="12"/>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40" w:lineRule="auto"/>
              <w:jc w:val="center"/>
              <w:rPr>
                <w:rFonts w:ascii="Times New Roman" w:hAnsi="Times New Roman"/>
                <w:bCs/>
                <w:sz w:val="12"/>
                <w:szCs w:val="12"/>
              </w:rPr>
            </w:pPr>
          </w:p>
        </w:tc>
        <w:tc>
          <w:tcPr>
            <w:tcW w:w="1405" w:type="dxa"/>
            <w:vMerge/>
            <w:tcBorders>
              <w:left w:val="single" w:sz="4" w:space="0" w:color="auto"/>
              <w:right w:val="single" w:sz="4" w:space="0" w:color="auto"/>
            </w:tcBorders>
            <w:vAlign w:val="center"/>
          </w:tcPr>
          <w:p w:rsidR="00D41821" w:rsidRPr="00EF3C62" w:rsidRDefault="00D41821" w:rsidP="00D41821">
            <w:pPr>
              <w:spacing w:after="0" w:line="240" w:lineRule="auto"/>
              <w:jc w:val="center"/>
              <w:rPr>
                <w:rFonts w:ascii="Times New Roman" w:hAnsi="Times New Roman"/>
                <w:bCs/>
                <w:sz w:val="12"/>
                <w:szCs w:val="12"/>
              </w:rPr>
            </w:pPr>
          </w:p>
        </w:tc>
      </w:tr>
      <w:tr w:rsidR="00D41821" w:rsidRPr="00941490" w:rsidTr="00D41821">
        <w:trPr>
          <w:trHeight w:val="107"/>
        </w:trPr>
        <w:tc>
          <w:tcPr>
            <w:tcW w:w="993" w:type="dxa"/>
            <w:vMerge/>
            <w:tcBorders>
              <w:left w:val="single" w:sz="4" w:space="0" w:color="auto"/>
              <w:right w:val="single" w:sz="4" w:space="0" w:color="auto"/>
            </w:tcBorders>
            <w:vAlign w:val="center"/>
          </w:tcPr>
          <w:p w:rsidR="00D41821" w:rsidRPr="00EF3C62" w:rsidRDefault="00D41821" w:rsidP="00D41821">
            <w:pPr>
              <w:spacing w:after="0" w:line="256" w:lineRule="auto"/>
              <w:rPr>
                <w:rFonts w:ascii="Times New Roman" w:hAnsi="Times New Roman"/>
                <w:sz w:val="20"/>
                <w:szCs w:val="20"/>
              </w:rPr>
            </w:pPr>
          </w:p>
        </w:tc>
        <w:tc>
          <w:tcPr>
            <w:tcW w:w="283" w:type="dxa"/>
            <w:tcBorders>
              <w:left w:val="single" w:sz="4" w:space="0" w:color="auto"/>
              <w:right w:val="single" w:sz="4" w:space="0" w:color="auto"/>
            </w:tcBorders>
          </w:tcPr>
          <w:p w:rsidR="00D41821" w:rsidRPr="00EF3C62" w:rsidRDefault="00D41821" w:rsidP="00D41821">
            <w:pPr>
              <w:spacing w:after="0" w:line="240" w:lineRule="auto"/>
              <w:ind w:left="-251" w:right="-247"/>
              <w:contextualSpacing/>
              <w:jc w:val="center"/>
              <w:rPr>
                <w:rFonts w:ascii="Times New Roman" w:hAnsi="Times New Roman"/>
                <w:sz w:val="12"/>
                <w:szCs w:val="12"/>
              </w:rPr>
            </w:pPr>
            <w:r w:rsidRPr="00EF3C62">
              <w:rPr>
                <w:rFonts w:ascii="Times New Roman" w:hAnsi="Times New Roman"/>
                <w:sz w:val="12"/>
                <w:szCs w:val="12"/>
              </w:rPr>
              <w:t>35</w:t>
            </w:r>
          </w:p>
        </w:tc>
        <w:tc>
          <w:tcPr>
            <w:tcW w:w="1855" w:type="dxa"/>
            <w:tcBorders>
              <w:top w:val="single" w:sz="4" w:space="0" w:color="auto"/>
              <w:left w:val="single" w:sz="4" w:space="0" w:color="auto"/>
              <w:bottom w:val="single" w:sz="4" w:space="0" w:color="auto"/>
              <w:right w:val="single" w:sz="4" w:space="0" w:color="auto"/>
            </w:tcBorders>
            <w:vAlign w:val="center"/>
          </w:tcPr>
          <w:p w:rsidR="00D41821" w:rsidRPr="00EF3C62" w:rsidRDefault="00D41821" w:rsidP="00D41821">
            <w:pPr>
              <w:spacing w:after="0" w:line="240" w:lineRule="auto"/>
              <w:contextualSpacing/>
              <w:jc w:val="both"/>
              <w:rPr>
                <w:rFonts w:ascii="Times New Roman" w:hAnsi="Times New Roman"/>
                <w:sz w:val="16"/>
                <w:szCs w:val="16"/>
              </w:rPr>
            </w:pPr>
            <w:r w:rsidRPr="00EF3C62">
              <w:rPr>
                <w:rFonts w:ascii="Times New Roman" w:hAnsi="Times New Roman"/>
                <w:sz w:val="16"/>
                <w:szCs w:val="16"/>
              </w:rPr>
              <w:t xml:space="preserve">белый </w:t>
            </w:r>
            <w:r w:rsidRPr="00EF3C62">
              <w:rPr>
                <w:rFonts w:ascii="Times New Roman" w:hAnsi="Times New Roman"/>
                <w:sz w:val="12"/>
                <w:szCs w:val="12"/>
              </w:rPr>
              <w:t>«</w:t>
            </w:r>
            <w:r w:rsidRPr="00941490">
              <w:rPr>
                <w:rFonts w:ascii="Times New Roman" w:hAnsi="Times New Roman"/>
                <w:noProof/>
                <w:sz w:val="12"/>
                <w:szCs w:val="12"/>
              </w:rPr>
              <w:t>ц»</w:t>
            </w:r>
          </w:p>
        </w:tc>
        <w:tc>
          <w:tcPr>
            <w:tcW w:w="1134" w:type="dxa"/>
            <w:vMerge w:val="restart"/>
            <w:tcBorders>
              <w:left w:val="single" w:sz="4" w:space="0" w:color="auto"/>
              <w:right w:val="single" w:sz="4" w:space="0" w:color="auto"/>
            </w:tcBorders>
            <w:vAlign w:val="center"/>
          </w:tcPr>
          <w:p w:rsidR="00D41821" w:rsidRPr="00EF3C62" w:rsidRDefault="00D41821" w:rsidP="00D41821">
            <w:pPr>
              <w:spacing w:after="0" w:line="240" w:lineRule="auto"/>
              <w:jc w:val="center"/>
              <w:rPr>
                <w:rFonts w:ascii="Times New Roman" w:hAnsi="Times New Roman"/>
                <w:bCs/>
                <w:sz w:val="12"/>
                <w:szCs w:val="12"/>
              </w:rPr>
            </w:pPr>
            <w:r w:rsidRPr="00EF3C62">
              <w:rPr>
                <w:rFonts w:ascii="Times New Roman" w:hAnsi="Times New Roman"/>
                <w:bCs/>
                <w:sz w:val="12"/>
                <w:szCs w:val="12"/>
              </w:rPr>
              <w:t>«ДА»,</w:t>
            </w:r>
          </w:p>
          <w:p w:rsidR="00D41821" w:rsidRPr="00EF3C62" w:rsidRDefault="00D41821" w:rsidP="00D41821">
            <w:pPr>
              <w:spacing w:after="0" w:line="240" w:lineRule="auto"/>
              <w:ind w:right="-108" w:hanging="106"/>
              <w:jc w:val="center"/>
              <w:rPr>
                <w:rFonts w:ascii="Times New Roman" w:hAnsi="Times New Roman"/>
                <w:bCs/>
                <w:sz w:val="12"/>
                <w:szCs w:val="12"/>
              </w:rPr>
            </w:pPr>
            <w:r w:rsidRPr="00EF3C62">
              <w:rPr>
                <w:rFonts w:ascii="Times New Roman" w:hAnsi="Times New Roman"/>
                <w:bCs/>
                <w:sz w:val="12"/>
                <w:szCs w:val="12"/>
              </w:rPr>
              <w:lastRenderedPageBreak/>
              <w:t>«НЕТ</w:t>
            </w:r>
            <w:r w:rsidRPr="00EF3C62">
              <w:rPr>
                <w:rFonts w:ascii="Times New Roman" w:hAnsi="Times New Roman"/>
                <w:bCs/>
                <w:sz w:val="10"/>
                <w:szCs w:val="10"/>
              </w:rPr>
              <w:t xml:space="preserve"> окна О</w:t>
            </w:r>
            <w:r w:rsidRPr="00EF3C62">
              <w:rPr>
                <w:rFonts w:ascii="Times New Roman" w:hAnsi="Times New Roman"/>
                <w:bCs/>
                <w:sz w:val="12"/>
                <w:szCs w:val="12"/>
              </w:rPr>
              <w:t>»,</w:t>
            </w:r>
          </w:p>
          <w:p w:rsidR="00D41821" w:rsidRPr="00EF3C62" w:rsidRDefault="00D41821" w:rsidP="00D41821">
            <w:pPr>
              <w:spacing w:after="0" w:line="240" w:lineRule="auto"/>
              <w:ind w:right="-108" w:hanging="106"/>
              <w:jc w:val="center"/>
              <w:rPr>
                <w:rFonts w:ascii="Times New Roman" w:hAnsi="Times New Roman"/>
                <w:bCs/>
                <w:sz w:val="12"/>
                <w:szCs w:val="12"/>
              </w:rPr>
            </w:pPr>
            <w:r w:rsidRPr="00EF3C62">
              <w:rPr>
                <w:rFonts w:ascii="Times New Roman" w:hAnsi="Times New Roman"/>
                <w:bCs/>
                <w:sz w:val="12"/>
                <w:szCs w:val="12"/>
              </w:rPr>
              <w:t>«НЕТ</w:t>
            </w:r>
            <w:r w:rsidRPr="00EF3C62">
              <w:rPr>
                <w:rFonts w:ascii="Times New Roman" w:hAnsi="Times New Roman"/>
                <w:bCs/>
                <w:sz w:val="10"/>
                <w:szCs w:val="10"/>
              </w:rPr>
              <w:t xml:space="preserve"> кровля</w:t>
            </w:r>
            <w:r w:rsidRPr="00EF3C62">
              <w:rPr>
                <w:rFonts w:ascii="Times New Roman" w:hAnsi="Times New Roman"/>
                <w:bCs/>
                <w:sz w:val="12"/>
                <w:szCs w:val="12"/>
              </w:rPr>
              <w:t>»,</w:t>
            </w:r>
          </w:p>
          <w:p w:rsidR="00D41821" w:rsidRPr="00EF3C62" w:rsidRDefault="00D41821" w:rsidP="00D41821">
            <w:pPr>
              <w:spacing w:after="0" w:line="256" w:lineRule="auto"/>
              <w:jc w:val="center"/>
              <w:rPr>
                <w:rFonts w:ascii="Times New Roman" w:hAnsi="Times New Roman"/>
                <w:bCs/>
                <w:sz w:val="14"/>
                <w:szCs w:val="14"/>
              </w:rPr>
            </w:pPr>
            <w:r w:rsidRPr="00EF3C62">
              <w:rPr>
                <w:rFonts w:ascii="Times New Roman" w:hAnsi="Times New Roman"/>
                <w:bCs/>
                <w:sz w:val="12"/>
                <w:szCs w:val="12"/>
              </w:rPr>
              <w:t>«НЕТ</w:t>
            </w:r>
            <w:r w:rsidRPr="00EF3C62">
              <w:rPr>
                <w:rFonts w:ascii="Times New Roman" w:hAnsi="Times New Roman"/>
                <w:bCs/>
                <w:sz w:val="10"/>
                <w:szCs w:val="10"/>
              </w:rPr>
              <w:t xml:space="preserve"> Н</w:t>
            </w:r>
            <w:r w:rsidRPr="00EF3C62">
              <w:rPr>
                <w:rFonts w:ascii="Times New Roman" w:hAnsi="Times New Roman"/>
                <w:bCs/>
                <w:sz w:val="12"/>
                <w:szCs w:val="12"/>
              </w:rPr>
              <w:t>»</w:t>
            </w:r>
          </w:p>
        </w:tc>
        <w:tc>
          <w:tcPr>
            <w:tcW w:w="1134" w:type="dxa"/>
            <w:vMerge w:val="restart"/>
            <w:tcBorders>
              <w:left w:val="single" w:sz="4" w:space="0" w:color="auto"/>
              <w:right w:val="single" w:sz="4" w:space="0" w:color="auto"/>
            </w:tcBorders>
            <w:vAlign w:val="center"/>
          </w:tcPr>
          <w:p w:rsidR="00D41821" w:rsidRPr="00EF3C62" w:rsidRDefault="00D41821" w:rsidP="00D41821">
            <w:pPr>
              <w:spacing w:after="0" w:line="240" w:lineRule="auto"/>
              <w:jc w:val="center"/>
              <w:rPr>
                <w:rFonts w:ascii="Times New Roman" w:hAnsi="Times New Roman"/>
                <w:bCs/>
                <w:sz w:val="12"/>
                <w:szCs w:val="12"/>
              </w:rPr>
            </w:pPr>
            <w:r w:rsidRPr="00EF3C62">
              <w:rPr>
                <w:rFonts w:ascii="Times New Roman" w:hAnsi="Times New Roman"/>
                <w:bCs/>
                <w:sz w:val="12"/>
                <w:szCs w:val="12"/>
              </w:rPr>
              <w:lastRenderedPageBreak/>
              <w:t>«ДА»,</w:t>
            </w:r>
          </w:p>
          <w:p w:rsidR="00D41821" w:rsidRPr="00EF3C62" w:rsidRDefault="00D41821" w:rsidP="00D41821">
            <w:pPr>
              <w:spacing w:after="0" w:line="240" w:lineRule="auto"/>
              <w:ind w:right="-108" w:hanging="106"/>
              <w:jc w:val="center"/>
              <w:rPr>
                <w:rFonts w:ascii="Times New Roman" w:hAnsi="Times New Roman"/>
                <w:bCs/>
                <w:sz w:val="12"/>
                <w:szCs w:val="12"/>
              </w:rPr>
            </w:pPr>
            <w:r w:rsidRPr="00EF3C62">
              <w:rPr>
                <w:rFonts w:ascii="Times New Roman" w:hAnsi="Times New Roman"/>
                <w:bCs/>
                <w:sz w:val="12"/>
                <w:szCs w:val="12"/>
              </w:rPr>
              <w:lastRenderedPageBreak/>
              <w:t>«НЕТ</w:t>
            </w:r>
            <w:r w:rsidRPr="00EF3C62">
              <w:rPr>
                <w:rFonts w:ascii="Times New Roman" w:hAnsi="Times New Roman"/>
                <w:bCs/>
                <w:sz w:val="10"/>
                <w:szCs w:val="10"/>
              </w:rPr>
              <w:t xml:space="preserve"> окна О</w:t>
            </w:r>
            <w:r w:rsidRPr="00EF3C62">
              <w:rPr>
                <w:rFonts w:ascii="Times New Roman" w:hAnsi="Times New Roman"/>
                <w:bCs/>
                <w:sz w:val="12"/>
                <w:szCs w:val="12"/>
              </w:rPr>
              <w:t>»,</w:t>
            </w:r>
          </w:p>
          <w:p w:rsidR="00D41821" w:rsidRPr="00EF3C62" w:rsidRDefault="00D41821" w:rsidP="00D41821">
            <w:pPr>
              <w:spacing w:after="0" w:line="240" w:lineRule="auto"/>
              <w:ind w:right="-108" w:hanging="106"/>
              <w:jc w:val="center"/>
              <w:rPr>
                <w:rFonts w:ascii="Times New Roman" w:hAnsi="Times New Roman"/>
                <w:bCs/>
                <w:sz w:val="12"/>
                <w:szCs w:val="12"/>
              </w:rPr>
            </w:pPr>
            <w:r w:rsidRPr="00EF3C62">
              <w:rPr>
                <w:rFonts w:ascii="Times New Roman" w:hAnsi="Times New Roman"/>
                <w:bCs/>
                <w:sz w:val="12"/>
                <w:szCs w:val="12"/>
              </w:rPr>
              <w:t>«НЕТ</w:t>
            </w:r>
            <w:r w:rsidRPr="00EF3C62">
              <w:rPr>
                <w:rFonts w:ascii="Times New Roman" w:hAnsi="Times New Roman"/>
                <w:bCs/>
                <w:sz w:val="10"/>
                <w:szCs w:val="10"/>
              </w:rPr>
              <w:t xml:space="preserve"> кровля</w:t>
            </w:r>
            <w:r w:rsidRPr="00EF3C62">
              <w:rPr>
                <w:rFonts w:ascii="Times New Roman" w:hAnsi="Times New Roman"/>
                <w:bCs/>
                <w:sz w:val="12"/>
                <w:szCs w:val="12"/>
              </w:rPr>
              <w:t>»,</w:t>
            </w:r>
          </w:p>
          <w:p w:rsidR="00D41821" w:rsidRPr="00EF3C62" w:rsidRDefault="00D41821" w:rsidP="00D41821">
            <w:pPr>
              <w:spacing w:after="0" w:line="256" w:lineRule="auto"/>
              <w:jc w:val="center"/>
              <w:rPr>
                <w:rFonts w:ascii="Times New Roman" w:hAnsi="Times New Roman"/>
                <w:bCs/>
                <w:sz w:val="14"/>
                <w:szCs w:val="14"/>
              </w:rPr>
            </w:pPr>
            <w:r w:rsidRPr="00EF3C62">
              <w:rPr>
                <w:rFonts w:ascii="Times New Roman" w:hAnsi="Times New Roman"/>
                <w:bCs/>
                <w:sz w:val="12"/>
                <w:szCs w:val="12"/>
              </w:rPr>
              <w:t>«НЕТ</w:t>
            </w:r>
            <w:r w:rsidRPr="00EF3C62">
              <w:rPr>
                <w:rFonts w:ascii="Times New Roman" w:hAnsi="Times New Roman"/>
                <w:bCs/>
                <w:sz w:val="10"/>
                <w:szCs w:val="10"/>
              </w:rPr>
              <w:t xml:space="preserve"> Н</w:t>
            </w:r>
            <w:r w:rsidRPr="00EF3C62">
              <w:rPr>
                <w:rFonts w:ascii="Times New Roman" w:hAnsi="Times New Roman"/>
                <w:bCs/>
                <w:sz w:val="12"/>
                <w:szCs w:val="12"/>
              </w:rPr>
              <w:t>»</w:t>
            </w:r>
          </w:p>
        </w:tc>
        <w:tc>
          <w:tcPr>
            <w:tcW w:w="1134" w:type="dxa"/>
            <w:vMerge w:val="restart"/>
            <w:tcBorders>
              <w:left w:val="single" w:sz="4" w:space="0" w:color="auto"/>
              <w:right w:val="single" w:sz="4" w:space="0" w:color="auto"/>
            </w:tcBorders>
            <w:vAlign w:val="center"/>
          </w:tcPr>
          <w:p w:rsidR="00D41821" w:rsidRPr="00EF3C62" w:rsidRDefault="00D41821" w:rsidP="00D41821">
            <w:pPr>
              <w:spacing w:after="0" w:line="240" w:lineRule="auto"/>
              <w:jc w:val="center"/>
              <w:rPr>
                <w:rFonts w:ascii="Times New Roman" w:hAnsi="Times New Roman"/>
                <w:bCs/>
                <w:sz w:val="12"/>
                <w:szCs w:val="12"/>
              </w:rPr>
            </w:pPr>
            <w:r w:rsidRPr="00EF3C62">
              <w:rPr>
                <w:rFonts w:ascii="Times New Roman" w:hAnsi="Times New Roman"/>
                <w:bCs/>
                <w:sz w:val="12"/>
                <w:szCs w:val="12"/>
              </w:rPr>
              <w:lastRenderedPageBreak/>
              <w:t>«ДА»,</w:t>
            </w:r>
          </w:p>
          <w:p w:rsidR="00D41821" w:rsidRPr="00EF3C62" w:rsidRDefault="00D41821" w:rsidP="00D41821">
            <w:pPr>
              <w:spacing w:after="0" w:line="240" w:lineRule="auto"/>
              <w:ind w:right="-108" w:hanging="106"/>
              <w:jc w:val="center"/>
              <w:rPr>
                <w:rFonts w:ascii="Times New Roman" w:hAnsi="Times New Roman"/>
                <w:bCs/>
                <w:sz w:val="12"/>
                <w:szCs w:val="12"/>
              </w:rPr>
            </w:pPr>
            <w:r w:rsidRPr="00EF3C62">
              <w:rPr>
                <w:rFonts w:ascii="Times New Roman" w:hAnsi="Times New Roman"/>
                <w:bCs/>
                <w:sz w:val="12"/>
                <w:szCs w:val="12"/>
              </w:rPr>
              <w:lastRenderedPageBreak/>
              <w:t>«НЕТ</w:t>
            </w:r>
            <w:r w:rsidRPr="00EF3C62">
              <w:rPr>
                <w:rFonts w:ascii="Times New Roman" w:hAnsi="Times New Roman"/>
                <w:bCs/>
                <w:sz w:val="10"/>
                <w:szCs w:val="10"/>
              </w:rPr>
              <w:t xml:space="preserve"> окна О</w:t>
            </w:r>
            <w:r w:rsidRPr="00EF3C62">
              <w:rPr>
                <w:rFonts w:ascii="Times New Roman" w:hAnsi="Times New Roman"/>
                <w:bCs/>
                <w:sz w:val="12"/>
                <w:szCs w:val="12"/>
              </w:rPr>
              <w:t>»,</w:t>
            </w:r>
          </w:p>
          <w:p w:rsidR="00D41821" w:rsidRPr="00EF3C62" w:rsidRDefault="00D41821" w:rsidP="00D41821">
            <w:pPr>
              <w:spacing w:after="0" w:line="240" w:lineRule="auto"/>
              <w:ind w:right="-108" w:hanging="106"/>
              <w:jc w:val="center"/>
              <w:rPr>
                <w:rFonts w:ascii="Times New Roman" w:hAnsi="Times New Roman"/>
                <w:bCs/>
                <w:sz w:val="12"/>
                <w:szCs w:val="12"/>
              </w:rPr>
            </w:pPr>
            <w:r w:rsidRPr="00EF3C62">
              <w:rPr>
                <w:rFonts w:ascii="Times New Roman" w:hAnsi="Times New Roman"/>
                <w:bCs/>
                <w:sz w:val="12"/>
                <w:szCs w:val="12"/>
              </w:rPr>
              <w:t>«НЕТ</w:t>
            </w:r>
            <w:r w:rsidRPr="00EF3C62">
              <w:rPr>
                <w:rFonts w:ascii="Times New Roman" w:hAnsi="Times New Roman"/>
                <w:bCs/>
                <w:sz w:val="10"/>
                <w:szCs w:val="10"/>
              </w:rPr>
              <w:t xml:space="preserve"> кровля</w:t>
            </w:r>
            <w:r w:rsidRPr="00EF3C62">
              <w:rPr>
                <w:rFonts w:ascii="Times New Roman" w:hAnsi="Times New Roman"/>
                <w:bCs/>
                <w:sz w:val="12"/>
                <w:szCs w:val="12"/>
              </w:rPr>
              <w:t>»,</w:t>
            </w:r>
          </w:p>
          <w:p w:rsidR="00D41821" w:rsidRPr="00EF3C62" w:rsidRDefault="00D41821" w:rsidP="00D41821">
            <w:pPr>
              <w:spacing w:after="0" w:line="256" w:lineRule="auto"/>
              <w:jc w:val="center"/>
              <w:rPr>
                <w:rFonts w:ascii="Times New Roman" w:hAnsi="Times New Roman"/>
                <w:bCs/>
                <w:sz w:val="14"/>
                <w:szCs w:val="14"/>
              </w:rPr>
            </w:pPr>
            <w:r w:rsidRPr="00EF3C62">
              <w:rPr>
                <w:rFonts w:ascii="Times New Roman" w:hAnsi="Times New Roman"/>
                <w:bCs/>
                <w:sz w:val="12"/>
                <w:szCs w:val="12"/>
              </w:rPr>
              <w:t>«НЕТ</w:t>
            </w:r>
            <w:r w:rsidRPr="00EF3C62">
              <w:rPr>
                <w:rFonts w:ascii="Times New Roman" w:hAnsi="Times New Roman"/>
                <w:bCs/>
                <w:sz w:val="10"/>
                <w:szCs w:val="10"/>
              </w:rPr>
              <w:t xml:space="preserve"> Н</w:t>
            </w:r>
            <w:r w:rsidRPr="00EF3C62">
              <w:rPr>
                <w:rFonts w:ascii="Times New Roman" w:hAnsi="Times New Roman"/>
                <w:bCs/>
                <w:sz w:val="12"/>
                <w:szCs w:val="12"/>
              </w:rPr>
              <w:t>»</w:t>
            </w:r>
          </w:p>
        </w:tc>
        <w:tc>
          <w:tcPr>
            <w:tcW w:w="1134" w:type="dxa"/>
            <w:vMerge w:val="restart"/>
            <w:tcBorders>
              <w:left w:val="single" w:sz="4" w:space="0" w:color="auto"/>
              <w:right w:val="single" w:sz="4" w:space="0" w:color="auto"/>
            </w:tcBorders>
            <w:vAlign w:val="center"/>
          </w:tcPr>
          <w:p w:rsidR="00D41821" w:rsidRPr="00EF3C62" w:rsidRDefault="00D41821" w:rsidP="00D41821">
            <w:pPr>
              <w:spacing w:after="0" w:line="240" w:lineRule="auto"/>
              <w:jc w:val="center"/>
              <w:rPr>
                <w:rFonts w:ascii="Times New Roman" w:hAnsi="Times New Roman"/>
                <w:bCs/>
                <w:sz w:val="12"/>
                <w:szCs w:val="12"/>
              </w:rPr>
            </w:pPr>
            <w:r w:rsidRPr="00EF3C62">
              <w:rPr>
                <w:rFonts w:ascii="Times New Roman" w:hAnsi="Times New Roman"/>
                <w:bCs/>
                <w:sz w:val="12"/>
                <w:szCs w:val="12"/>
              </w:rPr>
              <w:lastRenderedPageBreak/>
              <w:t>«ДА»,</w:t>
            </w:r>
          </w:p>
          <w:p w:rsidR="00D41821" w:rsidRPr="00EF3C62" w:rsidRDefault="00D41821" w:rsidP="00D41821">
            <w:pPr>
              <w:spacing w:after="0" w:line="240" w:lineRule="auto"/>
              <w:ind w:right="-108" w:hanging="106"/>
              <w:jc w:val="center"/>
              <w:rPr>
                <w:rFonts w:ascii="Times New Roman" w:hAnsi="Times New Roman"/>
                <w:bCs/>
                <w:sz w:val="12"/>
                <w:szCs w:val="12"/>
              </w:rPr>
            </w:pPr>
            <w:r w:rsidRPr="00EF3C62">
              <w:rPr>
                <w:rFonts w:ascii="Times New Roman" w:hAnsi="Times New Roman"/>
                <w:bCs/>
                <w:sz w:val="12"/>
                <w:szCs w:val="12"/>
              </w:rPr>
              <w:lastRenderedPageBreak/>
              <w:t>«НЕТ</w:t>
            </w:r>
            <w:r w:rsidRPr="00EF3C62">
              <w:rPr>
                <w:rFonts w:ascii="Times New Roman" w:hAnsi="Times New Roman"/>
                <w:bCs/>
                <w:sz w:val="10"/>
                <w:szCs w:val="10"/>
              </w:rPr>
              <w:t xml:space="preserve"> окна О</w:t>
            </w:r>
            <w:r w:rsidRPr="00EF3C62">
              <w:rPr>
                <w:rFonts w:ascii="Times New Roman" w:hAnsi="Times New Roman"/>
                <w:bCs/>
                <w:sz w:val="12"/>
                <w:szCs w:val="12"/>
              </w:rPr>
              <w:t>»,</w:t>
            </w:r>
          </w:p>
          <w:p w:rsidR="00D41821" w:rsidRPr="00EF3C62" w:rsidRDefault="00D41821" w:rsidP="00D41821">
            <w:pPr>
              <w:spacing w:after="0" w:line="240" w:lineRule="auto"/>
              <w:ind w:right="-108" w:hanging="106"/>
              <w:jc w:val="center"/>
              <w:rPr>
                <w:rFonts w:ascii="Times New Roman" w:hAnsi="Times New Roman"/>
                <w:bCs/>
                <w:sz w:val="12"/>
                <w:szCs w:val="12"/>
              </w:rPr>
            </w:pPr>
            <w:r w:rsidRPr="00EF3C62">
              <w:rPr>
                <w:rFonts w:ascii="Times New Roman" w:hAnsi="Times New Roman"/>
                <w:bCs/>
                <w:sz w:val="12"/>
                <w:szCs w:val="12"/>
              </w:rPr>
              <w:t>«НЕТ</w:t>
            </w:r>
            <w:r w:rsidRPr="00EF3C62">
              <w:rPr>
                <w:rFonts w:ascii="Times New Roman" w:hAnsi="Times New Roman"/>
                <w:bCs/>
                <w:sz w:val="10"/>
                <w:szCs w:val="10"/>
              </w:rPr>
              <w:t xml:space="preserve"> кровля</w:t>
            </w:r>
            <w:r w:rsidRPr="00EF3C62">
              <w:rPr>
                <w:rFonts w:ascii="Times New Roman" w:hAnsi="Times New Roman"/>
                <w:bCs/>
                <w:sz w:val="12"/>
                <w:szCs w:val="12"/>
              </w:rPr>
              <w:t>»,</w:t>
            </w:r>
          </w:p>
          <w:p w:rsidR="00D41821" w:rsidRPr="00EF3C62" w:rsidRDefault="00D41821" w:rsidP="00D41821">
            <w:pPr>
              <w:spacing w:after="0" w:line="256" w:lineRule="auto"/>
              <w:jc w:val="center"/>
              <w:rPr>
                <w:rFonts w:ascii="Times New Roman" w:hAnsi="Times New Roman"/>
                <w:bCs/>
                <w:sz w:val="14"/>
                <w:szCs w:val="14"/>
              </w:rPr>
            </w:pPr>
            <w:r w:rsidRPr="00EF3C62">
              <w:rPr>
                <w:rFonts w:ascii="Times New Roman" w:hAnsi="Times New Roman"/>
                <w:bCs/>
                <w:sz w:val="12"/>
                <w:szCs w:val="12"/>
              </w:rPr>
              <w:t>«НЕТ</w:t>
            </w:r>
            <w:r w:rsidRPr="00EF3C62">
              <w:rPr>
                <w:rFonts w:ascii="Times New Roman" w:hAnsi="Times New Roman"/>
                <w:bCs/>
                <w:sz w:val="10"/>
                <w:szCs w:val="10"/>
              </w:rPr>
              <w:t xml:space="preserve"> Н</w:t>
            </w:r>
            <w:r w:rsidRPr="00EF3C62">
              <w:rPr>
                <w:rFonts w:ascii="Times New Roman" w:hAnsi="Times New Roman"/>
                <w:bCs/>
                <w:sz w:val="12"/>
                <w:szCs w:val="12"/>
              </w:rPr>
              <w:t>»</w:t>
            </w:r>
          </w:p>
        </w:tc>
        <w:tc>
          <w:tcPr>
            <w:tcW w:w="1134" w:type="dxa"/>
            <w:vMerge w:val="restart"/>
            <w:tcBorders>
              <w:left w:val="single" w:sz="4" w:space="0" w:color="auto"/>
              <w:right w:val="single" w:sz="4" w:space="0" w:color="auto"/>
            </w:tcBorders>
            <w:vAlign w:val="center"/>
          </w:tcPr>
          <w:p w:rsidR="00D41821" w:rsidRPr="00EF3C62" w:rsidRDefault="00D41821" w:rsidP="00D41821">
            <w:pPr>
              <w:spacing w:after="0" w:line="240" w:lineRule="auto"/>
              <w:jc w:val="center"/>
              <w:rPr>
                <w:rFonts w:ascii="Times New Roman" w:hAnsi="Times New Roman"/>
                <w:bCs/>
                <w:sz w:val="12"/>
                <w:szCs w:val="12"/>
              </w:rPr>
            </w:pPr>
            <w:r w:rsidRPr="00EF3C62">
              <w:rPr>
                <w:rFonts w:ascii="Times New Roman" w:hAnsi="Times New Roman"/>
                <w:bCs/>
                <w:sz w:val="12"/>
                <w:szCs w:val="12"/>
              </w:rPr>
              <w:lastRenderedPageBreak/>
              <w:t>«ДА»,</w:t>
            </w:r>
          </w:p>
          <w:p w:rsidR="00D41821" w:rsidRPr="00EF3C62" w:rsidRDefault="00D41821" w:rsidP="00D41821">
            <w:pPr>
              <w:spacing w:after="0" w:line="240" w:lineRule="auto"/>
              <w:ind w:right="-108" w:hanging="106"/>
              <w:jc w:val="center"/>
              <w:rPr>
                <w:rFonts w:ascii="Times New Roman" w:hAnsi="Times New Roman"/>
                <w:bCs/>
                <w:sz w:val="12"/>
                <w:szCs w:val="12"/>
              </w:rPr>
            </w:pPr>
            <w:r w:rsidRPr="00EF3C62">
              <w:rPr>
                <w:rFonts w:ascii="Times New Roman" w:hAnsi="Times New Roman"/>
                <w:bCs/>
                <w:sz w:val="12"/>
                <w:szCs w:val="12"/>
              </w:rPr>
              <w:lastRenderedPageBreak/>
              <w:t>«НЕТ</w:t>
            </w:r>
            <w:r w:rsidRPr="00EF3C62">
              <w:rPr>
                <w:rFonts w:ascii="Times New Roman" w:hAnsi="Times New Roman"/>
                <w:bCs/>
                <w:sz w:val="10"/>
                <w:szCs w:val="10"/>
              </w:rPr>
              <w:t xml:space="preserve"> окна О</w:t>
            </w:r>
            <w:r w:rsidRPr="00EF3C62">
              <w:rPr>
                <w:rFonts w:ascii="Times New Roman" w:hAnsi="Times New Roman"/>
                <w:bCs/>
                <w:sz w:val="12"/>
                <w:szCs w:val="12"/>
              </w:rPr>
              <w:t>»,</w:t>
            </w:r>
          </w:p>
          <w:p w:rsidR="00D41821" w:rsidRPr="00EF3C62" w:rsidRDefault="00D41821" w:rsidP="00D41821">
            <w:pPr>
              <w:spacing w:after="0" w:line="240" w:lineRule="auto"/>
              <w:ind w:right="-108" w:hanging="106"/>
              <w:jc w:val="center"/>
              <w:rPr>
                <w:rFonts w:ascii="Times New Roman" w:hAnsi="Times New Roman"/>
                <w:bCs/>
                <w:sz w:val="12"/>
                <w:szCs w:val="12"/>
              </w:rPr>
            </w:pPr>
            <w:r w:rsidRPr="00EF3C62">
              <w:rPr>
                <w:rFonts w:ascii="Times New Roman" w:hAnsi="Times New Roman"/>
                <w:bCs/>
                <w:sz w:val="12"/>
                <w:szCs w:val="12"/>
              </w:rPr>
              <w:t>«НЕТ</w:t>
            </w:r>
            <w:r w:rsidRPr="00EF3C62">
              <w:rPr>
                <w:rFonts w:ascii="Times New Roman" w:hAnsi="Times New Roman"/>
                <w:bCs/>
                <w:sz w:val="10"/>
                <w:szCs w:val="10"/>
              </w:rPr>
              <w:t xml:space="preserve"> кровля</w:t>
            </w:r>
            <w:r w:rsidRPr="00EF3C62">
              <w:rPr>
                <w:rFonts w:ascii="Times New Roman" w:hAnsi="Times New Roman"/>
                <w:bCs/>
                <w:sz w:val="12"/>
                <w:szCs w:val="12"/>
              </w:rPr>
              <w:t>»,</w:t>
            </w:r>
          </w:p>
          <w:p w:rsidR="00D41821" w:rsidRPr="00EF3C62" w:rsidRDefault="00D41821" w:rsidP="00D41821">
            <w:pPr>
              <w:spacing w:after="0" w:line="256" w:lineRule="auto"/>
              <w:jc w:val="center"/>
              <w:rPr>
                <w:rFonts w:ascii="Times New Roman" w:hAnsi="Times New Roman"/>
                <w:bCs/>
                <w:sz w:val="14"/>
                <w:szCs w:val="14"/>
              </w:rPr>
            </w:pPr>
            <w:r w:rsidRPr="00EF3C62">
              <w:rPr>
                <w:rFonts w:ascii="Times New Roman" w:hAnsi="Times New Roman"/>
                <w:bCs/>
                <w:sz w:val="12"/>
                <w:szCs w:val="12"/>
              </w:rPr>
              <w:t>«НЕТ</w:t>
            </w:r>
            <w:r w:rsidRPr="00EF3C62">
              <w:rPr>
                <w:rFonts w:ascii="Times New Roman" w:hAnsi="Times New Roman"/>
                <w:bCs/>
                <w:sz w:val="10"/>
                <w:szCs w:val="10"/>
              </w:rPr>
              <w:t xml:space="preserve"> Н</w:t>
            </w:r>
            <w:r w:rsidRPr="00EF3C62">
              <w:rPr>
                <w:rFonts w:ascii="Times New Roman" w:hAnsi="Times New Roman"/>
                <w:bCs/>
                <w:sz w:val="12"/>
                <w:szCs w:val="12"/>
              </w:rPr>
              <w:t>»</w:t>
            </w:r>
          </w:p>
        </w:tc>
        <w:tc>
          <w:tcPr>
            <w:tcW w:w="1405" w:type="dxa"/>
            <w:vMerge w:val="restart"/>
            <w:tcBorders>
              <w:left w:val="single" w:sz="4" w:space="0" w:color="auto"/>
              <w:right w:val="single" w:sz="4" w:space="0" w:color="auto"/>
            </w:tcBorders>
            <w:vAlign w:val="center"/>
          </w:tcPr>
          <w:p w:rsidR="00D41821" w:rsidRPr="00EF3C62" w:rsidRDefault="00D41821" w:rsidP="00D41821">
            <w:pPr>
              <w:spacing w:after="0" w:line="240" w:lineRule="auto"/>
              <w:jc w:val="center"/>
              <w:rPr>
                <w:rFonts w:ascii="Times New Roman" w:hAnsi="Times New Roman"/>
                <w:bCs/>
                <w:sz w:val="12"/>
                <w:szCs w:val="12"/>
              </w:rPr>
            </w:pPr>
            <w:r w:rsidRPr="00EF3C62">
              <w:rPr>
                <w:rFonts w:ascii="Times New Roman" w:hAnsi="Times New Roman"/>
                <w:bCs/>
                <w:sz w:val="12"/>
                <w:szCs w:val="12"/>
              </w:rPr>
              <w:lastRenderedPageBreak/>
              <w:t>«ДА»,</w:t>
            </w:r>
          </w:p>
          <w:p w:rsidR="00D41821" w:rsidRPr="00EF3C62" w:rsidRDefault="00D41821" w:rsidP="00D41821">
            <w:pPr>
              <w:spacing w:after="0" w:line="240" w:lineRule="auto"/>
              <w:ind w:right="-108" w:hanging="106"/>
              <w:jc w:val="center"/>
              <w:rPr>
                <w:rFonts w:ascii="Times New Roman" w:hAnsi="Times New Roman"/>
                <w:bCs/>
                <w:sz w:val="12"/>
                <w:szCs w:val="12"/>
              </w:rPr>
            </w:pPr>
            <w:r w:rsidRPr="00EF3C62">
              <w:rPr>
                <w:rFonts w:ascii="Times New Roman" w:hAnsi="Times New Roman"/>
                <w:bCs/>
                <w:sz w:val="12"/>
                <w:szCs w:val="12"/>
              </w:rPr>
              <w:lastRenderedPageBreak/>
              <w:t>«НЕТ</w:t>
            </w:r>
            <w:r w:rsidRPr="00EF3C62">
              <w:rPr>
                <w:rFonts w:ascii="Times New Roman" w:hAnsi="Times New Roman"/>
                <w:bCs/>
                <w:sz w:val="10"/>
                <w:szCs w:val="10"/>
              </w:rPr>
              <w:t xml:space="preserve"> окна О</w:t>
            </w:r>
            <w:r w:rsidRPr="00EF3C62">
              <w:rPr>
                <w:rFonts w:ascii="Times New Roman" w:hAnsi="Times New Roman"/>
                <w:bCs/>
                <w:sz w:val="12"/>
                <w:szCs w:val="12"/>
              </w:rPr>
              <w:t>»,</w:t>
            </w:r>
          </w:p>
          <w:p w:rsidR="00D41821" w:rsidRPr="00EF3C62" w:rsidRDefault="00D41821" w:rsidP="00D41821">
            <w:pPr>
              <w:spacing w:after="0" w:line="240" w:lineRule="auto"/>
              <w:ind w:right="-108" w:hanging="106"/>
              <w:jc w:val="center"/>
              <w:rPr>
                <w:rFonts w:ascii="Times New Roman" w:hAnsi="Times New Roman"/>
                <w:bCs/>
                <w:sz w:val="12"/>
                <w:szCs w:val="12"/>
              </w:rPr>
            </w:pPr>
            <w:r w:rsidRPr="00EF3C62">
              <w:rPr>
                <w:rFonts w:ascii="Times New Roman" w:hAnsi="Times New Roman"/>
                <w:bCs/>
                <w:sz w:val="12"/>
                <w:szCs w:val="12"/>
              </w:rPr>
              <w:t>«НЕТ</w:t>
            </w:r>
            <w:r w:rsidRPr="00EF3C62">
              <w:rPr>
                <w:rFonts w:ascii="Times New Roman" w:hAnsi="Times New Roman"/>
                <w:bCs/>
                <w:sz w:val="10"/>
                <w:szCs w:val="10"/>
              </w:rPr>
              <w:t xml:space="preserve"> кровля</w:t>
            </w:r>
            <w:r w:rsidRPr="00EF3C62">
              <w:rPr>
                <w:rFonts w:ascii="Times New Roman" w:hAnsi="Times New Roman"/>
                <w:bCs/>
                <w:sz w:val="12"/>
                <w:szCs w:val="12"/>
              </w:rPr>
              <w:t>»,</w:t>
            </w:r>
          </w:p>
          <w:p w:rsidR="00D41821" w:rsidRPr="00EF3C62" w:rsidRDefault="00D41821" w:rsidP="00D41821">
            <w:pPr>
              <w:spacing w:after="0" w:line="256" w:lineRule="auto"/>
              <w:jc w:val="center"/>
              <w:rPr>
                <w:rFonts w:ascii="Times New Roman" w:hAnsi="Times New Roman"/>
                <w:bCs/>
                <w:sz w:val="14"/>
                <w:szCs w:val="14"/>
              </w:rPr>
            </w:pPr>
            <w:r w:rsidRPr="00EF3C62">
              <w:rPr>
                <w:rFonts w:ascii="Times New Roman" w:hAnsi="Times New Roman"/>
                <w:bCs/>
                <w:sz w:val="12"/>
                <w:szCs w:val="12"/>
              </w:rPr>
              <w:t>«НЕТ</w:t>
            </w:r>
            <w:r w:rsidRPr="00EF3C62">
              <w:rPr>
                <w:rFonts w:ascii="Times New Roman" w:hAnsi="Times New Roman"/>
                <w:bCs/>
                <w:sz w:val="10"/>
                <w:szCs w:val="10"/>
              </w:rPr>
              <w:t xml:space="preserve"> Н</w:t>
            </w:r>
            <w:r w:rsidRPr="00EF3C62">
              <w:rPr>
                <w:rFonts w:ascii="Times New Roman" w:hAnsi="Times New Roman"/>
                <w:bCs/>
                <w:sz w:val="12"/>
                <w:szCs w:val="12"/>
              </w:rPr>
              <w:t>»</w:t>
            </w:r>
          </w:p>
        </w:tc>
      </w:tr>
      <w:tr w:rsidR="00D41821" w:rsidRPr="00941490" w:rsidTr="00D41821">
        <w:trPr>
          <w:trHeight w:val="84"/>
        </w:trPr>
        <w:tc>
          <w:tcPr>
            <w:tcW w:w="993" w:type="dxa"/>
            <w:vMerge/>
            <w:tcBorders>
              <w:left w:val="single" w:sz="4" w:space="0" w:color="auto"/>
              <w:right w:val="single" w:sz="4" w:space="0" w:color="auto"/>
            </w:tcBorders>
            <w:vAlign w:val="center"/>
          </w:tcPr>
          <w:p w:rsidR="00D41821" w:rsidRPr="00EF3C62" w:rsidRDefault="00D41821" w:rsidP="00D41821">
            <w:pPr>
              <w:spacing w:after="0" w:line="256" w:lineRule="auto"/>
              <w:rPr>
                <w:rFonts w:ascii="Times New Roman" w:hAnsi="Times New Roman"/>
                <w:sz w:val="20"/>
                <w:szCs w:val="20"/>
              </w:rPr>
            </w:pPr>
          </w:p>
        </w:tc>
        <w:tc>
          <w:tcPr>
            <w:tcW w:w="283" w:type="dxa"/>
            <w:tcBorders>
              <w:left w:val="single" w:sz="4" w:space="0" w:color="auto"/>
              <w:right w:val="single" w:sz="4" w:space="0" w:color="auto"/>
            </w:tcBorders>
          </w:tcPr>
          <w:p w:rsidR="00D41821" w:rsidRPr="00EF3C62" w:rsidRDefault="00D41821" w:rsidP="00D41821">
            <w:pPr>
              <w:spacing w:after="0" w:line="240" w:lineRule="auto"/>
              <w:ind w:left="-251" w:right="-247"/>
              <w:contextualSpacing/>
              <w:jc w:val="center"/>
              <w:rPr>
                <w:rFonts w:ascii="Times New Roman" w:hAnsi="Times New Roman"/>
                <w:sz w:val="12"/>
                <w:szCs w:val="12"/>
              </w:rPr>
            </w:pPr>
            <w:r w:rsidRPr="00EF3C62">
              <w:rPr>
                <w:rFonts w:ascii="Times New Roman" w:hAnsi="Times New Roman"/>
                <w:sz w:val="12"/>
                <w:szCs w:val="12"/>
              </w:rPr>
              <w:t>36</w:t>
            </w:r>
          </w:p>
        </w:tc>
        <w:tc>
          <w:tcPr>
            <w:tcW w:w="1855" w:type="dxa"/>
            <w:tcBorders>
              <w:top w:val="single" w:sz="4" w:space="0" w:color="auto"/>
              <w:left w:val="single" w:sz="4" w:space="0" w:color="auto"/>
              <w:bottom w:val="single" w:sz="4" w:space="0" w:color="auto"/>
              <w:right w:val="single" w:sz="4" w:space="0" w:color="auto"/>
            </w:tcBorders>
            <w:vAlign w:val="center"/>
          </w:tcPr>
          <w:p w:rsidR="00D41821" w:rsidRPr="00EF3C62" w:rsidRDefault="00D41821" w:rsidP="00D41821">
            <w:pPr>
              <w:spacing w:after="0" w:line="240" w:lineRule="auto"/>
              <w:contextualSpacing/>
              <w:jc w:val="both"/>
              <w:rPr>
                <w:rFonts w:ascii="Times New Roman" w:hAnsi="Times New Roman"/>
                <w:sz w:val="16"/>
                <w:szCs w:val="16"/>
              </w:rPr>
            </w:pPr>
            <w:r w:rsidRPr="00EF3C62">
              <w:rPr>
                <w:rFonts w:ascii="Times New Roman" w:hAnsi="Times New Roman"/>
                <w:sz w:val="16"/>
                <w:szCs w:val="16"/>
              </w:rPr>
              <w:t xml:space="preserve">желтый </w:t>
            </w:r>
            <w:r w:rsidRPr="00EF3C62">
              <w:rPr>
                <w:rFonts w:ascii="Times New Roman" w:hAnsi="Times New Roman"/>
                <w:sz w:val="12"/>
                <w:szCs w:val="12"/>
              </w:rPr>
              <w:t>«</w:t>
            </w:r>
            <w:r w:rsidRPr="00941490">
              <w:rPr>
                <w:rFonts w:ascii="Times New Roman" w:hAnsi="Times New Roman"/>
                <w:noProof/>
                <w:sz w:val="12"/>
                <w:szCs w:val="12"/>
              </w:rPr>
              <w:t>ц»</w:t>
            </w:r>
          </w:p>
        </w:tc>
        <w:tc>
          <w:tcPr>
            <w:tcW w:w="1134" w:type="dxa"/>
            <w:vMerge/>
            <w:tcBorders>
              <w:left w:val="single" w:sz="4" w:space="0" w:color="auto"/>
              <w:right w:val="single" w:sz="4" w:space="0" w:color="auto"/>
            </w:tcBorders>
            <w:vAlign w:val="center"/>
          </w:tcPr>
          <w:p w:rsidR="00D41821" w:rsidRPr="00EF3C62" w:rsidRDefault="00D41821" w:rsidP="00D41821">
            <w:pPr>
              <w:spacing w:after="0" w:line="256" w:lineRule="auto"/>
              <w:jc w:val="center"/>
              <w:rPr>
                <w:rFonts w:ascii="Times New Roman" w:hAnsi="Times New Roman"/>
                <w:bCs/>
                <w:sz w:val="14"/>
                <w:szCs w:val="14"/>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56" w:lineRule="auto"/>
              <w:jc w:val="center"/>
              <w:rPr>
                <w:rFonts w:ascii="Times New Roman" w:hAnsi="Times New Roman"/>
                <w:bCs/>
                <w:sz w:val="14"/>
                <w:szCs w:val="14"/>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56" w:lineRule="auto"/>
              <w:jc w:val="center"/>
              <w:rPr>
                <w:rFonts w:ascii="Times New Roman" w:hAnsi="Times New Roman"/>
                <w:bCs/>
                <w:sz w:val="14"/>
                <w:szCs w:val="14"/>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56" w:lineRule="auto"/>
              <w:jc w:val="center"/>
              <w:rPr>
                <w:rFonts w:ascii="Times New Roman" w:hAnsi="Times New Roman"/>
                <w:bCs/>
                <w:sz w:val="14"/>
                <w:szCs w:val="14"/>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56" w:lineRule="auto"/>
              <w:jc w:val="center"/>
              <w:rPr>
                <w:rFonts w:ascii="Times New Roman" w:hAnsi="Times New Roman"/>
                <w:bCs/>
                <w:sz w:val="14"/>
                <w:szCs w:val="14"/>
              </w:rPr>
            </w:pPr>
          </w:p>
        </w:tc>
        <w:tc>
          <w:tcPr>
            <w:tcW w:w="1405" w:type="dxa"/>
            <w:vMerge/>
            <w:tcBorders>
              <w:left w:val="single" w:sz="4" w:space="0" w:color="auto"/>
              <w:right w:val="single" w:sz="4" w:space="0" w:color="auto"/>
            </w:tcBorders>
            <w:vAlign w:val="center"/>
          </w:tcPr>
          <w:p w:rsidR="00D41821" w:rsidRPr="00EF3C62" w:rsidRDefault="00D41821" w:rsidP="00D41821">
            <w:pPr>
              <w:spacing w:after="0" w:line="256" w:lineRule="auto"/>
              <w:jc w:val="center"/>
              <w:rPr>
                <w:rFonts w:ascii="Times New Roman" w:hAnsi="Times New Roman"/>
                <w:bCs/>
                <w:sz w:val="14"/>
                <w:szCs w:val="14"/>
              </w:rPr>
            </w:pPr>
          </w:p>
        </w:tc>
      </w:tr>
      <w:tr w:rsidR="00D41821" w:rsidRPr="00941490" w:rsidTr="00D41821">
        <w:trPr>
          <w:trHeight w:val="92"/>
        </w:trPr>
        <w:tc>
          <w:tcPr>
            <w:tcW w:w="993" w:type="dxa"/>
            <w:vMerge/>
            <w:tcBorders>
              <w:left w:val="single" w:sz="4" w:space="0" w:color="auto"/>
              <w:right w:val="single" w:sz="4" w:space="0" w:color="auto"/>
            </w:tcBorders>
            <w:vAlign w:val="center"/>
          </w:tcPr>
          <w:p w:rsidR="00D41821" w:rsidRPr="00EF3C62" w:rsidRDefault="00D41821" w:rsidP="00D41821">
            <w:pPr>
              <w:spacing w:after="0" w:line="256" w:lineRule="auto"/>
              <w:rPr>
                <w:rFonts w:ascii="Times New Roman" w:hAnsi="Times New Roman"/>
                <w:sz w:val="20"/>
                <w:szCs w:val="20"/>
              </w:rPr>
            </w:pPr>
          </w:p>
        </w:tc>
        <w:tc>
          <w:tcPr>
            <w:tcW w:w="283" w:type="dxa"/>
            <w:tcBorders>
              <w:left w:val="single" w:sz="4" w:space="0" w:color="auto"/>
              <w:right w:val="single" w:sz="4" w:space="0" w:color="auto"/>
            </w:tcBorders>
          </w:tcPr>
          <w:p w:rsidR="00D41821" w:rsidRPr="00EF3C62" w:rsidRDefault="00D41821" w:rsidP="00D41821">
            <w:pPr>
              <w:spacing w:after="0" w:line="240" w:lineRule="auto"/>
              <w:ind w:left="-251" w:right="-247"/>
              <w:contextualSpacing/>
              <w:jc w:val="center"/>
              <w:rPr>
                <w:rFonts w:ascii="Times New Roman" w:hAnsi="Times New Roman"/>
                <w:sz w:val="12"/>
                <w:szCs w:val="12"/>
              </w:rPr>
            </w:pPr>
            <w:r w:rsidRPr="00EF3C62">
              <w:rPr>
                <w:rFonts w:ascii="Times New Roman" w:hAnsi="Times New Roman"/>
                <w:sz w:val="12"/>
                <w:szCs w:val="12"/>
              </w:rPr>
              <w:t>37</w:t>
            </w:r>
          </w:p>
        </w:tc>
        <w:tc>
          <w:tcPr>
            <w:tcW w:w="1855" w:type="dxa"/>
            <w:tcBorders>
              <w:top w:val="single" w:sz="4" w:space="0" w:color="auto"/>
              <w:left w:val="single" w:sz="4" w:space="0" w:color="auto"/>
              <w:bottom w:val="single" w:sz="4" w:space="0" w:color="auto"/>
              <w:right w:val="single" w:sz="4" w:space="0" w:color="auto"/>
            </w:tcBorders>
            <w:vAlign w:val="center"/>
          </w:tcPr>
          <w:p w:rsidR="00D41821" w:rsidRPr="00EF3C62" w:rsidRDefault="00D41821" w:rsidP="00D41821">
            <w:pPr>
              <w:spacing w:after="0" w:line="240" w:lineRule="auto"/>
              <w:contextualSpacing/>
              <w:jc w:val="both"/>
              <w:rPr>
                <w:rFonts w:ascii="Times New Roman" w:hAnsi="Times New Roman"/>
                <w:sz w:val="16"/>
                <w:szCs w:val="16"/>
              </w:rPr>
            </w:pPr>
            <w:r w:rsidRPr="00EF3C62">
              <w:rPr>
                <w:rFonts w:ascii="Times New Roman" w:hAnsi="Times New Roman"/>
                <w:sz w:val="16"/>
                <w:szCs w:val="16"/>
              </w:rPr>
              <w:t xml:space="preserve">голубой </w:t>
            </w:r>
            <w:r w:rsidRPr="00EF3C62">
              <w:rPr>
                <w:rFonts w:ascii="Times New Roman" w:hAnsi="Times New Roman"/>
                <w:sz w:val="12"/>
                <w:szCs w:val="12"/>
              </w:rPr>
              <w:t>«</w:t>
            </w:r>
            <w:r w:rsidRPr="00941490">
              <w:rPr>
                <w:rFonts w:ascii="Times New Roman" w:hAnsi="Times New Roman"/>
                <w:noProof/>
                <w:sz w:val="12"/>
                <w:szCs w:val="12"/>
              </w:rPr>
              <w:t>ц»</w:t>
            </w:r>
          </w:p>
        </w:tc>
        <w:tc>
          <w:tcPr>
            <w:tcW w:w="1134" w:type="dxa"/>
            <w:vMerge/>
            <w:tcBorders>
              <w:left w:val="single" w:sz="4" w:space="0" w:color="auto"/>
              <w:right w:val="single" w:sz="4" w:space="0" w:color="auto"/>
            </w:tcBorders>
            <w:vAlign w:val="center"/>
          </w:tcPr>
          <w:p w:rsidR="00D41821" w:rsidRPr="00EF3C62" w:rsidRDefault="00D41821" w:rsidP="00D41821">
            <w:pPr>
              <w:spacing w:after="0" w:line="256" w:lineRule="auto"/>
              <w:jc w:val="center"/>
              <w:rPr>
                <w:rFonts w:ascii="Times New Roman" w:hAnsi="Times New Roman"/>
                <w:bCs/>
                <w:sz w:val="14"/>
                <w:szCs w:val="14"/>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56" w:lineRule="auto"/>
              <w:jc w:val="center"/>
              <w:rPr>
                <w:rFonts w:ascii="Times New Roman" w:hAnsi="Times New Roman"/>
                <w:bCs/>
                <w:sz w:val="14"/>
                <w:szCs w:val="14"/>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56" w:lineRule="auto"/>
              <w:jc w:val="center"/>
              <w:rPr>
                <w:rFonts w:ascii="Times New Roman" w:hAnsi="Times New Roman"/>
                <w:bCs/>
                <w:sz w:val="14"/>
                <w:szCs w:val="14"/>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56" w:lineRule="auto"/>
              <w:jc w:val="center"/>
              <w:rPr>
                <w:rFonts w:ascii="Times New Roman" w:hAnsi="Times New Roman"/>
                <w:bCs/>
                <w:sz w:val="14"/>
                <w:szCs w:val="14"/>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56" w:lineRule="auto"/>
              <w:jc w:val="center"/>
              <w:rPr>
                <w:rFonts w:ascii="Times New Roman" w:hAnsi="Times New Roman"/>
                <w:bCs/>
                <w:sz w:val="14"/>
                <w:szCs w:val="14"/>
              </w:rPr>
            </w:pPr>
          </w:p>
        </w:tc>
        <w:tc>
          <w:tcPr>
            <w:tcW w:w="1405" w:type="dxa"/>
            <w:vMerge/>
            <w:tcBorders>
              <w:left w:val="single" w:sz="4" w:space="0" w:color="auto"/>
              <w:right w:val="single" w:sz="4" w:space="0" w:color="auto"/>
            </w:tcBorders>
            <w:vAlign w:val="center"/>
          </w:tcPr>
          <w:p w:rsidR="00D41821" w:rsidRPr="00EF3C62" w:rsidRDefault="00D41821" w:rsidP="00D41821">
            <w:pPr>
              <w:spacing w:after="0" w:line="256" w:lineRule="auto"/>
              <w:jc w:val="center"/>
              <w:rPr>
                <w:rFonts w:ascii="Times New Roman" w:hAnsi="Times New Roman"/>
                <w:bCs/>
                <w:sz w:val="14"/>
                <w:szCs w:val="14"/>
              </w:rPr>
            </w:pPr>
          </w:p>
        </w:tc>
      </w:tr>
      <w:tr w:rsidR="00D41821" w:rsidRPr="00941490" w:rsidTr="00D41821">
        <w:trPr>
          <w:trHeight w:val="35"/>
        </w:trPr>
        <w:tc>
          <w:tcPr>
            <w:tcW w:w="993" w:type="dxa"/>
            <w:vMerge/>
            <w:tcBorders>
              <w:left w:val="single" w:sz="4" w:space="0" w:color="auto"/>
              <w:right w:val="single" w:sz="4" w:space="0" w:color="auto"/>
            </w:tcBorders>
            <w:vAlign w:val="center"/>
          </w:tcPr>
          <w:p w:rsidR="00D41821" w:rsidRPr="00EF3C62" w:rsidRDefault="00D41821" w:rsidP="00D41821">
            <w:pPr>
              <w:spacing w:after="0" w:line="256" w:lineRule="auto"/>
              <w:rPr>
                <w:rFonts w:ascii="Times New Roman" w:hAnsi="Times New Roman"/>
                <w:sz w:val="20"/>
                <w:szCs w:val="20"/>
              </w:rPr>
            </w:pPr>
          </w:p>
        </w:tc>
        <w:tc>
          <w:tcPr>
            <w:tcW w:w="283" w:type="dxa"/>
            <w:tcBorders>
              <w:left w:val="single" w:sz="4" w:space="0" w:color="auto"/>
              <w:right w:val="single" w:sz="4" w:space="0" w:color="auto"/>
            </w:tcBorders>
          </w:tcPr>
          <w:p w:rsidR="00D41821" w:rsidRPr="00EF3C62" w:rsidRDefault="00D41821" w:rsidP="00D41821">
            <w:pPr>
              <w:spacing w:after="0" w:line="240" w:lineRule="auto"/>
              <w:ind w:left="-251" w:right="-247"/>
              <w:contextualSpacing/>
              <w:jc w:val="center"/>
              <w:rPr>
                <w:rFonts w:ascii="Times New Roman" w:hAnsi="Times New Roman"/>
                <w:sz w:val="12"/>
                <w:szCs w:val="12"/>
              </w:rPr>
            </w:pPr>
            <w:r w:rsidRPr="00EF3C62">
              <w:rPr>
                <w:rFonts w:ascii="Times New Roman" w:hAnsi="Times New Roman"/>
                <w:sz w:val="12"/>
                <w:szCs w:val="12"/>
              </w:rPr>
              <w:t>38</w:t>
            </w:r>
          </w:p>
        </w:tc>
        <w:tc>
          <w:tcPr>
            <w:tcW w:w="1855" w:type="dxa"/>
            <w:tcBorders>
              <w:top w:val="single" w:sz="4" w:space="0" w:color="auto"/>
              <w:left w:val="single" w:sz="4" w:space="0" w:color="auto"/>
              <w:right w:val="single" w:sz="4" w:space="0" w:color="auto"/>
            </w:tcBorders>
            <w:vAlign w:val="center"/>
          </w:tcPr>
          <w:p w:rsidR="00D41821" w:rsidRPr="00EF3C62" w:rsidRDefault="00D41821" w:rsidP="00D41821">
            <w:pPr>
              <w:spacing w:after="0" w:line="240" w:lineRule="auto"/>
              <w:contextualSpacing/>
              <w:jc w:val="both"/>
              <w:rPr>
                <w:rFonts w:ascii="Times New Roman" w:hAnsi="Times New Roman"/>
                <w:sz w:val="16"/>
                <w:szCs w:val="16"/>
              </w:rPr>
            </w:pPr>
            <w:r w:rsidRPr="00EF3C62">
              <w:rPr>
                <w:rFonts w:ascii="Times New Roman" w:hAnsi="Times New Roman"/>
                <w:sz w:val="16"/>
                <w:szCs w:val="16"/>
              </w:rPr>
              <w:t xml:space="preserve">розовый </w:t>
            </w:r>
            <w:r w:rsidRPr="00EF3C62">
              <w:rPr>
                <w:rFonts w:ascii="Times New Roman" w:hAnsi="Times New Roman"/>
                <w:sz w:val="12"/>
                <w:szCs w:val="12"/>
              </w:rPr>
              <w:t>«</w:t>
            </w:r>
            <w:r w:rsidRPr="00941490">
              <w:rPr>
                <w:rFonts w:ascii="Times New Roman" w:hAnsi="Times New Roman"/>
                <w:noProof/>
                <w:sz w:val="12"/>
                <w:szCs w:val="12"/>
              </w:rPr>
              <w:t>ц»</w:t>
            </w:r>
          </w:p>
        </w:tc>
        <w:tc>
          <w:tcPr>
            <w:tcW w:w="1134" w:type="dxa"/>
            <w:vMerge/>
            <w:tcBorders>
              <w:left w:val="single" w:sz="4" w:space="0" w:color="auto"/>
              <w:right w:val="single" w:sz="4" w:space="0" w:color="auto"/>
            </w:tcBorders>
            <w:vAlign w:val="center"/>
          </w:tcPr>
          <w:p w:rsidR="00D41821" w:rsidRPr="00EF3C62" w:rsidRDefault="00D41821" w:rsidP="00D41821">
            <w:pPr>
              <w:spacing w:after="0" w:line="256" w:lineRule="auto"/>
              <w:jc w:val="center"/>
              <w:rPr>
                <w:rFonts w:ascii="Times New Roman" w:hAnsi="Times New Roman"/>
                <w:bCs/>
                <w:sz w:val="14"/>
                <w:szCs w:val="14"/>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56" w:lineRule="auto"/>
              <w:jc w:val="center"/>
              <w:rPr>
                <w:rFonts w:ascii="Times New Roman" w:hAnsi="Times New Roman"/>
                <w:bCs/>
                <w:sz w:val="14"/>
                <w:szCs w:val="14"/>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56" w:lineRule="auto"/>
              <w:jc w:val="center"/>
              <w:rPr>
                <w:rFonts w:ascii="Times New Roman" w:hAnsi="Times New Roman"/>
                <w:bCs/>
                <w:sz w:val="14"/>
                <w:szCs w:val="14"/>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56" w:lineRule="auto"/>
              <w:jc w:val="center"/>
              <w:rPr>
                <w:rFonts w:ascii="Times New Roman" w:hAnsi="Times New Roman"/>
                <w:bCs/>
                <w:sz w:val="14"/>
                <w:szCs w:val="14"/>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56" w:lineRule="auto"/>
              <w:jc w:val="center"/>
              <w:rPr>
                <w:rFonts w:ascii="Times New Roman" w:hAnsi="Times New Roman"/>
                <w:bCs/>
                <w:sz w:val="14"/>
                <w:szCs w:val="14"/>
              </w:rPr>
            </w:pPr>
          </w:p>
        </w:tc>
        <w:tc>
          <w:tcPr>
            <w:tcW w:w="1405" w:type="dxa"/>
            <w:vMerge/>
            <w:tcBorders>
              <w:left w:val="single" w:sz="4" w:space="0" w:color="auto"/>
              <w:right w:val="single" w:sz="4" w:space="0" w:color="auto"/>
            </w:tcBorders>
            <w:vAlign w:val="center"/>
          </w:tcPr>
          <w:p w:rsidR="00D41821" w:rsidRPr="00EF3C62" w:rsidRDefault="00D41821" w:rsidP="00D41821">
            <w:pPr>
              <w:spacing w:after="0" w:line="256" w:lineRule="auto"/>
              <w:jc w:val="center"/>
              <w:rPr>
                <w:rFonts w:ascii="Times New Roman" w:hAnsi="Times New Roman"/>
                <w:bCs/>
                <w:sz w:val="14"/>
                <w:szCs w:val="14"/>
              </w:rPr>
            </w:pPr>
          </w:p>
        </w:tc>
      </w:tr>
      <w:tr w:rsidR="00D41821" w:rsidRPr="00941490" w:rsidTr="00D41821">
        <w:trPr>
          <w:trHeight w:val="84"/>
        </w:trPr>
        <w:tc>
          <w:tcPr>
            <w:tcW w:w="993" w:type="dxa"/>
            <w:vMerge/>
            <w:tcBorders>
              <w:left w:val="single" w:sz="4" w:space="0" w:color="auto"/>
              <w:right w:val="single" w:sz="4" w:space="0" w:color="auto"/>
            </w:tcBorders>
            <w:vAlign w:val="center"/>
          </w:tcPr>
          <w:p w:rsidR="00D41821" w:rsidRPr="00EF3C62" w:rsidRDefault="00D41821" w:rsidP="00D41821">
            <w:pPr>
              <w:spacing w:after="0" w:line="256" w:lineRule="auto"/>
              <w:rPr>
                <w:rFonts w:ascii="Times New Roman" w:hAnsi="Times New Roman"/>
                <w:sz w:val="20"/>
                <w:szCs w:val="20"/>
              </w:rPr>
            </w:pPr>
          </w:p>
        </w:tc>
        <w:tc>
          <w:tcPr>
            <w:tcW w:w="283" w:type="dxa"/>
            <w:tcBorders>
              <w:left w:val="single" w:sz="4" w:space="0" w:color="auto"/>
              <w:right w:val="single" w:sz="4" w:space="0" w:color="auto"/>
            </w:tcBorders>
          </w:tcPr>
          <w:p w:rsidR="00D41821" w:rsidRPr="00EF3C62" w:rsidRDefault="00D41821" w:rsidP="00D41821">
            <w:pPr>
              <w:spacing w:after="0" w:line="240" w:lineRule="auto"/>
              <w:ind w:left="-251" w:right="-247"/>
              <w:contextualSpacing/>
              <w:jc w:val="center"/>
              <w:rPr>
                <w:rFonts w:ascii="Times New Roman" w:hAnsi="Times New Roman"/>
                <w:sz w:val="12"/>
                <w:szCs w:val="12"/>
              </w:rPr>
            </w:pPr>
            <w:r w:rsidRPr="00EF3C62">
              <w:rPr>
                <w:rFonts w:ascii="Times New Roman" w:hAnsi="Times New Roman"/>
                <w:sz w:val="12"/>
                <w:szCs w:val="12"/>
              </w:rPr>
              <w:t>39</w:t>
            </w:r>
          </w:p>
        </w:tc>
        <w:tc>
          <w:tcPr>
            <w:tcW w:w="1855" w:type="dxa"/>
            <w:tcBorders>
              <w:top w:val="single" w:sz="4" w:space="0" w:color="auto"/>
              <w:left w:val="single" w:sz="4" w:space="0" w:color="auto"/>
              <w:right w:val="single" w:sz="4" w:space="0" w:color="auto"/>
            </w:tcBorders>
            <w:vAlign w:val="center"/>
          </w:tcPr>
          <w:p w:rsidR="00D41821" w:rsidRPr="00EF3C62" w:rsidRDefault="00D41821" w:rsidP="00D41821">
            <w:pPr>
              <w:spacing w:after="0" w:line="240" w:lineRule="auto"/>
              <w:contextualSpacing/>
              <w:jc w:val="both"/>
              <w:rPr>
                <w:rFonts w:ascii="Times New Roman" w:hAnsi="Times New Roman"/>
                <w:sz w:val="16"/>
                <w:szCs w:val="16"/>
              </w:rPr>
            </w:pPr>
            <w:r w:rsidRPr="00EF3C62">
              <w:rPr>
                <w:rFonts w:ascii="Times New Roman" w:hAnsi="Times New Roman"/>
                <w:sz w:val="16"/>
                <w:szCs w:val="16"/>
              </w:rPr>
              <w:t xml:space="preserve">серый </w:t>
            </w:r>
            <w:r w:rsidRPr="00EF3C62">
              <w:rPr>
                <w:rFonts w:ascii="Times New Roman" w:hAnsi="Times New Roman"/>
                <w:sz w:val="12"/>
                <w:szCs w:val="12"/>
              </w:rPr>
              <w:t>«</w:t>
            </w:r>
            <w:r w:rsidRPr="00941490">
              <w:rPr>
                <w:rFonts w:ascii="Times New Roman" w:hAnsi="Times New Roman"/>
                <w:noProof/>
                <w:sz w:val="12"/>
                <w:szCs w:val="12"/>
              </w:rPr>
              <w:t>ц/</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val="restart"/>
            <w:tcBorders>
              <w:left w:val="single" w:sz="4" w:space="0" w:color="auto"/>
              <w:right w:val="single" w:sz="4" w:space="0" w:color="auto"/>
            </w:tcBorders>
            <w:vAlign w:val="center"/>
          </w:tcPr>
          <w:p w:rsidR="00D41821" w:rsidRPr="00EF3C62" w:rsidRDefault="00D41821" w:rsidP="00D41821">
            <w:pPr>
              <w:spacing w:after="0" w:line="256" w:lineRule="auto"/>
              <w:jc w:val="center"/>
              <w:rPr>
                <w:rFonts w:ascii="Times New Roman" w:hAnsi="Times New Roman"/>
                <w:bCs/>
                <w:sz w:val="14"/>
                <w:szCs w:val="14"/>
              </w:rPr>
            </w:pPr>
            <w:r w:rsidRPr="00EF3C62">
              <w:rPr>
                <w:rFonts w:ascii="Times New Roman" w:hAnsi="Times New Roman"/>
                <w:bCs/>
                <w:sz w:val="12"/>
                <w:szCs w:val="12"/>
              </w:rPr>
              <w:t>«ДА»</w:t>
            </w:r>
          </w:p>
        </w:tc>
        <w:tc>
          <w:tcPr>
            <w:tcW w:w="1134" w:type="dxa"/>
            <w:vMerge w:val="restart"/>
            <w:tcBorders>
              <w:left w:val="single" w:sz="4" w:space="0" w:color="auto"/>
              <w:right w:val="single" w:sz="4" w:space="0" w:color="auto"/>
            </w:tcBorders>
            <w:vAlign w:val="center"/>
          </w:tcPr>
          <w:p w:rsidR="00D41821" w:rsidRPr="00EF3C62" w:rsidRDefault="00D41821" w:rsidP="00D41821">
            <w:pPr>
              <w:spacing w:after="0" w:line="256" w:lineRule="auto"/>
              <w:jc w:val="center"/>
              <w:rPr>
                <w:rFonts w:ascii="Times New Roman" w:hAnsi="Times New Roman"/>
                <w:bCs/>
                <w:sz w:val="14"/>
                <w:szCs w:val="14"/>
              </w:rPr>
            </w:pPr>
            <w:r w:rsidRPr="00EF3C62">
              <w:rPr>
                <w:rFonts w:ascii="Times New Roman" w:hAnsi="Times New Roman"/>
                <w:bCs/>
                <w:sz w:val="12"/>
                <w:szCs w:val="12"/>
              </w:rPr>
              <w:t>«ДА»</w:t>
            </w:r>
          </w:p>
        </w:tc>
        <w:tc>
          <w:tcPr>
            <w:tcW w:w="1134" w:type="dxa"/>
            <w:vMerge w:val="restart"/>
            <w:tcBorders>
              <w:left w:val="single" w:sz="4" w:space="0" w:color="auto"/>
              <w:right w:val="single" w:sz="4" w:space="0" w:color="auto"/>
            </w:tcBorders>
            <w:vAlign w:val="center"/>
          </w:tcPr>
          <w:p w:rsidR="00D41821" w:rsidRPr="00EF3C62" w:rsidRDefault="00D41821" w:rsidP="00D41821">
            <w:pPr>
              <w:spacing w:after="0" w:line="256" w:lineRule="auto"/>
              <w:jc w:val="center"/>
              <w:rPr>
                <w:rFonts w:ascii="Times New Roman" w:hAnsi="Times New Roman"/>
                <w:bCs/>
                <w:sz w:val="14"/>
                <w:szCs w:val="14"/>
              </w:rPr>
            </w:pPr>
            <w:r w:rsidRPr="00EF3C62">
              <w:rPr>
                <w:rFonts w:ascii="Times New Roman" w:hAnsi="Times New Roman"/>
                <w:bCs/>
                <w:sz w:val="12"/>
                <w:szCs w:val="12"/>
              </w:rPr>
              <w:t>«ДА»</w:t>
            </w:r>
          </w:p>
        </w:tc>
        <w:tc>
          <w:tcPr>
            <w:tcW w:w="1134" w:type="dxa"/>
            <w:vMerge w:val="restart"/>
            <w:tcBorders>
              <w:left w:val="single" w:sz="4" w:space="0" w:color="auto"/>
              <w:right w:val="single" w:sz="4" w:space="0" w:color="auto"/>
            </w:tcBorders>
            <w:vAlign w:val="center"/>
          </w:tcPr>
          <w:p w:rsidR="00D41821" w:rsidRPr="00EF3C62" w:rsidRDefault="00D41821" w:rsidP="00D41821">
            <w:pPr>
              <w:spacing w:after="0" w:line="256" w:lineRule="auto"/>
              <w:jc w:val="center"/>
              <w:rPr>
                <w:rFonts w:ascii="Times New Roman" w:hAnsi="Times New Roman"/>
                <w:bCs/>
                <w:sz w:val="14"/>
                <w:szCs w:val="14"/>
              </w:rPr>
            </w:pPr>
            <w:r w:rsidRPr="00EF3C62">
              <w:rPr>
                <w:rFonts w:ascii="Times New Roman" w:hAnsi="Times New Roman"/>
                <w:bCs/>
                <w:sz w:val="12"/>
                <w:szCs w:val="12"/>
              </w:rPr>
              <w:t>«ДА»</w:t>
            </w:r>
          </w:p>
        </w:tc>
        <w:tc>
          <w:tcPr>
            <w:tcW w:w="1134" w:type="dxa"/>
            <w:vMerge w:val="restart"/>
            <w:tcBorders>
              <w:left w:val="single" w:sz="4" w:space="0" w:color="auto"/>
              <w:right w:val="single" w:sz="4" w:space="0" w:color="auto"/>
            </w:tcBorders>
            <w:vAlign w:val="center"/>
          </w:tcPr>
          <w:p w:rsidR="00D41821" w:rsidRPr="00EF3C62" w:rsidRDefault="00D41821" w:rsidP="00D41821">
            <w:pPr>
              <w:spacing w:after="0" w:line="256" w:lineRule="auto"/>
              <w:jc w:val="center"/>
              <w:rPr>
                <w:rFonts w:ascii="Times New Roman" w:hAnsi="Times New Roman"/>
                <w:bCs/>
                <w:sz w:val="14"/>
                <w:szCs w:val="14"/>
              </w:rPr>
            </w:pPr>
            <w:r w:rsidRPr="00EF3C62">
              <w:rPr>
                <w:rFonts w:ascii="Times New Roman" w:hAnsi="Times New Roman"/>
                <w:bCs/>
                <w:sz w:val="12"/>
                <w:szCs w:val="12"/>
              </w:rPr>
              <w:t>«ДА»</w:t>
            </w:r>
          </w:p>
        </w:tc>
        <w:tc>
          <w:tcPr>
            <w:tcW w:w="1405" w:type="dxa"/>
            <w:vMerge w:val="restart"/>
            <w:tcBorders>
              <w:left w:val="single" w:sz="4" w:space="0" w:color="auto"/>
              <w:right w:val="single" w:sz="4" w:space="0" w:color="auto"/>
            </w:tcBorders>
            <w:vAlign w:val="center"/>
          </w:tcPr>
          <w:p w:rsidR="00D41821" w:rsidRPr="00EF3C62" w:rsidRDefault="00D41821" w:rsidP="00D41821">
            <w:pPr>
              <w:spacing w:after="0" w:line="256" w:lineRule="auto"/>
              <w:jc w:val="center"/>
              <w:rPr>
                <w:rFonts w:ascii="Times New Roman" w:hAnsi="Times New Roman"/>
                <w:bCs/>
                <w:sz w:val="14"/>
                <w:szCs w:val="14"/>
              </w:rPr>
            </w:pPr>
            <w:r w:rsidRPr="00EF3C62">
              <w:rPr>
                <w:rFonts w:ascii="Times New Roman" w:hAnsi="Times New Roman"/>
                <w:bCs/>
                <w:sz w:val="12"/>
                <w:szCs w:val="12"/>
              </w:rPr>
              <w:t>«ДА»</w:t>
            </w:r>
          </w:p>
        </w:tc>
      </w:tr>
      <w:tr w:rsidR="00D41821" w:rsidRPr="00941490" w:rsidTr="00D41821">
        <w:trPr>
          <w:trHeight w:val="92"/>
        </w:trPr>
        <w:tc>
          <w:tcPr>
            <w:tcW w:w="993" w:type="dxa"/>
            <w:vMerge/>
            <w:tcBorders>
              <w:left w:val="single" w:sz="4" w:space="0" w:color="auto"/>
              <w:right w:val="single" w:sz="4" w:space="0" w:color="auto"/>
            </w:tcBorders>
            <w:vAlign w:val="center"/>
          </w:tcPr>
          <w:p w:rsidR="00D41821" w:rsidRPr="00EF3C62" w:rsidRDefault="00D41821" w:rsidP="00D41821">
            <w:pPr>
              <w:spacing w:after="0" w:line="256" w:lineRule="auto"/>
              <w:rPr>
                <w:rFonts w:ascii="Times New Roman" w:hAnsi="Times New Roman"/>
                <w:sz w:val="20"/>
                <w:szCs w:val="20"/>
              </w:rPr>
            </w:pPr>
          </w:p>
        </w:tc>
        <w:tc>
          <w:tcPr>
            <w:tcW w:w="283" w:type="dxa"/>
            <w:tcBorders>
              <w:left w:val="single" w:sz="4" w:space="0" w:color="auto"/>
              <w:right w:val="single" w:sz="4" w:space="0" w:color="auto"/>
            </w:tcBorders>
          </w:tcPr>
          <w:p w:rsidR="00D41821" w:rsidRPr="00EF3C62" w:rsidRDefault="00D41821" w:rsidP="00D41821">
            <w:pPr>
              <w:spacing w:after="0" w:line="240" w:lineRule="auto"/>
              <w:ind w:left="-251" w:right="-247"/>
              <w:contextualSpacing/>
              <w:jc w:val="center"/>
              <w:rPr>
                <w:rFonts w:ascii="Times New Roman" w:hAnsi="Times New Roman"/>
                <w:sz w:val="12"/>
                <w:szCs w:val="12"/>
              </w:rPr>
            </w:pPr>
            <w:r w:rsidRPr="00EF3C62">
              <w:rPr>
                <w:rFonts w:ascii="Times New Roman" w:hAnsi="Times New Roman"/>
                <w:sz w:val="12"/>
                <w:szCs w:val="12"/>
              </w:rPr>
              <w:t>40</w:t>
            </w:r>
          </w:p>
        </w:tc>
        <w:tc>
          <w:tcPr>
            <w:tcW w:w="1855" w:type="dxa"/>
            <w:tcBorders>
              <w:top w:val="single" w:sz="4" w:space="0" w:color="auto"/>
              <w:left w:val="single" w:sz="4" w:space="0" w:color="auto"/>
              <w:right w:val="single" w:sz="4" w:space="0" w:color="auto"/>
            </w:tcBorders>
            <w:vAlign w:val="center"/>
          </w:tcPr>
          <w:p w:rsidR="00D41821" w:rsidRPr="00EF3C62" w:rsidRDefault="00D41821" w:rsidP="00D41821">
            <w:pPr>
              <w:spacing w:after="0" w:line="240" w:lineRule="auto"/>
              <w:contextualSpacing/>
              <w:jc w:val="both"/>
              <w:rPr>
                <w:rFonts w:ascii="Times New Roman" w:hAnsi="Times New Roman"/>
                <w:sz w:val="16"/>
                <w:szCs w:val="16"/>
              </w:rPr>
            </w:pPr>
            <w:r w:rsidRPr="00EF3C62">
              <w:rPr>
                <w:rFonts w:ascii="Times New Roman" w:hAnsi="Times New Roman"/>
                <w:sz w:val="16"/>
                <w:szCs w:val="16"/>
              </w:rPr>
              <w:t xml:space="preserve">коричневый </w:t>
            </w:r>
            <w:r w:rsidRPr="00EF3C62">
              <w:rPr>
                <w:rFonts w:ascii="Times New Roman" w:hAnsi="Times New Roman"/>
                <w:sz w:val="12"/>
                <w:szCs w:val="12"/>
              </w:rPr>
              <w:t>«</w:t>
            </w:r>
            <w:r w:rsidRPr="00941490">
              <w:rPr>
                <w:rFonts w:ascii="Times New Roman" w:hAnsi="Times New Roman"/>
                <w:noProof/>
                <w:sz w:val="12"/>
                <w:szCs w:val="12"/>
              </w:rPr>
              <w:t>ц/</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D41821" w:rsidRPr="00EF3C62" w:rsidRDefault="00D41821" w:rsidP="00D41821">
            <w:pPr>
              <w:spacing w:after="0" w:line="256" w:lineRule="auto"/>
              <w:jc w:val="center"/>
              <w:rPr>
                <w:rFonts w:ascii="Times New Roman" w:hAnsi="Times New Roman"/>
                <w:bCs/>
                <w:sz w:val="12"/>
                <w:szCs w:val="12"/>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56" w:lineRule="auto"/>
              <w:jc w:val="center"/>
              <w:rPr>
                <w:rFonts w:ascii="Times New Roman" w:hAnsi="Times New Roman"/>
                <w:bCs/>
                <w:sz w:val="12"/>
                <w:szCs w:val="12"/>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56" w:lineRule="auto"/>
              <w:jc w:val="center"/>
              <w:rPr>
                <w:rFonts w:ascii="Times New Roman" w:hAnsi="Times New Roman"/>
                <w:bCs/>
                <w:sz w:val="12"/>
                <w:szCs w:val="12"/>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56" w:lineRule="auto"/>
              <w:jc w:val="center"/>
              <w:rPr>
                <w:rFonts w:ascii="Times New Roman" w:hAnsi="Times New Roman"/>
                <w:bCs/>
                <w:sz w:val="12"/>
                <w:szCs w:val="12"/>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56" w:lineRule="auto"/>
              <w:jc w:val="center"/>
              <w:rPr>
                <w:rFonts w:ascii="Times New Roman" w:hAnsi="Times New Roman"/>
                <w:bCs/>
                <w:sz w:val="12"/>
                <w:szCs w:val="12"/>
              </w:rPr>
            </w:pPr>
          </w:p>
        </w:tc>
        <w:tc>
          <w:tcPr>
            <w:tcW w:w="1405" w:type="dxa"/>
            <w:vMerge/>
            <w:tcBorders>
              <w:left w:val="single" w:sz="4" w:space="0" w:color="auto"/>
              <w:right w:val="single" w:sz="4" w:space="0" w:color="auto"/>
            </w:tcBorders>
            <w:vAlign w:val="center"/>
          </w:tcPr>
          <w:p w:rsidR="00D41821" w:rsidRPr="00EF3C62" w:rsidRDefault="00D41821" w:rsidP="00D41821">
            <w:pPr>
              <w:spacing w:after="0" w:line="256" w:lineRule="auto"/>
              <w:jc w:val="center"/>
              <w:rPr>
                <w:rFonts w:ascii="Times New Roman" w:hAnsi="Times New Roman"/>
                <w:bCs/>
                <w:sz w:val="12"/>
                <w:szCs w:val="12"/>
              </w:rPr>
            </w:pPr>
          </w:p>
        </w:tc>
      </w:tr>
      <w:tr w:rsidR="00D41821" w:rsidRPr="00941490" w:rsidTr="00D41821">
        <w:trPr>
          <w:trHeight w:val="84"/>
        </w:trPr>
        <w:tc>
          <w:tcPr>
            <w:tcW w:w="993" w:type="dxa"/>
            <w:vMerge/>
            <w:tcBorders>
              <w:left w:val="single" w:sz="4" w:space="0" w:color="auto"/>
              <w:right w:val="single" w:sz="4" w:space="0" w:color="auto"/>
            </w:tcBorders>
            <w:vAlign w:val="center"/>
          </w:tcPr>
          <w:p w:rsidR="00D41821" w:rsidRPr="00EF3C62" w:rsidRDefault="00D41821" w:rsidP="00D41821">
            <w:pPr>
              <w:spacing w:after="0" w:line="256" w:lineRule="auto"/>
              <w:rPr>
                <w:rFonts w:ascii="Times New Roman" w:hAnsi="Times New Roman"/>
                <w:sz w:val="20"/>
                <w:szCs w:val="20"/>
              </w:rPr>
            </w:pPr>
          </w:p>
        </w:tc>
        <w:tc>
          <w:tcPr>
            <w:tcW w:w="283" w:type="dxa"/>
            <w:tcBorders>
              <w:left w:val="single" w:sz="4" w:space="0" w:color="auto"/>
              <w:right w:val="single" w:sz="4" w:space="0" w:color="auto"/>
            </w:tcBorders>
          </w:tcPr>
          <w:p w:rsidR="00D41821" w:rsidRPr="00EF3C62" w:rsidRDefault="00D41821" w:rsidP="00D41821">
            <w:pPr>
              <w:spacing w:after="0" w:line="240" w:lineRule="auto"/>
              <w:ind w:left="-251" w:right="-247"/>
              <w:contextualSpacing/>
              <w:jc w:val="center"/>
              <w:rPr>
                <w:rFonts w:ascii="Times New Roman" w:hAnsi="Times New Roman"/>
                <w:sz w:val="12"/>
                <w:szCs w:val="12"/>
              </w:rPr>
            </w:pPr>
            <w:r w:rsidRPr="00EF3C62">
              <w:rPr>
                <w:rFonts w:ascii="Times New Roman" w:hAnsi="Times New Roman"/>
                <w:sz w:val="12"/>
                <w:szCs w:val="12"/>
              </w:rPr>
              <w:t>41</w:t>
            </w:r>
          </w:p>
        </w:tc>
        <w:tc>
          <w:tcPr>
            <w:tcW w:w="1855" w:type="dxa"/>
            <w:tcBorders>
              <w:top w:val="single" w:sz="4" w:space="0" w:color="auto"/>
              <w:left w:val="single" w:sz="4" w:space="0" w:color="auto"/>
              <w:right w:val="single" w:sz="4" w:space="0" w:color="auto"/>
            </w:tcBorders>
            <w:vAlign w:val="center"/>
          </w:tcPr>
          <w:p w:rsidR="00D41821" w:rsidRPr="00EF3C62" w:rsidRDefault="00D41821" w:rsidP="00D41821">
            <w:pPr>
              <w:spacing w:after="0" w:line="240" w:lineRule="auto"/>
              <w:contextualSpacing/>
              <w:jc w:val="both"/>
              <w:rPr>
                <w:rFonts w:ascii="Times New Roman" w:hAnsi="Times New Roman"/>
                <w:sz w:val="16"/>
                <w:szCs w:val="16"/>
              </w:rPr>
            </w:pPr>
            <w:r w:rsidRPr="00EF3C62">
              <w:rPr>
                <w:rFonts w:ascii="Times New Roman" w:hAnsi="Times New Roman"/>
                <w:sz w:val="16"/>
                <w:szCs w:val="16"/>
              </w:rPr>
              <w:t xml:space="preserve">бежевый </w:t>
            </w:r>
            <w:r w:rsidRPr="00EF3C62">
              <w:rPr>
                <w:rFonts w:ascii="Times New Roman" w:hAnsi="Times New Roman"/>
                <w:sz w:val="12"/>
                <w:szCs w:val="12"/>
              </w:rPr>
              <w:t>«</w:t>
            </w:r>
            <w:r w:rsidRPr="00941490">
              <w:rPr>
                <w:rFonts w:ascii="Times New Roman" w:hAnsi="Times New Roman"/>
                <w:noProof/>
                <w:sz w:val="12"/>
                <w:szCs w:val="12"/>
              </w:rPr>
              <w:t>ц/</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D41821" w:rsidRPr="00EF3C62" w:rsidRDefault="00D41821" w:rsidP="00D41821">
            <w:pPr>
              <w:spacing w:after="0" w:line="256" w:lineRule="auto"/>
              <w:jc w:val="center"/>
              <w:rPr>
                <w:rFonts w:ascii="Times New Roman" w:hAnsi="Times New Roman"/>
                <w:bCs/>
                <w:sz w:val="12"/>
                <w:szCs w:val="12"/>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56" w:lineRule="auto"/>
              <w:jc w:val="center"/>
              <w:rPr>
                <w:rFonts w:ascii="Times New Roman" w:hAnsi="Times New Roman"/>
                <w:bCs/>
                <w:sz w:val="12"/>
                <w:szCs w:val="12"/>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56" w:lineRule="auto"/>
              <w:jc w:val="center"/>
              <w:rPr>
                <w:rFonts w:ascii="Times New Roman" w:hAnsi="Times New Roman"/>
                <w:bCs/>
                <w:sz w:val="12"/>
                <w:szCs w:val="12"/>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56" w:lineRule="auto"/>
              <w:jc w:val="center"/>
              <w:rPr>
                <w:rFonts w:ascii="Times New Roman" w:hAnsi="Times New Roman"/>
                <w:bCs/>
                <w:sz w:val="12"/>
                <w:szCs w:val="12"/>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56" w:lineRule="auto"/>
              <w:jc w:val="center"/>
              <w:rPr>
                <w:rFonts w:ascii="Times New Roman" w:hAnsi="Times New Roman"/>
                <w:bCs/>
                <w:sz w:val="12"/>
                <w:szCs w:val="12"/>
              </w:rPr>
            </w:pPr>
          </w:p>
        </w:tc>
        <w:tc>
          <w:tcPr>
            <w:tcW w:w="1405" w:type="dxa"/>
            <w:vMerge/>
            <w:tcBorders>
              <w:left w:val="single" w:sz="4" w:space="0" w:color="auto"/>
              <w:right w:val="single" w:sz="4" w:space="0" w:color="auto"/>
            </w:tcBorders>
            <w:vAlign w:val="center"/>
          </w:tcPr>
          <w:p w:rsidR="00D41821" w:rsidRPr="00EF3C62" w:rsidRDefault="00D41821" w:rsidP="00D41821">
            <w:pPr>
              <w:spacing w:after="0" w:line="256" w:lineRule="auto"/>
              <w:jc w:val="center"/>
              <w:rPr>
                <w:rFonts w:ascii="Times New Roman" w:hAnsi="Times New Roman"/>
                <w:bCs/>
                <w:sz w:val="12"/>
                <w:szCs w:val="12"/>
              </w:rPr>
            </w:pPr>
          </w:p>
        </w:tc>
      </w:tr>
      <w:tr w:rsidR="00D41821" w:rsidRPr="00941490" w:rsidTr="00D41821">
        <w:trPr>
          <w:trHeight w:val="104"/>
        </w:trPr>
        <w:tc>
          <w:tcPr>
            <w:tcW w:w="993" w:type="dxa"/>
            <w:vMerge/>
            <w:tcBorders>
              <w:left w:val="single" w:sz="4" w:space="0" w:color="auto"/>
              <w:right w:val="single" w:sz="4" w:space="0" w:color="auto"/>
            </w:tcBorders>
            <w:vAlign w:val="center"/>
          </w:tcPr>
          <w:p w:rsidR="00D41821" w:rsidRPr="00EF3C62" w:rsidRDefault="00D41821" w:rsidP="00D41821">
            <w:pPr>
              <w:spacing w:after="0" w:line="256" w:lineRule="auto"/>
              <w:rPr>
                <w:rFonts w:ascii="Times New Roman" w:hAnsi="Times New Roman"/>
                <w:sz w:val="20"/>
                <w:szCs w:val="20"/>
              </w:rPr>
            </w:pPr>
          </w:p>
        </w:tc>
        <w:tc>
          <w:tcPr>
            <w:tcW w:w="283" w:type="dxa"/>
            <w:tcBorders>
              <w:left w:val="single" w:sz="4" w:space="0" w:color="auto"/>
              <w:right w:val="single" w:sz="4" w:space="0" w:color="auto"/>
            </w:tcBorders>
          </w:tcPr>
          <w:p w:rsidR="00D41821" w:rsidRPr="00EF3C62" w:rsidRDefault="00D41821" w:rsidP="00D41821">
            <w:pPr>
              <w:spacing w:after="0" w:line="240" w:lineRule="auto"/>
              <w:ind w:left="-251" w:right="-247"/>
              <w:jc w:val="center"/>
              <w:rPr>
                <w:rFonts w:ascii="Times New Roman" w:hAnsi="Times New Roman"/>
                <w:sz w:val="12"/>
                <w:szCs w:val="12"/>
              </w:rPr>
            </w:pPr>
            <w:r w:rsidRPr="00EF3C62">
              <w:rPr>
                <w:rFonts w:ascii="Times New Roman" w:hAnsi="Times New Roman"/>
                <w:sz w:val="12"/>
                <w:szCs w:val="12"/>
              </w:rPr>
              <w:t>42</w:t>
            </w:r>
          </w:p>
        </w:tc>
        <w:tc>
          <w:tcPr>
            <w:tcW w:w="1855" w:type="dxa"/>
            <w:tcBorders>
              <w:top w:val="single" w:sz="4" w:space="0" w:color="auto"/>
              <w:left w:val="single" w:sz="4" w:space="0" w:color="auto"/>
              <w:right w:val="single" w:sz="4" w:space="0" w:color="auto"/>
            </w:tcBorders>
            <w:vAlign w:val="center"/>
          </w:tcPr>
          <w:p w:rsidR="00D41821" w:rsidRPr="00EF3C62" w:rsidRDefault="00D41821" w:rsidP="00D41821">
            <w:pPr>
              <w:spacing w:after="0" w:line="240" w:lineRule="auto"/>
              <w:ind w:right="-109"/>
              <w:jc w:val="both"/>
              <w:rPr>
                <w:rFonts w:ascii="Times New Roman" w:hAnsi="Times New Roman"/>
                <w:sz w:val="16"/>
                <w:szCs w:val="16"/>
              </w:rPr>
            </w:pPr>
            <w:r w:rsidRPr="00EF3C62">
              <w:rPr>
                <w:rFonts w:ascii="Times New Roman" w:hAnsi="Times New Roman"/>
                <w:sz w:val="16"/>
                <w:szCs w:val="16"/>
              </w:rPr>
              <w:t xml:space="preserve">природные поверхности* </w:t>
            </w:r>
          </w:p>
          <w:p w:rsidR="00D41821" w:rsidRPr="00EF3C62" w:rsidRDefault="00D41821" w:rsidP="00D41821">
            <w:pPr>
              <w:spacing w:after="0" w:line="240" w:lineRule="auto"/>
              <w:contextualSpacing/>
              <w:jc w:val="both"/>
              <w:rPr>
                <w:rFonts w:ascii="Times New Roman" w:hAnsi="Times New Roman"/>
                <w:sz w:val="16"/>
                <w:szCs w:val="16"/>
              </w:rPr>
            </w:pPr>
            <w:r w:rsidRPr="00EF3C62">
              <w:rPr>
                <w:rFonts w:ascii="Times New Roman" w:hAnsi="Times New Roman"/>
                <w:sz w:val="10"/>
                <w:szCs w:val="10"/>
              </w:rPr>
              <w:t>(дерево, камень, металл, керамика (имитации)</w:t>
            </w:r>
          </w:p>
        </w:tc>
        <w:tc>
          <w:tcPr>
            <w:tcW w:w="1134" w:type="dxa"/>
            <w:vMerge/>
            <w:tcBorders>
              <w:left w:val="single" w:sz="4" w:space="0" w:color="auto"/>
              <w:right w:val="single" w:sz="4" w:space="0" w:color="auto"/>
            </w:tcBorders>
            <w:vAlign w:val="center"/>
          </w:tcPr>
          <w:p w:rsidR="00D41821" w:rsidRPr="00EF3C62" w:rsidRDefault="00D41821" w:rsidP="00D41821">
            <w:pPr>
              <w:spacing w:after="0" w:line="256" w:lineRule="auto"/>
              <w:jc w:val="center"/>
              <w:rPr>
                <w:rFonts w:ascii="Times New Roman" w:hAnsi="Times New Roman"/>
                <w:bCs/>
                <w:sz w:val="14"/>
                <w:szCs w:val="14"/>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56" w:lineRule="auto"/>
              <w:jc w:val="center"/>
              <w:rPr>
                <w:rFonts w:ascii="Times New Roman" w:hAnsi="Times New Roman"/>
                <w:bCs/>
                <w:sz w:val="14"/>
                <w:szCs w:val="14"/>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56" w:lineRule="auto"/>
              <w:jc w:val="center"/>
              <w:rPr>
                <w:rFonts w:ascii="Times New Roman" w:hAnsi="Times New Roman"/>
                <w:bCs/>
                <w:sz w:val="14"/>
                <w:szCs w:val="14"/>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56" w:lineRule="auto"/>
              <w:jc w:val="center"/>
              <w:rPr>
                <w:rFonts w:ascii="Times New Roman" w:hAnsi="Times New Roman"/>
                <w:bCs/>
                <w:sz w:val="14"/>
                <w:szCs w:val="14"/>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56" w:lineRule="auto"/>
              <w:jc w:val="center"/>
              <w:rPr>
                <w:rFonts w:ascii="Times New Roman" w:hAnsi="Times New Roman"/>
                <w:bCs/>
                <w:sz w:val="14"/>
                <w:szCs w:val="14"/>
              </w:rPr>
            </w:pPr>
          </w:p>
        </w:tc>
        <w:tc>
          <w:tcPr>
            <w:tcW w:w="1405" w:type="dxa"/>
            <w:vMerge/>
            <w:tcBorders>
              <w:left w:val="single" w:sz="4" w:space="0" w:color="auto"/>
              <w:right w:val="single" w:sz="4" w:space="0" w:color="auto"/>
            </w:tcBorders>
            <w:vAlign w:val="center"/>
          </w:tcPr>
          <w:p w:rsidR="00D41821" w:rsidRPr="00EF3C62" w:rsidRDefault="00D41821" w:rsidP="00D41821">
            <w:pPr>
              <w:spacing w:after="0" w:line="256" w:lineRule="auto"/>
              <w:jc w:val="center"/>
              <w:rPr>
                <w:rFonts w:ascii="Times New Roman" w:hAnsi="Times New Roman"/>
                <w:bCs/>
                <w:sz w:val="14"/>
                <w:szCs w:val="14"/>
              </w:rPr>
            </w:pPr>
          </w:p>
        </w:tc>
      </w:tr>
      <w:tr w:rsidR="00D41821" w:rsidRPr="00941490" w:rsidTr="00D41821">
        <w:trPr>
          <w:trHeight w:val="42"/>
        </w:trPr>
        <w:tc>
          <w:tcPr>
            <w:tcW w:w="10206" w:type="dxa"/>
            <w:gridSpan w:val="9"/>
            <w:tcBorders>
              <w:top w:val="single" w:sz="4" w:space="0" w:color="auto"/>
              <w:left w:val="single" w:sz="4" w:space="0" w:color="auto"/>
              <w:right w:val="single" w:sz="4" w:space="0" w:color="auto"/>
            </w:tcBorders>
          </w:tcPr>
          <w:p w:rsidR="00D41821" w:rsidRPr="00EF3C62" w:rsidRDefault="00D41821" w:rsidP="00D41821">
            <w:pPr>
              <w:spacing w:after="0" w:line="240" w:lineRule="auto"/>
              <w:ind w:left="-370" w:firstLine="370"/>
              <w:contextualSpacing/>
              <w:jc w:val="center"/>
              <w:rPr>
                <w:rFonts w:ascii="Times New Roman" w:hAnsi="Times New Roman"/>
                <w:bCs/>
                <w:sz w:val="4"/>
                <w:szCs w:val="4"/>
              </w:rPr>
            </w:pPr>
          </w:p>
        </w:tc>
      </w:tr>
      <w:tr w:rsidR="00D41821" w:rsidRPr="00941490" w:rsidTr="00D41821">
        <w:trPr>
          <w:trHeight w:val="42"/>
        </w:trPr>
        <w:tc>
          <w:tcPr>
            <w:tcW w:w="993" w:type="dxa"/>
            <w:vMerge w:val="restart"/>
            <w:tcBorders>
              <w:top w:val="single" w:sz="4" w:space="0" w:color="auto"/>
              <w:left w:val="single" w:sz="4" w:space="0" w:color="auto"/>
              <w:right w:val="single" w:sz="4" w:space="0" w:color="auto"/>
            </w:tcBorders>
          </w:tcPr>
          <w:p w:rsidR="00D41821" w:rsidRPr="00EF3C62" w:rsidRDefault="00D41821" w:rsidP="00D41821">
            <w:pPr>
              <w:spacing w:after="0" w:line="240" w:lineRule="auto"/>
              <w:ind w:left="-107" w:right="-108"/>
              <w:jc w:val="center"/>
              <w:rPr>
                <w:rFonts w:ascii="Times New Roman" w:hAnsi="Times New Roman"/>
                <w:sz w:val="18"/>
                <w:szCs w:val="18"/>
              </w:rPr>
            </w:pPr>
          </w:p>
          <w:p w:rsidR="00D41821" w:rsidRPr="00EF3C62" w:rsidRDefault="00D41821" w:rsidP="00D41821">
            <w:pPr>
              <w:spacing w:after="0" w:line="240" w:lineRule="auto"/>
              <w:ind w:left="-107" w:right="-108"/>
              <w:jc w:val="center"/>
              <w:rPr>
                <w:rFonts w:ascii="Times New Roman" w:hAnsi="Times New Roman"/>
                <w:sz w:val="18"/>
                <w:szCs w:val="18"/>
              </w:rPr>
            </w:pPr>
          </w:p>
          <w:p w:rsidR="00D41821" w:rsidRPr="00941490" w:rsidRDefault="00D41821" w:rsidP="00D41821">
            <w:pPr>
              <w:spacing w:after="0" w:line="240" w:lineRule="auto"/>
              <w:ind w:left="-105" w:right="-109"/>
              <w:contextualSpacing/>
              <w:jc w:val="center"/>
              <w:rPr>
                <w:rFonts w:ascii="Times New Roman" w:hAnsi="Times New Roman"/>
                <w:noProof/>
                <w:sz w:val="18"/>
                <w:szCs w:val="18"/>
              </w:rPr>
            </w:pPr>
          </w:p>
          <w:p w:rsidR="00D41821" w:rsidRPr="00941490" w:rsidRDefault="00D41821" w:rsidP="00D41821">
            <w:pPr>
              <w:spacing w:after="0" w:line="240" w:lineRule="auto"/>
              <w:ind w:left="-105" w:right="-109"/>
              <w:contextualSpacing/>
              <w:jc w:val="center"/>
              <w:rPr>
                <w:rFonts w:ascii="Times New Roman" w:hAnsi="Times New Roman"/>
                <w:noProof/>
                <w:sz w:val="18"/>
                <w:szCs w:val="18"/>
              </w:rPr>
            </w:pPr>
          </w:p>
          <w:p w:rsidR="00D41821" w:rsidRPr="00941490" w:rsidRDefault="00D41821" w:rsidP="00D41821">
            <w:pPr>
              <w:spacing w:after="0" w:line="240" w:lineRule="auto"/>
              <w:ind w:left="-105" w:right="-109"/>
              <w:contextualSpacing/>
              <w:jc w:val="center"/>
              <w:rPr>
                <w:rFonts w:ascii="Times New Roman" w:hAnsi="Times New Roman"/>
                <w:noProof/>
                <w:sz w:val="18"/>
                <w:szCs w:val="18"/>
              </w:rPr>
            </w:pPr>
          </w:p>
          <w:p w:rsidR="00D41821" w:rsidRPr="00941490" w:rsidRDefault="00D41821" w:rsidP="00D41821">
            <w:pPr>
              <w:spacing w:after="0" w:line="240" w:lineRule="auto"/>
              <w:ind w:left="-105" w:right="-109"/>
              <w:contextualSpacing/>
              <w:jc w:val="center"/>
              <w:rPr>
                <w:rFonts w:ascii="Times New Roman" w:hAnsi="Times New Roman"/>
                <w:noProof/>
                <w:sz w:val="18"/>
                <w:szCs w:val="18"/>
              </w:rPr>
            </w:pPr>
          </w:p>
          <w:p w:rsidR="00D41821" w:rsidRPr="00941490" w:rsidRDefault="00D41821" w:rsidP="00D41821">
            <w:pPr>
              <w:spacing w:after="0" w:line="240" w:lineRule="auto"/>
              <w:ind w:left="-105" w:right="-109"/>
              <w:contextualSpacing/>
              <w:jc w:val="center"/>
              <w:rPr>
                <w:rFonts w:ascii="Times New Roman" w:hAnsi="Times New Roman"/>
                <w:noProof/>
                <w:sz w:val="18"/>
                <w:szCs w:val="18"/>
              </w:rPr>
            </w:pPr>
          </w:p>
          <w:p w:rsidR="00D41821" w:rsidRPr="00941490" w:rsidRDefault="00D41821" w:rsidP="00D41821">
            <w:pPr>
              <w:spacing w:after="0" w:line="240" w:lineRule="auto"/>
              <w:ind w:left="-105" w:right="-109"/>
              <w:contextualSpacing/>
              <w:jc w:val="center"/>
              <w:rPr>
                <w:rFonts w:ascii="Times New Roman" w:hAnsi="Times New Roman"/>
                <w:noProof/>
                <w:sz w:val="18"/>
                <w:szCs w:val="18"/>
              </w:rPr>
            </w:pPr>
          </w:p>
          <w:p w:rsidR="00D41821" w:rsidRPr="00941490" w:rsidRDefault="00D41821" w:rsidP="00D41821">
            <w:pPr>
              <w:spacing w:after="0" w:line="240" w:lineRule="auto"/>
              <w:ind w:left="-105" w:right="-109"/>
              <w:contextualSpacing/>
              <w:jc w:val="center"/>
              <w:rPr>
                <w:rFonts w:ascii="Times New Roman" w:hAnsi="Times New Roman"/>
                <w:noProof/>
                <w:sz w:val="18"/>
                <w:szCs w:val="18"/>
              </w:rPr>
            </w:pPr>
          </w:p>
          <w:p w:rsidR="00D41821" w:rsidRPr="00941490" w:rsidRDefault="00D41821" w:rsidP="00D41821">
            <w:pPr>
              <w:spacing w:after="0" w:line="240" w:lineRule="auto"/>
              <w:ind w:left="-105" w:right="-109"/>
              <w:contextualSpacing/>
              <w:jc w:val="center"/>
              <w:rPr>
                <w:rFonts w:ascii="Times New Roman" w:hAnsi="Times New Roman"/>
                <w:noProof/>
                <w:sz w:val="18"/>
                <w:szCs w:val="18"/>
              </w:rPr>
            </w:pPr>
          </w:p>
          <w:p w:rsidR="00D41821" w:rsidRPr="00941490" w:rsidRDefault="00D41821" w:rsidP="00D41821">
            <w:pPr>
              <w:spacing w:after="0" w:line="240" w:lineRule="auto"/>
              <w:ind w:left="-105" w:right="-109"/>
              <w:contextualSpacing/>
              <w:jc w:val="center"/>
              <w:rPr>
                <w:rFonts w:ascii="Times New Roman" w:hAnsi="Times New Roman"/>
                <w:noProof/>
                <w:sz w:val="18"/>
                <w:szCs w:val="18"/>
              </w:rPr>
            </w:pPr>
            <w:r w:rsidRPr="00941490">
              <w:rPr>
                <w:rFonts w:ascii="Times New Roman" w:hAnsi="Times New Roman"/>
                <w:noProof/>
                <w:sz w:val="18"/>
                <w:szCs w:val="18"/>
              </w:rPr>
              <w:t>Район, микрорайон,</w:t>
            </w:r>
          </w:p>
          <w:p w:rsidR="00D41821" w:rsidRPr="00941490" w:rsidRDefault="00D41821" w:rsidP="00D41821">
            <w:pPr>
              <w:spacing w:after="0" w:line="240" w:lineRule="auto"/>
              <w:ind w:left="-105" w:right="-109"/>
              <w:contextualSpacing/>
              <w:jc w:val="center"/>
              <w:rPr>
                <w:rFonts w:ascii="Times New Roman" w:hAnsi="Times New Roman"/>
                <w:noProof/>
                <w:sz w:val="18"/>
                <w:szCs w:val="18"/>
              </w:rPr>
            </w:pPr>
            <w:r w:rsidRPr="00941490">
              <w:rPr>
                <w:rFonts w:ascii="Times New Roman" w:hAnsi="Times New Roman"/>
                <w:noProof/>
                <w:sz w:val="18"/>
                <w:szCs w:val="18"/>
              </w:rPr>
              <w:t xml:space="preserve">квартал </w:t>
            </w:r>
          </w:p>
          <w:p w:rsidR="00D41821" w:rsidRPr="00941490" w:rsidRDefault="00D41821" w:rsidP="00D41821">
            <w:pPr>
              <w:spacing w:after="0" w:line="240" w:lineRule="auto"/>
              <w:ind w:left="-109" w:right="-111"/>
              <w:contextualSpacing/>
              <w:jc w:val="center"/>
              <w:rPr>
                <w:rFonts w:ascii="Times New Roman" w:hAnsi="Times New Roman"/>
                <w:noProof/>
                <w:sz w:val="18"/>
                <w:szCs w:val="18"/>
              </w:rPr>
            </w:pPr>
            <w:r w:rsidRPr="00941490">
              <w:rPr>
                <w:rFonts w:ascii="Times New Roman" w:hAnsi="Times New Roman"/>
                <w:noProof/>
                <w:sz w:val="18"/>
                <w:szCs w:val="18"/>
              </w:rPr>
              <w:t>с застройкой</w:t>
            </w:r>
          </w:p>
          <w:p w:rsidR="00D41821" w:rsidRPr="00EF3C62" w:rsidRDefault="00D41821" w:rsidP="00D41821">
            <w:pPr>
              <w:spacing w:after="0" w:line="240" w:lineRule="auto"/>
              <w:ind w:left="-109" w:right="-111"/>
              <w:contextualSpacing/>
              <w:jc w:val="center"/>
              <w:rPr>
                <w:rFonts w:ascii="Times New Roman" w:hAnsi="Times New Roman"/>
                <w:sz w:val="16"/>
                <w:szCs w:val="16"/>
              </w:rPr>
            </w:pPr>
            <w:r w:rsidRPr="00941490">
              <w:rPr>
                <w:rFonts w:ascii="Times New Roman" w:hAnsi="Times New Roman"/>
                <w:noProof/>
                <w:sz w:val="16"/>
                <w:szCs w:val="16"/>
              </w:rPr>
              <w:t>преимущественно</w:t>
            </w:r>
          </w:p>
          <w:p w:rsidR="00D41821" w:rsidRPr="00EF3C62" w:rsidRDefault="00D41821" w:rsidP="00D41821">
            <w:pPr>
              <w:spacing w:after="0" w:line="240" w:lineRule="auto"/>
              <w:ind w:left="-109" w:right="-111"/>
              <w:contextualSpacing/>
              <w:jc w:val="center"/>
              <w:rPr>
                <w:rFonts w:ascii="Times New Roman" w:hAnsi="Times New Roman"/>
                <w:sz w:val="18"/>
                <w:szCs w:val="18"/>
              </w:rPr>
            </w:pPr>
            <w:r w:rsidRPr="00EF3C62">
              <w:rPr>
                <w:rFonts w:ascii="Times New Roman" w:hAnsi="Times New Roman"/>
                <w:sz w:val="18"/>
                <w:szCs w:val="18"/>
              </w:rPr>
              <w:t>многоквартирными многоэтажными жилыми домами</w:t>
            </w:r>
          </w:p>
          <w:p w:rsidR="00D41821" w:rsidRPr="00EF3C62" w:rsidRDefault="00D41821" w:rsidP="00D41821">
            <w:pPr>
              <w:spacing w:after="0" w:line="240" w:lineRule="auto"/>
              <w:ind w:right="-108"/>
              <w:rPr>
                <w:rFonts w:ascii="Times New Roman" w:hAnsi="Times New Roman"/>
                <w:sz w:val="18"/>
                <w:szCs w:val="18"/>
              </w:rPr>
            </w:pPr>
          </w:p>
          <w:p w:rsidR="00D41821" w:rsidRPr="00EF3C62" w:rsidRDefault="00D41821" w:rsidP="00D41821">
            <w:pPr>
              <w:spacing w:after="0" w:line="240" w:lineRule="auto"/>
              <w:ind w:left="-107" w:right="-108"/>
              <w:jc w:val="center"/>
              <w:rPr>
                <w:rFonts w:ascii="Verdana" w:hAnsi="Verdana"/>
                <w:sz w:val="18"/>
                <w:szCs w:val="18"/>
              </w:rPr>
            </w:pPr>
          </w:p>
        </w:tc>
        <w:tc>
          <w:tcPr>
            <w:tcW w:w="283" w:type="dxa"/>
            <w:tcBorders>
              <w:top w:val="single" w:sz="4" w:space="0" w:color="auto"/>
              <w:left w:val="single" w:sz="4" w:space="0" w:color="auto"/>
              <w:right w:val="single" w:sz="4" w:space="0" w:color="auto"/>
            </w:tcBorders>
          </w:tcPr>
          <w:p w:rsidR="00D41821" w:rsidRPr="00EF3C62" w:rsidRDefault="00D41821" w:rsidP="00D41821">
            <w:pPr>
              <w:spacing w:after="0" w:line="240" w:lineRule="auto"/>
              <w:contextualSpacing/>
              <w:jc w:val="both"/>
              <w:rPr>
                <w:rFonts w:ascii="Times New Roman" w:hAnsi="Times New Roman"/>
                <w:sz w:val="12"/>
                <w:szCs w:val="12"/>
              </w:rPr>
            </w:pPr>
            <w:r w:rsidRPr="00EF3C62">
              <w:rPr>
                <w:rFonts w:ascii="Times New Roman" w:hAnsi="Times New Roman"/>
                <w:sz w:val="12"/>
                <w:szCs w:val="12"/>
              </w:rPr>
              <w:t>1</w:t>
            </w:r>
          </w:p>
        </w:tc>
        <w:tc>
          <w:tcPr>
            <w:tcW w:w="1855" w:type="dxa"/>
            <w:tcBorders>
              <w:top w:val="single" w:sz="4" w:space="0" w:color="auto"/>
              <w:left w:val="single" w:sz="4" w:space="0" w:color="auto"/>
              <w:bottom w:val="single" w:sz="4" w:space="0" w:color="auto"/>
              <w:right w:val="single" w:sz="4" w:space="0" w:color="auto"/>
            </w:tcBorders>
            <w:vAlign w:val="center"/>
          </w:tcPr>
          <w:p w:rsidR="00D41821" w:rsidRPr="00EF3C62" w:rsidRDefault="00D41821" w:rsidP="00D41821">
            <w:pPr>
              <w:spacing w:after="0" w:line="240" w:lineRule="auto"/>
              <w:contextualSpacing/>
              <w:jc w:val="both"/>
              <w:rPr>
                <w:rFonts w:ascii="Times New Roman" w:hAnsi="Times New Roman"/>
                <w:sz w:val="16"/>
                <w:szCs w:val="16"/>
              </w:rPr>
            </w:pPr>
            <w:r w:rsidRPr="00EF3C62">
              <w:rPr>
                <w:rFonts w:ascii="Times New Roman" w:hAnsi="Times New Roman"/>
                <w:sz w:val="16"/>
                <w:szCs w:val="16"/>
              </w:rPr>
              <w:t xml:space="preserve">неоновый, флуоресцентный </w:t>
            </w:r>
            <w:r w:rsidRPr="00EF3C62">
              <w:rPr>
                <w:rFonts w:ascii="Times New Roman" w:hAnsi="Times New Roman"/>
                <w:sz w:val="12"/>
                <w:szCs w:val="12"/>
              </w:rPr>
              <w:t>«</w:t>
            </w:r>
            <w:r w:rsidRPr="00941490">
              <w:rPr>
                <w:rFonts w:ascii="Times New Roman" w:hAnsi="Times New Roman"/>
                <w:noProof/>
                <w:sz w:val="12"/>
                <w:szCs w:val="12"/>
              </w:rPr>
              <w:t>ц/</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tcBorders>
              <w:top w:val="single" w:sz="4" w:space="0" w:color="auto"/>
              <w:left w:val="single" w:sz="4" w:space="0" w:color="auto"/>
              <w:right w:val="single" w:sz="4" w:space="0" w:color="auto"/>
            </w:tcBorders>
            <w:vAlign w:val="center"/>
          </w:tcPr>
          <w:p w:rsidR="00D41821" w:rsidRPr="00EF3C62" w:rsidRDefault="00D41821" w:rsidP="00D41821">
            <w:pPr>
              <w:spacing w:after="0" w:line="240" w:lineRule="auto"/>
              <w:ind w:left="-43" w:firstLine="43"/>
              <w:contextualSpacing/>
              <w:jc w:val="center"/>
              <w:rPr>
                <w:rFonts w:ascii="Times New Roman" w:hAnsi="Times New Roman"/>
                <w:bCs/>
                <w:sz w:val="16"/>
                <w:szCs w:val="16"/>
              </w:rPr>
            </w:pPr>
            <w:r w:rsidRPr="00EF3C62">
              <w:rPr>
                <w:rFonts w:ascii="Times New Roman" w:hAnsi="Times New Roman"/>
                <w:bCs/>
                <w:sz w:val="12"/>
                <w:szCs w:val="12"/>
              </w:rPr>
              <w:t>«НЕТ»</w:t>
            </w:r>
          </w:p>
        </w:tc>
        <w:tc>
          <w:tcPr>
            <w:tcW w:w="1134" w:type="dxa"/>
            <w:tcBorders>
              <w:top w:val="single" w:sz="4" w:space="0" w:color="auto"/>
              <w:left w:val="single" w:sz="4" w:space="0" w:color="auto"/>
              <w:right w:val="single" w:sz="4" w:space="0" w:color="auto"/>
            </w:tcBorders>
            <w:vAlign w:val="center"/>
          </w:tcPr>
          <w:p w:rsidR="00D41821" w:rsidRPr="00EF3C62" w:rsidRDefault="00D41821" w:rsidP="00D41821">
            <w:pPr>
              <w:spacing w:after="0" w:line="240" w:lineRule="auto"/>
              <w:contextualSpacing/>
              <w:jc w:val="center"/>
              <w:rPr>
                <w:rFonts w:ascii="Times New Roman" w:hAnsi="Times New Roman"/>
                <w:b/>
                <w:sz w:val="16"/>
                <w:szCs w:val="16"/>
              </w:rPr>
            </w:pPr>
            <w:r w:rsidRPr="00EF3C62">
              <w:rPr>
                <w:rFonts w:ascii="Times New Roman" w:hAnsi="Times New Roman"/>
                <w:bCs/>
                <w:sz w:val="12"/>
                <w:szCs w:val="12"/>
              </w:rPr>
              <w:t>«НЕТ»</w:t>
            </w:r>
          </w:p>
        </w:tc>
        <w:tc>
          <w:tcPr>
            <w:tcW w:w="1134" w:type="dxa"/>
            <w:tcBorders>
              <w:top w:val="single" w:sz="4" w:space="0" w:color="auto"/>
              <w:left w:val="single" w:sz="4" w:space="0" w:color="auto"/>
              <w:right w:val="single" w:sz="4" w:space="0" w:color="auto"/>
            </w:tcBorders>
            <w:vAlign w:val="center"/>
          </w:tcPr>
          <w:p w:rsidR="00D41821" w:rsidRPr="00EF3C62" w:rsidRDefault="00D41821" w:rsidP="00D41821">
            <w:pPr>
              <w:spacing w:after="0" w:line="240" w:lineRule="auto"/>
              <w:contextualSpacing/>
              <w:jc w:val="center"/>
              <w:rPr>
                <w:rFonts w:ascii="Times New Roman" w:hAnsi="Times New Roman"/>
                <w:b/>
                <w:sz w:val="16"/>
                <w:szCs w:val="16"/>
              </w:rPr>
            </w:pPr>
            <w:r w:rsidRPr="00EF3C62">
              <w:rPr>
                <w:rFonts w:ascii="Times New Roman" w:hAnsi="Times New Roman"/>
                <w:bCs/>
                <w:sz w:val="12"/>
                <w:szCs w:val="12"/>
              </w:rPr>
              <w:t>«НЕТ»</w:t>
            </w:r>
          </w:p>
        </w:tc>
        <w:tc>
          <w:tcPr>
            <w:tcW w:w="1134" w:type="dxa"/>
            <w:tcBorders>
              <w:top w:val="single" w:sz="4" w:space="0" w:color="auto"/>
              <w:left w:val="single" w:sz="4" w:space="0" w:color="auto"/>
              <w:right w:val="single" w:sz="4" w:space="0" w:color="auto"/>
            </w:tcBorders>
            <w:vAlign w:val="center"/>
          </w:tcPr>
          <w:p w:rsidR="00D41821" w:rsidRPr="00EF3C62" w:rsidRDefault="00D41821" w:rsidP="00D41821">
            <w:pPr>
              <w:spacing w:after="0" w:line="240" w:lineRule="auto"/>
              <w:ind w:left="-370" w:firstLine="370"/>
              <w:contextualSpacing/>
              <w:jc w:val="center"/>
              <w:rPr>
                <w:rFonts w:ascii="Times New Roman" w:hAnsi="Times New Roman"/>
                <w:b/>
                <w:sz w:val="16"/>
                <w:szCs w:val="16"/>
              </w:rPr>
            </w:pPr>
            <w:r w:rsidRPr="00EF3C62">
              <w:rPr>
                <w:rFonts w:ascii="Times New Roman" w:hAnsi="Times New Roman"/>
                <w:bCs/>
                <w:sz w:val="12"/>
                <w:szCs w:val="12"/>
              </w:rPr>
              <w:t>«НЕТ»</w:t>
            </w:r>
          </w:p>
        </w:tc>
        <w:tc>
          <w:tcPr>
            <w:tcW w:w="1134" w:type="dxa"/>
            <w:tcBorders>
              <w:top w:val="single" w:sz="4" w:space="0" w:color="auto"/>
              <w:left w:val="single" w:sz="4" w:space="0" w:color="auto"/>
              <w:right w:val="single" w:sz="4" w:space="0" w:color="auto"/>
            </w:tcBorders>
            <w:vAlign w:val="center"/>
          </w:tcPr>
          <w:p w:rsidR="00D41821" w:rsidRPr="00EF3C62" w:rsidRDefault="00D41821" w:rsidP="00D41821">
            <w:pPr>
              <w:spacing w:after="0" w:line="240" w:lineRule="auto"/>
              <w:ind w:left="-370" w:firstLine="370"/>
              <w:contextualSpacing/>
              <w:jc w:val="center"/>
              <w:rPr>
                <w:rFonts w:ascii="Times New Roman" w:hAnsi="Times New Roman"/>
                <w:b/>
                <w:sz w:val="16"/>
                <w:szCs w:val="16"/>
              </w:rPr>
            </w:pPr>
            <w:r w:rsidRPr="00EF3C62">
              <w:rPr>
                <w:rFonts w:ascii="Times New Roman" w:hAnsi="Times New Roman"/>
                <w:bCs/>
                <w:sz w:val="12"/>
                <w:szCs w:val="12"/>
              </w:rPr>
              <w:t>«НЕТ»</w:t>
            </w:r>
          </w:p>
        </w:tc>
        <w:tc>
          <w:tcPr>
            <w:tcW w:w="1405" w:type="dxa"/>
            <w:tcBorders>
              <w:top w:val="single" w:sz="4" w:space="0" w:color="auto"/>
              <w:left w:val="single" w:sz="4" w:space="0" w:color="auto"/>
              <w:right w:val="single" w:sz="4" w:space="0" w:color="auto"/>
            </w:tcBorders>
            <w:vAlign w:val="center"/>
          </w:tcPr>
          <w:p w:rsidR="00D41821" w:rsidRPr="00EF3C62" w:rsidRDefault="00D41821" w:rsidP="00D41821">
            <w:pPr>
              <w:spacing w:after="0" w:line="240" w:lineRule="auto"/>
              <w:ind w:left="-370" w:firstLine="370"/>
              <w:contextualSpacing/>
              <w:jc w:val="center"/>
              <w:rPr>
                <w:rFonts w:ascii="Times New Roman" w:hAnsi="Times New Roman"/>
                <w:bCs/>
                <w:sz w:val="16"/>
                <w:szCs w:val="16"/>
              </w:rPr>
            </w:pPr>
            <w:r w:rsidRPr="00EF3C62">
              <w:rPr>
                <w:rFonts w:ascii="Times New Roman" w:hAnsi="Times New Roman"/>
                <w:bCs/>
                <w:sz w:val="12"/>
                <w:szCs w:val="12"/>
              </w:rPr>
              <w:t>«НЕТ»</w:t>
            </w:r>
          </w:p>
        </w:tc>
      </w:tr>
      <w:tr w:rsidR="00D41821" w:rsidRPr="00941490" w:rsidTr="00D41821">
        <w:trPr>
          <w:trHeight w:val="41"/>
        </w:trPr>
        <w:tc>
          <w:tcPr>
            <w:tcW w:w="993" w:type="dxa"/>
            <w:vMerge/>
            <w:tcBorders>
              <w:left w:val="single" w:sz="4" w:space="0" w:color="auto"/>
              <w:right w:val="single" w:sz="4" w:space="0" w:color="auto"/>
            </w:tcBorders>
            <w:vAlign w:val="center"/>
            <w:hideMark/>
          </w:tcPr>
          <w:p w:rsidR="00D41821" w:rsidRPr="00EF3C62" w:rsidRDefault="00D41821" w:rsidP="00D41821">
            <w:pPr>
              <w:spacing w:after="0" w:line="256" w:lineRule="auto"/>
              <w:rPr>
                <w:rFonts w:ascii="Times New Roman" w:hAnsi="Times New Roman"/>
                <w:sz w:val="20"/>
                <w:szCs w:val="20"/>
              </w:rPr>
            </w:pPr>
          </w:p>
        </w:tc>
        <w:tc>
          <w:tcPr>
            <w:tcW w:w="283" w:type="dxa"/>
            <w:tcBorders>
              <w:left w:val="single" w:sz="4" w:space="0" w:color="auto"/>
              <w:right w:val="single" w:sz="4" w:space="0" w:color="auto"/>
            </w:tcBorders>
          </w:tcPr>
          <w:p w:rsidR="00D41821" w:rsidRPr="00EF3C62" w:rsidRDefault="00D41821" w:rsidP="00D41821">
            <w:pPr>
              <w:spacing w:after="0" w:line="240" w:lineRule="auto"/>
              <w:contextualSpacing/>
              <w:jc w:val="both"/>
              <w:rPr>
                <w:rFonts w:ascii="Times New Roman" w:hAnsi="Times New Roman"/>
                <w:sz w:val="12"/>
                <w:szCs w:val="12"/>
              </w:rPr>
            </w:pPr>
            <w:r w:rsidRPr="00EF3C62">
              <w:rPr>
                <w:rFonts w:ascii="Times New Roman" w:hAnsi="Times New Roman"/>
                <w:sz w:val="12"/>
                <w:szCs w:val="12"/>
              </w:rPr>
              <w:t>2</w:t>
            </w:r>
          </w:p>
        </w:tc>
        <w:tc>
          <w:tcPr>
            <w:tcW w:w="1855" w:type="dxa"/>
            <w:tcBorders>
              <w:top w:val="single" w:sz="4" w:space="0" w:color="auto"/>
              <w:left w:val="single" w:sz="4" w:space="0" w:color="auto"/>
              <w:right w:val="single" w:sz="4" w:space="0" w:color="auto"/>
            </w:tcBorders>
            <w:vAlign w:val="center"/>
          </w:tcPr>
          <w:p w:rsidR="00D41821" w:rsidRPr="00EF3C62" w:rsidRDefault="00D41821" w:rsidP="00D41821">
            <w:pPr>
              <w:spacing w:after="0" w:line="240" w:lineRule="auto"/>
              <w:contextualSpacing/>
              <w:jc w:val="both"/>
              <w:rPr>
                <w:rFonts w:ascii="Times New Roman" w:hAnsi="Times New Roman"/>
                <w:sz w:val="16"/>
                <w:szCs w:val="16"/>
              </w:rPr>
            </w:pPr>
            <w:r w:rsidRPr="00EF3C62">
              <w:rPr>
                <w:rFonts w:ascii="Times New Roman" w:hAnsi="Times New Roman"/>
                <w:sz w:val="16"/>
                <w:szCs w:val="16"/>
              </w:rPr>
              <w:t xml:space="preserve">золотой </w:t>
            </w:r>
            <w:r w:rsidRPr="00EF3C62">
              <w:rPr>
                <w:rFonts w:ascii="Times New Roman" w:hAnsi="Times New Roman"/>
                <w:sz w:val="12"/>
                <w:szCs w:val="12"/>
              </w:rPr>
              <w:t>«</w:t>
            </w:r>
            <w:r w:rsidRPr="00941490">
              <w:rPr>
                <w:rFonts w:ascii="Times New Roman" w:hAnsi="Times New Roman"/>
                <w:noProof/>
                <w:sz w:val="12"/>
                <w:szCs w:val="12"/>
              </w:rPr>
              <w:t>ц/</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tcBorders>
              <w:left w:val="single" w:sz="4" w:space="0" w:color="auto"/>
              <w:right w:val="single" w:sz="4" w:space="0" w:color="auto"/>
            </w:tcBorders>
            <w:vAlign w:val="center"/>
          </w:tcPr>
          <w:p w:rsidR="00D41821" w:rsidRPr="00EF3C62" w:rsidRDefault="00D41821" w:rsidP="00D41821">
            <w:pPr>
              <w:spacing w:after="0" w:line="240" w:lineRule="auto"/>
              <w:ind w:left="-43" w:firstLine="43"/>
              <w:contextualSpacing/>
              <w:jc w:val="center"/>
              <w:rPr>
                <w:rFonts w:ascii="Times New Roman" w:hAnsi="Times New Roman"/>
                <w:bCs/>
                <w:sz w:val="16"/>
                <w:szCs w:val="16"/>
              </w:rPr>
            </w:pPr>
            <w:r w:rsidRPr="00EF3C62">
              <w:rPr>
                <w:rFonts w:ascii="Times New Roman" w:hAnsi="Times New Roman"/>
                <w:bCs/>
                <w:sz w:val="12"/>
                <w:szCs w:val="12"/>
              </w:rPr>
              <w:t>«ДА</w:t>
            </w:r>
            <w:r w:rsidRPr="00EF3C62">
              <w:rPr>
                <w:rFonts w:ascii="Times New Roman" w:hAnsi="Times New Roman"/>
                <w:bCs/>
                <w:sz w:val="10"/>
                <w:szCs w:val="10"/>
              </w:rPr>
              <w:t xml:space="preserve"> И-декор</w:t>
            </w:r>
            <w:r w:rsidRPr="00EF3C62">
              <w:rPr>
                <w:rFonts w:ascii="Times New Roman" w:hAnsi="Times New Roman"/>
                <w:bCs/>
                <w:sz w:val="12"/>
                <w:szCs w:val="12"/>
              </w:rPr>
              <w:t>»</w:t>
            </w:r>
          </w:p>
        </w:tc>
        <w:tc>
          <w:tcPr>
            <w:tcW w:w="1134" w:type="dxa"/>
            <w:tcBorders>
              <w:left w:val="single" w:sz="4" w:space="0" w:color="auto"/>
              <w:right w:val="single" w:sz="4" w:space="0" w:color="auto"/>
            </w:tcBorders>
            <w:vAlign w:val="center"/>
          </w:tcPr>
          <w:p w:rsidR="00D41821" w:rsidRPr="00EF3C62" w:rsidRDefault="00D41821" w:rsidP="00D41821">
            <w:pPr>
              <w:spacing w:after="0" w:line="240" w:lineRule="auto"/>
              <w:contextualSpacing/>
              <w:jc w:val="center"/>
              <w:rPr>
                <w:rFonts w:ascii="Times New Roman" w:hAnsi="Times New Roman"/>
                <w:b/>
                <w:sz w:val="16"/>
                <w:szCs w:val="16"/>
              </w:rPr>
            </w:pPr>
            <w:r w:rsidRPr="00EF3C62">
              <w:rPr>
                <w:rFonts w:ascii="Times New Roman" w:hAnsi="Times New Roman"/>
                <w:bCs/>
                <w:sz w:val="12"/>
                <w:szCs w:val="12"/>
              </w:rPr>
              <w:t>«ДА</w:t>
            </w:r>
            <w:r w:rsidRPr="00EF3C62">
              <w:rPr>
                <w:rFonts w:ascii="Times New Roman" w:hAnsi="Times New Roman"/>
                <w:bCs/>
                <w:sz w:val="10"/>
                <w:szCs w:val="10"/>
              </w:rPr>
              <w:t xml:space="preserve"> И-декор</w:t>
            </w:r>
            <w:r w:rsidRPr="00EF3C62">
              <w:rPr>
                <w:rFonts w:ascii="Times New Roman" w:hAnsi="Times New Roman"/>
                <w:bCs/>
                <w:sz w:val="12"/>
                <w:szCs w:val="12"/>
              </w:rPr>
              <w:t>»</w:t>
            </w:r>
          </w:p>
        </w:tc>
        <w:tc>
          <w:tcPr>
            <w:tcW w:w="1134" w:type="dxa"/>
            <w:tcBorders>
              <w:left w:val="single" w:sz="4" w:space="0" w:color="auto"/>
              <w:right w:val="single" w:sz="4" w:space="0" w:color="auto"/>
            </w:tcBorders>
            <w:vAlign w:val="center"/>
          </w:tcPr>
          <w:p w:rsidR="00D41821" w:rsidRPr="00EF3C62" w:rsidRDefault="00D41821" w:rsidP="00D41821">
            <w:pPr>
              <w:spacing w:after="0" w:line="240" w:lineRule="auto"/>
              <w:contextualSpacing/>
              <w:jc w:val="center"/>
              <w:rPr>
                <w:rFonts w:ascii="Times New Roman" w:hAnsi="Times New Roman"/>
                <w:b/>
                <w:sz w:val="16"/>
                <w:szCs w:val="16"/>
              </w:rPr>
            </w:pPr>
            <w:r w:rsidRPr="00EF3C62">
              <w:rPr>
                <w:rFonts w:ascii="Times New Roman" w:hAnsi="Times New Roman"/>
                <w:bCs/>
                <w:sz w:val="12"/>
                <w:szCs w:val="12"/>
              </w:rPr>
              <w:t>«ДА</w:t>
            </w:r>
            <w:r w:rsidRPr="00EF3C62">
              <w:rPr>
                <w:rFonts w:ascii="Times New Roman" w:hAnsi="Times New Roman"/>
                <w:bCs/>
                <w:sz w:val="10"/>
                <w:szCs w:val="10"/>
              </w:rPr>
              <w:t xml:space="preserve"> И-декор</w:t>
            </w:r>
            <w:r w:rsidRPr="00EF3C62">
              <w:rPr>
                <w:rFonts w:ascii="Times New Roman" w:hAnsi="Times New Roman"/>
                <w:bCs/>
                <w:sz w:val="12"/>
                <w:szCs w:val="12"/>
              </w:rPr>
              <w:t>»</w:t>
            </w:r>
          </w:p>
        </w:tc>
        <w:tc>
          <w:tcPr>
            <w:tcW w:w="1134" w:type="dxa"/>
            <w:tcBorders>
              <w:left w:val="single" w:sz="4" w:space="0" w:color="auto"/>
              <w:right w:val="single" w:sz="4" w:space="0" w:color="auto"/>
            </w:tcBorders>
            <w:vAlign w:val="center"/>
          </w:tcPr>
          <w:p w:rsidR="00D41821" w:rsidRPr="00EF3C62" w:rsidRDefault="00D41821" w:rsidP="00D41821">
            <w:pPr>
              <w:spacing w:after="0" w:line="240" w:lineRule="auto"/>
              <w:ind w:left="-370" w:firstLine="370"/>
              <w:contextualSpacing/>
              <w:jc w:val="center"/>
              <w:rPr>
                <w:rFonts w:ascii="Times New Roman" w:hAnsi="Times New Roman"/>
                <w:b/>
                <w:sz w:val="16"/>
                <w:szCs w:val="16"/>
              </w:rPr>
            </w:pPr>
            <w:r w:rsidRPr="00EF3C62">
              <w:rPr>
                <w:rFonts w:ascii="Times New Roman" w:hAnsi="Times New Roman"/>
                <w:bCs/>
                <w:sz w:val="12"/>
                <w:szCs w:val="12"/>
              </w:rPr>
              <w:t>«ДА</w:t>
            </w:r>
            <w:r w:rsidRPr="00EF3C62">
              <w:rPr>
                <w:rFonts w:ascii="Times New Roman" w:hAnsi="Times New Roman"/>
                <w:bCs/>
                <w:sz w:val="10"/>
                <w:szCs w:val="10"/>
              </w:rPr>
              <w:t xml:space="preserve"> И-декор</w:t>
            </w:r>
            <w:r w:rsidRPr="00EF3C62">
              <w:rPr>
                <w:rFonts w:ascii="Times New Roman" w:hAnsi="Times New Roman"/>
                <w:bCs/>
                <w:sz w:val="12"/>
                <w:szCs w:val="12"/>
              </w:rPr>
              <w:t>»</w:t>
            </w:r>
          </w:p>
        </w:tc>
        <w:tc>
          <w:tcPr>
            <w:tcW w:w="1134" w:type="dxa"/>
            <w:tcBorders>
              <w:left w:val="single" w:sz="4" w:space="0" w:color="auto"/>
              <w:right w:val="single" w:sz="4" w:space="0" w:color="auto"/>
            </w:tcBorders>
            <w:vAlign w:val="center"/>
          </w:tcPr>
          <w:p w:rsidR="00D41821" w:rsidRPr="00EF3C62" w:rsidRDefault="00D41821" w:rsidP="00D41821">
            <w:pPr>
              <w:spacing w:after="0" w:line="240" w:lineRule="auto"/>
              <w:ind w:left="-370" w:firstLine="370"/>
              <w:contextualSpacing/>
              <w:jc w:val="center"/>
              <w:rPr>
                <w:rFonts w:ascii="Times New Roman" w:hAnsi="Times New Roman"/>
                <w:b/>
                <w:sz w:val="16"/>
                <w:szCs w:val="16"/>
              </w:rPr>
            </w:pPr>
            <w:r w:rsidRPr="00EF3C62">
              <w:rPr>
                <w:rFonts w:ascii="Times New Roman" w:hAnsi="Times New Roman"/>
                <w:bCs/>
                <w:sz w:val="12"/>
                <w:szCs w:val="12"/>
              </w:rPr>
              <w:t>«ДА</w:t>
            </w:r>
            <w:r w:rsidRPr="00EF3C62">
              <w:rPr>
                <w:rFonts w:ascii="Times New Roman" w:hAnsi="Times New Roman"/>
                <w:bCs/>
                <w:sz w:val="10"/>
                <w:szCs w:val="10"/>
              </w:rPr>
              <w:t xml:space="preserve"> И-декор</w:t>
            </w:r>
            <w:r w:rsidRPr="00EF3C62">
              <w:rPr>
                <w:rFonts w:ascii="Times New Roman" w:hAnsi="Times New Roman"/>
                <w:bCs/>
                <w:sz w:val="12"/>
                <w:szCs w:val="12"/>
              </w:rPr>
              <w:t>»</w:t>
            </w:r>
          </w:p>
        </w:tc>
        <w:tc>
          <w:tcPr>
            <w:tcW w:w="1405" w:type="dxa"/>
            <w:tcBorders>
              <w:left w:val="single" w:sz="4" w:space="0" w:color="auto"/>
              <w:right w:val="single" w:sz="4" w:space="0" w:color="auto"/>
            </w:tcBorders>
            <w:vAlign w:val="center"/>
          </w:tcPr>
          <w:p w:rsidR="00D41821" w:rsidRPr="00EF3C62" w:rsidRDefault="00D41821" w:rsidP="00D41821">
            <w:pPr>
              <w:spacing w:after="0" w:line="240" w:lineRule="auto"/>
              <w:ind w:left="-370" w:firstLine="370"/>
              <w:contextualSpacing/>
              <w:jc w:val="center"/>
              <w:rPr>
                <w:rFonts w:ascii="Times New Roman" w:hAnsi="Times New Roman"/>
                <w:b/>
                <w:sz w:val="16"/>
                <w:szCs w:val="16"/>
              </w:rPr>
            </w:pPr>
            <w:r w:rsidRPr="00EF3C62">
              <w:rPr>
                <w:rFonts w:ascii="Times New Roman" w:hAnsi="Times New Roman"/>
                <w:bCs/>
                <w:sz w:val="12"/>
                <w:szCs w:val="12"/>
              </w:rPr>
              <w:t>«ДА</w:t>
            </w:r>
            <w:r w:rsidRPr="00EF3C62">
              <w:rPr>
                <w:rFonts w:ascii="Times New Roman" w:hAnsi="Times New Roman"/>
                <w:bCs/>
                <w:sz w:val="10"/>
                <w:szCs w:val="10"/>
              </w:rPr>
              <w:t xml:space="preserve"> И-декор</w:t>
            </w:r>
            <w:r w:rsidRPr="00EF3C62">
              <w:rPr>
                <w:rFonts w:ascii="Times New Roman" w:hAnsi="Times New Roman"/>
                <w:bCs/>
                <w:sz w:val="12"/>
                <w:szCs w:val="12"/>
              </w:rPr>
              <w:t>»</w:t>
            </w:r>
          </w:p>
        </w:tc>
      </w:tr>
      <w:tr w:rsidR="00D41821" w:rsidRPr="00941490" w:rsidTr="00D41821">
        <w:trPr>
          <w:trHeight w:val="153"/>
        </w:trPr>
        <w:tc>
          <w:tcPr>
            <w:tcW w:w="993" w:type="dxa"/>
            <w:vMerge/>
            <w:tcBorders>
              <w:left w:val="single" w:sz="4" w:space="0" w:color="auto"/>
              <w:right w:val="single" w:sz="4" w:space="0" w:color="auto"/>
            </w:tcBorders>
            <w:vAlign w:val="center"/>
            <w:hideMark/>
          </w:tcPr>
          <w:p w:rsidR="00D41821" w:rsidRPr="00EF3C62" w:rsidRDefault="00D41821" w:rsidP="00D41821">
            <w:pPr>
              <w:spacing w:after="0" w:line="256" w:lineRule="auto"/>
              <w:rPr>
                <w:rFonts w:ascii="Times New Roman" w:hAnsi="Times New Roman"/>
                <w:sz w:val="20"/>
                <w:szCs w:val="20"/>
              </w:rPr>
            </w:pPr>
          </w:p>
        </w:tc>
        <w:tc>
          <w:tcPr>
            <w:tcW w:w="283" w:type="dxa"/>
            <w:tcBorders>
              <w:left w:val="single" w:sz="4" w:space="0" w:color="auto"/>
              <w:right w:val="single" w:sz="4" w:space="0" w:color="auto"/>
            </w:tcBorders>
          </w:tcPr>
          <w:p w:rsidR="00D41821" w:rsidRPr="00EF3C62" w:rsidRDefault="00D41821" w:rsidP="00D41821">
            <w:pPr>
              <w:spacing w:after="0" w:line="240" w:lineRule="auto"/>
              <w:contextualSpacing/>
              <w:jc w:val="both"/>
              <w:rPr>
                <w:rFonts w:ascii="Times New Roman" w:hAnsi="Times New Roman"/>
                <w:sz w:val="12"/>
                <w:szCs w:val="12"/>
              </w:rPr>
            </w:pPr>
            <w:r w:rsidRPr="00EF3C62">
              <w:rPr>
                <w:rFonts w:ascii="Times New Roman" w:hAnsi="Times New Roman"/>
                <w:sz w:val="12"/>
                <w:szCs w:val="12"/>
              </w:rPr>
              <w:t>3</w:t>
            </w:r>
          </w:p>
        </w:tc>
        <w:tc>
          <w:tcPr>
            <w:tcW w:w="1855" w:type="dxa"/>
            <w:tcBorders>
              <w:top w:val="single" w:sz="4" w:space="0" w:color="auto"/>
              <w:left w:val="single" w:sz="4" w:space="0" w:color="auto"/>
              <w:right w:val="single" w:sz="4" w:space="0" w:color="auto"/>
            </w:tcBorders>
            <w:vAlign w:val="center"/>
          </w:tcPr>
          <w:p w:rsidR="00D41821" w:rsidRPr="00941490" w:rsidRDefault="00D41821" w:rsidP="00D41821">
            <w:pPr>
              <w:spacing w:after="0" w:line="240" w:lineRule="auto"/>
              <w:contextualSpacing/>
              <w:jc w:val="both"/>
              <w:rPr>
                <w:rFonts w:ascii="Times New Roman" w:hAnsi="Times New Roman"/>
                <w:noProof/>
                <w:sz w:val="12"/>
                <w:szCs w:val="12"/>
              </w:rPr>
            </w:pPr>
            <w:r w:rsidRPr="00EF3C62">
              <w:rPr>
                <w:rFonts w:ascii="Times New Roman" w:hAnsi="Times New Roman"/>
                <w:sz w:val="16"/>
                <w:szCs w:val="16"/>
              </w:rPr>
              <w:t xml:space="preserve">фиолетовый </w:t>
            </w:r>
            <w:r w:rsidRPr="00EF3C62">
              <w:rPr>
                <w:rFonts w:ascii="Times New Roman" w:hAnsi="Times New Roman"/>
                <w:sz w:val="12"/>
                <w:szCs w:val="12"/>
              </w:rPr>
              <w:t>«</w:t>
            </w:r>
            <w:r w:rsidRPr="00941490">
              <w:rPr>
                <w:rFonts w:ascii="Times New Roman" w:hAnsi="Times New Roman"/>
                <w:noProof/>
                <w:sz w:val="12"/>
                <w:szCs w:val="12"/>
              </w:rPr>
              <w:t>ц/</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val="restart"/>
            <w:tcBorders>
              <w:top w:val="single" w:sz="4" w:space="0" w:color="auto"/>
              <w:left w:val="single" w:sz="4" w:space="0" w:color="auto"/>
              <w:right w:val="single" w:sz="4" w:space="0" w:color="auto"/>
            </w:tcBorders>
            <w:vAlign w:val="center"/>
          </w:tcPr>
          <w:p w:rsidR="00D41821" w:rsidRPr="00EF3C62" w:rsidRDefault="00D41821" w:rsidP="00D41821">
            <w:pPr>
              <w:spacing w:after="0" w:line="240" w:lineRule="auto"/>
              <w:jc w:val="center"/>
              <w:rPr>
                <w:rFonts w:ascii="Times New Roman" w:hAnsi="Times New Roman"/>
                <w:bCs/>
                <w:sz w:val="12"/>
                <w:szCs w:val="12"/>
              </w:rPr>
            </w:pPr>
            <w:r w:rsidRPr="00EF3C62">
              <w:rPr>
                <w:rFonts w:ascii="Times New Roman" w:hAnsi="Times New Roman"/>
                <w:bCs/>
                <w:sz w:val="12"/>
                <w:szCs w:val="12"/>
              </w:rPr>
              <w:t>«</w:t>
            </w:r>
            <w:r w:rsidRPr="00941490">
              <w:rPr>
                <w:rFonts w:ascii="Times New Roman" w:hAnsi="Times New Roman"/>
                <w:sz w:val="12"/>
                <w:szCs w:val="12"/>
              </w:rPr>
              <w:t>ДА</w:t>
            </w:r>
            <w:r w:rsidRPr="00941490">
              <w:rPr>
                <w:rFonts w:ascii="Times New Roman" w:hAnsi="Times New Roman"/>
                <w:sz w:val="10"/>
                <w:szCs w:val="10"/>
              </w:rPr>
              <w:t xml:space="preserve"> АЗС</w:t>
            </w:r>
            <w:r w:rsidRPr="00EF3C62">
              <w:rPr>
                <w:rFonts w:ascii="Times New Roman" w:hAnsi="Times New Roman"/>
                <w:bCs/>
                <w:sz w:val="12"/>
                <w:szCs w:val="12"/>
              </w:rPr>
              <w:t>»,</w:t>
            </w:r>
          </w:p>
          <w:p w:rsidR="00D41821" w:rsidRPr="00EF3C62" w:rsidRDefault="00D41821" w:rsidP="00D41821">
            <w:pPr>
              <w:spacing w:after="0" w:line="256" w:lineRule="auto"/>
              <w:jc w:val="center"/>
              <w:rPr>
                <w:rFonts w:ascii="Times New Roman" w:hAnsi="Times New Roman"/>
                <w:bCs/>
                <w:sz w:val="12"/>
                <w:szCs w:val="12"/>
              </w:rPr>
            </w:pPr>
            <w:r w:rsidRPr="00EF3C62">
              <w:rPr>
                <w:rFonts w:ascii="Times New Roman" w:hAnsi="Times New Roman"/>
                <w:bCs/>
                <w:sz w:val="12"/>
                <w:szCs w:val="12"/>
              </w:rPr>
              <w:t>«ДА</w:t>
            </w:r>
            <w:r w:rsidRPr="00EF3C62">
              <w:rPr>
                <w:rFonts w:ascii="Times New Roman" w:hAnsi="Times New Roman"/>
                <w:bCs/>
                <w:sz w:val="10"/>
                <w:szCs w:val="10"/>
              </w:rPr>
              <w:t xml:space="preserve"> И-декор</w:t>
            </w:r>
            <w:r w:rsidRPr="00EF3C62">
              <w:rPr>
                <w:rFonts w:ascii="Times New Roman" w:hAnsi="Times New Roman"/>
                <w:bCs/>
                <w:sz w:val="12"/>
                <w:szCs w:val="12"/>
              </w:rPr>
              <w:t>»</w:t>
            </w:r>
          </w:p>
        </w:tc>
        <w:tc>
          <w:tcPr>
            <w:tcW w:w="1134" w:type="dxa"/>
            <w:vMerge w:val="restart"/>
            <w:tcBorders>
              <w:top w:val="single" w:sz="4" w:space="0" w:color="auto"/>
              <w:left w:val="single" w:sz="4" w:space="0" w:color="auto"/>
              <w:right w:val="single" w:sz="4" w:space="0" w:color="auto"/>
            </w:tcBorders>
            <w:vAlign w:val="center"/>
          </w:tcPr>
          <w:p w:rsidR="00D41821" w:rsidRPr="00EF3C62" w:rsidRDefault="00D41821" w:rsidP="00D41821">
            <w:pPr>
              <w:spacing w:after="0" w:line="256" w:lineRule="auto"/>
              <w:jc w:val="center"/>
              <w:rPr>
                <w:rFonts w:ascii="Times New Roman" w:hAnsi="Times New Roman"/>
                <w:bCs/>
                <w:sz w:val="12"/>
                <w:szCs w:val="12"/>
              </w:rPr>
            </w:pPr>
            <w:r w:rsidRPr="00EF3C62">
              <w:rPr>
                <w:rFonts w:ascii="Times New Roman" w:hAnsi="Times New Roman"/>
                <w:bCs/>
                <w:sz w:val="12"/>
                <w:szCs w:val="12"/>
              </w:rPr>
              <w:t>«ДА</w:t>
            </w:r>
            <w:r w:rsidRPr="00EF3C62">
              <w:rPr>
                <w:rFonts w:ascii="Times New Roman" w:hAnsi="Times New Roman"/>
                <w:bCs/>
                <w:sz w:val="10"/>
                <w:szCs w:val="10"/>
              </w:rPr>
              <w:t xml:space="preserve"> И-декор</w:t>
            </w:r>
            <w:r w:rsidRPr="00EF3C62">
              <w:rPr>
                <w:rFonts w:ascii="Times New Roman" w:hAnsi="Times New Roman"/>
                <w:bCs/>
                <w:sz w:val="12"/>
                <w:szCs w:val="12"/>
              </w:rPr>
              <w:t>»</w:t>
            </w:r>
          </w:p>
        </w:tc>
        <w:tc>
          <w:tcPr>
            <w:tcW w:w="1134" w:type="dxa"/>
            <w:vMerge w:val="restart"/>
            <w:tcBorders>
              <w:top w:val="single" w:sz="4" w:space="0" w:color="auto"/>
              <w:left w:val="single" w:sz="4" w:space="0" w:color="auto"/>
              <w:right w:val="single" w:sz="4" w:space="0" w:color="auto"/>
            </w:tcBorders>
            <w:vAlign w:val="center"/>
          </w:tcPr>
          <w:p w:rsidR="00D41821" w:rsidRPr="00EF3C62" w:rsidRDefault="00D41821" w:rsidP="00D41821">
            <w:pPr>
              <w:spacing w:after="0" w:line="256" w:lineRule="auto"/>
              <w:jc w:val="center"/>
              <w:rPr>
                <w:rFonts w:ascii="Times New Roman" w:hAnsi="Times New Roman"/>
                <w:bCs/>
                <w:sz w:val="12"/>
                <w:szCs w:val="12"/>
              </w:rPr>
            </w:pPr>
            <w:r w:rsidRPr="00EF3C62">
              <w:rPr>
                <w:rFonts w:ascii="Times New Roman" w:hAnsi="Times New Roman"/>
                <w:bCs/>
                <w:sz w:val="12"/>
                <w:szCs w:val="12"/>
              </w:rPr>
              <w:t>«ДА</w:t>
            </w:r>
            <w:r w:rsidRPr="00EF3C62">
              <w:rPr>
                <w:rFonts w:ascii="Times New Roman" w:hAnsi="Times New Roman"/>
                <w:bCs/>
                <w:sz w:val="10"/>
                <w:szCs w:val="10"/>
              </w:rPr>
              <w:t xml:space="preserve"> И-декор</w:t>
            </w:r>
            <w:r w:rsidRPr="00EF3C62">
              <w:rPr>
                <w:rFonts w:ascii="Times New Roman" w:hAnsi="Times New Roman"/>
                <w:bCs/>
                <w:sz w:val="12"/>
                <w:szCs w:val="12"/>
              </w:rPr>
              <w:t>»</w:t>
            </w:r>
          </w:p>
        </w:tc>
        <w:tc>
          <w:tcPr>
            <w:tcW w:w="1134" w:type="dxa"/>
            <w:vMerge w:val="restart"/>
            <w:tcBorders>
              <w:top w:val="single" w:sz="4" w:space="0" w:color="auto"/>
              <w:left w:val="single" w:sz="4" w:space="0" w:color="auto"/>
              <w:right w:val="single" w:sz="4" w:space="0" w:color="auto"/>
            </w:tcBorders>
            <w:vAlign w:val="center"/>
          </w:tcPr>
          <w:p w:rsidR="00D41821" w:rsidRPr="00EF3C62" w:rsidRDefault="00D41821" w:rsidP="00D41821">
            <w:pPr>
              <w:spacing w:after="0" w:line="256" w:lineRule="auto"/>
              <w:jc w:val="center"/>
              <w:rPr>
                <w:rFonts w:ascii="Times New Roman" w:hAnsi="Times New Roman"/>
                <w:bCs/>
                <w:sz w:val="12"/>
                <w:szCs w:val="12"/>
              </w:rPr>
            </w:pPr>
            <w:r w:rsidRPr="00EF3C62">
              <w:rPr>
                <w:rFonts w:ascii="Times New Roman" w:hAnsi="Times New Roman"/>
                <w:bCs/>
                <w:sz w:val="12"/>
                <w:szCs w:val="12"/>
              </w:rPr>
              <w:t>«ДА</w:t>
            </w:r>
            <w:r w:rsidRPr="00EF3C62">
              <w:rPr>
                <w:rFonts w:ascii="Times New Roman" w:hAnsi="Times New Roman"/>
                <w:bCs/>
                <w:sz w:val="10"/>
                <w:szCs w:val="10"/>
              </w:rPr>
              <w:t xml:space="preserve"> И-декор</w:t>
            </w:r>
            <w:r w:rsidRPr="00EF3C62">
              <w:rPr>
                <w:rFonts w:ascii="Times New Roman" w:hAnsi="Times New Roman"/>
                <w:bCs/>
                <w:sz w:val="12"/>
                <w:szCs w:val="12"/>
              </w:rPr>
              <w:t>»</w:t>
            </w:r>
          </w:p>
        </w:tc>
        <w:tc>
          <w:tcPr>
            <w:tcW w:w="1134" w:type="dxa"/>
            <w:vMerge w:val="restart"/>
            <w:tcBorders>
              <w:top w:val="single" w:sz="4" w:space="0" w:color="auto"/>
              <w:left w:val="single" w:sz="4" w:space="0" w:color="auto"/>
              <w:right w:val="single" w:sz="4" w:space="0" w:color="auto"/>
            </w:tcBorders>
            <w:vAlign w:val="center"/>
          </w:tcPr>
          <w:p w:rsidR="00D41821" w:rsidRPr="00EF3C62" w:rsidRDefault="00D41821" w:rsidP="00D41821">
            <w:pPr>
              <w:spacing w:after="0" w:line="240" w:lineRule="auto"/>
              <w:ind w:left="-370" w:firstLine="370"/>
              <w:contextualSpacing/>
              <w:jc w:val="center"/>
              <w:rPr>
                <w:rFonts w:ascii="Times New Roman" w:hAnsi="Times New Roman"/>
                <w:b/>
                <w:sz w:val="16"/>
                <w:szCs w:val="16"/>
              </w:rPr>
            </w:pPr>
            <w:r w:rsidRPr="00EF3C62">
              <w:rPr>
                <w:rFonts w:ascii="Times New Roman" w:hAnsi="Times New Roman"/>
                <w:bCs/>
                <w:sz w:val="12"/>
                <w:szCs w:val="12"/>
              </w:rPr>
              <w:t>«ДА</w:t>
            </w:r>
            <w:r w:rsidRPr="00EF3C62">
              <w:rPr>
                <w:rFonts w:ascii="Times New Roman" w:hAnsi="Times New Roman"/>
                <w:bCs/>
                <w:sz w:val="10"/>
                <w:szCs w:val="10"/>
              </w:rPr>
              <w:t xml:space="preserve"> И-декор</w:t>
            </w:r>
            <w:r w:rsidRPr="00EF3C62">
              <w:rPr>
                <w:rFonts w:ascii="Times New Roman" w:hAnsi="Times New Roman"/>
                <w:bCs/>
                <w:sz w:val="12"/>
                <w:szCs w:val="12"/>
              </w:rPr>
              <w:t>»</w:t>
            </w:r>
          </w:p>
        </w:tc>
        <w:tc>
          <w:tcPr>
            <w:tcW w:w="1405" w:type="dxa"/>
            <w:vMerge w:val="restart"/>
            <w:tcBorders>
              <w:top w:val="single" w:sz="4" w:space="0" w:color="auto"/>
              <w:left w:val="single" w:sz="4" w:space="0" w:color="auto"/>
              <w:right w:val="single" w:sz="4" w:space="0" w:color="auto"/>
            </w:tcBorders>
            <w:vAlign w:val="center"/>
          </w:tcPr>
          <w:p w:rsidR="00D41821" w:rsidRPr="00EF3C62" w:rsidRDefault="00D41821" w:rsidP="00D41821">
            <w:pPr>
              <w:spacing w:after="0" w:line="256" w:lineRule="auto"/>
              <w:jc w:val="center"/>
              <w:rPr>
                <w:rFonts w:ascii="Times New Roman" w:hAnsi="Times New Roman"/>
                <w:bCs/>
                <w:sz w:val="14"/>
                <w:szCs w:val="14"/>
              </w:rPr>
            </w:pPr>
            <w:r w:rsidRPr="00EF3C62">
              <w:rPr>
                <w:rFonts w:ascii="Times New Roman" w:hAnsi="Times New Roman"/>
                <w:bCs/>
                <w:sz w:val="12"/>
                <w:szCs w:val="12"/>
              </w:rPr>
              <w:t>«ДА</w:t>
            </w:r>
            <w:r w:rsidRPr="00EF3C62">
              <w:rPr>
                <w:rFonts w:ascii="Times New Roman" w:hAnsi="Times New Roman"/>
                <w:bCs/>
                <w:sz w:val="10"/>
                <w:szCs w:val="10"/>
              </w:rPr>
              <w:t xml:space="preserve"> И-декор</w:t>
            </w:r>
            <w:r w:rsidRPr="00EF3C62">
              <w:rPr>
                <w:rFonts w:ascii="Times New Roman" w:hAnsi="Times New Roman"/>
                <w:bCs/>
                <w:sz w:val="12"/>
                <w:szCs w:val="12"/>
              </w:rPr>
              <w:t>»</w:t>
            </w:r>
          </w:p>
        </w:tc>
      </w:tr>
      <w:tr w:rsidR="00D41821" w:rsidRPr="00941490" w:rsidTr="00D41821">
        <w:trPr>
          <w:trHeight w:val="76"/>
        </w:trPr>
        <w:tc>
          <w:tcPr>
            <w:tcW w:w="993" w:type="dxa"/>
            <w:vMerge/>
            <w:tcBorders>
              <w:left w:val="single" w:sz="4" w:space="0" w:color="auto"/>
              <w:right w:val="single" w:sz="4" w:space="0" w:color="auto"/>
            </w:tcBorders>
            <w:vAlign w:val="center"/>
          </w:tcPr>
          <w:p w:rsidR="00D41821" w:rsidRPr="00EF3C62" w:rsidRDefault="00D41821" w:rsidP="00D41821">
            <w:pPr>
              <w:spacing w:after="0" w:line="256" w:lineRule="auto"/>
              <w:rPr>
                <w:rFonts w:ascii="Times New Roman" w:hAnsi="Times New Roman"/>
                <w:sz w:val="20"/>
                <w:szCs w:val="20"/>
              </w:rPr>
            </w:pPr>
          </w:p>
        </w:tc>
        <w:tc>
          <w:tcPr>
            <w:tcW w:w="283" w:type="dxa"/>
            <w:tcBorders>
              <w:left w:val="single" w:sz="4" w:space="0" w:color="auto"/>
              <w:right w:val="single" w:sz="4" w:space="0" w:color="auto"/>
            </w:tcBorders>
          </w:tcPr>
          <w:p w:rsidR="00D41821" w:rsidRPr="00EF3C62" w:rsidRDefault="00D41821" w:rsidP="00D41821">
            <w:pPr>
              <w:spacing w:after="0" w:line="240" w:lineRule="auto"/>
              <w:contextualSpacing/>
              <w:jc w:val="both"/>
              <w:rPr>
                <w:rFonts w:ascii="Times New Roman" w:hAnsi="Times New Roman"/>
                <w:sz w:val="12"/>
                <w:szCs w:val="12"/>
              </w:rPr>
            </w:pPr>
            <w:r w:rsidRPr="00EF3C62">
              <w:rPr>
                <w:rFonts w:ascii="Times New Roman" w:hAnsi="Times New Roman"/>
                <w:sz w:val="12"/>
                <w:szCs w:val="12"/>
              </w:rPr>
              <w:t>4</w:t>
            </w:r>
          </w:p>
        </w:tc>
        <w:tc>
          <w:tcPr>
            <w:tcW w:w="1855" w:type="dxa"/>
            <w:tcBorders>
              <w:top w:val="single" w:sz="4" w:space="0" w:color="auto"/>
              <w:left w:val="single" w:sz="4" w:space="0" w:color="auto"/>
              <w:right w:val="single" w:sz="4" w:space="0" w:color="auto"/>
            </w:tcBorders>
            <w:vAlign w:val="center"/>
          </w:tcPr>
          <w:p w:rsidR="00D41821" w:rsidRPr="00EF3C62" w:rsidRDefault="00D41821" w:rsidP="00D41821">
            <w:pPr>
              <w:spacing w:after="0" w:line="240" w:lineRule="auto"/>
              <w:contextualSpacing/>
              <w:jc w:val="both"/>
              <w:rPr>
                <w:rFonts w:ascii="Times New Roman" w:hAnsi="Times New Roman"/>
                <w:sz w:val="16"/>
                <w:szCs w:val="16"/>
              </w:rPr>
            </w:pPr>
            <w:r w:rsidRPr="00EF3C62">
              <w:rPr>
                <w:rFonts w:ascii="Times New Roman" w:hAnsi="Times New Roman"/>
                <w:sz w:val="16"/>
                <w:szCs w:val="16"/>
              </w:rPr>
              <w:t xml:space="preserve">красный-зеленый </w:t>
            </w:r>
            <w:r w:rsidRPr="00EF3C62">
              <w:rPr>
                <w:rFonts w:ascii="Times New Roman" w:hAnsi="Times New Roman"/>
                <w:sz w:val="12"/>
                <w:szCs w:val="12"/>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D41821" w:rsidRPr="00EF3C62" w:rsidRDefault="00D41821" w:rsidP="00D41821">
            <w:pPr>
              <w:spacing w:after="0" w:line="240" w:lineRule="auto"/>
              <w:ind w:left="-43" w:firstLine="43"/>
              <w:contextualSpacing/>
              <w:jc w:val="center"/>
              <w:rPr>
                <w:rFonts w:ascii="Times New Roman" w:hAnsi="Times New Roman"/>
                <w:bCs/>
                <w:sz w:val="12"/>
                <w:szCs w:val="12"/>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40" w:lineRule="auto"/>
              <w:jc w:val="center"/>
              <w:rPr>
                <w:rFonts w:ascii="Times New Roman" w:hAnsi="Times New Roman"/>
                <w:bCs/>
                <w:sz w:val="12"/>
                <w:szCs w:val="12"/>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40" w:lineRule="auto"/>
              <w:contextualSpacing/>
              <w:jc w:val="center"/>
              <w:rPr>
                <w:rFonts w:ascii="Times New Roman" w:hAnsi="Times New Roman"/>
                <w:bCs/>
                <w:sz w:val="12"/>
                <w:szCs w:val="12"/>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40" w:lineRule="auto"/>
              <w:jc w:val="center"/>
              <w:rPr>
                <w:rFonts w:ascii="Times New Roman" w:hAnsi="Times New Roman"/>
                <w:bCs/>
                <w:sz w:val="12"/>
                <w:szCs w:val="12"/>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40" w:lineRule="auto"/>
              <w:ind w:left="-370" w:firstLine="370"/>
              <w:contextualSpacing/>
              <w:jc w:val="center"/>
              <w:rPr>
                <w:rFonts w:ascii="Times New Roman" w:hAnsi="Times New Roman"/>
                <w:bCs/>
                <w:sz w:val="12"/>
                <w:szCs w:val="12"/>
              </w:rPr>
            </w:pPr>
          </w:p>
        </w:tc>
        <w:tc>
          <w:tcPr>
            <w:tcW w:w="1405" w:type="dxa"/>
            <w:vMerge/>
            <w:tcBorders>
              <w:left w:val="single" w:sz="4" w:space="0" w:color="auto"/>
              <w:right w:val="single" w:sz="4" w:space="0" w:color="auto"/>
            </w:tcBorders>
            <w:vAlign w:val="center"/>
          </w:tcPr>
          <w:p w:rsidR="00D41821" w:rsidRPr="00EF3C62" w:rsidRDefault="00D41821" w:rsidP="00D41821">
            <w:pPr>
              <w:spacing w:after="0" w:line="240" w:lineRule="auto"/>
              <w:ind w:left="-43" w:firstLine="43"/>
              <w:contextualSpacing/>
              <w:jc w:val="center"/>
              <w:rPr>
                <w:rFonts w:ascii="Times New Roman" w:hAnsi="Times New Roman"/>
                <w:bCs/>
                <w:sz w:val="12"/>
                <w:szCs w:val="12"/>
              </w:rPr>
            </w:pPr>
          </w:p>
        </w:tc>
      </w:tr>
      <w:tr w:rsidR="00D41821" w:rsidRPr="00941490" w:rsidTr="00D41821">
        <w:trPr>
          <w:trHeight w:val="107"/>
        </w:trPr>
        <w:tc>
          <w:tcPr>
            <w:tcW w:w="993" w:type="dxa"/>
            <w:vMerge/>
            <w:tcBorders>
              <w:left w:val="single" w:sz="4" w:space="0" w:color="auto"/>
              <w:right w:val="single" w:sz="4" w:space="0" w:color="auto"/>
            </w:tcBorders>
            <w:vAlign w:val="center"/>
          </w:tcPr>
          <w:p w:rsidR="00D41821" w:rsidRPr="00EF3C62" w:rsidRDefault="00D41821" w:rsidP="00D41821">
            <w:pPr>
              <w:spacing w:after="0" w:line="256" w:lineRule="auto"/>
              <w:rPr>
                <w:rFonts w:ascii="Times New Roman" w:hAnsi="Times New Roman"/>
                <w:sz w:val="20"/>
                <w:szCs w:val="20"/>
              </w:rPr>
            </w:pPr>
          </w:p>
        </w:tc>
        <w:tc>
          <w:tcPr>
            <w:tcW w:w="283" w:type="dxa"/>
            <w:tcBorders>
              <w:left w:val="single" w:sz="4" w:space="0" w:color="auto"/>
              <w:right w:val="single" w:sz="4" w:space="0" w:color="auto"/>
            </w:tcBorders>
          </w:tcPr>
          <w:p w:rsidR="00D41821" w:rsidRPr="00EF3C62" w:rsidRDefault="00D41821" w:rsidP="00D41821">
            <w:pPr>
              <w:spacing w:after="0" w:line="240" w:lineRule="auto"/>
              <w:contextualSpacing/>
              <w:jc w:val="both"/>
              <w:rPr>
                <w:rFonts w:ascii="Times New Roman" w:hAnsi="Times New Roman"/>
                <w:sz w:val="12"/>
                <w:szCs w:val="12"/>
              </w:rPr>
            </w:pPr>
            <w:r w:rsidRPr="00EF3C62">
              <w:rPr>
                <w:rFonts w:ascii="Times New Roman" w:hAnsi="Times New Roman"/>
                <w:sz w:val="12"/>
                <w:szCs w:val="12"/>
              </w:rPr>
              <w:t>5</w:t>
            </w:r>
          </w:p>
        </w:tc>
        <w:tc>
          <w:tcPr>
            <w:tcW w:w="1855" w:type="dxa"/>
            <w:tcBorders>
              <w:top w:val="single" w:sz="4" w:space="0" w:color="auto"/>
              <w:left w:val="single" w:sz="4" w:space="0" w:color="auto"/>
              <w:right w:val="single" w:sz="4" w:space="0" w:color="auto"/>
            </w:tcBorders>
            <w:vAlign w:val="center"/>
          </w:tcPr>
          <w:p w:rsidR="00D41821" w:rsidRPr="00EF3C62" w:rsidRDefault="00D41821" w:rsidP="00D41821">
            <w:pPr>
              <w:spacing w:after="0" w:line="240" w:lineRule="auto"/>
              <w:contextualSpacing/>
              <w:jc w:val="both"/>
              <w:rPr>
                <w:rFonts w:ascii="Times New Roman" w:hAnsi="Times New Roman"/>
                <w:sz w:val="16"/>
                <w:szCs w:val="16"/>
              </w:rPr>
            </w:pPr>
            <w:r w:rsidRPr="00EF3C62">
              <w:rPr>
                <w:rFonts w:ascii="Times New Roman" w:hAnsi="Times New Roman"/>
                <w:sz w:val="16"/>
                <w:szCs w:val="16"/>
              </w:rPr>
              <w:t xml:space="preserve">черный-желтый </w:t>
            </w:r>
            <w:r w:rsidRPr="00EF3C62">
              <w:rPr>
                <w:rFonts w:ascii="Times New Roman" w:hAnsi="Times New Roman"/>
                <w:sz w:val="12"/>
                <w:szCs w:val="12"/>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D41821" w:rsidRPr="00EF3C62" w:rsidRDefault="00D41821" w:rsidP="00D41821">
            <w:pPr>
              <w:spacing w:after="0" w:line="240" w:lineRule="auto"/>
              <w:ind w:left="-43" w:firstLine="43"/>
              <w:contextualSpacing/>
              <w:jc w:val="center"/>
              <w:rPr>
                <w:rFonts w:ascii="Times New Roman" w:hAnsi="Times New Roman"/>
                <w:bCs/>
                <w:sz w:val="12"/>
                <w:szCs w:val="12"/>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40" w:lineRule="auto"/>
              <w:jc w:val="center"/>
              <w:rPr>
                <w:rFonts w:ascii="Times New Roman" w:hAnsi="Times New Roman"/>
                <w:bCs/>
                <w:sz w:val="12"/>
                <w:szCs w:val="12"/>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40" w:lineRule="auto"/>
              <w:contextualSpacing/>
              <w:jc w:val="center"/>
              <w:rPr>
                <w:rFonts w:ascii="Times New Roman" w:hAnsi="Times New Roman"/>
                <w:bCs/>
                <w:sz w:val="12"/>
                <w:szCs w:val="12"/>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40" w:lineRule="auto"/>
              <w:jc w:val="center"/>
              <w:rPr>
                <w:rFonts w:ascii="Times New Roman" w:hAnsi="Times New Roman"/>
                <w:bCs/>
                <w:sz w:val="12"/>
                <w:szCs w:val="12"/>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40" w:lineRule="auto"/>
              <w:ind w:left="-370" w:firstLine="370"/>
              <w:contextualSpacing/>
              <w:jc w:val="center"/>
              <w:rPr>
                <w:rFonts w:ascii="Times New Roman" w:hAnsi="Times New Roman"/>
                <w:bCs/>
                <w:sz w:val="12"/>
                <w:szCs w:val="12"/>
              </w:rPr>
            </w:pPr>
          </w:p>
        </w:tc>
        <w:tc>
          <w:tcPr>
            <w:tcW w:w="1405" w:type="dxa"/>
            <w:vMerge/>
            <w:tcBorders>
              <w:left w:val="single" w:sz="4" w:space="0" w:color="auto"/>
              <w:right w:val="single" w:sz="4" w:space="0" w:color="auto"/>
            </w:tcBorders>
            <w:vAlign w:val="center"/>
          </w:tcPr>
          <w:p w:rsidR="00D41821" w:rsidRPr="00EF3C62" w:rsidRDefault="00D41821" w:rsidP="00D41821">
            <w:pPr>
              <w:spacing w:after="0" w:line="240" w:lineRule="auto"/>
              <w:ind w:left="-43" w:firstLine="43"/>
              <w:contextualSpacing/>
              <w:jc w:val="center"/>
              <w:rPr>
                <w:rFonts w:ascii="Times New Roman" w:hAnsi="Times New Roman"/>
                <w:bCs/>
                <w:sz w:val="12"/>
                <w:szCs w:val="12"/>
              </w:rPr>
            </w:pPr>
          </w:p>
        </w:tc>
      </w:tr>
      <w:tr w:rsidR="00D41821" w:rsidRPr="00941490" w:rsidTr="00D41821">
        <w:trPr>
          <w:trHeight w:val="41"/>
        </w:trPr>
        <w:tc>
          <w:tcPr>
            <w:tcW w:w="993" w:type="dxa"/>
            <w:vMerge/>
            <w:tcBorders>
              <w:left w:val="single" w:sz="4" w:space="0" w:color="auto"/>
              <w:right w:val="single" w:sz="4" w:space="0" w:color="auto"/>
            </w:tcBorders>
            <w:vAlign w:val="center"/>
          </w:tcPr>
          <w:p w:rsidR="00D41821" w:rsidRPr="00EF3C62" w:rsidRDefault="00D41821" w:rsidP="00D41821">
            <w:pPr>
              <w:spacing w:after="0" w:line="256" w:lineRule="auto"/>
              <w:rPr>
                <w:rFonts w:ascii="Times New Roman" w:hAnsi="Times New Roman"/>
                <w:sz w:val="20"/>
                <w:szCs w:val="20"/>
              </w:rPr>
            </w:pPr>
          </w:p>
        </w:tc>
        <w:tc>
          <w:tcPr>
            <w:tcW w:w="283" w:type="dxa"/>
            <w:tcBorders>
              <w:left w:val="single" w:sz="4" w:space="0" w:color="auto"/>
              <w:right w:val="single" w:sz="4" w:space="0" w:color="auto"/>
            </w:tcBorders>
          </w:tcPr>
          <w:p w:rsidR="00D41821" w:rsidRPr="00EF3C62" w:rsidRDefault="00D41821" w:rsidP="00D41821">
            <w:pPr>
              <w:spacing w:after="0" w:line="240" w:lineRule="auto"/>
              <w:contextualSpacing/>
              <w:jc w:val="both"/>
              <w:rPr>
                <w:rFonts w:ascii="Times New Roman" w:hAnsi="Times New Roman"/>
                <w:sz w:val="12"/>
                <w:szCs w:val="12"/>
              </w:rPr>
            </w:pPr>
            <w:r w:rsidRPr="00EF3C62">
              <w:rPr>
                <w:rFonts w:ascii="Times New Roman" w:hAnsi="Times New Roman"/>
                <w:sz w:val="12"/>
                <w:szCs w:val="12"/>
              </w:rPr>
              <w:t>6</w:t>
            </w:r>
          </w:p>
        </w:tc>
        <w:tc>
          <w:tcPr>
            <w:tcW w:w="1855" w:type="dxa"/>
            <w:tcBorders>
              <w:top w:val="single" w:sz="4" w:space="0" w:color="auto"/>
              <w:left w:val="single" w:sz="4" w:space="0" w:color="auto"/>
              <w:right w:val="single" w:sz="4" w:space="0" w:color="auto"/>
            </w:tcBorders>
            <w:vAlign w:val="center"/>
          </w:tcPr>
          <w:p w:rsidR="00D41821" w:rsidRPr="00EF3C62" w:rsidRDefault="00D41821" w:rsidP="00D41821">
            <w:pPr>
              <w:spacing w:after="0" w:line="240" w:lineRule="auto"/>
              <w:contextualSpacing/>
              <w:jc w:val="both"/>
              <w:rPr>
                <w:rFonts w:ascii="Times New Roman" w:hAnsi="Times New Roman"/>
                <w:sz w:val="16"/>
                <w:szCs w:val="16"/>
              </w:rPr>
            </w:pPr>
            <w:r w:rsidRPr="00EF3C62">
              <w:rPr>
                <w:rFonts w:ascii="Times New Roman" w:hAnsi="Times New Roman"/>
                <w:sz w:val="16"/>
                <w:szCs w:val="16"/>
              </w:rPr>
              <w:t xml:space="preserve">белый-синий </w:t>
            </w:r>
            <w:r w:rsidRPr="00EF3C62">
              <w:rPr>
                <w:rFonts w:ascii="Times New Roman" w:hAnsi="Times New Roman"/>
                <w:sz w:val="12"/>
                <w:szCs w:val="12"/>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D41821" w:rsidRPr="00EF3C62" w:rsidRDefault="00D41821" w:rsidP="00D41821">
            <w:pPr>
              <w:spacing w:after="0" w:line="256" w:lineRule="auto"/>
              <w:rPr>
                <w:rFonts w:ascii="Times New Roman" w:hAnsi="Times New Roman"/>
                <w:bCs/>
                <w:sz w:val="16"/>
                <w:szCs w:val="16"/>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56" w:lineRule="auto"/>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56" w:lineRule="auto"/>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56" w:lineRule="auto"/>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56" w:lineRule="auto"/>
              <w:rPr>
                <w:rFonts w:ascii="Times New Roman" w:hAnsi="Times New Roman"/>
                <w:b/>
                <w:sz w:val="16"/>
                <w:szCs w:val="16"/>
              </w:rPr>
            </w:pPr>
          </w:p>
        </w:tc>
        <w:tc>
          <w:tcPr>
            <w:tcW w:w="1405" w:type="dxa"/>
            <w:vMerge/>
            <w:tcBorders>
              <w:left w:val="single" w:sz="4" w:space="0" w:color="auto"/>
              <w:right w:val="single" w:sz="4" w:space="0" w:color="auto"/>
            </w:tcBorders>
          </w:tcPr>
          <w:p w:rsidR="00D41821" w:rsidRPr="00EF3C62" w:rsidRDefault="00D41821" w:rsidP="00D41821">
            <w:pPr>
              <w:spacing w:after="0" w:line="256" w:lineRule="auto"/>
              <w:rPr>
                <w:rFonts w:ascii="Times New Roman" w:hAnsi="Times New Roman"/>
                <w:b/>
                <w:sz w:val="16"/>
                <w:szCs w:val="16"/>
              </w:rPr>
            </w:pPr>
          </w:p>
        </w:tc>
      </w:tr>
      <w:tr w:rsidR="00D41821" w:rsidRPr="00941490" w:rsidTr="00D41821">
        <w:trPr>
          <w:trHeight w:val="38"/>
        </w:trPr>
        <w:tc>
          <w:tcPr>
            <w:tcW w:w="993" w:type="dxa"/>
            <w:vMerge/>
            <w:tcBorders>
              <w:left w:val="single" w:sz="4" w:space="0" w:color="auto"/>
              <w:right w:val="single" w:sz="4" w:space="0" w:color="auto"/>
            </w:tcBorders>
            <w:vAlign w:val="center"/>
          </w:tcPr>
          <w:p w:rsidR="00D41821" w:rsidRPr="00EF3C62" w:rsidRDefault="00D41821" w:rsidP="00D41821">
            <w:pPr>
              <w:spacing w:after="0" w:line="256" w:lineRule="auto"/>
              <w:rPr>
                <w:rFonts w:ascii="Times New Roman" w:hAnsi="Times New Roman"/>
                <w:sz w:val="20"/>
                <w:szCs w:val="20"/>
              </w:rPr>
            </w:pPr>
          </w:p>
        </w:tc>
        <w:tc>
          <w:tcPr>
            <w:tcW w:w="283" w:type="dxa"/>
            <w:tcBorders>
              <w:left w:val="single" w:sz="4" w:space="0" w:color="auto"/>
              <w:right w:val="single" w:sz="4" w:space="0" w:color="auto"/>
            </w:tcBorders>
          </w:tcPr>
          <w:p w:rsidR="00D41821" w:rsidRPr="00EF3C62" w:rsidRDefault="00D41821" w:rsidP="00D41821">
            <w:pPr>
              <w:spacing w:after="0" w:line="240" w:lineRule="auto"/>
              <w:contextualSpacing/>
              <w:jc w:val="both"/>
              <w:rPr>
                <w:rFonts w:ascii="Times New Roman" w:hAnsi="Times New Roman"/>
                <w:sz w:val="12"/>
                <w:szCs w:val="12"/>
              </w:rPr>
            </w:pPr>
            <w:r w:rsidRPr="00EF3C62">
              <w:rPr>
                <w:rFonts w:ascii="Times New Roman" w:hAnsi="Times New Roman"/>
                <w:sz w:val="12"/>
                <w:szCs w:val="12"/>
              </w:rPr>
              <w:t>7</w:t>
            </w:r>
          </w:p>
        </w:tc>
        <w:tc>
          <w:tcPr>
            <w:tcW w:w="1855" w:type="dxa"/>
            <w:tcBorders>
              <w:top w:val="single" w:sz="4" w:space="0" w:color="auto"/>
              <w:left w:val="single" w:sz="4" w:space="0" w:color="auto"/>
              <w:right w:val="single" w:sz="4" w:space="0" w:color="auto"/>
            </w:tcBorders>
            <w:vAlign w:val="center"/>
          </w:tcPr>
          <w:p w:rsidR="00D41821" w:rsidRPr="00EF3C62" w:rsidRDefault="00D41821" w:rsidP="00D41821">
            <w:pPr>
              <w:spacing w:after="0" w:line="240" w:lineRule="auto"/>
              <w:contextualSpacing/>
              <w:jc w:val="both"/>
              <w:rPr>
                <w:rFonts w:ascii="Times New Roman" w:hAnsi="Times New Roman"/>
                <w:sz w:val="16"/>
                <w:szCs w:val="16"/>
              </w:rPr>
            </w:pPr>
            <w:r w:rsidRPr="00EF3C62">
              <w:rPr>
                <w:rFonts w:ascii="Times New Roman" w:hAnsi="Times New Roman"/>
                <w:sz w:val="16"/>
                <w:szCs w:val="16"/>
              </w:rPr>
              <w:t xml:space="preserve">черный-белый </w:t>
            </w:r>
            <w:r w:rsidRPr="00EF3C62">
              <w:rPr>
                <w:rFonts w:ascii="Times New Roman" w:hAnsi="Times New Roman"/>
                <w:sz w:val="12"/>
                <w:szCs w:val="12"/>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D41821" w:rsidRPr="00EF3C62" w:rsidRDefault="00D41821" w:rsidP="00D41821">
            <w:pPr>
              <w:spacing w:after="0" w:line="256" w:lineRule="auto"/>
              <w:rPr>
                <w:rFonts w:ascii="Times New Roman" w:hAnsi="Times New Roman"/>
                <w:bCs/>
                <w:sz w:val="16"/>
                <w:szCs w:val="16"/>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56" w:lineRule="auto"/>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56" w:lineRule="auto"/>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56" w:lineRule="auto"/>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56" w:lineRule="auto"/>
              <w:rPr>
                <w:rFonts w:ascii="Times New Roman" w:hAnsi="Times New Roman"/>
                <w:b/>
                <w:sz w:val="16"/>
                <w:szCs w:val="16"/>
              </w:rPr>
            </w:pPr>
          </w:p>
        </w:tc>
        <w:tc>
          <w:tcPr>
            <w:tcW w:w="1405" w:type="dxa"/>
            <w:vMerge/>
            <w:tcBorders>
              <w:left w:val="single" w:sz="4" w:space="0" w:color="auto"/>
              <w:right w:val="single" w:sz="4" w:space="0" w:color="auto"/>
            </w:tcBorders>
          </w:tcPr>
          <w:p w:rsidR="00D41821" w:rsidRPr="00EF3C62" w:rsidRDefault="00D41821" w:rsidP="00D41821">
            <w:pPr>
              <w:spacing w:after="0" w:line="256" w:lineRule="auto"/>
              <w:rPr>
                <w:rFonts w:ascii="Times New Roman" w:hAnsi="Times New Roman"/>
                <w:b/>
                <w:sz w:val="16"/>
                <w:szCs w:val="16"/>
              </w:rPr>
            </w:pPr>
          </w:p>
        </w:tc>
      </w:tr>
      <w:tr w:rsidR="00D41821" w:rsidRPr="00941490" w:rsidTr="00D41821">
        <w:trPr>
          <w:trHeight w:val="34"/>
        </w:trPr>
        <w:tc>
          <w:tcPr>
            <w:tcW w:w="993" w:type="dxa"/>
            <w:vMerge/>
            <w:tcBorders>
              <w:left w:val="single" w:sz="4" w:space="0" w:color="auto"/>
              <w:right w:val="single" w:sz="4" w:space="0" w:color="auto"/>
            </w:tcBorders>
            <w:vAlign w:val="center"/>
          </w:tcPr>
          <w:p w:rsidR="00D41821" w:rsidRPr="00EF3C62" w:rsidRDefault="00D41821" w:rsidP="00D41821">
            <w:pPr>
              <w:spacing w:after="0" w:line="256" w:lineRule="auto"/>
              <w:rPr>
                <w:rFonts w:ascii="Times New Roman" w:hAnsi="Times New Roman"/>
                <w:sz w:val="20"/>
                <w:szCs w:val="20"/>
              </w:rPr>
            </w:pPr>
          </w:p>
        </w:tc>
        <w:tc>
          <w:tcPr>
            <w:tcW w:w="283" w:type="dxa"/>
            <w:tcBorders>
              <w:left w:val="single" w:sz="4" w:space="0" w:color="auto"/>
              <w:right w:val="single" w:sz="4" w:space="0" w:color="auto"/>
            </w:tcBorders>
          </w:tcPr>
          <w:p w:rsidR="00D41821" w:rsidRPr="00EF3C62" w:rsidRDefault="00D41821" w:rsidP="00D41821">
            <w:pPr>
              <w:spacing w:after="0" w:line="240" w:lineRule="auto"/>
              <w:contextualSpacing/>
              <w:jc w:val="both"/>
              <w:rPr>
                <w:rFonts w:ascii="Times New Roman" w:hAnsi="Times New Roman"/>
                <w:sz w:val="12"/>
                <w:szCs w:val="12"/>
              </w:rPr>
            </w:pPr>
            <w:r w:rsidRPr="00EF3C62">
              <w:rPr>
                <w:rFonts w:ascii="Times New Roman" w:hAnsi="Times New Roman"/>
                <w:sz w:val="12"/>
                <w:szCs w:val="12"/>
              </w:rPr>
              <w:t>8</w:t>
            </w:r>
          </w:p>
        </w:tc>
        <w:tc>
          <w:tcPr>
            <w:tcW w:w="1855" w:type="dxa"/>
            <w:tcBorders>
              <w:top w:val="single" w:sz="4" w:space="0" w:color="auto"/>
              <w:left w:val="single" w:sz="4" w:space="0" w:color="auto"/>
              <w:right w:val="single" w:sz="4" w:space="0" w:color="auto"/>
            </w:tcBorders>
            <w:vAlign w:val="center"/>
          </w:tcPr>
          <w:p w:rsidR="00D41821" w:rsidRPr="00EF3C62" w:rsidRDefault="00D41821" w:rsidP="00D41821">
            <w:pPr>
              <w:spacing w:after="0" w:line="240" w:lineRule="auto"/>
              <w:contextualSpacing/>
              <w:jc w:val="both"/>
              <w:rPr>
                <w:rFonts w:ascii="Times New Roman" w:hAnsi="Times New Roman"/>
                <w:sz w:val="16"/>
                <w:szCs w:val="16"/>
              </w:rPr>
            </w:pPr>
            <w:r w:rsidRPr="00EF3C62">
              <w:rPr>
                <w:rFonts w:ascii="Times New Roman" w:hAnsi="Times New Roman"/>
                <w:sz w:val="16"/>
                <w:szCs w:val="16"/>
              </w:rPr>
              <w:t xml:space="preserve">черный-красный </w:t>
            </w:r>
            <w:r w:rsidRPr="00EF3C62">
              <w:rPr>
                <w:rFonts w:ascii="Times New Roman" w:hAnsi="Times New Roman"/>
                <w:sz w:val="12"/>
                <w:szCs w:val="12"/>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D41821" w:rsidRPr="00EF3C62" w:rsidRDefault="00D41821" w:rsidP="00D41821">
            <w:pPr>
              <w:spacing w:after="0" w:line="240" w:lineRule="auto"/>
              <w:ind w:left="-43" w:firstLine="43"/>
              <w:contextualSpacing/>
              <w:jc w:val="center"/>
              <w:rPr>
                <w:rFonts w:ascii="Times New Roman" w:hAnsi="Times New Roman"/>
                <w:bCs/>
                <w:sz w:val="16"/>
                <w:szCs w:val="16"/>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40" w:lineRule="auto"/>
              <w:contextualSpacing/>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40" w:lineRule="auto"/>
              <w:contextualSpacing/>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40" w:lineRule="auto"/>
              <w:ind w:left="-370" w:firstLine="370"/>
              <w:contextualSpacing/>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40" w:lineRule="auto"/>
              <w:ind w:left="-370" w:firstLine="370"/>
              <w:contextualSpacing/>
              <w:jc w:val="center"/>
              <w:rPr>
                <w:rFonts w:ascii="Times New Roman" w:hAnsi="Times New Roman"/>
                <w:b/>
                <w:sz w:val="16"/>
                <w:szCs w:val="16"/>
              </w:rPr>
            </w:pPr>
          </w:p>
        </w:tc>
        <w:tc>
          <w:tcPr>
            <w:tcW w:w="1405" w:type="dxa"/>
            <w:vMerge/>
            <w:tcBorders>
              <w:left w:val="single" w:sz="4" w:space="0" w:color="auto"/>
              <w:right w:val="single" w:sz="4" w:space="0" w:color="auto"/>
            </w:tcBorders>
            <w:vAlign w:val="center"/>
          </w:tcPr>
          <w:p w:rsidR="00D41821" w:rsidRPr="00EF3C62" w:rsidRDefault="00D41821" w:rsidP="00D41821">
            <w:pPr>
              <w:spacing w:after="0" w:line="240" w:lineRule="auto"/>
              <w:ind w:left="-43" w:firstLine="43"/>
              <w:contextualSpacing/>
              <w:jc w:val="center"/>
              <w:rPr>
                <w:rFonts w:ascii="Times New Roman" w:hAnsi="Times New Roman"/>
                <w:b/>
                <w:sz w:val="16"/>
                <w:szCs w:val="16"/>
              </w:rPr>
            </w:pPr>
          </w:p>
        </w:tc>
      </w:tr>
      <w:tr w:rsidR="00D41821" w:rsidRPr="00941490" w:rsidTr="00D41821">
        <w:trPr>
          <w:trHeight w:val="64"/>
        </w:trPr>
        <w:tc>
          <w:tcPr>
            <w:tcW w:w="993" w:type="dxa"/>
            <w:vMerge/>
            <w:tcBorders>
              <w:left w:val="single" w:sz="4" w:space="0" w:color="auto"/>
              <w:right w:val="single" w:sz="4" w:space="0" w:color="auto"/>
            </w:tcBorders>
            <w:vAlign w:val="center"/>
          </w:tcPr>
          <w:p w:rsidR="00D41821" w:rsidRPr="00EF3C62" w:rsidRDefault="00D41821" w:rsidP="00D41821">
            <w:pPr>
              <w:spacing w:after="0" w:line="256" w:lineRule="auto"/>
              <w:rPr>
                <w:rFonts w:ascii="Times New Roman" w:hAnsi="Times New Roman"/>
                <w:sz w:val="20"/>
                <w:szCs w:val="20"/>
              </w:rPr>
            </w:pPr>
          </w:p>
        </w:tc>
        <w:tc>
          <w:tcPr>
            <w:tcW w:w="283" w:type="dxa"/>
            <w:tcBorders>
              <w:left w:val="single" w:sz="4" w:space="0" w:color="auto"/>
              <w:right w:val="single" w:sz="4" w:space="0" w:color="auto"/>
            </w:tcBorders>
          </w:tcPr>
          <w:p w:rsidR="00D41821" w:rsidRPr="00EF3C62" w:rsidRDefault="00D41821" w:rsidP="00D41821">
            <w:pPr>
              <w:spacing w:after="0" w:line="240" w:lineRule="auto"/>
              <w:contextualSpacing/>
              <w:jc w:val="both"/>
              <w:rPr>
                <w:rFonts w:ascii="Times New Roman" w:hAnsi="Times New Roman"/>
                <w:sz w:val="12"/>
                <w:szCs w:val="12"/>
              </w:rPr>
            </w:pPr>
            <w:r w:rsidRPr="00EF3C62">
              <w:rPr>
                <w:rFonts w:ascii="Times New Roman" w:hAnsi="Times New Roman"/>
                <w:sz w:val="12"/>
                <w:szCs w:val="12"/>
              </w:rPr>
              <w:t>9</w:t>
            </w:r>
          </w:p>
        </w:tc>
        <w:tc>
          <w:tcPr>
            <w:tcW w:w="1855" w:type="dxa"/>
            <w:tcBorders>
              <w:top w:val="single" w:sz="4" w:space="0" w:color="auto"/>
              <w:left w:val="single" w:sz="4" w:space="0" w:color="auto"/>
              <w:right w:val="single" w:sz="4" w:space="0" w:color="auto"/>
            </w:tcBorders>
            <w:vAlign w:val="center"/>
          </w:tcPr>
          <w:p w:rsidR="00D41821" w:rsidRPr="00EF3C62" w:rsidRDefault="00D41821" w:rsidP="00D41821">
            <w:pPr>
              <w:spacing w:after="0" w:line="240" w:lineRule="auto"/>
              <w:contextualSpacing/>
              <w:jc w:val="both"/>
              <w:rPr>
                <w:rFonts w:ascii="Times New Roman" w:hAnsi="Times New Roman"/>
                <w:sz w:val="16"/>
                <w:szCs w:val="16"/>
              </w:rPr>
            </w:pPr>
            <w:r w:rsidRPr="00EF3C62">
              <w:rPr>
                <w:rFonts w:ascii="Times New Roman" w:hAnsi="Times New Roman"/>
                <w:sz w:val="16"/>
                <w:szCs w:val="16"/>
              </w:rPr>
              <w:t xml:space="preserve">черный-оранжевый </w:t>
            </w:r>
            <w:r w:rsidRPr="00EF3C62">
              <w:rPr>
                <w:rFonts w:ascii="Times New Roman" w:hAnsi="Times New Roman"/>
                <w:sz w:val="12"/>
                <w:szCs w:val="12"/>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D41821" w:rsidRPr="00EF3C62" w:rsidRDefault="00D41821" w:rsidP="00D41821">
            <w:pPr>
              <w:spacing w:after="0" w:line="240" w:lineRule="auto"/>
              <w:ind w:left="-43" w:firstLine="43"/>
              <w:contextualSpacing/>
              <w:jc w:val="center"/>
              <w:rPr>
                <w:rFonts w:ascii="Times New Roman" w:hAnsi="Times New Roman"/>
                <w:bCs/>
                <w:sz w:val="16"/>
                <w:szCs w:val="16"/>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40" w:lineRule="auto"/>
              <w:contextualSpacing/>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40" w:lineRule="auto"/>
              <w:contextualSpacing/>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40" w:lineRule="auto"/>
              <w:ind w:left="-370" w:firstLine="370"/>
              <w:contextualSpacing/>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40" w:lineRule="auto"/>
              <w:ind w:left="-370" w:firstLine="370"/>
              <w:contextualSpacing/>
              <w:jc w:val="center"/>
              <w:rPr>
                <w:rFonts w:ascii="Times New Roman" w:hAnsi="Times New Roman"/>
                <w:b/>
                <w:sz w:val="16"/>
                <w:szCs w:val="16"/>
              </w:rPr>
            </w:pPr>
          </w:p>
        </w:tc>
        <w:tc>
          <w:tcPr>
            <w:tcW w:w="1405" w:type="dxa"/>
            <w:vMerge/>
            <w:tcBorders>
              <w:left w:val="single" w:sz="4" w:space="0" w:color="auto"/>
              <w:right w:val="single" w:sz="4" w:space="0" w:color="auto"/>
            </w:tcBorders>
          </w:tcPr>
          <w:p w:rsidR="00D41821" w:rsidRPr="00EF3C62" w:rsidRDefault="00D41821" w:rsidP="00D41821">
            <w:pPr>
              <w:spacing w:after="0" w:line="240" w:lineRule="auto"/>
              <w:ind w:left="-43" w:firstLine="43"/>
              <w:contextualSpacing/>
              <w:jc w:val="center"/>
              <w:rPr>
                <w:rFonts w:ascii="Times New Roman" w:hAnsi="Times New Roman"/>
                <w:b/>
                <w:sz w:val="16"/>
                <w:szCs w:val="16"/>
              </w:rPr>
            </w:pPr>
          </w:p>
        </w:tc>
      </w:tr>
      <w:tr w:rsidR="00D41821" w:rsidRPr="00941490" w:rsidTr="00D41821">
        <w:trPr>
          <w:trHeight w:val="80"/>
        </w:trPr>
        <w:tc>
          <w:tcPr>
            <w:tcW w:w="993" w:type="dxa"/>
            <w:vMerge/>
            <w:tcBorders>
              <w:left w:val="single" w:sz="4" w:space="0" w:color="auto"/>
              <w:right w:val="single" w:sz="4" w:space="0" w:color="auto"/>
            </w:tcBorders>
            <w:vAlign w:val="center"/>
          </w:tcPr>
          <w:p w:rsidR="00D41821" w:rsidRPr="00EF3C62" w:rsidRDefault="00D41821" w:rsidP="00D41821">
            <w:pPr>
              <w:spacing w:after="0" w:line="256" w:lineRule="auto"/>
              <w:rPr>
                <w:rFonts w:ascii="Times New Roman" w:hAnsi="Times New Roman"/>
                <w:sz w:val="20"/>
                <w:szCs w:val="20"/>
              </w:rPr>
            </w:pPr>
          </w:p>
        </w:tc>
        <w:tc>
          <w:tcPr>
            <w:tcW w:w="283" w:type="dxa"/>
            <w:tcBorders>
              <w:left w:val="single" w:sz="4" w:space="0" w:color="auto"/>
              <w:right w:val="single" w:sz="4" w:space="0" w:color="auto"/>
            </w:tcBorders>
          </w:tcPr>
          <w:p w:rsidR="00D41821" w:rsidRPr="00EF3C62" w:rsidRDefault="00D41821" w:rsidP="00D41821">
            <w:pPr>
              <w:spacing w:after="0" w:line="240" w:lineRule="auto"/>
              <w:ind w:left="-251" w:right="-247"/>
              <w:contextualSpacing/>
              <w:jc w:val="center"/>
              <w:rPr>
                <w:rFonts w:ascii="Times New Roman" w:hAnsi="Times New Roman"/>
                <w:sz w:val="12"/>
                <w:szCs w:val="12"/>
              </w:rPr>
            </w:pPr>
            <w:r w:rsidRPr="00EF3C62">
              <w:rPr>
                <w:rFonts w:ascii="Times New Roman" w:hAnsi="Times New Roman"/>
                <w:sz w:val="12"/>
                <w:szCs w:val="12"/>
              </w:rPr>
              <w:t>10</w:t>
            </w:r>
          </w:p>
        </w:tc>
        <w:tc>
          <w:tcPr>
            <w:tcW w:w="1855" w:type="dxa"/>
            <w:tcBorders>
              <w:top w:val="single" w:sz="4" w:space="0" w:color="auto"/>
              <w:left w:val="single" w:sz="4" w:space="0" w:color="auto"/>
              <w:right w:val="single" w:sz="4" w:space="0" w:color="auto"/>
            </w:tcBorders>
            <w:vAlign w:val="center"/>
          </w:tcPr>
          <w:p w:rsidR="00D41821" w:rsidRPr="00EF3C62" w:rsidRDefault="00D41821" w:rsidP="00D41821">
            <w:pPr>
              <w:spacing w:after="0" w:line="240" w:lineRule="auto"/>
              <w:contextualSpacing/>
              <w:jc w:val="both"/>
              <w:rPr>
                <w:rFonts w:ascii="Times New Roman" w:hAnsi="Times New Roman"/>
                <w:sz w:val="16"/>
                <w:szCs w:val="16"/>
              </w:rPr>
            </w:pPr>
            <w:r w:rsidRPr="00EF3C62">
              <w:rPr>
                <w:rFonts w:ascii="Times New Roman" w:hAnsi="Times New Roman"/>
                <w:sz w:val="16"/>
                <w:szCs w:val="16"/>
              </w:rPr>
              <w:t xml:space="preserve">черный-синий </w:t>
            </w:r>
            <w:r w:rsidRPr="00EF3C62">
              <w:rPr>
                <w:rFonts w:ascii="Times New Roman" w:hAnsi="Times New Roman"/>
                <w:sz w:val="12"/>
                <w:szCs w:val="12"/>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D41821" w:rsidRPr="00EF3C62" w:rsidRDefault="00D41821" w:rsidP="00D41821">
            <w:pPr>
              <w:spacing w:after="0" w:line="240" w:lineRule="auto"/>
              <w:ind w:left="-43" w:firstLine="43"/>
              <w:contextualSpacing/>
              <w:jc w:val="center"/>
              <w:rPr>
                <w:rFonts w:ascii="Times New Roman" w:hAnsi="Times New Roman"/>
                <w:bCs/>
                <w:sz w:val="16"/>
                <w:szCs w:val="16"/>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40" w:lineRule="auto"/>
              <w:contextualSpacing/>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40" w:lineRule="auto"/>
              <w:contextualSpacing/>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40" w:lineRule="auto"/>
              <w:ind w:left="-370" w:firstLine="370"/>
              <w:contextualSpacing/>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40" w:lineRule="auto"/>
              <w:ind w:left="-370" w:firstLine="370"/>
              <w:contextualSpacing/>
              <w:jc w:val="center"/>
              <w:rPr>
                <w:rFonts w:ascii="Times New Roman" w:hAnsi="Times New Roman"/>
                <w:b/>
                <w:sz w:val="16"/>
                <w:szCs w:val="16"/>
              </w:rPr>
            </w:pPr>
          </w:p>
        </w:tc>
        <w:tc>
          <w:tcPr>
            <w:tcW w:w="1405" w:type="dxa"/>
            <w:vMerge/>
            <w:tcBorders>
              <w:left w:val="single" w:sz="4" w:space="0" w:color="auto"/>
              <w:right w:val="single" w:sz="4" w:space="0" w:color="auto"/>
            </w:tcBorders>
          </w:tcPr>
          <w:p w:rsidR="00D41821" w:rsidRPr="00EF3C62" w:rsidRDefault="00D41821" w:rsidP="00D41821">
            <w:pPr>
              <w:spacing w:after="0" w:line="240" w:lineRule="auto"/>
              <w:ind w:left="-43" w:firstLine="43"/>
              <w:contextualSpacing/>
              <w:jc w:val="center"/>
              <w:rPr>
                <w:rFonts w:ascii="Times New Roman" w:hAnsi="Times New Roman"/>
                <w:b/>
                <w:sz w:val="16"/>
                <w:szCs w:val="16"/>
              </w:rPr>
            </w:pPr>
          </w:p>
        </w:tc>
      </w:tr>
      <w:tr w:rsidR="00D41821" w:rsidRPr="00941490" w:rsidTr="00D41821">
        <w:trPr>
          <w:trHeight w:val="96"/>
        </w:trPr>
        <w:tc>
          <w:tcPr>
            <w:tcW w:w="993" w:type="dxa"/>
            <w:vMerge/>
            <w:tcBorders>
              <w:left w:val="single" w:sz="4" w:space="0" w:color="auto"/>
              <w:right w:val="single" w:sz="4" w:space="0" w:color="auto"/>
            </w:tcBorders>
            <w:vAlign w:val="center"/>
          </w:tcPr>
          <w:p w:rsidR="00D41821" w:rsidRPr="00EF3C62" w:rsidRDefault="00D41821" w:rsidP="00D41821">
            <w:pPr>
              <w:spacing w:after="0" w:line="256" w:lineRule="auto"/>
              <w:rPr>
                <w:rFonts w:ascii="Times New Roman" w:hAnsi="Times New Roman"/>
                <w:sz w:val="20"/>
                <w:szCs w:val="20"/>
              </w:rPr>
            </w:pPr>
          </w:p>
        </w:tc>
        <w:tc>
          <w:tcPr>
            <w:tcW w:w="283" w:type="dxa"/>
            <w:tcBorders>
              <w:left w:val="single" w:sz="4" w:space="0" w:color="auto"/>
              <w:right w:val="single" w:sz="4" w:space="0" w:color="auto"/>
            </w:tcBorders>
          </w:tcPr>
          <w:p w:rsidR="00D41821" w:rsidRPr="00EF3C62" w:rsidRDefault="00D41821" w:rsidP="00D41821">
            <w:pPr>
              <w:spacing w:after="0" w:line="240" w:lineRule="auto"/>
              <w:ind w:left="-251" w:right="-247"/>
              <w:contextualSpacing/>
              <w:jc w:val="center"/>
              <w:rPr>
                <w:rFonts w:ascii="Times New Roman" w:hAnsi="Times New Roman"/>
                <w:sz w:val="12"/>
                <w:szCs w:val="12"/>
              </w:rPr>
            </w:pPr>
            <w:r w:rsidRPr="00EF3C62">
              <w:rPr>
                <w:rFonts w:ascii="Times New Roman" w:hAnsi="Times New Roman"/>
                <w:sz w:val="12"/>
                <w:szCs w:val="12"/>
              </w:rPr>
              <w:t>11</w:t>
            </w:r>
          </w:p>
        </w:tc>
        <w:tc>
          <w:tcPr>
            <w:tcW w:w="1855" w:type="dxa"/>
            <w:tcBorders>
              <w:top w:val="single" w:sz="4" w:space="0" w:color="auto"/>
              <w:left w:val="single" w:sz="4" w:space="0" w:color="auto"/>
              <w:right w:val="single" w:sz="4" w:space="0" w:color="auto"/>
            </w:tcBorders>
            <w:vAlign w:val="center"/>
          </w:tcPr>
          <w:p w:rsidR="00D41821" w:rsidRPr="00EF3C62" w:rsidRDefault="00D41821" w:rsidP="00D41821">
            <w:pPr>
              <w:spacing w:after="0" w:line="240" w:lineRule="auto"/>
              <w:contextualSpacing/>
              <w:jc w:val="both"/>
              <w:rPr>
                <w:rFonts w:ascii="Times New Roman" w:hAnsi="Times New Roman"/>
                <w:sz w:val="16"/>
                <w:szCs w:val="16"/>
              </w:rPr>
            </w:pPr>
            <w:r w:rsidRPr="00EF3C62">
              <w:rPr>
                <w:rFonts w:ascii="Times New Roman" w:hAnsi="Times New Roman"/>
                <w:sz w:val="16"/>
                <w:szCs w:val="16"/>
              </w:rPr>
              <w:t xml:space="preserve">черный-голубой </w:t>
            </w:r>
            <w:r w:rsidRPr="00EF3C62">
              <w:rPr>
                <w:rFonts w:ascii="Times New Roman" w:hAnsi="Times New Roman"/>
                <w:sz w:val="12"/>
                <w:szCs w:val="12"/>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D41821" w:rsidRPr="00EF3C62" w:rsidRDefault="00D41821" w:rsidP="00D41821">
            <w:pPr>
              <w:spacing w:after="0" w:line="240" w:lineRule="auto"/>
              <w:ind w:left="-43" w:firstLine="43"/>
              <w:contextualSpacing/>
              <w:jc w:val="center"/>
              <w:rPr>
                <w:rFonts w:ascii="Times New Roman" w:hAnsi="Times New Roman"/>
                <w:bCs/>
                <w:sz w:val="16"/>
                <w:szCs w:val="16"/>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40" w:lineRule="auto"/>
              <w:contextualSpacing/>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40" w:lineRule="auto"/>
              <w:contextualSpacing/>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40" w:lineRule="auto"/>
              <w:ind w:left="-370" w:firstLine="370"/>
              <w:contextualSpacing/>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40" w:lineRule="auto"/>
              <w:ind w:left="-370" w:firstLine="370"/>
              <w:contextualSpacing/>
              <w:jc w:val="center"/>
              <w:rPr>
                <w:rFonts w:ascii="Times New Roman" w:hAnsi="Times New Roman"/>
                <w:b/>
                <w:sz w:val="16"/>
                <w:szCs w:val="16"/>
              </w:rPr>
            </w:pPr>
          </w:p>
        </w:tc>
        <w:tc>
          <w:tcPr>
            <w:tcW w:w="1405" w:type="dxa"/>
            <w:vMerge/>
            <w:tcBorders>
              <w:left w:val="single" w:sz="4" w:space="0" w:color="auto"/>
              <w:right w:val="single" w:sz="4" w:space="0" w:color="auto"/>
            </w:tcBorders>
          </w:tcPr>
          <w:p w:rsidR="00D41821" w:rsidRPr="00EF3C62" w:rsidRDefault="00D41821" w:rsidP="00D41821">
            <w:pPr>
              <w:spacing w:after="0" w:line="240" w:lineRule="auto"/>
              <w:ind w:left="-43" w:firstLine="43"/>
              <w:contextualSpacing/>
              <w:jc w:val="center"/>
              <w:rPr>
                <w:rFonts w:ascii="Times New Roman" w:hAnsi="Times New Roman"/>
                <w:b/>
                <w:sz w:val="16"/>
                <w:szCs w:val="16"/>
              </w:rPr>
            </w:pPr>
          </w:p>
        </w:tc>
      </w:tr>
      <w:tr w:rsidR="00D41821" w:rsidRPr="00941490" w:rsidTr="00D41821">
        <w:trPr>
          <w:trHeight w:val="64"/>
        </w:trPr>
        <w:tc>
          <w:tcPr>
            <w:tcW w:w="993" w:type="dxa"/>
            <w:vMerge/>
            <w:tcBorders>
              <w:left w:val="single" w:sz="4" w:space="0" w:color="auto"/>
              <w:right w:val="single" w:sz="4" w:space="0" w:color="auto"/>
            </w:tcBorders>
            <w:vAlign w:val="center"/>
          </w:tcPr>
          <w:p w:rsidR="00D41821" w:rsidRPr="00EF3C62" w:rsidRDefault="00D41821" w:rsidP="00D41821">
            <w:pPr>
              <w:spacing w:after="0" w:line="256" w:lineRule="auto"/>
              <w:rPr>
                <w:rFonts w:ascii="Times New Roman" w:hAnsi="Times New Roman"/>
                <w:sz w:val="20"/>
                <w:szCs w:val="20"/>
              </w:rPr>
            </w:pPr>
          </w:p>
        </w:tc>
        <w:tc>
          <w:tcPr>
            <w:tcW w:w="283" w:type="dxa"/>
            <w:tcBorders>
              <w:left w:val="single" w:sz="4" w:space="0" w:color="auto"/>
              <w:right w:val="single" w:sz="4" w:space="0" w:color="auto"/>
            </w:tcBorders>
          </w:tcPr>
          <w:p w:rsidR="00D41821" w:rsidRPr="00EF3C62" w:rsidRDefault="00D41821" w:rsidP="00D41821">
            <w:pPr>
              <w:spacing w:after="0" w:line="240" w:lineRule="auto"/>
              <w:ind w:left="-251" w:right="-247"/>
              <w:contextualSpacing/>
              <w:jc w:val="center"/>
              <w:rPr>
                <w:rFonts w:ascii="Times New Roman" w:hAnsi="Times New Roman"/>
                <w:sz w:val="12"/>
                <w:szCs w:val="12"/>
              </w:rPr>
            </w:pPr>
            <w:r w:rsidRPr="00EF3C62">
              <w:rPr>
                <w:rFonts w:ascii="Times New Roman" w:hAnsi="Times New Roman"/>
                <w:sz w:val="12"/>
                <w:szCs w:val="12"/>
              </w:rPr>
              <w:t>12</w:t>
            </w:r>
          </w:p>
        </w:tc>
        <w:tc>
          <w:tcPr>
            <w:tcW w:w="1855" w:type="dxa"/>
            <w:tcBorders>
              <w:top w:val="single" w:sz="4" w:space="0" w:color="auto"/>
              <w:left w:val="single" w:sz="4" w:space="0" w:color="auto"/>
              <w:right w:val="single" w:sz="4" w:space="0" w:color="auto"/>
            </w:tcBorders>
            <w:vAlign w:val="center"/>
          </w:tcPr>
          <w:p w:rsidR="00D41821" w:rsidRPr="00EF3C62" w:rsidRDefault="00D41821" w:rsidP="00D41821">
            <w:pPr>
              <w:spacing w:after="0" w:line="240" w:lineRule="auto"/>
              <w:contextualSpacing/>
              <w:jc w:val="both"/>
              <w:rPr>
                <w:rFonts w:ascii="Times New Roman" w:hAnsi="Times New Roman"/>
                <w:sz w:val="16"/>
                <w:szCs w:val="16"/>
              </w:rPr>
            </w:pPr>
            <w:r w:rsidRPr="00EF3C62">
              <w:rPr>
                <w:rFonts w:ascii="Times New Roman" w:hAnsi="Times New Roman"/>
                <w:sz w:val="16"/>
                <w:szCs w:val="16"/>
              </w:rPr>
              <w:t xml:space="preserve">черный-розовый </w:t>
            </w:r>
            <w:r w:rsidRPr="00EF3C62">
              <w:rPr>
                <w:rFonts w:ascii="Times New Roman" w:hAnsi="Times New Roman"/>
                <w:sz w:val="12"/>
                <w:szCs w:val="12"/>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D41821" w:rsidRPr="00EF3C62" w:rsidRDefault="00D41821" w:rsidP="00D41821">
            <w:pPr>
              <w:spacing w:after="0" w:line="240" w:lineRule="auto"/>
              <w:ind w:left="-43" w:firstLine="43"/>
              <w:contextualSpacing/>
              <w:jc w:val="center"/>
              <w:rPr>
                <w:rFonts w:ascii="Times New Roman" w:hAnsi="Times New Roman"/>
                <w:bCs/>
                <w:sz w:val="16"/>
                <w:szCs w:val="16"/>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40" w:lineRule="auto"/>
              <w:contextualSpacing/>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40" w:lineRule="auto"/>
              <w:contextualSpacing/>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40" w:lineRule="auto"/>
              <w:ind w:left="-370" w:firstLine="370"/>
              <w:contextualSpacing/>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40" w:lineRule="auto"/>
              <w:ind w:left="-370" w:firstLine="370"/>
              <w:contextualSpacing/>
              <w:jc w:val="center"/>
              <w:rPr>
                <w:rFonts w:ascii="Times New Roman" w:hAnsi="Times New Roman"/>
                <w:b/>
                <w:sz w:val="16"/>
                <w:szCs w:val="16"/>
              </w:rPr>
            </w:pPr>
          </w:p>
        </w:tc>
        <w:tc>
          <w:tcPr>
            <w:tcW w:w="1405" w:type="dxa"/>
            <w:vMerge/>
            <w:tcBorders>
              <w:left w:val="single" w:sz="4" w:space="0" w:color="auto"/>
              <w:right w:val="single" w:sz="4" w:space="0" w:color="auto"/>
            </w:tcBorders>
          </w:tcPr>
          <w:p w:rsidR="00D41821" w:rsidRPr="00EF3C62" w:rsidRDefault="00D41821" w:rsidP="00D41821">
            <w:pPr>
              <w:spacing w:after="0" w:line="240" w:lineRule="auto"/>
              <w:ind w:left="-43" w:firstLine="43"/>
              <w:contextualSpacing/>
              <w:jc w:val="center"/>
              <w:rPr>
                <w:rFonts w:ascii="Times New Roman" w:hAnsi="Times New Roman"/>
                <w:b/>
                <w:sz w:val="16"/>
                <w:szCs w:val="16"/>
              </w:rPr>
            </w:pPr>
          </w:p>
        </w:tc>
      </w:tr>
      <w:tr w:rsidR="00D41821" w:rsidRPr="00941490" w:rsidTr="00D41821">
        <w:trPr>
          <w:trHeight w:val="168"/>
        </w:trPr>
        <w:tc>
          <w:tcPr>
            <w:tcW w:w="993" w:type="dxa"/>
            <w:vMerge/>
            <w:tcBorders>
              <w:left w:val="single" w:sz="4" w:space="0" w:color="auto"/>
              <w:right w:val="single" w:sz="4" w:space="0" w:color="auto"/>
            </w:tcBorders>
            <w:vAlign w:val="center"/>
          </w:tcPr>
          <w:p w:rsidR="00D41821" w:rsidRPr="00EF3C62" w:rsidRDefault="00D41821" w:rsidP="00D41821">
            <w:pPr>
              <w:spacing w:after="0" w:line="256" w:lineRule="auto"/>
              <w:rPr>
                <w:rFonts w:ascii="Times New Roman" w:hAnsi="Times New Roman"/>
                <w:sz w:val="20"/>
                <w:szCs w:val="20"/>
              </w:rPr>
            </w:pPr>
          </w:p>
        </w:tc>
        <w:tc>
          <w:tcPr>
            <w:tcW w:w="283" w:type="dxa"/>
            <w:tcBorders>
              <w:left w:val="single" w:sz="4" w:space="0" w:color="auto"/>
              <w:right w:val="single" w:sz="4" w:space="0" w:color="auto"/>
            </w:tcBorders>
          </w:tcPr>
          <w:p w:rsidR="00D41821" w:rsidRPr="00EF3C62" w:rsidRDefault="00D41821" w:rsidP="00D41821">
            <w:pPr>
              <w:spacing w:after="0" w:line="240" w:lineRule="auto"/>
              <w:ind w:left="-251" w:right="-247"/>
              <w:contextualSpacing/>
              <w:jc w:val="center"/>
              <w:rPr>
                <w:rFonts w:ascii="Times New Roman" w:hAnsi="Times New Roman"/>
                <w:sz w:val="12"/>
                <w:szCs w:val="12"/>
              </w:rPr>
            </w:pPr>
            <w:r w:rsidRPr="00EF3C62">
              <w:rPr>
                <w:rFonts w:ascii="Times New Roman" w:hAnsi="Times New Roman"/>
                <w:sz w:val="12"/>
                <w:szCs w:val="12"/>
              </w:rPr>
              <w:t>13</w:t>
            </w:r>
          </w:p>
        </w:tc>
        <w:tc>
          <w:tcPr>
            <w:tcW w:w="1855" w:type="dxa"/>
            <w:tcBorders>
              <w:top w:val="single" w:sz="4" w:space="0" w:color="auto"/>
              <w:left w:val="single" w:sz="4" w:space="0" w:color="auto"/>
              <w:right w:val="single" w:sz="4" w:space="0" w:color="auto"/>
            </w:tcBorders>
            <w:vAlign w:val="center"/>
          </w:tcPr>
          <w:p w:rsidR="00D41821" w:rsidRPr="00EF3C62" w:rsidRDefault="00D41821" w:rsidP="00D41821">
            <w:pPr>
              <w:spacing w:after="0" w:line="240" w:lineRule="auto"/>
              <w:contextualSpacing/>
              <w:jc w:val="both"/>
              <w:rPr>
                <w:rFonts w:ascii="Times New Roman" w:hAnsi="Times New Roman"/>
                <w:sz w:val="16"/>
                <w:szCs w:val="16"/>
              </w:rPr>
            </w:pPr>
            <w:r w:rsidRPr="00EF3C62">
              <w:rPr>
                <w:rFonts w:ascii="Times New Roman" w:hAnsi="Times New Roman"/>
                <w:sz w:val="16"/>
                <w:szCs w:val="16"/>
              </w:rPr>
              <w:t xml:space="preserve">черный-зеленый </w:t>
            </w:r>
            <w:r w:rsidRPr="00EF3C62">
              <w:rPr>
                <w:rFonts w:ascii="Times New Roman" w:hAnsi="Times New Roman"/>
                <w:sz w:val="12"/>
                <w:szCs w:val="12"/>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D41821" w:rsidRPr="00EF3C62" w:rsidRDefault="00D41821" w:rsidP="00D41821">
            <w:pPr>
              <w:spacing w:after="0" w:line="240" w:lineRule="auto"/>
              <w:ind w:left="-43" w:firstLine="43"/>
              <w:contextualSpacing/>
              <w:jc w:val="center"/>
              <w:rPr>
                <w:rFonts w:ascii="Times New Roman" w:hAnsi="Times New Roman"/>
                <w:bCs/>
                <w:sz w:val="16"/>
                <w:szCs w:val="16"/>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40" w:lineRule="auto"/>
              <w:contextualSpacing/>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40" w:lineRule="auto"/>
              <w:contextualSpacing/>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40" w:lineRule="auto"/>
              <w:ind w:left="-370" w:firstLine="370"/>
              <w:contextualSpacing/>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40" w:lineRule="auto"/>
              <w:ind w:left="-370" w:firstLine="370"/>
              <w:contextualSpacing/>
              <w:jc w:val="center"/>
              <w:rPr>
                <w:rFonts w:ascii="Times New Roman" w:hAnsi="Times New Roman"/>
                <w:b/>
                <w:sz w:val="16"/>
                <w:szCs w:val="16"/>
              </w:rPr>
            </w:pPr>
          </w:p>
        </w:tc>
        <w:tc>
          <w:tcPr>
            <w:tcW w:w="1405" w:type="dxa"/>
            <w:vMerge/>
            <w:tcBorders>
              <w:left w:val="single" w:sz="4" w:space="0" w:color="auto"/>
              <w:right w:val="single" w:sz="4" w:space="0" w:color="auto"/>
            </w:tcBorders>
          </w:tcPr>
          <w:p w:rsidR="00D41821" w:rsidRPr="00EF3C62" w:rsidRDefault="00D41821" w:rsidP="00D41821">
            <w:pPr>
              <w:spacing w:after="0" w:line="240" w:lineRule="auto"/>
              <w:ind w:left="-43" w:firstLine="43"/>
              <w:contextualSpacing/>
              <w:jc w:val="center"/>
              <w:rPr>
                <w:rFonts w:ascii="Times New Roman" w:hAnsi="Times New Roman"/>
                <w:b/>
                <w:sz w:val="16"/>
                <w:szCs w:val="16"/>
              </w:rPr>
            </w:pPr>
          </w:p>
        </w:tc>
      </w:tr>
      <w:tr w:rsidR="00D41821" w:rsidRPr="00941490" w:rsidTr="00D41821">
        <w:trPr>
          <w:trHeight w:val="41"/>
        </w:trPr>
        <w:tc>
          <w:tcPr>
            <w:tcW w:w="993" w:type="dxa"/>
            <w:vMerge/>
            <w:tcBorders>
              <w:left w:val="single" w:sz="4" w:space="0" w:color="auto"/>
              <w:right w:val="single" w:sz="4" w:space="0" w:color="auto"/>
            </w:tcBorders>
            <w:vAlign w:val="center"/>
          </w:tcPr>
          <w:p w:rsidR="00D41821" w:rsidRPr="00EF3C62" w:rsidRDefault="00D41821" w:rsidP="00D41821">
            <w:pPr>
              <w:spacing w:after="0" w:line="256" w:lineRule="auto"/>
              <w:rPr>
                <w:rFonts w:ascii="Times New Roman" w:hAnsi="Times New Roman"/>
                <w:sz w:val="20"/>
                <w:szCs w:val="20"/>
              </w:rPr>
            </w:pPr>
          </w:p>
        </w:tc>
        <w:tc>
          <w:tcPr>
            <w:tcW w:w="283" w:type="dxa"/>
            <w:tcBorders>
              <w:left w:val="single" w:sz="4" w:space="0" w:color="auto"/>
              <w:right w:val="single" w:sz="4" w:space="0" w:color="auto"/>
            </w:tcBorders>
          </w:tcPr>
          <w:p w:rsidR="00D41821" w:rsidRPr="00EF3C62" w:rsidRDefault="00D41821" w:rsidP="00D41821">
            <w:pPr>
              <w:spacing w:after="0" w:line="240" w:lineRule="auto"/>
              <w:contextualSpacing/>
              <w:jc w:val="both"/>
              <w:rPr>
                <w:rFonts w:ascii="Times New Roman" w:hAnsi="Times New Roman"/>
                <w:sz w:val="12"/>
                <w:szCs w:val="12"/>
              </w:rPr>
            </w:pPr>
          </w:p>
          <w:p w:rsidR="00D41821" w:rsidRPr="00EF3C62" w:rsidRDefault="00D41821" w:rsidP="00D41821">
            <w:pPr>
              <w:spacing w:after="0" w:line="240" w:lineRule="auto"/>
              <w:ind w:left="-251" w:right="-247"/>
              <w:contextualSpacing/>
              <w:jc w:val="center"/>
              <w:rPr>
                <w:rFonts w:ascii="Times New Roman" w:hAnsi="Times New Roman"/>
                <w:sz w:val="12"/>
                <w:szCs w:val="12"/>
              </w:rPr>
            </w:pPr>
            <w:r w:rsidRPr="00EF3C62">
              <w:rPr>
                <w:rFonts w:ascii="Times New Roman" w:hAnsi="Times New Roman"/>
                <w:sz w:val="12"/>
                <w:szCs w:val="12"/>
              </w:rPr>
              <w:t>14</w:t>
            </w:r>
          </w:p>
        </w:tc>
        <w:tc>
          <w:tcPr>
            <w:tcW w:w="1855" w:type="dxa"/>
            <w:tcBorders>
              <w:top w:val="single" w:sz="4" w:space="0" w:color="auto"/>
              <w:left w:val="single" w:sz="4" w:space="0" w:color="auto"/>
              <w:right w:val="single" w:sz="4" w:space="0" w:color="auto"/>
            </w:tcBorders>
            <w:vAlign w:val="center"/>
          </w:tcPr>
          <w:p w:rsidR="00D41821" w:rsidRPr="00EF3C62" w:rsidRDefault="00D41821" w:rsidP="00D41821">
            <w:pPr>
              <w:spacing w:after="0" w:line="240" w:lineRule="auto"/>
              <w:contextualSpacing/>
              <w:jc w:val="both"/>
              <w:rPr>
                <w:rFonts w:ascii="Times New Roman" w:hAnsi="Times New Roman"/>
                <w:sz w:val="16"/>
                <w:szCs w:val="16"/>
              </w:rPr>
            </w:pPr>
            <w:r w:rsidRPr="00EF3C62">
              <w:rPr>
                <w:rFonts w:ascii="Times New Roman" w:hAnsi="Times New Roman"/>
                <w:sz w:val="16"/>
                <w:szCs w:val="16"/>
              </w:rPr>
              <w:t xml:space="preserve">черный </w:t>
            </w:r>
            <w:r w:rsidRPr="00EF3C62">
              <w:rPr>
                <w:rFonts w:ascii="Times New Roman" w:hAnsi="Times New Roman"/>
                <w:sz w:val="12"/>
                <w:szCs w:val="12"/>
              </w:rPr>
              <w:t>«</w:t>
            </w:r>
            <w:r w:rsidRPr="00941490">
              <w:rPr>
                <w:rFonts w:ascii="Times New Roman" w:hAnsi="Times New Roman"/>
                <w:noProof/>
                <w:sz w:val="12"/>
                <w:szCs w:val="12"/>
              </w:rPr>
              <w:t>ц»</w:t>
            </w:r>
          </w:p>
        </w:tc>
        <w:tc>
          <w:tcPr>
            <w:tcW w:w="1134" w:type="dxa"/>
            <w:tcBorders>
              <w:left w:val="single" w:sz="4" w:space="0" w:color="auto"/>
              <w:right w:val="single" w:sz="4" w:space="0" w:color="auto"/>
            </w:tcBorders>
            <w:vAlign w:val="center"/>
          </w:tcPr>
          <w:p w:rsidR="00D41821" w:rsidRPr="00EF3C62" w:rsidRDefault="00D41821" w:rsidP="00D41821">
            <w:pPr>
              <w:spacing w:after="0" w:line="240" w:lineRule="auto"/>
              <w:jc w:val="center"/>
              <w:rPr>
                <w:rFonts w:ascii="Times New Roman" w:hAnsi="Times New Roman"/>
                <w:bCs/>
                <w:sz w:val="12"/>
                <w:szCs w:val="12"/>
              </w:rPr>
            </w:pPr>
            <w:r w:rsidRPr="00EF3C62">
              <w:rPr>
                <w:rFonts w:ascii="Times New Roman" w:hAnsi="Times New Roman"/>
                <w:bCs/>
                <w:sz w:val="12"/>
                <w:szCs w:val="12"/>
              </w:rPr>
              <w:t>«</w:t>
            </w:r>
            <w:r w:rsidRPr="00941490">
              <w:rPr>
                <w:rFonts w:ascii="Times New Roman" w:hAnsi="Times New Roman"/>
                <w:sz w:val="12"/>
                <w:szCs w:val="12"/>
              </w:rPr>
              <w:t>ДА</w:t>
            </w:r>
            <w:r w:rsidRPr="00941490">
              <w:rPr>
                <w:rFonts w:ascii="Times New Roman" w:hAnsi="Times New Roman"/>
                <w:sz w:val="10"/>
                <w:szCs w:val="10"/>
              </w:rPr>
              <w:t xml:space="preserve"> АЗС</w:t>
            </w:r>
            <w:r w:rsidRPr="00EF3C62">
              <w:rPr>
                <w:rFonts w:ascii="Times New Roman" w:hAnsi="Times New Roman"/>
                <w:bCs/>
                <w:sz w:val="12"/>
                <w:szCs w:val="12"/>
              </w:rPr>
              <w:t>»,</w:t>
            </w:r>
          </w:p>
          <w:p w:rsidR="00D41821" w:rsidRPr="00EF3C62" w:rsidRDefault="00D41821" w:rsidP="00D41821">
            <w:pPr>
              <w:spacing w:after="0" w:line="240" w:lineRule="auto"/>
              <w:ind w:left="-107" w:right="-106"/>
              <w:contextualSpacing/>
              <w:jc w:val="center"/>
              <w:rPr>
                <w:rFonts w:ascii="Times New Roman" w:hAnsi="Times New Roman"/>
                <w:bCs/>
                <w:sz w:val="12"/>
                <w:szCs w:val="12"/>
              </w:rPr>
            </w:pPr>
            <w:r w:rsidRPr="00EF3C62">
              <w:rPr>
                <w:rFonts w:ascii="Times New Roman" w:hAnsi="Times New Roman"/>
                <w:bCs/>
                <w:sz w:val="12"/>
                <w:szCs w:val="12"/>
              </w:rPr>
              <w:t>«ДА</w:t>
            </w:r>
            <w:r w:rsidRPr="00EF3C62">
              <w:rPr>
                <w:rFonts w:ascii="Times New Roman" w:hAnsi="Times New Roman"/>
                <w:bCs/>
                <w:sz w:val="10"/>
                <w:szCs w:val="10"/>
              </w:rPr>
              <w:t xml:space="preserve"> И-декор</w:t>
            </w:r>
            <w:r w:rsidRPr="00EF3C62">
              <w:rPr>
                <w:rFonts w:ascii="Times New Roman" w:hAnsi="Times New Roman"/>
                <w:bCs/>
                <w:sz w:val="12"/>
                <w:szCs w:val="12"/>
              </w:rPr>
              <w:t>»,</w:t>
            </w:r>
          </w:p>
          <w:p w:rsidR="00D41821" w:rsidRPr="00EF3C62" w:rsidRDefault="00D41821" w:rsidP="00D41821">
            <w:pPr>
              <w:spacing w:after="0" w:line="240" w:lineRule="auto"/>
              <w:jc w:val="center"/>
              <w:rPr>
                <w:rFonts w:ascii="Times New Roman" w:hAnsi="Times New Roman"/>
                <w:bCs/>
                <w:sz w:val="12"/>
                <w:szCs w:val="12"/>
              </w:rPr>
            </w:pPr>
            <w:r w:rsidRPr="00EF3C62">
              <w:rPr>
                <w:rFonts w:ascii="Times New Roman" w:hAnsi="Times New Roman"/>
                <w:bCs/>
                <w:sz w:val="12"/>
                <w:szCs w:val="12"/>
              </w:rPr>
              <w:t>«</w:t>
            </w:r>
            <w:r w:rsidRPr="00941490">
              <w:rPr>
                <w:rFonts w:ascii="Times New Roman" w:hAnsi="Times New Roman"/>
                <w:sz w:val="12"/>
                <w:szCs w:val="12"/>
              </w:rPr>
              <w:t xml:space="preserve">ДА </w:t>
            </w:r>
            <w:r w:rsidRPr="00941490">
              <w:rPr>
                <w:rFonts w:ascii="Times New Roman" w:hAnsi="Times New Roman"/>
                <w:bCs/>
                <w:sz w:val="10"/>
                <w:szCs w:val="10"/>
              </w:rPr>
              <w:t>проем</w:t>
            </w:r>
            <w:r w:rsidRPr="00EF3C62">
              <w:rPr>
                <w:rFonts w:ascii="Times New Roman" w:hAnsi="Times New Roman"/>
                <w:bCs/>
                <w:sz w:val="12"/>
                <w:szCs w:val="12"/>
              </w:rPr>
              <w:t>»</w:t>
            </w:r>
          </w:p>
        </w:tc>
        <w:tc>
          <w:tcPr>
            <w:tcW w:w="1134" w:type="dxa"/>
            <w:tcBorders>
              <w:left w:val="single" w:sz="4" w:space="0" w:color="auto"/>
              <w:right w:val="single" w:sz="4" w:space="0" w:color="auto"/>
            </w:tcBorders>
            <w:vAlign w:val="center"/>
          </w:tcPr>
          <w:p w:rsidR="00D41821" w:rsidRPr="00EF3C62" w:rsidRDefault="00D41821" w:rsidP="00D41821">
            <w:pPr>
              <w:spacing w:after="0" w:line="240" w:lineRule="auto"/>
              <w:ind w:left="-107" w:right="-106"/>
              <w:contextualSpacing/>
              <w:jc w:val="center"/>
              <w:rPr>
                <w:rFonts w:ascii="Times New Roman" w:hAnsi="Times New Roman"/>
                <w:bCs/>
                <w:sz w:val="12"/>
                <w:szCs w:val="12"/>
              </w:rPr>
            </w:pPr>
            <w:r w:rsidRPr="00EF3C62">
              <w:rPr>
                <w:rFonts w:ascii="Times New Roman" w:hAnsi="Times New Roman"/>
                <w:bCs/>
                <w:sz w:val="12"/>
                <w:szCs w:val="12"/>
              </w:rPr>
              <w:t>«ДА</w:t>
            </w:r>
            <w:r w:rsidRPr="00EF3C62">
              <w:rPr>
                <w:rFonts w:ascii="Times New Roman" w:hAnsi="Times New Roman"/>
                <w:bCs/>
                <w:sz w:val="10"/>
                <w:szCs w:val="10"/>
              </w:rPr>
              <w:t xml:space="preserve"> И-декор</w:t>
            </w:r>
            <w:r w:rsidRPr="00EF3C62">
              <w:rPr>
                <w:rFonts w:ascii="Times New Roman" w:hAnsi="Times New Roman"/>
                <w:bCs/>
                <w:sz w:val="12"/>
                <w:szCs w:val="12"/>
              </w:rPr>
              <w:t>»,</w:t>
            </w:r>
          </w:p>
          <w:p w:rsidR="00D41821" w:rsidRPr="00EF3C62" w:rsidRDefault="00D41821" w:rsidP="00D41821">
            <w:pPr>
              <w:spacing w:after="0" w:line="240" w:lineRule="auto"/>
              <w:jc w:val="center"/>
              <w:rPr>
                <w:rFonts w:ascii="Times New Roman" w:hAnsi="Times New Roman"/>
                <w:b/>
                <w:sz w:val="16"/>
                <w:szCs w:val="16"/>
              </w:rPr>
            </w:pPr>
            <w:r w:rsidRPr="00EF3C62">
              <w:rPr>
                <w:rFonts w:ascii="Times New Roman" w:hAnsi="Times New Roman"/>
                <w:bCs/>
                <w:sz w:val="12"/>
                <w:szCs w:val="12"/>
              </w:rPr>
              <w:t>«</w:t>
            </w:r>
            <w:r w:rsidRPr="00941490">
              <w:rPr>
                <w:rFonts w:ascii="Times New Roman" w:hAnsi="Times New Roman"/>
                <w:sz w:val="12"/>
                <w:szCs w:val="12"/>
              </w:rPr>
              <w:t xml:space="preserve">ДА </w:t>
            </w:r>
            <w:r w:rsidRPr="00941490">
              <w:rPr>
                <w:rFonts w:ascii="Times New Roman" w:hAnsi="Times New Roman"/>
                <w:bCs/>
                <w:sz w:val="10"/>
                <w:szCs w:val="10"/>
              </w:rPr>
              <w:t>проем</w:t>
            </w:r>
            <w:r w:rsidRPr="00EF3C62">
              <w:rPr>
                <w:rFonts w:ascii="Times New Roman" w:hAnsi="Times New Roman"/>
                <w:bCs/>
                <w:sz w:val="12"/>
                <w:szCs w:val="12"/>
              </w:rPr>
              <w:t>»</w:t>
            </w:r>
          </w:p>
        </w:tc>
        <w:tc>
          <w:tcPr>
            <w:tcW w:w="1134" w:type="dxa"/>
            <w:tcBorders>
              <w:left w:val="single" w:sz="4" w:space="0" w:color="auto"/>
              <w:right w:val="single" w:sz="4" w:space="0" w:color="auto"/>
            </w:tcBorders>
            <w:vAlign w:val="center"/>
          </w:tcPr>
          <w:p w:rsidR="00D41821" w:rsidRPr="00EF3C62" w:rsidRDefault="00D41821" w:rsidP="00D41821">
            <w:pPr>
              <w:spacing w:after="0" w:line="240" w:lineRule="auto"/>
              <w:ind w:left="-107" w:right="-106"/>
              <w:contextualSpacing/>
              <w:jc w:val="center"/>
              <w:rPr>
                <w:rFonts w:ascii="Times New Roman" w:hAnsi="Times New Roman"/>
                <w:bCs/>
                <w:sz w:val="12"/>
                <w:szCs w:val="12"/>
              </w:rPr>
            </w:pPr>
            <w:r w:rsidRPr="00EF3C62">
              <w:rPr>
                <w:rFonts w:ascii="Times New Roman" w:hAnsi="Times New Roman"/>
                <w:bCs/>
                <w:sz w:val="12"/>
                <w:szCs w:val="12"/>
              </w:rPr>
              <w:t>«ДА</w:t>
            </w:r>
            <w:r w:rsidRPr="00EF3C62">
              <w:rPr>
                <w:rFonts w:ascii="Times New Roman" w:hAnsi="Times New Roman"/>
                <w:bCs/>
                <w:sz w:val="10"/>
                <w:szCs w:val="10"/>
              </w:rPr>
              <w:t xml:space="preserve"> И-декор</w:t>
            </w:r>
            <w:r w:rsidRPr="00EF3C62">
              <w:rPr>
                <w:rFonts w:ascii="Times New Roman" w:hAnsi="Times New Roman"/>
                <w:bCs/>
                <w:sz w:val="12"/>
                <w:szCs w:val="12"/>
              </w:rPr>
              <w:t>»,</w:t>
            </w:r>
          </w:p>
          <w:p w:rsidR="00D41821" w:rsidRPr="00EF3C62" w:rsidRDefault="00D41821" w:rsidP="00D41821">
            <w:pPr>
              <w:spacing w:after="0" w:line="240" w:lineRule="auto"/>
              <w:contextualSpacing/>
              <w:jc w:val="center"/>
              <w:rPr>
                <w:rFonts w:ascii="Times New Roman" w:hAnsi="Times New Roman"/>
                <w:b/>
                <w:sz w:val="16"/>
                <w:szCs w:val="16"/>
              </w:rPr>
            </w:pPr>
            <w:r w:rsidRPr="00EF3C62">
              <w:rPr>
                <w:rFonts w:ascii="Times New Roman" w:hAnsi="Times New Roman"/>
                <w:bCs/>
                <w:sz w:val="12"/>
                <w:szCs w:val="12"/>
              </w:rPr>
              <w:t>«</w:t>
            </w:r>
            <w:r w:rsidRPr="00941490">
              <w:rPr>
                <w:rFonts w:ascii="Times New Roman" w:hAnsi="Times New Roman"/>
                <w:sz w:val="12"/>
                <w:szCs w:val="12"/>
              </w:rPr>
              <w:t xml:space="preserve">ДА </w:t>
            </w:r>
            <w:r w:rsidRPr="00941490">
              <w:rPr>
                <w:rFonts w:ascii="Times New Roman" w:hAnsi="Times New Roman"/>
                <w:bCs/>
                <w:sz w:val="10"/>
                <w:szCs w:val="10"/>
              </w:rPr>
              <w:t>проем</w:t>
            </w:r>
            <w:r w:rsidRPr="00EF3C62">
              <w:rPr>
                <w:rFonts w:ascii="Times New Roman" w:hAnsi="Times New Roman"/>
                <w:bCs/>
                <w:sz w:val="12"/>
                <w:szCs w:val="12"/>
              </w:rPr>
              <w:t>»</w:t>
            </w:r>
          </w:p>
        </w:tc>
        <w:tc>
          <w:tcPr>
            <w:tcW w:w="1134" w:type="dxa"/>
            <w:tcBorders>
              <w:left w:val="single" w:sz="4" w:space="0" w:color="auto"/>
              <w:right w:val="single" w:sz="4" w:space="0" w:color="auto"/>
            </w:tcBorders>
            <w:vAlign w:val="center"/>
          </w:tcPr>
          <w:p w:rsidR="00D41821" w:rsidRPr="00EF3C62" w:rsidRDefault="00D41821" w:rsidP="00D41821">
            <w:pPr>
              <w:spacing w:after="0" w:line="240" w:lineRule="auto"/>
              <w:ind w:left="-107" w:right="-106"/>
              <w:contextualSpacing/>
              <w:jc w:val="center"/>
              <w:rPr>
                <w:rFonts w:ascii="Times New Roman" w:hAnsi="Times New Roman"/>
                <w:bCs/>
                <w:sz w:val="12"/>
                <w:szCs w:val="12"/>
              </w:rPr>
            </w:pPr>
            <w:r w:rsidRPr="00EF3C62">
              <w:rPr>
                <w:rFonts w:ascii="Times New Roman" w:hAnsi="Times New Roman"/>
                <w:bCs/>
                <w:sz w:val="12"/>
                <w:szCs w:val="12"/>
              </w:rPr>
              <w:t>«ДА</w:t>
            </w:r>
            <w:r w:rsidRPr="00EF3C62">
              <w:rPr>
                <w:rFonts w:ascii="Times New Roman" w:hAnsi="Times New Roman"/>
                <w:bCs/>
                <w:sz w:val="10"/>
                <w:szCs w:val="10"/>
              </w:rPr>
              <w:t xml:space="preserve"> И-декор</w:t>
            </w:r>
            <w:r w:rsidRPr="00EF3C62">
              <w:rPr>
                <w:rFonts w:ascii="Times New Roman" w:hAnsi="Times New Roman"/>
                <w:bCs/>
                <w:sz w:val="12"/>
                <w:szCs w:val="12"/>
              </w:rPr>
              <w:t>»,</w:t>
            </w:r>
          </w:p>
          <w:p w:rsidR="00D41821" w:rsidRPr="00EF3C62" w:rsidRDefault="00D41821" w:rsidP="00D41821">
            <w:pPr>
              <w:spacing w:after="0" w:line="240" w:lineRule="auto"/>
              <w:ind w:left="-370" w:firstLine="370"/>
              <w:contextualSpacing/>
              <w:jc w:val="center"/>
              <w:rPr>
                <w:rFonts w:ascii="Times New Roman" w:hAnsi="Times New Roman"/>
                <w:b/>
                <w:sz w:val="16"/>
                <w:szCs w:val="16"/>
              </w:rPr>
            </w:pPr>
            <w:r w:rsidRPr="00EF3C62">
              <w:rPr>
                <w:rFonts w:ascii="Times New Roman" w:hAnsi="Times New Roman"/>
                <w:bCs/>
                <w:sz w:val="12"/>
                <w:szCs w:val="12"/>
              </w:rPr>
              <w:t>«</w:t>
            </w:r>
            <w:r w:rsidRPr="00941490">
              <w:rPr>
                <w:rFonts w:ascii="Times New Roman" w:hAnsi="Times New Roman"/>
                <w:sz w:val="12"/>
                <w:szCs w:val="12"/>
              </w:rPr>
              <w:t xml:space="preserve">ДА </w:t>
            </w:r>
            <w:r w:rsidRPr="00941490">
              <w:rPr>
                <w:rFonts w:ascii="Times New Roman" w:hAnsi="Times New Roman"/>
                <w:bCs/>
                <w:sz w:val="10"/>
                <w:szCs w:val="10"/>
              </w:rPr>
              <w:t>проем</w:t>
            </w:r>
            <w:r w:rsidRPr="00EF3C62">
              <w:rPr>
                <w:rFonts w:ascii="Times New Roman" w:hAnsi="Times New Roman"/>
                <w:bCs/>
                <w:sz w:val="12"/>
                <w:szCs w:val="12"/>
              </w:rPr>
              <w:t>»</w:t>
            </w:r>
          </w:p>
        </w:tc>
        <w:tc>
          <w:tcPr>
            <w:tcW w:w="1134" w:type="dxa"/>
            <w:tcBorders>
              <w:left w:val="single" w:sz="4" w:space="0" w:color="auto"/>
              <w:right w:val="single" w:sz="4" w:space="0" w:color="auto"/>
            </w:tcBorders>
            <w:vAlign w:val="center"/>
          </w:tcPr>
          <w:p w:rsidR="00D41821" w:rsidRPr="00EF3C62" w:rsidRDefault="00D41821" w:rsidP="00D41821">
            <w:pPr>
              <w:spacing w:after="0" w:line="240" w:lineRule="auto"/>
              <w:ind w:left="-107" w:right="-106"/>
              <w:contextualSpacing/>
              <w:jc w:val="center"/>
              <w:rPr>
                <w:rFonts w:ascii="Times New Roman" w:hAnsi="Times New Roman"/>
                <w:bCs/>
                <w:sz w:val="12"/>
                <w:szCs w:val="12"/>
              </w:rPr>
            </w:pPr>
            <w:r w:rsidRPr="00EF3C62">
              <w:rPr>
                <w:rFonts w:ascii="Times New Roman" w:hAnsi="Times New Roman"/>
                <w:bCs/>
                <w:sz w:val="12"/>
                <w:szCs w:val="12"/>
              </w:rPr>
              <w:t>«ДА</w:t>
            </w:r>
            <w:r w:rsidRPr="00EF3C62">
              <w:rPr>
                <w:rFonts w:ascii="Times New Roman" w:hAnsi="Times New Roman"/>
                <w:bCs/>
                <w:sz w:val="10"/>
                <w:szCs w:val="10"/>
              </w:rPr>
              <w:t xml:space="preserve"> И-декор</w:t>
            </w:r>
            <w:r w:rsidRPr="00EF3C62">
              <w:rPr>
                <w:rFonts w:ascii="Times New Roman" w:hAnsi="Times New Roman"/>
                <w:bCs/>
                <w:sz w:val="12"/>
                <w:szCs w:val="12"/>
              </w:rPr>
              <w:t>»,</w:t>
            </w:r>
          </w:p>
          <w:p w:rsidR="00D41821" w:rsidRPr="00EF3C62" w:rsidRDefault="00D41821" w:rsidP="00D41821">
            <w:pPr>
              <w:spacing w:after="0" w:line="240" w:lineRule="auto"/>
              <w:ind w:left="-370" w:firstLine="370"/>
              <w:contextualSpacing/>
              <w:jc w:val="center"/>
              <w:rPr>
                <w:rFonts w:ascii="Times New Roman" w:hAnsi="Times New Roman"/>
                <w:b/>
                <w:sz w:val="16"/>
                <w:szCs w:val="16"/>
              </w:rPr>
            </w:pPr>
            <w:r w:rsidRPr="00EF3C62">
              <w:rPr>
                <w:rFonts w:ascii="Times New Roman" w:hAnsi="Times New Roman"/>
                <w:bCs/>
                <w:sz w:val="12"/>
                <w:szCs w:val="12"/>
              </w:rPr>
              <w:t>«</w:t>
            </w:r>
            <w:r w:rsidRPr="00941490">
              <w:rPr>
                <w:rFonts w:ascii="Times New Roman" w:hAnsi="Times New Roman"/>
                <w:sz w:val="12"/>
                <w:szCs w:val="12"/>
              </w:rPr>
              <w:t xml:space="preserve">ДА </w:t>
            </w:r>
            <w:r w:rsidRPr="00941490">
              <w:rPr>
                <w:rFonts w:ascii="Times New Roman" w:hAnsi="Times New Roman"/>
                <w:bCs/>
                <w:sz w:val="10"/>
                <w:szCs w:val="10"/>
              </w:rPr>
              <w:t>проем</w:t>
            </w:r>
            <w:r w:rsidRPr="00EF3C62">
              <w:rPr>
                <w:rFonts w:ascii="Times New Roman" w:hAnsi="Times New Roman"/>
                <w:bCs/>
                <w:sz w:val="12"/>
                <w:szCs w:val="12"/>
              </w:rPr>
              <w:t>»</w:t>
            </w:r>
          </w:p>
        </w:tc>
        <w:tc>
          <w:tcPr>
            <w:tcW w:w="1405" w:type="dxa"/>
            <w:tcBorders>
              <w:left w:val="single" w:sz="4" w:space="0" w:color="auto"/>
              <w:right w:val="single" w:sz="4" w:space="0" w:color="auto"/>
            </w:tcBorders>
            <w:vAlign w:val="center"/>
          </w:tcPr>
          <w:p w:rsidR="00D41821" w:rsidRPr="00EF3C62" w:rsidRDefault="00D41821" w:rsidP="00D41821">
            <w:pPr>
              <w:spacing w:after="0" w:line="240" w:lineRule="auto"/>
              <w:ind w:left="-107" w:right="-106"/>
              <w:contextualSpacing/>
              <w:jc w:val="center"/>
              <w:rPr>
                <w:rFonts w:ascii="Times New Roman" w:hAnsi="Times New Roman"/>
                <w:bCs/>
                <w:sz w:val="12"/>
                <w:szCs w:val="12"/>
              </w:rPr>
            </w:pPr>
            <w:r w:rsidRPr="00EF3C62">
              <w:rPr>
                <w:rFonts w:ascii="Times New Roman" w:hAnsi="Times New Roman"/>
                <w:bCs/>
                <w:sz w:val="12"/>
                <w:szCs w:val="12"/>
              </w:rPr>
              <w:t>«ДА</w:t>
            </w:r>
            <w:r w:rsidRPr="00EF3C62">
              <w:rPr>
                <w:rFonts w:ascii="Times New Roman" w:hAnsi="Times New Roman"/>
                <w:bCs/>
                <w:sz w:val="10"/>
                <w:szCs w:val="10"/>
              </w:rPr>
              <w:t xml:space="preserve"> И-декор</w:t>
            </w:r>
            <w:r w:rsidRPr="00EF3C62">
              <w:rPr>
                <w:rFonts w:ascii="Times New Roman" w:hAnsi="Times New Roman"/>
                <w:bCs/>
                <w:sz w:val="12"/>
                <w:szCs w:val="12"/>
              </w:rPr>
              <w:t>»,</w:t>
            </w:r>
          </w:p>
          <w:p w:rsidR="00D41821" w:rsidRPr="00EF3C62" w:rsidRDefault="00D41821" w:rsidP="00D41821">
            <w:pPr>
              <w:spacing w:after="0" w:line="240" w:lineRule="auto"/>
              <w:ind w:left="-43" w:firstLine="43"/>
              <w:contextualSpacing/>
              <w:jc w:val="center"/>
              <w:rPr>
                <w:rFonts w:ascii="Times New Roman" w:hAnsi="Times New Roman"/>
                <w:b/>
                <w:sz w:val="16"/>
                <w:szCs w:val="16"/>
              </w:rPr>
            </w:pPr>
            <w:r w:rsidRPr="00EF3C62">
              <w:rPr>
                <w:rFonts w:ascii="Times New Roman" w:hAnsi="Times New Roman"/>
                <w:bCs/>
                <w:sz w:val="12"/>
                <w:szCs w:val="12"/>
              </w:rPr>
              <w:t>«</w:t>
            </w:r>
            <w:r w:rsidRPr="00941490">
              <w:rPr>
                <w:rFonts w:ascii="Times New Roman" w:hAnsi="Times New Roman"/>
                <w:sz w:val="12"/>
                <w:szCs w:val="12"/>
              </w:rPr>
              <w:t xml:space="preserve">ДА </w:t>
            </w:r>
            <w:r w:rsidRPr="00941490">
              <w:rPr>
                <w:rFonts w:ascii="Times New Roman" w:hAnsi="Times New Roman"/>
                <w:bCs/>
                <w:sz w:val="10"/>
                <w:szCs w:val="10"/>
              </w:rPr>
              <w:t>проем</w:t>
            </w:r>
            <w:r w:rsidRPr="00EF3C62">
              <w:rPr>
                <w:rFonts w:ascii="Times New Roman" w:hAnsi="Times New Roman"/>
                <w:bCs/>
                <w:sz w:val="12"/>
                <w:szCs w:val="12"/>
              </w:rPr>
              <w:t>»</w:t>
            </w:r>
          </w:p>
        </w:tc>
      </w:tr>
      <w:tr w:rsidR="00D41821" w:rsidRPr="00941490" w:rsidTr="00D41821">
        <w:trPr>
          <w:trHeight w:val="107"/>
        </w:trPr>
        <w:tc>
          <w:tcPr>
            <w:tcW w:w="993" w:type="dxa"/>
            <w:vMerge/>
            <w:tcBorders>
              <w:left w:val="single" w:sz="4" w:space="0" w:color="auto"/>
              <w:right w:val="single" w:sz="4" w:space="0" w:color="auto"/>
            </w:tcBorders>
            <w:vAlign w:val="center"/>
          </w:tcPr>
          <w:p w:rsidR="00D41821" w:rsidRPr="00EF3C62" w:rsidRDefault="00D41821" w:rsidP="00D41821">
            <w:pPr>
              <w:spacing w:after="0" w:line="256" w:lineRule="auto"/>
              <w:rPr>
                <w:rFonts w:ascii="Times New Roman" w:hAnsi="Times New Roman"/>
                <w:sz w:val="20"/>
                <w:szCs w:val="20"/>
              </w:rPr>
            </w:pPr>
          </w:p>
        </w:tc>
        <w:tc>
          <w:tcPr>
            <w:tcW w:w="283" w:type="dxa"/>
            <w:tcBorders>
              <w:left w:val="single" w:sz="4" w:space="0" w:color="auto"/>
              <w:right w:val="single" w:sz="4" w:space="0" w:color="auto"/>
            </w:tcBorders>
          </w:tcPr>
          <w:p w:rsidR="00D41821" w:rsidRPr="00EF3C62" w:rsidRDefault="00D41821" w:rsidP="00D41821">
            <w:pPr>
              <w:spacing w:after="0" w:line="240" w:lineRule="auto"/>
              <w:ind w:left="-251" w:right="-247"/>
              <w:contextualSpacing/>
              <w:jc w:val="center"/>
              <w:rPr>
                <w:rFonts w:ascii="Times New Roman" w:hAnsi="Times New Roman"/>
                <w:sz w:val="12"/>
                <w:szCs w:val="12"/>
              </w:rPr>
            </w:pPr>
            <w:r w:rsidRPr="00EF3C62">
              <w:rPr>
                <w:rFonts w:ascii="Times New Roman" w:hAnsi="Times New Roman"/>
                <w:sz w:val="12"/>
                <w:szCs w:val="12"/>
              </w:rPr>
              <w:t>15</w:t>
            </w:r>
          </w:p>
        </w:tc>
        <w:tc>
          <w:tcPr>
            <w:tcW w:w="1855" w:type="dxa"/>
            <w:tcBorders>
              <w:top w:val="single" w:sz="4" w:space="0" w:color="auto"/>
              <w:left w:val="single" w:sz="4" w:space="0" w:color="auto"/>
              <w:right w:val="single" w:sz="4" w:space="0" w:color="auto"/>
            </w:tcBorders>
            <w:vAlign w:val="center"/>
          </w:tcPr>
          <w:p w:rsidR="00D41821" w:rsidRPr="00EF3C62" w:rsidRDefault="00D41821" w:rsidP="00D41821">
            <w:pPr>
              <w:spacing w:after="0" w:line="240" w:lineRule="auto"/>
              <w:contextualSpacing/>
              <w:jc w:val="both"/>
              <w:rPr>
                <w:rFonts w:ascii="Times New Roman" w:hAnsi="Times New Roman"/>
                <w:sz w:val="16"/>
                <w:szCs w:val="16"/>
              </w:rPr>
            </w:pPr>
            <w:r w:rsidRPr="00EF3C62">
              <w:rPr>
                <w:rFonts w:ascii="Times New Roman" w:hAnsi="Times New Roman"/>
                <w:sz w:val="16"/>
                <w:szCs w:val="16"/>
              </w:rPr>
              <w:t xml:space="preserve">5 и более цветов </w:t>
            </w:r>
            <w:r w:rsidRPr="00EF3C62">
              <w:rPr>
                <w:rFonts w:ascii="Times New Roman" w:hAnsi="Times New Roman"/>
                <w:sz w:val="12"/>
                <w:szCs w:val="12"/>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val="restart"/>
            <w:tcBorders>
              <w:left w:val="single" w:sz="4" w:space="0" w:color="auto"/>
              <w:right w:val="single" w:sz="4" w:space="0" w:color="auto"/>
            </w:tcBorders>
            <w:vAlign w:val="center"/>
          </w:tcPr>
          <w:p w:rsidR="00D41821" w:rsidRPr="00EF3C62" w:rsidRDefault="00D41821" w:rsidP="00D41821">
            <w:pPr>
              <w:spacing w:after="0" w:line="240" w:lineRule="auto"/>
              <w:jc w:val="center"/>
              <w:rPr>
                <w:rFonts w:ascii="Times New Roman" w:hAnsi="Times New Roman"/>
                <w:bCs/>
                <w:sz w:val="12"/>
                <w:szCs w:val="12"/>
              </w:rPr>
            </w:pPr>
            <w:r w:rsidRPr="00EF3C62">
              <w:rPr>
                <w:rFonts w:ascii="Times New Roman" w:hAnsi="Times New Roman"/>
                <w:bCs/>
                <w:sz w:val="12"/>
                <w:szCs w:val="12"/>
              </w:rPr>
              <w:t xml:space="preserve"> «</w:t>
            </w:r>
            <w:r w:rsidRPr="00941490">
              <w:rPr>
                <w:rFonts w:ascii="Times New Roman" w:hAnsi="Times New Roman"/>
                <w:sz w:val="12"/>
                <w:szCs w:val="12"/>
              </w:rPr>
              <w:t>ДА</w:t>
            </w:r>
            <w:r w:rsidRPr="00941490">
              <w:rPr>
                <w:rFonts w:ascii="Times New Roman" w:hAnsi="Times New Roman"/>
                <w:sz w:val="10"/>
                <w:szCs w:val="10"/>
              </w:rPr>
              <w:t xml:space="preserve"> АЗС</w:t>
            </w:r>
            <w:r w:rsidRPr="00EF3C62">
              <w:rPr>
                <w:rFonts w:ascii="Times New Roman" w:hAnsi="Times New Roman"/>
                <w:bCs/>
                <w:sz w:val="12"/>
                <w:szCs w:val="12"/>
              </w:rPr>
              <w:t>»,</w:t>
            </w:r>
          </w:p>
          <w:p w:rsidR="00D41821" w:rsidRPr="00EF3C62" w:rsidRDefault="00D41821" w:rsidP="00D41821">
            <w:pPr>
              <w:spacing w:after="0" w:line="240" w:lineRule="auto"/>
              <w:ind w:left="-108" w:right="-110"/>
              <w:jc w:val="center"/>
              <w:rPr>
                <w:rFonts w:ascii="Times New Roman" w:hAnsi="Times New Roman"/>
                <w:bCs/>
                <w:sz w:val="12"/>
                <w:szCs w:val="12"/>
              </w:rPr>
            </w:pPr>
            <w:r w:rsidRPr="00EF3C62">
              <w:rPr>
                <w:rFonts w:ascii="Times New Roman" w:hAnsi="Times New Roman"/>
                <w:bCs/>
                <w:sz w:val="12"/>
                <w:szCs w:val="12"/>
              </w:rPr>
              <w:t>«</w:t>
            </w:r>
            <w:r w:rsidRPr="00941490">
              <w:rPr>
                <w:rFonts w:ascii="Times New Roman" w:hAnsi="Times New Roman"/>
                <w:sz w:val="12"/>
                <w:szCs w:val="12"/>
              </w:rPr>
              <w:t>ДА</w:t>
            </w:r>
            <w:r w:rsidRPr="00EF3C62">
              <w:rPr>
                <w:rFonts w:ascii="Times New Roman" w:hAnsi="Times New Roman"/>
                <w:bCs/>
                <w:sz w:val="10"/>
                <w:szCs w:val="10"/>
              </w:rPr>
              <w:t xml:space="preserve"> акценты МКД</w:t>
            </w:r>
            <w:r w:rsidRPr="00EF3C62">
              <w:rPr>
                <w:rFonts w:ascii="Times New Roman" w:hAnsi="Times New Roman"/>
                <w:bCs/>
                <w:sz w:val="12"/>
                <w:szCs w:val="12"/>
              </w:rPr>
              <w:t>»,</w:t>
            </w:r>
          </w:p>
          <w:p w:rsidR="00D41821" w:rsidRPr="00EF3C62" w:rsidRDefault="00D41821" w:rsidP="00D41821">
            <w:pPr>
              <w:spacing w:after="0" w:line="240" w:lineRule="auto"/>
              <w:ind w:left="-107" w:right="-106"/>
              <w:contextualSpacing/>
              <w:jc w:val="center"/>
              <w:rPr>
                <w:rFonts w:ascii="Times New Roman" w:hAnsi="Times New Roman"/>
                <w:bCs/>
                <w:sz w:val="12"/>
                <w:szCs w:val="12"/>
              </w:rPr>
            </w:pPr>
            <w:r w:rsidRPr="00EF3C62">
              <w:rPr>
                <w:rFonts w:ascii="Times New Roman" w:hAnsi="Times New Roman"/>
                <w:bCs/>
                <w:sz w:val="12"/>
                <w:szCs w:val="12"/>
              </w:rPr>
              <w:t>«ДА</w:t>
            </w:r>
            <w:r w:rsidRPr="00EF3C62">
              <w:rPr>
                <w:rFonts w:ascii="Times New Roman" w:hAnsi="Times New Roman"/>
                <w:bCs/>
                <w:sz w:val="10"/>
                <w:szCs w:val="10"/>
              </w:rPr>
              <w:t xml:space="preserve"> И-декор</w:t>
            </w:r>
            <w:r w:rsidRPr="00EF3C62">
              <w:rPr>
                <w:rFonts w:ascii="Times New Roman" w:hAnsi="Times New Roman"/>
                <w:bCs/>
                <w:sz w:val="12"/>
                <w:szCs w:val="12"/>
              </w:rPr>
              <w:t>»,</w:t>
            </w:r>
          </w:p>
          <w:p w:rsidR="00D41821" w:rsidRPr="00EF3C62" w:rsidRDefault="00D41821" w:rsidP="00D41821">
            <w:pPr>
              <w:spacing w:after="0" w:line="240" w:lineRule="auto"/>
              <w:ind w:left="-43" w:firstLine="43"/>
              <w:contextualSpacing/>
              <w:jc w:val="center"/>
              <w:rPr>
                <w:rFonts w:ascii="Times New Roman" w:hAnsi="Times New Roman"/>
                <w:bCs/>
                <w:sz w:val="16"/>
                <w:szCs w:val="16"/>
              </w:rPr>
            </w:pPr>
            <w:r w:rsidRPr="00EF3C62">
              <w:rPr>
                <w:rFonts w:ascii="Times New Roman" w:hAnsi="Times New Roman"/>
                <w:bCs/>
                <w:sz w:val="12"/>
                <w:szCs w:val="12"/>
              </w:rPr>
              <w:t>«ДА</w:t>
            </w:r>
            <w:r w:rsidRPr="00EF3C62">
              <w:rPr>
                <w:rFonts w:ascii="Times New Roman" w:hAnsi="Times New Roman"/>
                <w:bCs/>
                <w:sz w:val="10"/>
                <w:szCs w:val="10"/>
              </w:rPr>
              <w:t xml:space="preserve"> акценты СОЦ</w:t>
            </w:r>
            <w:r w:rsidRPr="00EF3C62">
              <w:rPr>
                <w:rFonts w:ascii="Times New Roman" w:hAnsi="Times New Roman"/>
                <w:bCs/>
                <w:sz w:val="12"/>
                <w:szCs w:val="12"/>
              </w:rPr>
              <w:t>»</w:t>
            </w:r>
          </w:p>
        </w:tc>
        <w:tc>
          <w:tcPr>
            <w:tcW w:w="1134" w:type="dxa"/>
            <w:vMerge w:val="restart"/>
            <w:tcBorders>
              <w:left w:val="single" w:sz="4" w:space="0" w:color="auto"/>
              <w:right w:val="single" w:sz="4" w:space="0" w:color="auto"/>
            </w:tcBorders>
            <w:vAlign w:val="center"/>
          </w:tcPr>
          <w:p w:rsidR="00D41821" w:rsidRPr="00EF3C62" w:rsidRDefault="00D41821" w:rsidP="00D41821">
            <w:pPr>
              <w:spacing w:after="0" w:line="240" w:lineRule="auto"/>
              <w:ind w:left="-108" w:right="-110"/>
              <w:jc w:val="center"/>
              <w:rPr>
                <w:rFonts w:ascii="Times New Roman" w:hAnsi="Times New Roman"/>
                <w:bCs/>
                <w:sz w:val="12"/>
                <w:szCs w:val="12"/>
              </w:rPr>
            </w:pPr>
            <w:r w:rsidRPr="00EF3C62">
              <w:rPr>
                <w:rFonts w:ascii="Times New Roman" w:hAnsi="Times New Roman"/>
                <w:bCs/>
                <w:sz w:val="12"/>
                <w:szCs w:val="12"/>
              </w:rPr>
              <w:t>«</w:t>
            </w:r>
            <w:r w:rsidRPr="00941490">
              <w:rPr>
                <w:rFonts w:ascii="Times New Roman" w:hAnsi="Times New Roman"/>
                <w:sz w:val="12"/>
                <w:szCs w:val="12"/>
              </w:rPr>
              <w:t>ДА</w:t>
            </w:r>
            <w:r w:rsidRPr="00EF3C62">
              <w:rPr>
                <w:rFonts w:ascii="Times New Roman" w:hAnsi="Times New Roman"/>
                <w:bCs/>
                <w:sz w:val="10"/>
                <w:szCs w:val="10"/>
              </w:rPr>
              <w:t xml:space="preserve"> акценты МКД</w:t>
            </w:r>
            <w:r w:rsidRPr="00EF3C62">
              <w:rPr>
                <w:rFonts w:ascii="Times New Roman" w:hAnsi="Times New Roman"/>
                <w:bCs/>
                <w:sz w:val="12"/>
                <w:szCs w:val="12"/>
              </w:rPr>
              <w:t>»,</w:t>
            </w:r>
          </w:p>
          <w:p w:rsidR="00D41821" w:rsidRPr="00EF3C62" w:rsidRDefault="00D41821" w:rsidP="00D41821">
            <w:pPr>
              <w:spacing w:after="0" w:line="240" w:lineRule="auto"/>
              <w:ind w:left="-107" w:right="-106"/>
              <w:contextualSpacing/>
              <w:jc w:val="center"/>
              <w:rPr>
                <w:rFonts w:ascii="Times New Roman" w:hAnsi="Times New Roman"/>
                <w:bCs/>
                <w:sz w:val="12"/>
                <w:szCs w:val="12"/>
              </w:rPr>
            </w:pPr>
            <w:r w:rsidRPr="00EF3C62">
              <w:rPr>
                <w:rFonts w:ascii="Times New Roman" w:hAnsi="Times New Roman"/>
                <w:bCs/>
                <w:sz w:val="12"/>
                <w:szCs w:val="12"/>
              </w:rPr>
              <w:t>«ДА</w:t>
            </w:r>
            <w:r w:rsidRPr="00EF3C62">
              <w:rPr>
                <w:rFonts w:ascii="Times New Roman" w:hAnsi="Times New Roman"/>
                <w:bCs/>
                <w:sz w:val="10"/>
                <w:szCs w:val="10"/>
              </w:rPr>
              <w:t xml:space="preserve"> И-декор</w:t>
            </w:r>
            <w:r w:rsidRPr="00EF3C62">
              <w:rPr>
                <w:rFonts w:ascii="Times New Roman" w:hAnsi="Times New Roman"/>
                <w:bCs/>
                <w:sz w:val="12"/>
                <w:szCs w:val="12"/>
              </w:rPr>
              <w:t>»,</w:t>
            </w:r>
          </w:p>
          <w:p w:rsidR="00D41821" w:rsidRPr="00EF3C62" w:rsidRDefault="00D41821" w:rsidP="00D41821">
            <w:pPr>
              <w:spacing w:after="0" w:line="240" w:lineRule="auto"/>
              <w:contextualSpacing/>
              <w:jc w:val="center"/>
              <w:rPr>
                <w:rFonts w:ascii="Times New Roman" w:hAnsi="Times New Roman"/>
                <w:b/>
                <w:sz w:val="16"/>
                <w:szCs w:val="16"/>
              </w:rPr>
            </w:pPr>
            <w:r w:rsidRPr="00EF3C62">
              <w:rPr>
                <w:rFonts w:ascii="Times New Roman" w:hAnsi="Times New Roman"/>
                <w:bCs/>
                <w:sz w:val="12"/>
                <w:szCs w:val="12"/>
              </w:rPr>
              <w:t>«ДА</w:t>
            </w:r>
            <w:r w:rsidRPr="00EF3C62">
              <w:rPr>
                <w:rFonts w:ascii="Times New Roman" w:hAnsi="Times New Roman"/>
                <w:bCs/>
                <w:sz w:val="10"/>
                <w:szCs w:val="10"/>
              </w:rPr>
              <w:t xml:space="preserve"> акценты СОЦ</w:t>
            </w:r>
            <w:r w:rsidRPr="00EF3C62">
              <w:rPr>
                <w:rFonts w:ascii="Times New Roman" w:hAnsi="Times New Roman"/>
                <w:bCs/>
                <w:sz w:val="12"/>
                <w:szCs w:val="12"/>
              </w:rPr>
              <w:t>»</w:t>
            </w:r>
          </w:p>
        </w:tc>
        <w:tc>
          <w:tcPr>
            <w:tcW w:w="1134" w:type="dxa"/>
            <w:vMerge w:val="restart"/>
            <w:tcBorders>
              <w:left w:val="single" w:sz="4" w:space="0" w:color="auto"/>
              <w:right w:val="single" w:sz="4" w:space="0" w:color="auto"/>
            </w:tcBorders>
            <w:vAlign w:val="center"/>
          </w:tcPr>
          <w:p w:rsidR="00D41821" w:rsidRPr="00EF3C62" w:rsidRDefault="00D41821" w:rsidP="00D41821">
            <w:pPr>
              <w:spacing w:after="0" w:line="240" w:lineRule="auto"/>
              <w:ind w:left="-107" w:right="-106"/>
              <w:contextualSpacing/>
              <w:jc w:val="center"/>
              <w:rPr>
                <w:rFonts w:ascii="Times New Roman" w:hAnsi="Times New Roman"/>
                <w:b/>
                <w:sz w:val="16"/>
                <w:szCs w:val="16"/>
              </w:rPr>
            </w:pPr>
            <w:r w:rsidRPr="00EF3C62">
              <w:rPr>
                <w:rFonts w:ascii="Times New Roman" w:hAnsi="Times New Roman"/>
                <w:bCs/>
                <w:sz w:val="12"/>
                <w:szCs w:val="12"/>
              </w:rPr>
              <w:t>«ДА</w:t>
            </w:r>
            <w:r w:rsidRPr="00EF3C62">
              <w:rPr>
                <w:rFonts w:ascii="Times New Roman" w:hAnsi="Times New Roman"/>
                <w:bCs/>
                <w:sz w:val="10"/>
                <w:szCs w:val="10"/>
              </w:rPr>
              <w:t xml:space="preserve"> И-декор</w:t>
            </w:r>
            <w:r w:rsidRPr="00EF3C62">
              <w:rPr>
                <w:rFonts w:ascii="Times New Roman" w:hAnsi="Times New Roman"/>
                <w:bCs/>
                <w:sz w:val="12"/>
                <w:szCs w:val="12"/>
              </w:rPr>
              <w:t>»</w:t>
            </w:r>
          </w:p>
        </w:tc>
        <w:tc>
          <w:tcPr>
            <w:tcW w:w="1134" w:type="dxa"/>
            <w:vMerge w:val="restart"/>
            <w:tcBorders>
              <w:left w:val="single" w:sz="4" w:space="0" w:color="auto"/>
              <w:right w:val="single" w:sz="4" w:space="0" w:color="auto"/>
            </w:tcBorders>
            <w:vAlign w:val="center"/>
          </w:tcPr>
          <w:p w:rsidR="00D41821" w:rsidRPr="00EF3C62" w:rsidRDefault="00D41821" w:rsidP="00D41821">
            <w:pPr>
              <w:spacing w:after="0" w:line="240" w:lineRule="auto"/>
              <w:ind w:left="-108" w:right="-110"/>
              <w:jc w:val="center"/>
              <w:rPr>
                <w:rFonts w:ascii="Times New Roman" w:hAnsi="Times New Roman"/>
                <w:bCs/>
                <w:sz w:val="12"/>
                <w:szCs w:val="12"/>
              </w:rPr>
            </w:pPr>
            <w:r w:rsidRPr="00EF3C62">
              <w:rPr>
                <w:rFonts w:ascii="Times New Roman" w:hAnsi="Times New Roman"/>
                <w:bCs/>
                <w:sz w:val="12"/>
                <w:szCs w:val="12"/>
              </w:rPr>
              <w:t>«</w:t>
            </w:r>
            <w:r w:rsidRPr="00941490">
              <w:rPr>
                <w:rFonts w:ascii="Times New Roman" w:hAnsi="Times New Roman"/>
                <w:sz w:val="12"/>
                <w:szCs w:val="12"/>
              </w:rPr>
              <w:t>ДА</w:t>
            </w:r>
            <w:r w:rsidRPr="00EF3C62">
              <w:rPr>
                <w:rFonts w:ascii="Times New Roman" w:hAnsi="Times New Roman"/>
                <w:bCs/>
                <w:sz w:val="10"/>
                <w:szCs w:val="10"/>
              </w:rPr>
              <w:t xml:space="preserve"> акценты МКД</w:t>
            </w:r>
            <w:r w:rsidRPr="00EF3C62">
              <w:rPr>
                <w:rFonts w:ascii="Times New Roman" w:hAnsi="Times New Roman"/>
                <w:bCs/>
                <w:sz w:val="12"/>
                <w:szCs w:val="12"/>
              </w:rPr>
              <w:t>»,</w:t>
            </w:r>
          </w:p>
          <w:p w:rsidR="00D41821" w:rsidRPr="00EF3C62" w:rsidRDefault="00D41821" w:rsidP="00D41821">
            <w:pPr>
              <w:spacing w:after="0" w:line="240" w:lineRule="auto"/>
              <w:ind w:left="-107" w:right="-106"/>
              <w:contextualSpacing/>
              <w:jc w:val="center"/>
              <w:rPr>
                <w:rFonts w:ascii="Times New Roman" w:hAnsi="Times New Roman"/>
                <w:bCs/>
                <w:sz w:val="12"/>
                <w:szCs w:val="12"/>
              </w:rPr>
            </w:pPr>
            <w:r w:rsidRPr="00EF3C62">
              <w:rPr>
                <w:rFonts w:ascii="Times New Roman" w:hAnsi="Times New Roman"/>
                <w:bCs/>
                <w:sz w:val="12"/>
                <w:szCs w:val="12"/>
              </w:rPr>
              <w:t>«ДА</w:t>
            </w:r>
            <w:r w:rsidRPr="00EF3C62">
              <w:rPr>
                <w:rFonts w:ascii="Times New Roman" w:hAnsi="Times New Roman"/>
                <w:bCs/>
                <w:sz w:val="10"/>
                <w:szCs w:val="10"/>
              </w:rPr>
              <w:t xml:space="preserve"> И-декор</w:t>
            </w:r>
            <w:r w:rsidRPr="00EF3C62">
              <w:rPr>
                <w:rFonts w:ascii="Times New Roman" w:hAnsi="Times New Roman"/>
                <w:bCs/>
                <w:sz w:val="12"/>
                <w:szCs w:val="12"/>
              </w:rPr>
              <w:t>»,</w:t>
            </w:r>
          </w:p>
          <w:p w:rsidR="00D41821" w:rsidRPr="00EF3C62" w:rsidRDefault="00D41821" w:rsidP="00D41821">
            <w:pPr>
              <w:spacing w:after="0" w:line="240" w:lineRule="auto"/>
              <w:ind w:left="-370" w:firstLine="370"/>
              <w:contextualSpacing/>
              <w:jc w:val="center"/>
              <w:rPr>
                <w:rFonts w:ascii="Times New Roman" w:hAnsi="Times New Roman"/>
                <w:b/>
                <w:sz w:val="16"/>
                <w:szCs w:val="16"/>
              </w:rPr>
            </w:pPr>
            <w:r w:rsidRPr="00EF3C62">
              <w:rPr>
                <w:rFonts w:ascii="Times New Roman" w:hAnsi="Times New Roman"/>
                <w:bCs/>
                <w:sz w:val="12"/>
                <w:szCs w:val="12"/>
              </w:rPr>
              <w:t>«ДА</w:t>
            </w:r>
            <w:r w:rsidRPr="00EF3C62">
              <w:rPr>
                <w:rFonts w:ascii="Times New Roman" w:hAnsi="Times New Roman"/>
                <w:bCs/>
                <w:sz w:val="10"/>
                <w:szCs w:val="10"/>
              </w:rPr>
              <w:t xml:space="preserve"> акценты СОЦ</w:t>
            </w:r>
            <w:r w:rsidRPr="00EF3C62">
              <w:rPr>
                <w:rFonts w:ascii="Times New Roman" w:hAnsi="Times New Roman"/>
                <w:bCs/>
                <w:sz w:val="12"/>
                <w:szCs w:val="12"/>
              </w:rPr>
              <w:t>»</w:t>
            </w:r>
          </w:p>
        </w:tc>
        <w:tc>
          <w:tcPr>
            <w:tcW w:w="1134" w:type="dxa"/>
            <w:vMerge w:val="restart"/>
            <w:tcBorders>
              <w:left w:val="single" w:sz="4" w:space="0" w:color="auto"/>
              <w:right w:val="single" w:sz="4" w:space="0" w:color="auto"/>
            </w:tcBorders>
            <w:vAlign w:val="center"/>
          </w:tcPr>
          <w:p w:rsidR="00D41821" w:rsidRPr="00EF3C62" w:rsidRDefault="00D41821" w:rsidP="00D41821">
            <w:pPr>
              <w:spacing w:after="0" w:line="240" w:lineRule="auto"/>
              <w:ind w:left="-370" w:firstLine="370"/>
              <w:contextualSpacing/>
              <w:jc w:val="center"/>
              <w:rPr>
                <w:rFonts w:ascii="Times New Roman" w:hAnsi="Times New Roman"/>
                <w:b/>
                <w:sz w:val="16"/>
                <w:szCs w:val="16"/>
              </w:rPr>
            </w:pPr>
            <w:r w:rsidRPr="00EF3C62">
              <w:rPr>
                <w:rFonts w:ascii="Times New Roman" w:hAnsi="Times New Roman"/>
                <w:bCs/>
                <w:sz w:val="12"/>
                <w:szCs w:val="12"/>
              </w:rPr>
              <w:t>«ДА</w:t>
            </w:r>
            <w:r w:rsidRPr="00EF3C62">
              <w:rPr>
                <w:rFonts w:ascii="Times New Roman" w:hAnsi="Times New Roman"/>
                <w:bCs/>
                <w:sz w:val="10"/>
                <w:szCs w:val="10"/>
              </w:rPr>
              <w:t xml:space="preserve"> И-декор</w:t>
            </w:r>
            <w:r w:rsidRPr="00EF3C62">
              <w:rPr>
                <w:rFonts w:ascii="Times New Roman" w:hAnsi="Times New Roman"/>
                <w:bCs/>
                <w:sz w:val="12"/>
                <w:szCs w:val="12"/>
              </w:rPr>
              <w:t>»</w:t>
            </w:r>
          </w:p>
        </w:tc>
        <w:tc>
          <w:tcPr>
            <w:tcW w:w="1405" w:type="dxa"/>
            <w:vMerge w:val="restart"/>
            <w:tcBorders>
              <w:left w:val="single" w:sz="4" w:space="0" w:color="auto"/>
              <w:right w:val="single" w:sz="4" w:space="0" w:color="auto"/>
            </w:tcBorders>
            <w:vAlign w:val="center"/>
          </w:tcPr>
          <w:p w:rsidR="00D41821" w:rsidRPr="00EF3C62" w:rsidRDefault="00D41821" w:rsidP="00D41821">
            <w:pPr>
              <w:spacing w:after="0" w:line="240" w:lineRule="auto"/>
              <w:ind w:left="-108" w:right="-110"/>
              <w:jc w:val="center"/>
              <w:rPr>
                <w:rFonts w:ascii="Times New Roman" w:hAnsi="Times New Roman"/>
                <w:bCs/>
                <w:sz w:val="12"/>
                <w:szCs w:val="12"/>
              </w:rPr>
            </w:pPr>
            <w:r w:rsidRPr="00EF3C62">
              <w:rPr>
                <w:rFonts w:ascii="Times New Roman" w:hAnsi="Times New Roman"/>
                <w:bCs/>
                <w:sz w:val="12"/>
                <w:szCs w:val="12"/>
              </w:rPr>
              <w:t>«</w:t>
            </w:r>
            <w:r w:rsidRPr="00941490">
              <w:rPr>
                <w:rFonts w:ascii="Times New Roman" w:hAnsi="Times New Roman"/>
                <w:sz w:val="12"/>
                <w:szCs w:val="12"/>
              </w:rPr>
              <w:t>ДА</w:t>
            </w:r>
            <w:r w:rsidRPr="00EF3C62">
              <w:rPr>
                <w:rFonts w:ascii="Times New Roman" w:hAnsi="Times New Roman"/>
                <w:bCs/>
                <w:sz w:val="10"/>
                <w:szCs w:val="10"/>
              </w:rPr>
              <w:t xml:space="preserve"> акценты МКД</w:t>
            </w:r>
            <w:r w:rsidRPr="00EF3C62">
              <w:rPr>
                <w:rFonts w:ascii="Times New Roman" w:hAnsi="Times New Roman"/>
                <w:bCs/>
                <w:sz w:val="12"/>
                <w:szCs w:val="12"/>
              </w:rPr>
              <w:t>»,</w:t>
            </w:r>
          </w:p>
          <w:p w:rsidR="00D41821" w:rsidRPr="00EF3C62" w:rsidRDefault="00D41821" w:rsidP="00D41821">
            <w:pPr>
              <w:spacing w:after="0" w:line="240" w:lineRule="auto"/>
              <w:ind w:left="-107" w:right="-106"/>
              <w:contextualSpacing/>
              <w:jc w:val="center"/>
              <w:rPr>
                <w:rFonts w:ascii="Times New Roman" w:hAnsi="Times New Roman"/>
                <w:bCs/>
                <w:sz w:val="12"/>
                <w:szCs w:val="12"/>
              </w:rPr>
            </w:pPr>
            <w:r w:rsidRPr="00EF3C62">
              <w:rPr>
                <w:rFonts w:ascii="Times New Roman" w:hAnsi="Times New Roman"/>
                <w:bCs/>
                <w:sz w:val="12"/>
                <w:szCs w:val="12"/>
              </w:rPr>
              <w:t>«ДА</w:t>
            </w:r>
            <w:r w:rsidRPr="00EF3C62">
              <w:rPr>
                <w:rFonts w:ascii="Times New Roman" w:hAnsi="Times New Roman"/>
                <w:bCs/>
                <w:sz w:val="10"/>
                <w:szCs w:val="10"/>
              </w:rPr>
              <w:t xml:space="preserve"> И-декор</w:t>
            </w:r>
            <w:r w:rsidRPr="00EF3C62">
              <w:rPr>
                <w:rFonts w:ascii="Times New Roman" w:hAnsi="Times New Roman"/>
                <w:bCs/>
                <w:sz w:val="12"/>
                <w:szCs w:val="12"/>
              </w:rPr>
              <w:t>»,</w:t>
            </w:r>
          </w:p>
          <w:p w:rsidR="00D41821" w:rsidRPr="00EF3C62" w:rsidRDefault="00D41821" w:rsidP="00D41821">
            <w:pPr>
              <w:spacing w:after="0" w:line="240" w:lineRule="auto"/>
              <w:ind w:left="-43" w:firstLine="43"/>
              <w:contextualSpacing/>
              <w:jc w:val="center"/>
              <w:rPr>
                <w:rFonts w:ascii="Times New Roman" w:hAnsi="Times New Roman"/>
                <w:b/>
                <w:sz w:val="16"/>
                <w:szCs w:val="16"/>
              </w:rPr>
            </w:pPr>
            <w:r w:rsidRPr="00EF3C62">
              <w:rPr>
                <w:rFonts w:ascii="Times New Roman" w:hAnsi="Times New Roman"/>
                <w:bCs/>
                <w:sz w:val="12"/>
                <w:szCs w:val="12"/>
              </w:rPr>
              <w:t>«ДА</w:t>
            </w:r>
            <w:r w:rsidRPr="00EF3C62">
              <w:rPr>
                <w:rFonts w:ascii="Times New Roman" w:hAnsi="Times New Roman"/>
                <w:bCs/>
                <w:sz w:val="10"/>
                <w:szCs w:val="10"/>
              </w:rPr>
              <w:t xml:space="preserve"> акценты СОЦ</w:t>
            </w:r>
            <w:r w:rsidRPr="00EF3C62">
              <w:rPr>
                <w:rFonts w:ascii="Times New Roman" w:hAnsi="Times New Roman"/>
                <w:bCs/>
                <w:sz w:val="12"/>
                <w:szCs w:val="12"/>
              </w:rPr>
              <w:t>»</w:t>
            </w:r>
          </w:p>
        </w:tc>
      </w:tr>
      <w:tr w:rsidR="00D41821" w:rsidRPr="00941490" w:rsidTr="00D41821">
        <w:trPr>
          <w:trHeight w:val="41"/>
        </w:trPr>
        <w:tc>
          <w:tcPr>
            <w:tcW w:w="993" w:type="dxa"/>
            <w:vMerge/>
            <w:tcBorders>
              <w:left w:val="single" w:sz="4" w:space="0" w:color="auto"/>
              <w:right w:val="single" w:sz="4" w:space="0" w:color="auto"/>
            </w:tcBorders>
            <w:vAlign w:val="center"/>
          </w:tcPr>
          <w:p w:rsidR="00D41821" w:rsidRPr="00EF3C62" w:rsidRDefault="00D41821" w:rsidP="00D41821">
            <w:pPr>
              <w:spacing w:after="0" w:line="256" w:lineRule="auto"/>
              <w:rPr>
                <w:rFonts w:ascii="Times New Roman" w:hAnsi="Times New Roman"/>
                <w:sz w:val="20"/>
                <w:szCs w:val="20"/>
              </w:rPr>
            </w:pPr>
          </w:p>
        </w:tc>
        <w:tc>
          <w:tcPr>
            <w:tcW w:w="283" w:type="dxa"/>
            <w:tcBorders>
              <w:left w:val="single" w:sz="4" w:space="0" w:color="auto"/>
              <w:right w:val="single" w:sz="4" w:space="0" w:color="auto"/>
            </w:tcBorders>
          </w:tcPr>
          <w:p w:rsidR="00D41821" w:rsidRPr="00EF3C62" w:rsidRDefault="00D41821" w:rsidP="00D41821">
            <w:pPr>
              <w:spacing w:after="0" w:line="240" w:lineRule="auto"/>
              <w:ind w:left="-251" w:right="-247"/>
              <w:contextualSpacing/>
              <w:jc w:val="center"/>
              <w:rPr>
                <w:rFonts w:ascii="Times New Roman" w:hAnsi="Times New Roman"/>
                <w:sz w:val="12"/>
                <w:szCs w:val="12"/>
              </w:rPr>
            </w:pPr>
            <w:r w:rsidRPr="00EF3C62">
              <w:rPr>
                <w:rFonts w:ascii="Times New Roman" w:hAnsi="Times New Roman"/>
                <w:sz w:val="12"/>
                <w:szCs w:val="12"/>
              </w:rPr>
              <w:t>16</w:t>
            </w:r>
          </w:p>
        </w:tc>
        <w:tc>
          <w:tcPr>
            <w:tcW w:w="1855" w:type="dxa"/>
            <w:tcBorders>
              <w:top w:val="single" w:sz="4" w:space="0" w:color="auto"/>
              <w:left w:val="single" w:sz="4" w:space="0" w:color="auto"/>
              <w:right w:val="single" w:sz="4" w:space="0" w:color="auto"/>
            </w:tcBorders>
            <w:vAlign w:val="center"/>
          </w:tcPr>
          <w:p w:rsidR="00D41821" w:rsidRPr="00EF3C62" w:rsidRDefault="00D41821" w:rsidP="00D41821">
            <w:pPr>
              <w:spacing w:after="0" w:line="240" w:lineRule="auto"/>
              <w:contextualSpacing/>
              <w:jc w:val="both"/>
              <w:rPr>
                <w:rFonts w:ascii="Times New Roman" w:hAnsi="Times New Roman"/>
                <w:sz w:val="16"/>
                <w:szCs w:val="16"/>
              </w:rPr>
            </w:pPr>
            <w:r w:rsidRPr="00EF3C62">
              <w:rPr>
                <w:rFonts w:ascii="Times New Roman" w:hAnsi="Times New Roman"/>
                <w:sz w:val="16"/>
                <w:szCs w:val="16"/>
              </w:rPr>
              <w:t xml:space="preserve">белый-красный </w:t>
            </w:r>
            <w:r w:rsidRPr="00EF3C62">
              <w:rPr>
                <w:rFonts w:ascii="Times New Roman" w:hAnsi="Times New Roman"/>
                <w:sz w:val="12"/>
                <w:szCs w:val="12"/>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D41821" w:rsidRPr="00EF3C62" w:rsidRDefault="00D41821" w:rsidP="00D41821">
            <w:pPr>
              <w:spacing w:after="0" w:line="240" w:lineRule="auto"/>
              <w:jc w:val="center"/>
              <w:rPr>
                <w:rFonts w:ascii="Times New Roman" w:hAnsi="Times New Roman"/>
                <w:bCs/>
                <w:sz w:val="12"/>
                <w:szCs w:val="12"/>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40" w:lineRule="auto"/>
              <w:jc w:val="center"/>
              <w:rPr>
                <w:rFonts w:ascii="Times New Roman" w:hAnsi="Times New Roman"/>
                <w:bCs/>
                <w:sz w:val="12"/>
                <w:szCs w:val="12"/>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40" w:lineRule="auto"/>
              <w:contextualSpacing/>
              <w:jc w:val="center"/>
              <w:rPr>
                <w:rFonts w:ascii="Times New Roman" w:hAnsi="Times New Roman"/>
                <w:bCs/>
                <w:sz w:val="12"/>
                <w:szCs w:val="12"/>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40" w:lineRule="auto"/>
              <w:jc w:val="center"/>
              <w:rPr>
                <w:rFonts w:ascii="Times New Roman" w:hAnsi="Times New Roman"/>
                <w:bCs/>
                <w:sz w:val="12"/>
                <w:szCs w:val="12"/>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40" w:lineRule="auto"/>
              <w:ind w:left="-370" w:firstLine="370"/>
              <w:contextualSpacing/>
              <w:jc w:val="center"/>
              <w:rPr>
                <w:rFonts w:ascii="Times New Roman" w:hAnsi="Times New Roman"/>
                <w:bCs/>
                <w:sz w:val="12"/>
                <w:szCs w:val="12"/>
              </w:rPr>
            </w:pPr>
          </w:p>
        </w:tc>
        <w:tc>
          <w:tcPr>
            <w:tcW w:w="1405" w:type="dxa"/>
            <w:vMerge/>
            <w:tcBorders>
              <w:left w:val="single" w:sz="4" w:space="0" w:color="auto"/>
              <w:right w:val="single" w:sz="4" w:space="0" w:color="auto"/>
            </w:tcBorders>
            <w:vAlign w:val="center"/>
          </w:tcPr>
          <w:p w:rsidR="00D41821" w:rsidRPr="00EF3C62" w:rsidRDefault="00D41821" w:rsidP="00D41821">
            <w:pPr>
              <w:spacing w:after="0" w:line="240" w:lineRule="auto"/>
              <w:jc w:val="center"/>
              <w:rPr>
                <w:rFonts w:ascii="Times New Roman" w:hAnsi="Times New Roman"/>
                <w:bCs/>
                <w:sz w:val="12"/>
                <w:szCs w:val="12"/>
              </w:rPr>
            </w:pPr>
          </w:p>
        </w:tc>
      </w:tr>
      <w:tr w:rsidR="00D41821" w:rsidRPr="00941490" w:rsidTr="00D41821">
        <w:trPr>
          <w:trHeight w:val="107"/>
        </w:trPr>
        <w:tc>
          <w:tcPr>
            <w:tcW w:w="993" w:type="dxa"/>
            <w:vMerge/>
            <w:tcBorders>
              <w:left w:val="single" w:sz="4" w:space="0" w:color="auto"/>
              <w:right w:val="single" w:sz="4" w:space="0" w:color="auto"/>
            </w:tcBorders>
            <w:vAlign w:val="center"/>
          </w:tcPr>
          <w:p w:rsidR="00D41821" w:rsidRPr="00EF3C62" w:rsidRDefault="00D41821" w:rsidP="00D41821">
            <w:pPr>
              <w:spacing w:after="0" w:line="256" w:lineRule="auto"/>
              <w:rPr>
                <w:rFonts w:ascii="Times New Roman" w:hAnsi="Times New Roman"/>
                <w:sz w:val="20"/>
                <w:szCs w:val="20"/>
              </w:rPr>
            </w:pPr>
          </w:p>
        </w:tc>
        <w:tc>
          <w:tcPr>
            <w:tcW w:w="283" w:type="dxa"/>
            <w:tcBorders>
              <w:left w:val="single" w:sz="4" w:space="0" w:color="auto"/>
              <w:right w:val="single" w:sz="4" w:space="0" w:color="auto"/>
            </w:tcBorders>
          </w:tcPr>
          <w:p w:rsidR="00D41821" w:rsidRPr="00EF3C62" w:rsidRDefault="00D41821" w:rsidP="00D41821">
            <w:pPr>
              <w:spacing w:after="0" w:line="240" w:lineRule="auto"/>
              <w:ind w:left="-251" w:right="-247"/>
              <w:contextualSpacing/>
              <w:jc w:val="center"/>
              <w:rPr>
                <w:rFonts w:ascii="Times New Roman" w:hAnsi="Times New Roman"/>
                <w:sz w:val="12"/>
                <w:szCs w:val="12"/>
              </w:rPr>
            </w:pPr>
            <w:r w:rsidRPr="00EF3C62">
              <w:rPr>
                <w:rFonts w:ascii="Times New Roman" w:hAnsi="Times New Roman"/>
                <w:sz w:val="12"/>
                <w:szCs w:val="12"/>
              </w:rPr>
              <w:t>17</w:t>
            </w:r>
          </w:p>
        </w:tc>
        <w:tc>
          <w:tcPr>
            <w:tcW w:w="1855" w:type="dxa"/>
            <w:tcBorders>
              <w:top w:val="single" w:sz="4" w:space="0" w:color="auto"/>
              <w:left w:val="single" w:sz="4" w:space="0" w:color="auto"/>
              <w:right w:val="single" w:sz="4" w:space="0" w:color="auto"/>
            </w:tcBorders>
            <w:vAlign w:val="center"/>
          </w:tcPr>
          <w:p w:rsidR="00D41821" w:rsidRPr="00EF3C62" w:rsidRDefault="00D41821" w:rsidP="00D41821">
            <w:pPr>
              <w:spacing w:after="0" w:line="240" w:lineRule="auto"/>
              <w:contextualSpacing/>
              <w:jc w:val="both"/>
              <w:rPr>
                <w:rFonts w:ascii="Times New Roman" w:hAnsi="Times New Roman"/>
                <w:sz w:val="16"/>
                <w:szCs w:val="16"/>
              </w:rPr>
            </w:pPr>
            <w:r w:rsidRPr="00EF3C62">
              <w:rPr>
                <w:rFonts w:ascii="Times New Roman" w:hAnsi="Times New Roman"/>
                <w:sz w:val="16"/>
                <w:szCs w:val="16"/>
              </w:rPr>
              <w:t xml:space="preserve">оранжевый-синий </w:t>
            </w:r>
            <w:r w:rsidRPr="00EF3C62">
              <w:rPr>
                <w:rFonts w:ascii="Times New Roman" w:hAnsi="Times New Roman"/>
                <w:sz w:val="12"/>
                <w:szCs w:val="12"/>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D41821" w:rsidRPr="00EF3C62" w:rsidRDefault="00D41821" w:rsidP="00D41821">
            <w:pPr>
              <w:spacing w:after="0" w:line="240" w:lineRule="auto"/>
              <w:jc w:val="center"/>
              <w:rPr>
                <w:rFonts w:ascii="Times New Roman" w:hAnsi="Times New Roman"/>
                <w:bCs/>
                <w:sz w:val="12"/>
                <w:szCs w:val="12"/>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40" w:lineRule="auto"/>
              <w:jc w:val="center"/>
              <w:rPr>
                <w:rFonts w:ascii="Times New Roman" w:hAnsi="Times New Roman"/>
                <w:bCs/>
                <w:sz w:val="12"/>
                <w:szCs w:val="12"/>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40" w:lineRule="auto"/>
              <w:contextualSpacing/>
              <w:jc w:val="center"/>
              <w:rPr>
                <w:rFonts w:ascii="Times New Roman" w:hAnsi="Times New Roman"/>
                <w:bCs/>
                <w:sz w:val="12"/>
                <w:szCs w:val="12"/>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40" w:lineRule="auto"/>
              <w:jc w:val="center"/>
              <w:rPr>
                <w:rFonts w:ascii="Times New Roman" w:hAnsi="Times New Roman"/>
                <w:bCs/>
                <w:sz w:val="12"/>
                <w:szCs w:val="12"/>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40" w:lineRule="auto"/>
              <w:ind w:left="-370" w:firstLine="370"/>
              <w:contextualSpacing/>
              <w:jc w:val="center"/>
              <w:rPr>
                <w:rFonts w:ascii="Times New Roman" w:hAnsi="Times New Roman"/>
                <w:bCs/>
                <w:sz w:val="12"/>
                <w:szCs w:val="12"/>
              </w:rPr>
            </w:pPr>
          </w:p>
        </w:tc>
        <w:tc>
          <w:tcPr>
            <w:tcW w:w="1405" w:type="dxa"/>
            <w:vMerge/>
            <w:tcBorders>
              <w:left w:val="single" w:sz="4" w:space="0" w:color="auto"/>
              <w:right w:val="single" w:sz="4" w:space="0" w:color="auto"/>
            </w:tcBorders>
            <w:vAlign w:val="center"/>
          </w:tcPr>
          <w:p w:rsidR="00D41821" w:rsidRPr="00EF3C62" w:rsidRDefault="00D41821" w:rsidP="00D41821">
            <w:pPr>
              <w:spacing w:after="0" w:line="240" w:lineRule="auto"/>
              <w:jc w:val="center"/>
              <w:rPr>
                <w:rFonts w:ascii="Times New Roman" w:hAnsi="Times New Roman"/>
                <w:bCs/>
                <w:sz w:val="12"/>
                <w:szCs w:val="12"/>
              </w:rPr>
            </w:pPr>
          </w:p>
        </w:tc>
      </w:tr>
      <w:tr w:rsidR="00D41821" w:rsidRPr="00941490" w:rsidTr="00D41821">
        <w:trPr>
          <w:trHeight w:val="123"/>
        </w:trPr>
        <w:tc>
          <w:tcPr>
            <w:tcW w:w="993" w:type="dxa"/>
            <w:vMerge/>
            <w:tcBorders>
              <w:left w:val="single" w:sz="4" w:space="0" w:color="auto"/>
              <w:right w:val="single" w:sz="4" w:space="0" w:color="auto"/>
            </w:tcBorders>
            <w:vAlign w:val="center"/>
          </w:tcPr>
          <w:p w:rsidR="00D41821" w:rsidRPr="00EF3C62" w:rsidRDefault="00D41821" w:rsidP="00D41821">
            <w:pPr>
              <w:spacing w:after="0" w:line="256" w:lineRule="auto"/>
              <w:rPr>
                <w:rFonts w:ascii="Times New Roman" w:hAnsi="Times New Roman"/>
                <w:sz w:val="20"/>
                <w:szCs w:val="20"/>
              </w:rPr>
            </w:pPr>
          </w:p>
        </w:tc>
        <w:tc>
          <w:tcPr>
            <w:tcW w:w="283" w:type="dxa"/>
            <w:tcBorders>
              <w:left w:val="single" w:sz="4" w:space="0" w:color="auto"/>
              <w:right w:val="single" w:sz="4" w:space="0" w:color="auto"/>
            </w:tcBorders>
          </w:tcPr>
          <w:p w:rsidR="00D41821" w:rsidRPr="00EF3C62" w:rsidRDefault="00D41821" w:rsidP="00D41821">
            <w:pPr>
              <w:spacing w:after="0" w:line="240" w:lineRule="auto"/>
              <w:ind w:left="-251" w:right="-247"/>
              <w:contextualSpacing/>
              <w:jc w:val="center"/>
              <w:rPr>
                <w:rFonts w:ascii="Times New Roman" w:hAnsi="Times New Roman"/>
                <w:sz w:val="12"/>
                <w:szCs w:val="12"/>
              </w:rPr>
            </w:pPr>
            <w:r w:rsidRPr="00EF3C62">
              <w:rPr>
                <w:rFonts w:ascii="Times New Roman" w:hAnsi="Times New Roman"/>
                <w:sz w:val="12"/>
                <w:szCs w:val="12"/>
              </w:rPr>
              <w:t>18</w:t>
            </w:r>
          </w:p>
        </w:tc>
        <w:tc>
          <w:tcPr>
            <w:tcW w:w="1855" w:type="dxa"/>
            <w:tcBorders>
              <w:top w:val="single" w:sz="4" w:space="0" w:color="auto"/>
              <w:left w:val="single" w:sz="4" w:space="0" w:color="auto"/>
              <w:right w:val="single" w:sz="4" w:space="0" w:color="auto"/>
            </w:tcBorders>
            <w:vAlign w:val="center"/>
          </w:tcPr>
          <w:p w:rsidR="00D41821" w:rsidRPr="00EF3C62" w:rsidRDefault="00D41821" w:rsidP="00D41821">
            <w:pPr>
              <w:spacing w:after="0" w:line="240" w:lineRule="auto"/>
              <w:contextualSpacing/>
              <w:jc w:val="both"/>
              <w:rPr>
                <w:rFonts w:ascii="Times New Roman" w:hAnsi="Times New Roman"/>
                <w:sz w:val="16"/>
                <w:szCs w:val="16"/>
              </w:rPr>
            </w:pPr>
            <w:r w:rsidRPr="00EF3C62">
              <w:rPr>
                <w:rFonts w:ascii="Times New Roman" w:hAnsi="Times New Roman"/>
                <w:sz w:val="16"/>
                <w:szCs w:val="16"/>
              </w:rPr>
              <w:t xml:space="preserve">розовый-зеленый </w:t>
            </w:r>
            <w:r w:rsidRPr="00EF3C62">
              <w:rPr>
                <w:rFonts w:ascii="Times New Roman" w:hAnsi="Times New Roman"/>
                <w:sz w:val="12"/>
                <w:szCs w:val="12"/>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D41821" w:rsidRPr="00EF3C62" w:rsidRDefault="00D41821" w:rsidP="00D41821">
            <w:pPr>
              <w:spacing w:after="0" w:line="240" w:lineRule="auto"/>
              <w:jc w:val="center"/>
              <w:rPr>
                <w:rFonts w:ascii="Times New Roman" w:hAnsi="Times New Roman"/>
                <w:bCs/>
                <w:sz w:val="12"/>
                <w:szCs w:val="12"/>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40" w:lineRule="auto"/>
              <w:jc w:val="center"/>
              <w:rPr>
                <w:rFonts w:ascii="Times New Roman" w:hAnsi="Times New Roman"/>
                <w:bCs/>
                <w:sz w:val="12"/>
                <w:szCs w:val="12"/>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40" w:lineRule="auto"/>
              <w:contextualSpacing/>
              <w:jc w:val="center"/>
              <w:rPr>
                <w:rFonts w:ascii="Times New Roman" w:hAnsi="Times New Roman"/>
                <w:bCs/>
                <w:sz w:val="12"/>
                <w:szCs w:val="12"/>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40" w:lineRule="auto"/>
              <w:jc w:val="center"/>
              <w:rPr>
                <w:rFonts w:ascii="Times New Roman" w:hAnsi="Times New Roman"/>
                <w:bCs/>
                <w:sz w:val="12"/>
                <w:szCs w:val="12"/>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40" w:lineRule="auto"/>
              <w:ind w:left="-370" w:firstLine="370"/>
              <w:contextualSpacing/>
              <w:jc w:val="center"/>
              <w:rPr>
                <w:rFonts w:ascii="Times New Roman" w:hAnsi="Times New Roman"/>
                <w:bCs/>
                <w:sz w:val="12"/>
                <w:szCs w:val="12"/>
              </w:rPr>
            </w:pPr>
          </w:p>
        </w:tc>
        <w:tc>
          <w:tcPr>
            <w:tcW w:w="1405" w:type="dxa"/>
            <w:vMerge/>
            <w:tcBorders>
              <w:left w:val="single" w:sz="4" w:space="0" w:color="auto"/>
              <w:right w:val="single" w:sz="4" w:space="0" w:color="auto"/>
            </w:tcBorders>
            <w:vAlign w:val="center"/>
          </w:tcPr>
          <w:p w:rsidR="00D41821" w:rsidRPr="00EF3C62" w:rsidRDefault="00D41821" w:rsidP="00D41821">
            <w:pPr>
              <w:spacing w:after="0" w:line="240" w:lineRule="auto"/>
              <w:jc w:val="center"/>
              <w:rPr>
                <w:rFonts w:ascii="Times New Roman" w:hAnsi="Times New Roman"/>
                <w:bCs/>
                <w:sz w:val="12"/>
                <w:szCs w:val="12"/>
              </w:rPr>
            </w:pPr>
          </w:p>
        </w:tc>
      </w:tr>
      <w:tr w:rsidR="00D41821" w:rsidRPr="00941490" w:rsidTr="00D41821">
        <w:trPr>
          <w:trHeight w:val="184"/>
        </w:trPr>
        <w:tc>
          <w:tcPr>
            <w:tcW w:w="993" w:type="dxa"/>
            <w:vMerge/>
            <w:tcBorders>
              <w:left w:val="single" w:sz="4" w:space="0" w:color="auto"/>
              <w:right w:val="single" w:sz="4" w:space="0" w:color="auto"/>
            </w:tcBorders>
            <w:vAlign w:val="center"/>
          </w:tcPr>
          <w:p w:rsidR="00D41821" w:rsidRPr="00EF3C62" w:rsidRDefault="00D41821" w:rsidP="00D41821">
            <w:pPr>
              <w:spacing w:after="0" w:line="256" w:lineRule="auto"/>
              <w:rPr>
                <w:rFonts w:ascii="Times New Roman" w:hAnsi="Times New Roman"/>
                <w:sz w:val="20"/>
                <w:szCs w:val="20"/>
              </w:rPr>
            </w:pPr>
          </w:p>
        </w:tc>
        <w:tc>
          <w:tcPr>
            <w:tcW w:w="283" w:type="dxa"/>
            <w:tcBorders>
              <w:left w:val="single" w:sz="4" w:space="0" w:color="auto"/>
              <w:right w:val="single" w:sz="4" w:space="0" w:color="auto"/>
            </w:tcBorders>
          </w:tcPr>
          <w:p w:rsidR="00D41821" w:rsidRPr="00EF3C62" w:rsidRDefault="00D41821" w:rsidP="00D41821">
            <w:pPr>
              <w:spacing w:after="0" w:line="240" w:lineRule="auto"/>
              <w:ind w:left="-249" w:right="-248"/>
              <w:contextualSpacing/>
              <w:jc w:val="center"/>
              <w:rPr>
                <w:rFonts w:ascii="Times New Roman" w:hAnsi="Times New Roman"/>
                <w:sz w:val="12"/>
                <w:szCs w:val="12"/>
              </w:rPr>
            </w:pPr>
            <w:r w:rsidRPr="00EF3C62">
              <w:rPr>
                <w:rFonts w:ascii="Times New Roman" w:hAnsi="Times New Roman"/>
                <w:sz w:val="12"/>
                <w:szCs w:val="12"/>
              </w:rPr>
              <w:t>19</w:t>
            </w:r>
          </w:p>
        </w:tc>
        <w:tc>
          <w:tcPr>
            <w:tcW w:w="1855" w:type="dxa"/>
            <w:tcBorders>
              <w:top w:val="single" w:sz="4" w:space="0" w:color="auto"/>
              <w:left w:val="single" w:sz="4" w:space="0" w:color="auto"/>
              <w:right w:val="single" w:sz="4" w:space="0" w:color="auto"/>
            </w:tcBorders>
            <w:vAlign w:val="center"/>
          </w:tcPr>
          <w:p w:rsidR="00D41821" w:rsidRPr="00941490" w:rsidRDefault="00D41821" w:rsidP="00D41821">
            <w:pPr>
              <w:spacing w:after="0" w:line="240" w:lineRule="auto"/>
              <w:contextualSpacing/>
              <w:jc w:val="both"/>
              <w:rPr>
                <w:rFonts w:ascii="Times New Roman" w:hAnsi="Times New Roman"/>
                <w:noProof/>
                <w:sz w:val="12"/>
                <w:szCs w:val="12"/>
              </w:rPr>
            </w:pPr>
            <w:r w:rsidRPr="00EF3C62">
              <w:rPr>
                <w:rFonts w:ascii="Times New Roman" w:hAnsi="Times New Roman"/>
                <w:sz w:val="16"/>
                <w:szCs w:val="16"/>
              </w:rPr>
              <w:t xml:space="preserve">голубой-красный </w:t>
            </w:r>
            <w:r w:rsidRPr="00EF3C62">
              <w:rPr>
                <w:rFonts w:ascii="Times New Roman" w:hAnsi="Times New Roman"/>
                <w:sz w:val="12"/>
                <w:szCs w:val="12"/>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D41821" w:rsidRPr="00EF3C62" w:rsidRDefault="00D41821" w:rsidP="00D41821">
            <w:pPr>
              <w:spacing w:after="0" w:line="240" w:lineRule="auto"/>
              <w:jc w:val="center"/>
              <w:rPr>
                <w:rFonts w:ascii="Times New Roman" w:hAnsi="Times New Roman"/>
                <w:bCs/>
                <w:sz w:val="12"/>
                <w:szCs w:val="12"/>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40" w:lineRule="auto"/>
              <w:jc w:val="center"/>
              <w:rPr>
                <w:rFonts w:ascii="Times New Roman" w:hAnsi="Times New Roman"/>
                <w:bCs/>
                <w:sz w:val="12"/>
                <w:szCs w:val="12"/>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40" w:lineRule="auto"/>
              <w:contextualSpacing/>
              <w:jc w:val="center"/>
              <w:rPr>
                <w:rFonts w:ascii="Times New Roman" w:hAnsi="Times New Roman"/>
                <w:bCs/>
                <w:sz w:val="12"/>
                <w:szCs w:val="12"/>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40" w:lineRule="auto"/>
              <w:jc w:val="center"/>
              <w:rPr>
                <w:rFonts w:ascii="Times New Roman" w:hAnsi="Times New Roman"/>
                <w:bCs/>
                <w:sz w:val="12"/>
                <w:szCs w:val="12"/>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40" w:lineRule="auto"/>
              <w:ind w:left="-370" w:firstLine="370"/>
              <w:contextualSpacing/>
              <w:jc w:val="center"/>
              <w:rPr>
                <w:rFonts w:ascii="Times New Roman" w:hAnsi="Times New Roman"/>
                <w:bCs/>
                <w:sz w:val="12"/>
                <w:szCs w:val="12"/>
              </w:rPr>
            </w:pPr>
          </w:p>
        </w:tc>
        <w:tc>
          <w:tcPr>
            <w:tcW w:w="1405" w:type="dxa"/>
            <w:vMerge/>
            <w:tcBorders>
              <w:left w:val="single" w:sz="4" w:space="0" w:color="auto"/>
              <w:right w:val="single" w:sz="4" w:space="0" w:color="auto"/>
            </w:tcBorders>
            <w:vAlign w:val="center"/>
          </w:tcPr>
          <w:p w:rsidR="00D41821" w:rsidRPr="00EF3C62" w:rsidRDefault="00D41821" w:rsidP="00D41821">
            <w:pPr>
              <w:spacing w:after="0" w:line="240" w:lineRule="auto"/>
              <w:jc w:val="center"/>
              <w:rPr>
                <w:rFonts w:ascii="Times New Roman" w:hAnsi="Times New Roman"/>
                <w:bCs/>
                <w:sz w:val="12"/>
                <w:szCs w:val="12"/>
              </w:rPr>
            </w:pPr>
          </w:p>
        </w:tc>
      </w:tr>
      <w:tr w:rsidR="00D41821" w:rsidRPr="00941490" w:rsidTr="00D41821">
        <w:trPr>
          <w:trHeight w:val="177"/>
        </w:trPr>
        <w:tc>
          <w:tcPr>
            <w:tcW w:w="993" w:type="dxa"/>
            <w:vMerge/>
            <w:tcBorders>
              <w:left w:val="single" w:sz="4" w:space="0" w:color="auto"/>
              <w:right w:val="single" w:sz="4" w:space="0" w:color="auto"/>
            </w:tcBorders>
            <w:vAlign w:val="center"/>
          </w:tcPr>
          <w:p w:rsidR="00D41821" w:rsidRPr="00EF3C62" w:rsidRDefault="00D41821" w:rsidP="00D41821">
            <w:pPr>
              <w:spacing w:after="0" w:line="256" w:lineRule="auto"/>
              <w:rPr>
                <w:rFonts w:ascii="Times New Roman" w:hAnsi="Times New Roman"/>
                <w:sz w:val="20"/>
                <w:szCs w:val="20"/>
              </w:rPr>
            </w:pPr>
          </w:p>
        </w:tc>
        <w:tc>
          <w:tcPr>
            <w:tcW w:w="283" w:type="dxa"/>
            <w:tcBorders>
              <w:left w:val="single" w:sz="4" w:space="0" w:color="auto"/>
              <w:right w:val="single" w:sz="4" w:space="0" w:color="auto"/>
            </w:tcBorders>
          </w:tcPr>
          <w:p w:rsidR="00D41821" w:rsidRPr="00EF3C62" w:rsidRDefault="00D41821" w:rsidP="00D41821">
            <w:pPr>
              <w:spacing w:after="0" w:line="240" w:lineRule="auto"/>
              <w:ind w:left="-249" w:right="-248"/>
              <w:contextualSpacing/>
              <w:jc w:val="center"/>
              <w:rPr>
                <w:rFonts w:ascii="Times New Roman" w:hAnsi="Times New Roman"/>
                <w:sz w:val="12"/>
                <w:szCs w:val="12"/>
              </w:rPr>
            </w:pPr>
            <w:r w:rsidRPr="00EF3C62">
              <w:rPr>
                <w:rFonts w:ascii="Times New Roman" w:hAnsi="Times New Roman"/>
                <w:sz w:val="12"/>
                <w:szCs w:val="12"/>
              </w:rPr>
              <w:t>20</w:t>
            </w:r>
          </w:p>
        </w:tc>
        <w:tc>
          <w:tcPr>
            <w:tcW w:w="1855" w:type="dxa"/>
            <w:tcBorders>
              <w:top w:val="single" w:sz="4" w:space="0" w:color="auto"/>
              <w:left w:val="single" w:sz="4" w:space="0" w:color="auto"/>
              <w:right w:val="single" w:sz="4" w:space="0" w:color="auto"/>
            </w:tcBorders>
            <w:vAlign w:val="center"/>
          </w:tcPr>
          <w:p w:rsidR="00D41821" w:rsidRPr="00EF3C62" w:rsidRDefault="00D41821" w:rsidP="00D41821">
            <w:pPr>
              <w:spacing w:after="0" w:line="240" w:lineRule="auto"/>
              <w:contextualSpacing/>
              <w:jc w:val="both"/>
              <w:rPr>
                <w:rFonts w:ascii="Times New Roman" w:hAnsi="Times New Roman"/>
                <w:sz w:val="16"/>
                <w:szCs w:val="16"/>
              </w:rPr>
            </w:pPr>
            <w:r w:rsidRPr="00EF3C62">
              <w:rPr>
                <w:rFonts w:ascii="Times New Roman" w:hAnsi="Times New Roman"/>
                <w:sz w:val="16"/>
                <w:szCs w:val="16"/>
              </w:rPr>
              <w:t xml:space="preserve">желтый-синий </w:t>
            </w:r>
            <w:r w:rsidRPr="00EF3C62">
              <w:rPr>
                <w:rFonts w:ascii="Times New Roman" w:hAnsi="Times New Roman"/>
                <w:sz w:val="12"/>
                <w:szCs w:val="12"/>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D41821" w:rsidRPr="00EF3C62" w:rsidRDefault="00D41821" w:rsidP="00D41821">
            <w:pPr>
              <w:spacing w:after="0" w:line="240" w:lineRule="auto"/>
              <w:jc w:val="center"/>
              <w:rPr>
                <w:rFonts w:ascii="Times New Roman" w:hAnsi="Times New Roman"/>
                <w:bCs/>
                <w:sz w:val="12"/>
                <w:szCs w:val="12"/>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40" w:lineRule="auto"/>
              <w:jc w:val="center"/>
              <w:rPr>
                <w:rFonts w:ascii="Times New Roman" w:hAnsi="Times New Roman"/>
                <w:bCs/>
                <w:sz w:val="12"/>
                <w:szCs w:val="12"/>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40" w:lineRule="auto"/>
              <w:contextualSpacing/>
              <w:jc w:val="center"/>
              <w:rPr>
                <w:rFonts w:ascii="Times New Roman" w:hAnsi="Times New Roman"/>
                <w:bCs/>
                <w:sz w:val="12"/>
                <w:szCs w:val="12"/>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40" w:lineRule="auto"/>
              <w:jc w:val="center"/>
              <w:rPr>
                <w:rFonts w:ascii="Times New Roman" w:hAnsi="Times New Roman"/>
                <w:bCs/>
                <w:sz w:val="12"/>
                <w:szCs w:val="12"/>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40" w:lineRule="auto"/>
              <w:ind w:left="-370" w:firstLine="370"/>
              <w:contextualSpacing/>
              <w:jc w:val="center"/>
              <w:rPr>
                <w:rFonts w:ascii="Times New Roman" w:hAnsi="Times New Roman"/>
                <w:bCs/>
                <w:sz w:val="12"/>
                <w:szCs w:val="12"/>
              </w:rPr>
            </w:pPr>
          </w:p>
        </w:tc>
        <w:tc>
          <w:tcPr>
            <w:tcW w:w="1405" w:type="dxa"/>
            <w:vMerge/>
            <w:tcBorders>
              <w:left w:val="single" w:sz="4" w:space="0" w:color="auto"/>
              <w:right w:val="single" w:sz="4" w:space="0" w:color="auto"/>
            </w:tcBorders>
            <w:vAlign w:val="center"/>
          </w:tcPr>
          <w:p w:rsidR="00D41821" w:rsidRPr="00EF3C62" w:rsidRDefault="00D41821" w:rsidP="00D41821">
            <w:pPr>
              <w:spacing w:after="0" w:line="240" w:lineRule="auto"/>
              <w:jc w:val="center"/>
              <w:rPr>
                <w:rFonts w:ascii="Times New Roman" w:hAnsi="Times New Roman"/>
                <w:bCs/>
                <w:sz w:val="12"/>
                <w:szCs w:val="12"/>
              </w:rPr>
            </w:pPr>
          </w:p>
        </w:tc>
      </w:tr>
      <w:tr w:rsidR="00D41821" w:rsidRPr="00941490" w:rsidTr="00D41821">
        <w:trPr>
          <w:trHeight w:val="38"/>
        </w:trPr>
        <w:tc>
          <w:tcPr>
            <w:tcW w:w="993" w:type="dxa"/>
            <w:vMerge/>
            <w:tcBorders>
              <w:left w:val="single" w:sz="4" w:space="0" w:color="auto"/>
              <w:right w:val="single" w:sz="4" w:space="0" w:color="auto"/>
            </w:tcBorders>
            <w:vAlign w:val="center"/>
          </w:tcPr>
          <w:p w:rsidR="00D41821" w:rsidRPr="00EF3C62" w:rsidRDefault="00D41821" w:rsidP="00D41821">
            <w:pPr>
              <w:spacing w:after="0" w:line="256" w:lineRule="auto"/>
              <w:rPr>
                <w:rFonts w:ascii="Times New Roman" w:hAnsi="Times New Roman"/>
                <w:sz w:val="20"/>
                <w:szCs w:val="20"/>
              </w:rPr>
            </w:pPr>
          </w:p>
        </w:tc>
        <w:tc>
          <w:tcPr>
            <w:tcW w:w="283" w:type="dxa"/>
            <w:tcBorders>
              <w:left w:val="single" w:sz="4" w:space="0" w:color="auto"/>
              <w:right w:val="single" w:sz="4" w:space="0" w:color="auto"/>
            </w:tcBorders>
          </w:tcPr>
          <w:p w:rsidR="00D41821" w:rsidRPr="00EF3C62" w:rsidRDefault="00D41821" w:rsidP="00D41821">
            <w:pPr>
              <w:spacing w:after="0" w:line="240" w:lineRule="auto"/>
              <w:ind w:left="-249" w:right="-248"/>
              <w:contextualSpacing/>
              <w:jc w:val="center"/>
              <w:rPr>
                <w:rFonts w:ascii="Times New Roman" w:hAnsi="Times New Roman"/>
                <w:sz w:val="12"/>
                <w:szCs w:val="12"/>
              </w:rPr>
            </w:pPr>
            <w:r w:rsidRPr="00EF3C62">
              <w:rPr>
                <w:rFonts w:ascii="Times New Roman" w:hAnsi="Times New Roman"/>
                <w:sz w:val="12"/>
                <w:szCs w:val="12"/>
              </w:rPr>
              <w:t>21</w:t>
            </w:r>
          </w:p>
        </w:tc>
        <w:tc>
          <w:tcPr>
            <w:tcW w:w="1855" w:type="dxa"/>
            <w:tcBorders>
              <w:top w:val="single" w:sz="4" w:space="0" w:color="auto"/>
              <w:left w:val="single" w:sz="4" w:space="0" w:color="auto"/>
              <w:right w:val="single" w:sz="4" w:space="0" w:color="auto"/>
            </w:tcBorders>
            <w:vAlign w:val="center"/>
          </w:tcPr>
          <w:p w:rsidR="00D41821" w:rsidRPr="00EF3C62" w:rsidRDefault="00D41821" w:rsidP="00D41821">
            <w:pPr>
              <w:spacing w:after="0" w:line="240" w:lineRule="auto"/>
              <w:ind w:right="-110"/>
              <w:contextualSpacing/>
              <w:jc w:val="both"/>
              <w:rPr>
                <w:rFonts w:ascii="Times New Roman" w:hAnsi="Times New Roman"/>
                <w:sz w:val="16"/>
                <w:szCs w:val="16"/>
              </w:rPr>
            </w:pPr>
            <w:r w:rsidRPr="00EF3C62">
              <w:rPr>
                <w:rFonts w:ascii="Times New Roman" w:hAnsi="Times New Roman"/>
                <w:sz w:val="16"/>
                <w:szCs w:val="16"/>
              </w:rPr>
              <w:t xml:space="preserve">оранжевый-голубой </w:t>
            </w:r>
            <w:r w:rsidRPr="00EF3C62">
              <w:rPr>
                <w:rFonts w:ascii="Times New Roman" w:hAnsi="Times New Roman"/>
                <w:sz w:val="12"/>
                <w:szCs w:val="12"/>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D41821" w:rsidRPr="00EF3C62" w:rsidRDefault="00D41821" w:rsidP="00D41821">
            <w:pPr>
              <w:spacing w:after="0" w:line="240" w:lineRule="auto"/>
              <w:jc w:val="center"/>
              <w:rPr>
                <w:rFonts w:ascii="Times New Roman" w:hAnsi="Times New Roman"/>
                <w:bCs/>
                <w:sz w:val="12"/>
                <w:szCs w:val="12"/>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40" w:lineRule="auto"/>
              <w:jc w:val="center"/>
              <w:rPr>
                <w:rFonts w:ascii="Times New Roman" w:hAnsi="Times New Roman"/>
                <w:bCs/>
                <w:sz w:val="12"/>
                <w:szCs w:val="12"/>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40" w:lineRule="auto"/>
              <w:contextualSpacing/>
              <w:jc w:val="center"/>
              <w:rPr>
                <w:rFonts w:ascii="Times New Roman" w:hAnsi="Times New Roman"/>
                <w:bCs/>
                <w:sz w:val="12"/>
                <w:szCs w:val="12"/>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40" w:lineRule="auto"/>
              <w:jc w:val="center"/>
              <w:rPr>
                <w:rFonts w:ascii="Times New Roman" w:hAnsi="Times New Roman"/>
                <w:bCs/>
                <w:sz w:val="12"/>
                <w:szCs w:val="12"/>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40" w:lineRule="auto"/>
              <w:ind w:left="-370" w:firstLine="370"/>
              <w:contextualSpacing/>
              <w:jc w:val="center"/>
              <w:rPr>
                <w:rFonts w:ascii="Times New Roman" w:hAnsi="Times New Roman"/>
                <w:bCs/>
                <w:sz w:val="12"/>
                <w:szCs w:val="12"/>
              </w:rPr>
            </w:pPr>
          </w:p>
        </w:tc>
        <w:tc>
          <w:tcPr>
            <w:tcW w:w="1405" w:type="dxa"/>
            <w:vMerge/>
            <w:tcBorders>
              <w:left w:val="single" w:sz="4" w:space="0" w:color="auto"/>
              <w:right w:val="single" w:sz="4" w:space="0" w:color="auto"/>
            </w:tcBorders>
            <w:vAlign w:val="center"/>
          </w:tcPr>
          <w:p w:rsidR="00D41821" w:rsidRPr="00EF3C62" w:rsidRDefault="00D41821" w:rsidP="00D41821">
            <w:pPr>
              <w:spacing w:after="0" w:line="240" w:lineRule="auto"/>
              <w:jc w:val="center"/>
              <w:rPr>
                <w:rFonts w:ascii="Times New Roman" w:hAnsi="Times New Roman"/>
                <w:bCs/>
                <w:sz w:val="12"/>
                <w:szCs w:val="12"/>
              </w:rPr>
            </w:pPr>
          </w:p>
        </w:tc>
      </w:tr>
      <w:tr w:rsidR="00D41821" w:rsidRPr="00941490" w:rsidTr="00D41821">
        <w:trPr>
          <w:trHeight w:val="199"/>
        </w:trPr>
        <w:tc>
          <w:tcPr>
            <w:tcW w:w="993" w:type="dxa"/>
            <w:vMerge/>
            <w:tcBorders>
              <w:left w:val="single" w:sz="4" w:space="0" w:color="auto"/>
              <w:right w:val="single" w:sz="4" w:space="0" w:color="auto"/>
            </w:tcBorders>
            <w:vAlign w:val="center"/>
          </w:tcPr>
          <w:p w:rsidR="00D41821" w:rsidRPr="00EF3C62" w:rsidRDefault="00D41821" w:rsidP="00D41821">
            <w:pPr>
              <w:spacing w:after="0" w:line="256" w:lineRule="auto"/>
              <w:rPr>
                <w:rFonts w:ascii="Times New Roman" w:hAnsi="Times New Roman"/>
                <w:sz w:val="20"/>
                <w:szCs w:val="20"/>
              </w:rPr>
            </w:pPr>
          </w:p>
        </w:tc>
        <w:tc>
          <w:tcPr>
            <w:tcW w:w="283" w:type="dxa"/>
            <w:tcBorders>
              <w:left w:val="single" w:sz="4" w:space="0" w:color="auto"/>
              <w:right w:val="single" w:sz="4" w:space="0" w:color="auto"/>
            </w:tcBorders>
          </w:tcPr>
          <w:p w:rsidR="00D41821" w:rsidRPr="00EF3C62" w:rsidRDefault="00D41821" w:rsidP="00D41821">
            <w:pPr>
              <w:spacing w:after="0" w:line="240" w:lineRule="auto"/>
              <w:ind w:left="-249" w:right="-248"/>
              <w:contextualSpacing/>
              <w:jc w:val="center"/>
              <w:rPr>
                <w:rFonts w:ascii="Times New Roman" w:hAnsi="Times New Roman"/>
                <w:sz w:val="12"/>
                <w:szCs w:val="12"/>
              </w:rPr>
            </w:pPr>
            <w:r w:rsidRPr="00EF3C62">
              <w:rPr>
                <w:rFonts w:ascii="Times New Roman" w:hAnsi="Times New Roman"/>
                <w:sz w:val="12"/>
                <w:szCs w:val="12"/>
              </w:rPr>
              <w:t>22</w:t>
            </w:r>
          </w:p>
        </w:tc>
        <w:tc>
          <w:tcPr>
            <w:tcW w:w="1855" w:type="dxa"/>
            <w:tcBorders>
              <w:top w:val="single" w:sz="4" w:space="0" w:color="auto"/>
              <w:left w:val="single" w:sz="4" w:space="0" w:color="auto"/>
              <w:right w:val="single" w:sz="4" w:space="0" w:color="auto"/>
            </w:tcBorders>
            <w:vAlign w:val="center"/>
          </w:tcPr>
          <w:p w:rsidR="00D41821" w:rsidRPr="00941490" w:rsidRDefault="00D41821" w:rsidP="00D41821">
            <w:pPr>
              <w:spacing w:after="0" w:line="240" w:lineRule="auto"/>
              <w:contextualSpacing/>
              <w:jc w:val="both"/>
              <w:rPr>
                <w:rFonts w:ascii="Times New Roman" w:hAnsi="Times New Roman"/>
                <w:noProof/>
                <w:sz w:val="12"/>
                <w:szCs w:val="12"/>
              </w:rPr>
            </w:pPr>
            <w:r w:rsidRPr="00EF3C62">
              <w:rPr>
                <w:rFonts w:ascii="Times New Roman" w:hAnsi="Times New Roman"/>
                <w:sz w:val="16"/>
                <w:szCs w:val="16"/>
              </w:rPr>
              <w:t xml:space="preserve">синий-красный </w:t>
            </w:r>
            <w:r w:rsidRPr="00EF3C62">
              <w:rPr>
                <w:rFonts w:ascii="Times New Roman" w:hAnsi="Times New Roman"/>
                <w:sz w:val="12"/>
                <w:szCs w:val="12"/>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D41821" w:rsidRPr="00EF3C62" w:rsidRDefault="00D41821" w:rsidP="00D41821">
            <w:pPr>
              <w:spacing w:after="0" w:line="240" w:lineRule="auto"/>
              <w:jc w:val="center"/>
              <w:rPr>
                <w:rFonts w:ascii="Times New Roman" w:hAnsi="Times New Roman"/>
                <w:bCs/>
                <w:sz w:val="12"/>
                <w:szCs w:val="12"/>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40" w:lineRule="auto"/>
              <w:jc w:val="center"/>
              <w:rPr>
                <w:rFonts w:ascii="Times New Roman" w:hAnsi="Times New Roman"/>
                <w:bCs/>
                <w:sz w:val="12"/>
                <w:szCs w:val="12"/>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40" w:lineRule="auto"/>
              <w:contextualSpacing/>
              <w:jc w:val="center"/>
              <w:rPr>
                <w:rFonts w:ascii="Times New Roman" w:hAnsi="Times New Roman"/>
                <w:bCs/>
                <w:sz w:val="12"/>
                <w:szCs w:val="12"/>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40" w:lineRule="auto"/>
              <w:jc w:val="center"/>
              <w:rPr>
                <w:rFonts w:ascii="Times New Roman" w:hAnsi="Times New Roman"/>
                <w:bCs/>
                <w:sz w:val="12"/>
                <w:szCs w:val="12"/>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40" w:lineRule="auto"/>
              <w:ind w:left="-370" w:firstLine="370"/>
              <w:contextualSpacing/>
              <w:jc w:val="center"/>
              <w:rPr>
                <w:rFonts w:ascii="Times New Roman" w:hAnsi="Times New Roman"/>
                <w:bCs/>
                <w:sz w:val="12"/>
                <w:szCs w:val="12"/>
              </w:rPr>
            </w:pPr>
          </w:p>
        </w:tc>
        <w:tc>
          <w:tcPr>
            <w:tcW w:w="1405" w:type="dxa"/>
            <w:vMerge/>
            <w:tcBorders>
              <w:left w:val="single" w:sz="4" w:space="0" w:color="auto"/>
              <w:right w:val="single" w:sz="4" w:space="0" w:color="auto"/>
            </w:tcBorders>
            <w:vAlign w:val="center"/>
          </w:tcPr>
          <w:p w:rsidR="00D41821" w:rsidRPr="00EF3C62" w:rsidRDefault="00D41821" w:rsidP="00D41821">
            <w:pPr>
              <w:spacing w:after="0" w:line="240" w:lineRule="auto"/>
              <w:jc w:val="center"/>
              <w:rPr>
                <w:rFonts w:ascii="Times New Roman" w:hAnsi="Times New Roman"/>
                <w:bCs/>
                <w:sz w:val="12"/>
                <w:szCs w:val="12"/>
              </w:rPr>
            </w:pPr>
          </w:p>
        </w:tc>
      </w:tr>
      <w:tr w:rsidR="00D41821" w:rsidRPr="00941490" w:rsidTr="00D41821">
        <w:trPr>
          <w:trHeight w:val="161"/>
        </w:trPr>
        <w:tc>
          <w:tcPr>
            <w:tcW w:w="993" w:type="dxa"/>
            <w:vMerge/>
            <w:tcBorders>
              <w:left w:val="single" w:sz="4" w:space="0" w:color="auto"/>
              <w:right w:val="single" w:sz="4" w:space="0" w:color="auto"/>
            </w:tcBorders>
            <w:vAlign w:val="center"/>
          </w:tcPr>
          <w:p w:rsidR="00D41821" w:rsidRPr="00EF3C62" w:rsidRDefault="00D41821" w:rsidP="00D41821">
            <w:pPr>
              <w:spacing w:after="0" w:line="256" w:lineRule="auto"/>
              <w:rPr>
                <w:rFonts w:ascii="Times New Roman" w:hAnsi="Times New Roman"/>
                <w:sz w:val="20"/>
                <w:szCs w:val="20"/>
              </w:rPr>
            </w:pPr>
          </w:p>
        </w:tc>
        <w:tc>
          <w:tcPr>
            <w:tcW w:w="283" w:type="dxa"/>
            <w:tcBorders>
              <w:left w:val="single" w:sz="4" w:space="0" w:color="auto"/>
              <w:right w:val="single" w:sz="4" w:space="0" w:color="auto"/>
            </w:tcBorders>
          </w:tcPr>
          <w:p w:rsidR="00D41821" w:rsidRPr="00EF3C62" w:rsidRDefault="00D41821" w:rsidP="00D41821">
            <w:pPr>
              <w:spacing w:after="0" w:line="240" w:lineRule="auto"/>
              <w:ind w:left="-249" w:right="-248"/>
              <w:contextualSpacing/>
              <w:jc w:val="center"/>
              <w:rPr>
                <w:rFonts w:ascii="Times New Roman" w:hAnsi="Times New Roman"/>
                <w:sz w:val="12"/>
                <w:szCs w:val="12"/>
              </w:rPr>
            </w:pPr>
            <w:r w:rsidRPr="00EF3C62">
              <w:rPr>
                <w:rFonts w:ascii="Times New Roman" w:hAnsi="Times New Roman"/>
                <w:sz w:val="12"/>
                <w:szCs w:val="12"/>
              </w:rPr>
              <w:t>23</w:t>
            </w:r>
          </w:p>
        </w:tc>
        <w:tc>
          <w:tcPr>
            <w:tcW w:w="1855" w:type="dxa"/>
            <w:tcBorders>
              <w:top w:val="single" w:sz="4" w:space="0" w:color="auto"/>
              <w:left w:val="single" w:sz="4" w:space="0" w:color="auto"/>
              <w:right w:val="single" w:sz="4" w:space="0" w:color="auto"/>
            </w:tcBorders>
            <w:vAlign w:val="center"/>
          </w:tcPr>
          <w:p w:rsidR="00D41821" w:rsidRPr="00EF3C62" w:rsidRDefault="00D41821" w:rsidP="00D41821">
            <w:pPr>
              <w:spacing w:after="0" w:line="240" w:lineRule="auto"/>
              <w:contextualSpacing/>
              <w:jc w:val="both"/>
              <w:rPr>
                <w:rFonts w:ascii="Times New Roman" w:hAnsi="Times New Roman"/>
                <w:sz w:val="16"/>
                <w:szCs w:val="16"/>
              </w:rPr>
            </w:pPr>
            <w:r w:rsidRPr="00EF3C62">
              <w:rPr>
                <w:rFonts w:ascii="Times New Roman" w:hAnsi="Times New Roman"/>
                <w:sz w:val="16"/>
                <w:szCs w:val="16"/>
              </w:rPr>
              <w:t xml:space="preserve">красный-желтый </w:t>
            </w:r>
            <w:r w:rsidRPr="00EF3C62">
              <w:rPr>
                <w:rFonts w:ascii="Times New Roman" w:hAnsi="Times New Roman"/>
                <w:sz w:val="12"/>
                <w:szCs w:val="12"/>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D41821" w:rsidRPr="00EF3C62" w:rsidRDefault="00D41821" w:rsidP="00D41821">
            <w:pPr>
              <w:spacing w:after="0" w:line="240" w:lineRule="auto"/>
              <w:jc w:val="center"/>
              <w:rPr>
                <w:rFonts w:ascii="Times New Roman" w:hAnsi="Times New Roman"/>
                <w:bCs/>
                <w:sz w:val="12"/>
                <w:szCs w:val="12"/>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40" w:lineRule="auto"/>
              <w:jc w:val="center"/>
              <w:rPr>
                <w:rFonts w:ascii="Times New Roman" w:hAnsi="Times New Roman"/>
                <w:bCs/>
                <w:sz w:val="12"/>
                <w:szCs w:val="12"/>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40" w:lineRule="auto"/>
              <w:contextualSpacing/>
              <w:jc w:val="center"/>
              <w:rPr>
                <w:rFonts w:ascii="Times New Roman" w:hAnsi="Times New Roman"/>
                <w:bCs/>
                <w:sz w:val="12"/>
                <w:szCs w:val="12"/>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40" w:lineRule="auto"/>
              <w:jc w:val="center"/>
              <w:rPr>
                <w:rFonts w:ascii="Times New Roman" w:hAnsi="Times New Roman"/>
                <w:bCs/>
                <w:sz w:val="12"/>
                <w:szCs w:val="12"/>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40" w:lineRule="auto"/>
              <w:ind w:left="-370" w:firstLine="370"/>
              <w:contextualSpacing/>
              <w:jc w:val="center"/>
              <w:rPr>
                <w:rFonts w:ascii="Times New Roman" w:hAnsi="Times New Roman"/>
                <w:bCs/>
                <w:sz w:val="12"/>
                <w:szCs w:val="12"/>
              </w:rPr>
            </w:pPr>
          </w:p>
        </w:tc>
        <w:tc>
          <w:tcPr>
            <w:tcW w:w="1405" w:type="dxa"/>
            <w:vMerge/>
            <w:tcBorders>
              <w:left w:val="single" w:sz="4" w:space="0" w:color="auto"/>
              <w:right w:val="single" w:sz="4" w:space="0" w:color="auto"/>
            </w:tcBorders>
            <w:vAlign w:val="center"/>
          </w:tcPr>
          <w:p w:rsidR="00D41821" w:rsidRPr="00EF3C62" w:rsidRDefault="00D41821" w:rsidP="00D41821">
            <w:pPr>
              <w:spacing w:after="0" w:line="240" w:lineRule="auto"/>
              <w:jc w:val="center"/>
              <w:rPr>
                <w:rFonts w:ascii="Times New Roman" w:hAnsi="Times New Roman"/>
                <w:bCs/>
                <w:sz w:val="12"/>
                <w:szCs w:val="12"/>
              </w:rPr>
            </w:pPr>
          </w:p>
        </w:tc>
      </w:tr>
      <w:tr w:rsidR="00D41821" w:rsidRPr="00941490" w:rsidTr="00D41821">
        <w:trPr>
          <w:trHeight w:val="198"/>
        </w:trPr>
        <w:tc>
          <w:tcPr>
            <w:tcW w:w="993" w:type="dxa"/>
            <w:vMerge/>
            <w:tcBorders>
              <w:left w:val="single" w:sz="4" w:space="0" w:color="auto"/>
              <w:right w:val="single" w:sz="4" w:space="0" w:color="auto"/>
            </w:tcBorders>
            <w:vAlign w:val="center"/>
          </w:tcPr>
          <w:p w:rsidR="00D41821" w:rsidRPr="00EF3C62" w:rsidRDefault="00D41821" w:rsidP="00D41821">
            <w:pPr>
              <w:spacing w:after="0" w:line="256" w:lineRule="auto"/>
              <w:rPr>
                <w:rFonts w:ascii="Times New Roman" w:hAnsi="Times New Roman"/>
                <w:sz w:val="20"/>
                <w:szCs w:val="20"/>
              </w:rPr>
            </w:pPr>
          </w:p>
        </w:tc>
        <w:tc>
          <w:tcPr>
            <w:tcW w:w="283" w:type="dxa"/>
            <w:tcBorders>
              <w:left w:val="single" w:sz="4" w:space="0" w:color="auto"/>
              <w:right w:val="single" w:sz="4" w:space="0" w:color="auto"/>
            </w:tcBorders>
          </w:tcPr>
          <w:p w:rsidR="00D41821" w:rsidRPr="00EF3C62" w:rsidRDefault="00D41821" w:rsidP="00D41821">
            <w:pPr>
              <w:spacing w:after="0" w:line="240" w:lineRule="auto"/>
              <w:ind w:left="-249" w:right="-248"/>
              <w:contextualSpacing/>
              <w:jc w:val="center"/>
              <w:rPr>
                <w:rFonts w:ascii="Times New Roman" w:hAnsi="Times New Roman"/>
                <w:sz w:val="12"/>
                <w:szCs w:val="12"/>
              </w:rPr>
            </w:pPr>
            <w:r w:rsidRPr="00EF3C62">
              <w:rPr>
                <w:rFonts w:ascii="Times New Roman" w:hAnsi="Times New Roman"/>
                <w:sz w:val="12"/>
                <w:szCs w:val="12"/>
              </w:rPr>
              <w:t>24</w:t>
            </w:r>
          </w:p>
        </w:tc>
        <w:tc>
          <w:tcPr>
            <w:tcW w:w="1855" w:type="dxa"/>
            <w:tcBorders>
              <w:top w:val="single" w:sz="4" w:space="0" w:color="auto"/>
              <w:left w:val="single" w:sz="4" w:space="0" w:color="auto"/>
              <w:right w:val="single" w:sz="4" w:space="0" w:color="auto"/>
            </w:tcBorders>
            <w:vAlign w:val="center"/>
          </w:tcPr>
          <w:p w:rsidR="00D41821" w:rsidRPr="00941490" w:rsidRDefault="00D41821" w:rsidP="00D41821">
            <w:pPr>
              <w:spacing w:after="0" w:line="240" w:lineRule="auto"/>
              <w:contextualSpacing/>
              <w:jc w:val="both"/>
              <w:rPr>
                <w:rFonts w:ascii="Times New Roman" w:hAnsi="Times New Roman"/>
                <w:noProof/>
                <w:sz w:val="12"/>
                <w:szCs w:val="12"/>
              </w:rPr>
            </w:pPr>
            <w:r w:rsidRPr="00EF3C62">
              <w:rPr>
                <w:rFonts w:ascii="Times New Roman" w:hAnsi="Times New Roman"/>
                <w:sz w:val="16"/>
                <w:szCs w:val="16"/>
              </w:rPr>
              <w:t xml:space="preserve">желтый-оранжевый </w:t>
            </w:r>
            <w:r w:rsidRPr="00EF3C62">
              <w:rPr>
                <w:rFonts w:ascii="Times New Roman" w:hAnsi="Times New Roman"/>
                <w:sz w:val="12"/>
                <w:szCs w:val="12"/>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val="restart"/>
            <w:tcBorders>
              <w:left w:val="single" w:sz="4" w:space="0" w:color="auto"/>
              <w:right w:val="single" w:sz="4" w:space="0" w:color="auto"/>
            </w:tcBorders>
            <w:vAlign w:val="center"/>
          </w:tcPr>
          <w:p w:rsidR="00D41821" w:rsidRPr="00EF3C62" w:rsidRDefault="00D41821" w:rsidP="00D41821">
            <w:pPr>
              <w:spacing w:after="0" w:line="240" w:lineRule="auto"/>
              <w:jc w:val="center"/>
              <w:rPr>
                <w:rFonts w:ascii="Times New Roman" w:hAnsi="Times New Roman"/>
                <w:bCs/>
                <w:sz w:val="12"/>
                <w:szCs w:val="12"/>
              </w:rPr>
            </w:pPr>
            <w:r w:rsidRPr="00EF3C62">
              <w:rPr>
                <w:rFonts w:ascii="Times New Roman" w:hAnsi="Times New Roman"/>
                <w:bCs/>
                <w:sz w:val="12"/>
                <w:szCs w:val="12"/>
              </w:rPr>
              <w:t xml:space="preserve"> «</w:t>
            </w:r>
            <w:r w:rsidRPr="00941490">
              <w:rPr>
                <w:rFonts w:ascii="Times New Roman" w:hAnsi="Times New Roman"/>
                <w:sz w:val="12"/>
                <w:szCs w:val="12"/>
              </w:rPr>
              <w:t>ДА</w:t>
            </w:r>
            <w:r w:rsidRPr="00941490">
              <w:rPr>
                <w:rFonts w:ascii="Times New Roman" w:hAnsi="Times New Roman"/>
                <w:sz w:val="10"/>
                <w:szCs w:val="10"/>
              </w:rPr>
              <w:t xml:space="preserve"> АЗС</w:t>
            </w:r>
            <w:r w:rsidRPr="00EF3C62">
              <w:rPr>
                <w:rFonts w:ascii="Times New Roman" w:hAnsi="Times New Roman"/>
                <w:bCs/>
                <w:sz w:val="12"/>
                <w:szCs w:val="12"/>
              </w:rPr>
              <w:t>»,</w:t>
            </w:r>
          </w:p>
          <w:p w:rsidR="00D41821" w:rsidRPr="00EF3C62" w:rsidRDefault="00D41821" w:rsidP="00D41821">
            <w:pPr>
              <w:spacing w:after="0" w:line="240" w:lineRule="auto"/>
              <w:ind w:left="-108" w:right="-110"/>
              <w:jc w:val="center"/>
              <w:rPr>
                <w:rFonts w:ascii="Times New Roman" w:hAnsi="Times New Roman"/>
                <w:bCs/>
                <w:sz w:val="12"/>
                <w:szCs w:val="12"/>
              </w:rPr>
            </w:pPr>
            <w:r w:rsidRPr="00EF3C62">
              <w:rPr>
                <w:rFonts w:ascii="Times New Roman" w:hAnsi="Times New Roman"/>
                <w:bCs/>
                <w:sz w:val="12"/>
                <w:szCs w:val="12"/>
              </w:rPr>
              <w:t>«</w:t>
            </w:r>
            <w:r w:rsidRPr="00941490">
              <w:rPr>
                <w:rFonts w:ascii="Times New Roman" w:hAnsi="Times New Roman"/>
                <w:sz w:val="12"/>
                <w:szCs w:val="12"/>
              </w:rPr>
              <w:t>ДА</w:t>
            </w:r>
            <w:r w:rsidRPr="00EF3C62">
              <w:rPr>
                <w:rFonts w:ascii="Times New Roman" w:hAnsi="Times New Roman"/>
                <w:bCs/>
                <w:sz w:val="10"/>
                <w:szCs w:val="10"/>
              </w:rPr>
              <w:t xml:space="preserve"> акценты</w:t>
            </w:r>
            <w:r w:rsidRPr="00EF3C62">
              <w:rPr>
                <w:rFonts w:ascii="Times New Roman" w:hAnsi="Times New Roman"/>
                <w:bCs/>
                <w:sz w:val="12"/>
                <w:szCs w:val="12"/>
              </w:rPr>
              <w:t>»,</w:t>
            </w:r>
          </w:p>
          <w:p w:rsidR="00D41821" w:rsidRPr="00EF3C62" w:rsidRDefault="00D41821" w:rsidP="00D41821">
            <w:pPr>
              <w:spacing w:after="0" w:line="240" w:lineRule="auto"/>
              <w:ind w:left="-107" w:right="-106"/>
              <w:contextualSpacing/>
              <w:jc w:val="center"/>
              <w:rPr>
                <w:rFonts w:ascii="Times New Roman" w:hAnsi="Times New Roman"/>
                <w:bCs/>
                <w:sz w:val="12"/>
                <w:szCs w:val="12"/>
              </w:rPr>
            </w:pPr>
            <w:r w:rsidRPr="00EF3C62">
              <w:rPr>
                <w:rFonts w:ascii="Times New Roman" w:hAnsi="Times New Roman"/>
                <w:bCs/>
                <w:sz w:val="12"/>
                <w:szCs w:val="12"/>
              </w:rPr>
              <w:t>«ДА</w:t>
            </w:r>
            <w:r w:rsidRPr="00EF3C62">
              <w:rPr>
                <w:rFonts w:ascii="Times New Roman" w:hAnsi="Times New Roman"/>
                <w:bCs/>
                <w:sz w:val="10"/>
                <w:szCs w:val="10"/>
              </w:rPr>
              <w:t xml:space="preserve"> И-декор</w:t>
            </w:r>
            <w:r w:rsidRPr="00EF3C62">
              <w:rPr>
                <w:rFonts w:ascii="Times New Roman" w:hAnsi="Times New Roman"/>
                <w:bCs/>
                <w:sz w:val="12"/>
                <w:szCs w:val="12"/>
              </w:rPr>
              <w:t>»</w:t>
            </w:r>
          </w:p>
        </w:tc>
        <w:tc>
          <w:tcPr>
            <w:tcW w:w="1134" w:type="dxa"/>
            <w:vMerge w:val="restart"/>
            <w:tcBorders>
              <w:left w:val="single" w:sz="4" w:space="0" w:color="auto"/>
              <w:right w:val="single" w:sz="4" w:space="0" w:color="auto"/>
            </w:tcBorders>
            <w:vAlign w:val="center"/>
          </w:tcPr>
          <w:p w:rsidR="00D41821" w:rsidRPr="00EF3C62" w:rsidRDefault="00D41821" w:rsidP="00D41821">
            <w:pPr>
              <w:spacing w:after="0" w:line="240" w:lineRule="auto"/>
              <w:ind w:left="-108" w:right="-110"/>
              <w:jc w:val="center"/>
              <w:rPr>
                <w:rFonts w:ascii="Times New Roman" w:hAnsi="Times New Roman"/>
                <w:bCs/>
                <w:sz w:val="12"/>
                <w:szCs w:val="12"/>
              </w:rPr>
            </w:pPr>
            <w:r w:rsidRPr="00EF3C62">
              <w:rPr>
                <w:rFonts w:ascii="Times New Roman" w:hAnsi="Times New Roman"/>
                <w:bCs/>
                <w:sz w:val="12"/>
                <w:szCs w:val="12"/>
              </w:rPr>
              <w:t>«</w:t>
            </w:r>
            <w:r w:rsidRPr="00941490">
              <w:rPr>
                <w:rFonts w:ascii="Times New Roman" w:hAnsi="Times New Roman"/>
                <w:sz w:val="12"/>
                <w:szCs w:val="12"/>
              </w:rPr>
              <w:t>ДА</w:t>
            </w:r>
            <w:r w:rsidRPr="00EF3C62">
              <w:rPr>
                <w:rFonts w:ascii="Times New Roman" w:hAnsi="Times New Roman"/>
                <w:bCs/>
                <w:sz w:val="10"/>
                <w:szCs w:val="10"/>
              </w:rPr>
              <w:t xml:space="preserve"> акценты</w:t>
            </w:r>
            <w:r w:rsidRPr="00EF3C62">
              <w:rPr>
                <w:rFonts w:ascii="Times New Roman" w:hAnsi="Times New Roman"/>
                <w:bCs/>
                <w:sz w:val="12"/>
                <w:szCs w:val="12"/>
              </w:rPr>
              <w:t>»,</w:t>
            </w:r>
          </w:p>
          <w:p w:rsidR="00D41821" w:rsidRPr="00EF3C62" w:rsidRDefault="00D41821" w:rsidP="00D41821">
            <w:pPr>
              <w:spacing w:after="0" w:line="240" w:lineRule="auto"/>
              <w:ind w:left="-107" w:right="-106"/>
              <w:contextualSpacing/>
              <w:jc w:val="center"/>
              <w:rPr>
                <w:rFonts w:ascii="Times New Roman" w:hAnsi="Times New Roman"/>
                <w:bCs/>
                <w:sz w:val="12"/>
                <w:szCs w:val="12"/>
              </w:rPr>
            </w:pPr>
            <w:r w:rsidRPr="00EF3C62">
              <w:rPr>
                <w:rFonts w:ascii="Times New Roman" w:hAnsi="Times New Roman"/>
                <w:bCs/>
                <w:sz w:val="12"/>
                <w:szCs w:val="12"/>
              </w:rPr>
              <w:t>«ДА</w:t>
            </w:r>
            <w:r w:rsidRPr="00EF3C62">
              <w:rPr>
                <w:rFonts w:ascii="Times New Roman" w:hAnsi="Times New Roman"/>
                <w:bCs/>
                <w:sz w:val="10"/>
                <w:szCs w:val="10"/>
              </w:rPr>
              <w:t xml:space="preserve"> И-декор</w:t>
            </w:r>
            <w:r w:rsidRPr="00EF3C62">
              <w:rPr>
                <w:rFonts w:ascii="Times New Roman" w:hAnsi="Times New Roman"/>
                <w:bCs/>
                <w:sz w:val="12"/>
                <w:szCs w:val="12"/>
              </w:rPr>
              <w:t>»</w:t>
            </w:r>
          </w:p>
        </w:tc>
        <w:tc>
          <w:tcPr>
            <w:tcW w:w="1134" w:type="dxa"/>
            <w:vMerge w:val="restart"/>
            <w:tcBorders>
              <w:left w:val="single" w:sz="4" w:space="0" w:color="auto"/>
              <w:right w:val="single" w:sz="4" w:space="0" w:color="auto"/>
            </w:tcBorders>
            <w:vAlign w:val="center"/>
          </w:tcPr>
          <w:p w:rsidR="00D41821" w:rsidRPr="00EF3C62" w:rsidRDefault="00D41821" w:rsidP="00D41821">
            <w:pPr>
              <w:spacing w:after="0" w:line="240" w:lineRule="auto"/>
              <w:ind w:left="-108" w:right="-110"/>
              <w:jc w:val="center"/>
              <w:rPr>
                <w:rFonts w:ascii="Times New Roman" w:hAnsi="Times New Roman"/>
                <w:bCs/>
                <w:sz w:val="12"/>
                <w:szCs w:val="12"/>
              </w:rPr>
            </w:pPr>
            <w:r w:rsidRPr="00EF3C62">
              <w:rPr>
                <w:rFonts w:ascii="Times New Roman" w:hAnsi="Times New Roman"/>
                <w:bCs/>
                <w:sz w:val="12"/>
                <w:szCs w:val="12"/>
              </w:rPr>
              <w:t>«</w:t>
            </w:r>
            <w:r w:rsidRPr="00941490">
              <w:rPr>
                <w:rFonts w:ascii="Times New Roman" w:hAnsi="Times New Roman"/>
                <w:sz w:val="12"/>
                <w:szCs w:val="12"/>
              </w:rPr>
              <w:t>ДА</w:t>
            </w:r>
            <w:r w:rsidRPr="00EF3C62">
              <w:rPr>
                <w:rFonts w:ascii="Times New Roman" w:hAnsi="Times New Roman"/>
                <w:bCs/>
                <w:sz w:val="10"/>
                <w:szCs w:val="10"/>
              </w:rPr>
              <w:t xml:space="preserve"> акценты</w:t>
            </w:r>
            <w:r w:rsidRPr="00EF3C62">
              <w:rPr>
                <w:rFonts w:ascii="Times New Roman" w:hAnsi="Times New Roman"/>
                <w:bCs/>
                <w:sz w:val="12"/>
                <w:szCs w:val="12"/>
              </w:rPr>
              <w:t>»,</w:t>
            </w:r>
          </w:p>
          <w:p w:rsidR="00D41821" w:rsidRPr="00EF3C62" w:rsidRDefault="00D41821" w:rsidP="00D41821">
            <w:pPr>
              <w:spacing w:after="0" w:line="240" w:lineRule="auto"/>
              <w:contextualSpacing/>
              <w:jc w:val="center"/>
              <w:rPr>
                <w:rFonts w:ascii="Times New Roman" w:hAnsi="Times New Roman"/>
                <w:bCs/>
                <w:sz w:val="12"/>
                <w:szCs w:val="12"/>
              </w:rPr>
            </w:pPr>
            <w:r w:rsidRPr="00EF3C62">
              <w:rPr>
                <w:rFonts w:ascii="Times New Roman" w:hAnsi="Times New Roman"/>
                <w:bCs/>
                <w:sz w:val="12"/>
                <w:szCs w:val="12"/>
              </w:rPr>
              <w:t>«ДА</w:t>
            </w:r>
            <w:r w:rsidRPr="00EF3C62">
              <w:rPr>
                <w:rFonts w:ascii="Times New Roman" w:hAnsi="Times New Roman"/>
                <w:bCs/>
                <w:sz w:val="10"/>
                <w:szCs w:val="10"/>
              </w:rPr>
              <w:t xml:space="preserve"> И-декор</w:t>
            </w:r>
            <w:r w:rsidRPr="00EF3C62">
              <w:rPr>
                <w:rFonts w:ascii="Times New Roman" w:hAnsi="Times New Roman"/>
                <w:bCs/>
                <w:sz w:val="12"/>
                <w:szCs w:val="12"/>
              </w:rPr>
              <w:t>»</w:t>
            </w:r>
          </w:p>
        </w:tc>
        <w:tc>
          <w:tcPr>
            <w:tcW w:w="1134" w:type="dxa"/>
            <w:vMerge w:val="restart"/>
            <w:tcBorders>
              <w:left w:val="single" w:sz="4" w:space="0" w:color="auto"/>
              <w:right w:val="single" w:sz="4" w:space="0" w:color="auto"/>
            </w:tcBorders>
            <w:vAlign w:val="center"/>
          </w:tcPr>
          <w:p w:rsidR="00D41821" w:rsidRPr="00EF3C62" w:rsidRDefault="00D41821" w:rsidP="00D41821">
            <w:pPr>
              <w:spacing w:after="0" w:line="240" w:lineRule="auto"/>
              <w:ind w:left="-108" w:right="-110"/>
              <w:jc w:val="center"/>
              <w:rPr>
                <w:rFonts w:ascii="Times New Roman" w:hAnsi="Times New Roman"/>
                <w:bCs/>
                <w:sz w:val="12"/>
                <w:szCs w:val="12"/>
              </w:rPr>
            </w:pPr>
            <w:r w:rsidRPr="00EF3C62">
              <w:rPr>
                <w:rFonts w:ascii="Times New Roman" w:hAnsi="Times New Roman"/>
                <w:bCs/>
                <w:sz w:val="12"/>
                <w:szCs w:val="12"/>
              </w:rPr>
              <w:t>«</w:t>
            </w:r>
            <w:r w:rsidRPr="00941490">
              <w:rPr>
                <w:rFonts w:ascii="Times New Roman" w:hAnsi="Times New Roman"/>
                <w:sz w:val="12"/>
                <w:szCs w:val="12"/>
              </w:rPr>
              <w:t>ДА</w:t>
            </w:r>
            <w:r w:rsidRPr="00EF3C62">
              <w:rPr>
                <w:rFonts w:ascii="Times New Roman" w:hAnsi="Times New Roman"/>
                <w:bCs/>
                <w:sz w:val="10"/>
                <w:szCs w:val="10"/>
              </w:rPr>
              <w:t xml:space="preserve"> акценты</w:t>
            </w:r>
            <w:r w:rsidRPr="00EF3C62">
              <w:rPr>
                <w:rFonts w:ascii="Times New Roman" w:hAnsi="Times New Roman"/>
                <w:bCs/>
                <w:sz w:val="12"/>
                <w:szCs w:val="12"/>
              </w:rPr>
              <w:t>»,</w:t>
            </w:r>
          </w:p>
          <w:p w:rsidR="00D41821" w:rsidRPr="00EF3C62" w:rsidRDefault="00D41821" w:rsidP="00D41821">
            <w:pPr>
              <w:spacing w:after="0" w:line="240" w:lineRule="auto"/>
              <w:jc w:val="center"/>
              <w:rPr>
                <w:rFonts w:ascii="Times New Roman" w:hAnsi="Times New Roman"/>
                <w:bCs/>
                <w:sz w:val="12"/>
                <w:szCs w:val="12"/>
              </w:rPr>
            </w:pPr>
            <w:r w:rsidRPr="00EF3C62">
              <w:rPr>
                <w:rFonts w:ascii="Times New Roman" w:hAnsi="Times New Roman"/>
                <w:bCs/>
                <w:sz w:val="12"/>
                <w:szCs w:val="12"/>
              </w:rPr>
              <w:t>«ДА</w:t>
            </w:r>
            <w:r w:rsidRPr="00EF3C62">
              <w:rPr>
                <w:rFonts w:ascii="Times New Roman" w:hAnsi="Times New Roman"/>
                <w:bCs/>
                <w:sz w:val="10"/>
                <w:szCs w:val="10"/>
              </w:rPr>
              <w:t xml:space="preserve"> И-декор</w:t>
            </w:r>
            <w:r w:rsidRPr="00EF3C62">
              <w:rPr>
                <w:rFonts w:ascii="Times New Roman" w:hAnsi="Times New Roman"/>
                <w:bCs/>
                <w:sz w:val="12"/>
                <w:szCs w:val="12"/>
              </w:rPr>
              <w:t>»</w:t>
            </w:r>
          </w:p>
        </w:tc>
        <w:tc>
          <w:tcPr>
            <w:tcW w:w="1134" w:type="dxa"/>
            <w:vMerge w:val="restart"/>
            <w:tcBorders>
              <w:left w:val="single" w:sz="4" w:space="0" w:color="auto"/>
              <w:right w:val="single" w:sz="4" w:space="0" w:color="auto"/>
            </w:tcBorders>
            <w:vAlign w:val="center"/>
          </w:tcPr>
          <w:p w:rsidR="00D41821" w:rsidRPr="00EF3C62" w:rsidRDefault="00D41821" w:rsidP="00D41821">
            <w:pPr>
              <w:spacing w:after="0" w:line="240" w:lineRule="auto"/>
              <w:ind w:left="-108" w:right="-110"/>
              <w:jc w:val="center"/>
              <w:rPr>
                <w:rFonts w:ascii="Times New Roman" w:hAnsi="Times New Roman"/>
                <w:bCs/>
                <w:sz w:val="12"/>
                <w:szCs w:val="12"/>
              </w:rPr>
            </w:pPr>
            <w:r w:rsidRPr="00EF3C62">
              <w:rPr>
                <w:rFonts w:ascii="Times New Roman" w:hAnsi="Times New Roman"/>
                <w:bCs/>
                <w:sz w:val="12"/>
                <w:szCs w:val="12"/>
              </w:rPr>
              <w:t>«</w:t>
            </w:r>
            <w:r w:rsidRPr="00941490">
              <w:rPr>
                <w:rFonts w:ascii="Times New Roman" w:hAnsi="Times New Roman"/>
                <w:sz w:val="12"/>
                <w:szCs w:val="12"/>
              </w:rPr>
              <w:t>ДА</w:t>
            </w:r>
            <w:r w:rsidRPr="00EF3C62">
              <w:rPr>
                <w:rFonts w:ascii="Times New Roman" w:hAnsi="Times New Roman"/>
                <w:bCs/>
                <w:sz w:val="10"/>
                <w:szCs w:val="10"/>
              </w:rPr>
              <w:t xml:space="preserve"> акценты</w:t>
            </w:r>
            <w:r w:rsidRPr="00EF3C62">
              <w:rPr>
                <w:rFonts w:ascii="Times New Roman" w:hAnsi="Times New Roman"/>
                <w:bCs/>
                <w:sz w:val="12"/>
                <w:szCs w:val="12"/>
              </w:rPr>
              <w:t>»,</w:t>
            </w:r>
          </w:p>
          <w:p w:rsidR="00D41821" w:rsidRPr="00EF3C62" w:rsidRDefault="00D41821" w:rsidP="00D41821">
            <w:pPr>
              <w:spacing w:after="0" w:line="240" w:lineRule="auto"/>
              <w:ind w:left="-370" w:firstLine="370"/>
              <w:contextualSpacing/>
              <w:jc w:val="center"/>
              <w:rPr>
                <w:rFonts w:ascii="Times New Roman" w:hAnsi="Times New Roman"/>
                <w:bCs/>
                <w:sz w:val="12"/>
                <w:szCs w:val="12"/>
              </w:rPr>
            </w:pPr>
            <w:r w:rsidRPr="00EF3C62">
              <w:rPr>
                <w:rFonts w:ascii="Times New Roman" w:hAnsi="Times New Roman"/>
                <w:bCs/>
                <w:sz w:val="12"/>
                <w:szCs w:val="12"/>
              </w:rPr>
              <w:t>«ДА</w:t>
            </w:r>
            <w:r w:rsidRPr="00EF3C62">
              <w:rPr>
                <w:rFonts w:ascii="Times New Roman" w:hAnsi="Times New Roman"/>
                <w:bCs/>
                <w:sz w:val="10"/>
                <w:szCs w:val="10"/>
              </w:rPr>
              <w:t xml:space="preserve"> И-декор</w:t>
            </w:r>
            <w:r w:rsidRPr="00EF3C62">
              <w:rPr>
                <w:rFonts w:ascii="Times New Roman" w:hAnsi="Times New Roman"/>
                <w:bCs/>
                <w:sz w:val="12"/>
                <w:szCs w:val="12"/>
              </w:rPr>
              <w:t>»</w:t>
            </w:r>
          </w:p>
        </w:tc>
        <w:tc>
          <w:tcPr>
            <w:tcW w:w="1405" w:type="dxa"/>
            <w:vMerge w:val="restart"/>
            <w:tcBorders>
              <w:left w:val="single" w:sz="4" w:space="0" w:color="auto"/>
              <w:right w:val="single" w:sz="4" w:space="0" w:color="auto"/>
            </w:tcBorders>
            <w:vAlign w:val="center"/>
          </w:tcPr>
          <w:p w:rsidR="00D41821" w:rsidRPr="00EF3C62" w:rsidRDefault="00D41821" w:rsidP="00D41821">
            <w:pPr>
              <w:spacing w:after="0" w:line="240" w:lineRule="auto"/>
              <w:ind w:left="-108" w:right="-110"/>
              <w:jc w:val="center"/>
              <w:rPr>
                <w:rFonts w:ascii="Times New Roman" w:hAnsi="Times New Roman"/>
                <w:bCs/>
                <w:sz w:val="12"/>
                <w:szCs w:val="12"/>
              </w:rPr>
            </w:pPr>
            <w:r w:rsidRPr="00EF3C62">
              <w:rPr>
                <w:rFonts w:ascii="Times New Roman" w:hAnsi="Times New Roman"/>
                <w:bCs/>
                <w:sz w:val="12"/>
                <w:szCs w:val="12"/>
              </w:rPr>
              <w:t>«</w:t>
            </w:r>
            <w:r w:rsidRPr="00941490">
              <w:rPr>
                <w:rFonts w:ascii="Times New Roman" w:hAnsi="Times New Roman"/>
                <w:sz w:val="12"/>
                <w:szCs w:val="12"/>
              </w:rPr>
              <w:t>ДА</w:t>
            </w:r>
            <w:r w:rsidRPr="00EF3C62">
              <w:rPr>
                <w:rFonts w:ascii="Times New Roman" w:hAnsi="Times New Roman"/>
                <w:bCs/>
                <w:sz w:val="10"/>
                <w:szCs w:val="10"/>
              </w:rPr>
              <w:t xml:space="preserve"> акценты</w:t>
            </w:r>
            <w:r w:rsidRPr="00EF3C62">
              <w:rPr>
                <w:rFonts w:ascii="Times New Roman" w:hAnsi="Times New Roman"/>
                <w:bCs/>
                <w:sz w:val="12"/>
                <w:szCs w:val="12"/>
              </w:rPr>
              <w:t>»,</w:t>
            </w:r>
          </w:p>
          <w:p w:rsidR="00D41821" w:rsidRPr="00EF3C62" w:rsidRDefault="00D41821" w:rsidP="00D41821">
            <w:pPr>
              <w:spacing w:after="0" w:line="240" w:lineRule="auto"/>
              <w:jc w:val="center"/>
              <w:rPr>
                <w:rFonts w:ascii="Times New Roman" w:hAnsi="Times New Roman"/>
                <w:bCs/>
                <w:sz w:val="12"/>
                <w:szCs w:val="12"/>
              </w:rPr>
            </w:pPr>
            <w:r w:rsidRPr="00EF3C62">
              <w:rPr>
                <w:rFonts w:ascii="Times New Roman" w:hAnsi="Times New Roman"/>
                <w:bCs/>
                <w:sz w:val="12"/>
                <w:szCs w:val="12"/>
              </w:rPr>
              <w:t>«ДА</w:t>
            </w:r>
            <w:r w:rsidRPr="00EF3C62">
              <w:rPr>
                <w:rFonts w:ascii="Times New Roman" w:hAnsi="Times New Roman"/>
                <w:bCs/>
                <w:sz w:val="10"/>
                <w:szCs w:val="10"/>
              </w:rPr>
              <w:t xml:space="preserve"> И-декор</w:t>
            </w:r>
            <w:r w:rsidRPr="00EF3C62">
              <w:rPr>
                <w:rFonts w:ascii="Times New Roman" w:hAnsi="Times New Roman"/>
                <w:bCs/>
                <w:sz w:val="12"/>
                <w:szCs w:val="12"/>
              </w:rPr>
              <w:t>»</w:t>
            </w:r>
          </w:p>
        </w:tc>
      </w:tr>
      <w:tr w:rsidR="00D41821" w:rsidRPr="00941490" w:rsidTr="00D41821">
        <w:trPr>
          <w:trHeight w:val="176"/>
        </w:trPr>
        <w:tc>
          <w:tcPr>
            <w:tcW w:w="993" w:type="dxa"/>
            <w:vMerge/>
            <w:tcBorders>
              <w:left w:val="single" w:sz="4" w:space="0" w:color="auto"/>
              <w:right w:val="single" w:sz="4" w:space="0" w:color="auto"/>
            </w:tcBorders>
            <w:vAlign w:val="center"/>
          </w:tcPr>
          <w:p w:rsidR="00D41821" w:rsidRPr="00EF3C62" w:rsidRDefault="00D41821" w:rsidP="00D41821">
            <w:pPr>
              <w:spacing w:after="0" w:line="256" w:lineRule="auto"/>
              <w:rPr>
                <w:rFonts w:ascii="Times New Roman" w:hAnsi="Times New Roman"/>
                <w:sz w:val="20"/>
                <w:szCs w:val="20"/>
              </w:rPr>
            </w:pPr>
          </w:p>
        </w:tc>
        <w:tc>
          <w:tcPr>
            <w:tcW w:w="283" w:type="dxa"/>
            <w:tcBorders>
              <w:left w:val="single" w:sz="4" w:space="0" w:color="auto"/>
              <w:right w:val="single" w:sz="4" w:space="0" w:color="auto"/>
            </w:tcBorders>
          </w:tcPr>
          <w:p w:rsidR="00D41821" w:rsidRPr="00EF3C62" w:rsidRDefault="00D41821" w:rsidP="00D41821">
            <w:pPr>
              <w:spacing w:after="0" w:line="240" w:lineRule="auto"/>
              <w:ind w:left="-249" w:right="-248"/>
              <w:contextualSpacing/>
              <w:jc w:val="center"/>
              <w:rPr>
                <w:rFonts w:ascii="Times New Roman" w:hAnsi="Times New Roman"/>
                <w:sz w:val="12"/>
                <w:szCs w:val="12"/>
              </w:rPr>
            </w:pPr>
            <w:r w:rsidRPr="00EF3C62">
              <w:rPr>
                <w:rFonts w:ascii="Times New Roman" w:hAnsi="Times New Roman"/>
                <w:sz w:val="12"/>
                <w:szCs w:val="12"/>
              </w:rPr>
              <w:t>25</w:t>
            </w:r>
          </w:p>
        </w:tc>
        <w:tc>
          <w:tcPr>
            <w:tcW w:w="1855" w:type="dxa"/>
            <w:tcBorders>
              <w:top w:val="single" w:sz="4" w:space="0" w:color="auto"/>
              <w:left w:val="single" w:sz="4" w:space="0" w:color="auto"/>
              <w:right w:val="single" w:sz="4" w:space="0" w:color="auto"/>
            </w:tcBorders>
            <w:vAlign w:val="center"/>
          </w:tcPr>
          <w:p w:rsidR="00D41821" w:rsidRPr="00EF3C62" w:rsidRDefault="00D41821" w:rsidP="00D41821">
            <w:pPr>
              <w:spacing w:after="0" w:line="240" w:lineRule="auto"/>
              <w:contextualSpacing/>
              <w:jc w:val="both"/>
              <w:rPr>
                <w:rFonts w:ascii="Times New Roman" w:hAnsi="Times New Roman"/>
                <w:sz w:val="16"/>
                <w:szCs w:val="16"/>
              </w:rPr>
            </w:pPr>
            <w:r w:rsidRPr="00EF3C62">
              <w:rPr>
                <w:rFonts w:ascii="Times New Roman" w:hAnsi="Times New Roman"/>
                <w:sz w:val="16"/>
                <w:szCs w:val="16"/>
              </w:rPr>
              <w:t xml:space="preserve">розовый-желтый </w:t>
            </w:r>
            <w:r w:rsidRPr="00EF3C62">
              <w:rPr>
                <w:rFonts w:ascii="Times New Roman" w:hAnsi="Times New Roman"/>
                <w:sz w:val="12"/>
                <w:szCs w:val="12"/>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D41821" w:rsidRPr="00EF3C62" w:rsidRDefault="00D41821" w:rsidP="00D41821">
            <w:pPr>
              <w:spacing w:after="0" w:line="240" w:lineRule="auto"/>
              <w:jc w:val="center"/>
              <w:rPr>
                <w:rFonts w:ascii="Times New Roman" w:hAnsi="Times New Roman"/>
                <w:bCs/>
                <w:sz w:val="12"/>
                <w:szCs w:val="12"/>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40" w:lineRule="auto"/>
              <w:jc w:val="center"/>
              <w:rPr>
                <w:rFonts w:ascii="Times New Roman" w:hAnsi="Times New Roman"/>
                <w:bCs/>
                <w:sz w:val="12"/>
                <w:szCs w:val="12"/>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40" w:lineRule="auto"/>
              <w:jc w:val="center"/>
              <w:rPr>
                <w:rFonts w:ascii="Times New Roman" w:hAnsi="Times New Roman"/>
                <w:bCs/>
                <w:sz w:val="12"/>
                <w:szCs w:val="12"/>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40" w:lineRule="auto"/>
              <w:jc w:val="center"/>
              <w:rPr>
                <w:rFonts w:ascii="Times New Roman" w:hAnsi="Times New Roman"/>
                <w:bCs/>
                <w:sz w:val="12"/>
                <w:szCs w:val="12"/>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40" w:lineRule="auto"/>
              <w:jc w:val="center"/>
              <w:rPr>
                <w:rFonts w:ascii="Times New Roman" w:hAnsi="Times New Roman"/>
                <w:bCs/>
                <w:sz w:val="12"/>
                <w:szCs w:val="12"/>
              </w:rPr>
            </w:pPr>
          </w:p>
        </w:tc>
        <w:tc>
          <w:tcPr>
            <w:tcW w:w="1405" w:type="dxa"/>
            <w:vMerge/>
            <w:tcBorders>
              <w:left w:val="single" w:sz="4" w:space="0" w:color="auto"/>
              <w:right w:val="single" w:sz="4" w:space="0" w:color="auto"/>
            </w:tcBorders>
            <w:vAlign w:val="center"/>
          </w:tcPr>
          <w:p w:rsidR="00D41821" w:rsidRPr="00EF3C62" w:rsidRDefault="00D41821" w:rsidP="00D41821">
            <w:pPr>
              <w:spacing w:after="0" w:line="240" w:lineRule="auto"/>
              <w:jc w:val="center"/>
              <w:rPr>
                <w:rFonts w:ascii="Times New Roman" w:hAnsi="Times New Roman"/>
                <w:bCs/>
                <w:sz w:val="12"/>
                <w:szCs w:val="12"/>
              </w:rPr>
            </w:pPr>
          </w:p>
        </w:tc>
      </w:tr>
      <w:tr w:rsidR="00D41821" w:rsidRPr="00941490" w:rsidTr="00D41821">
        <w:trPr>
          <w:trHeight w:val="72"/>
        </w:trPr>
        <w:tc>
          <w:tcPr>
            <w:tcW w:w="993" w:type="dxa"/>
            <w:vMerge/>
            <w:tcBorders>
              <w:left w:val="single" w:sz="4" w:space="0" w:color="auto"/>
              <w:right w:val="single" w:sz="4" w:space="0" w:color="auto"/>
            </w:tcBorders>
            <w:vAlign w:val="center"/>
          </w:tcPr>
          <w:p w:rsidR="00D41821" w:rsidRPr="00EF3C62" w:rsidRDefault="00D41821" w:rsidP="00D41821">
            <w:pPr>
              <w:spacing w:after="0" w:line="256" w:lineRule="auto"/>
              <w:rPr>
                <w:rFonts w:ascii="Times New Roman" w:hAnsi="Times New Roman"/>
                <w:sz w:val="20"/>
                <w:szCs w:val="20"/>
              </w:rPr>
            </w:pPr>
          </w:p>
        </w:tc>
        <w:tc>
          <w:tcPr>
            <w:tcW w:w="283" w:type="dxa"/>
            <w:tcBorders>
              <w:left w:val="single" w:sz="4" w:space="0" w:color="auto"/>
              <w:right w:val="single" w:sz="4" w:space="0" w:color="auto"/>
            </w:tcBorders>
          </w:tcPr>
          <w:p w:rsidR="00D41821" w:rsidRPr="00EF3C62" w:rsidRDefault="00D41821" w:rsidP="00D41821">
            <w:pPr>
              <w:spacing w:after="0" w:line="240" w:lineRule="auto"/>
              <w:ind w:left="-249" w:right="-248"/>
              <w:contextualSpacing/>
              <w:jc w:val="center"/>
              <w:rPr>
                <w:rFonts w:ascii="Times New Roman" w:hAnsi="Times New Roman"/>
                <w:sz w:val="12"/>
                <w:szCs w:val="12"/>
              </w:rPr>
            </w:pPr>
            <w:r w:rsidRPr="00EF3C62">
              <w:rPr>
                <w:rFonts w:ascii="Times New Roman" w:hAnsi="Times New Roman"/>
                <w:sz w:val="12"/>
                <w:szCs w:val="12"/>
              </w:rPr>
              <w:t>26</w:t>
            </w:r>
          </w:p>
        </w:tc>
        <w:tc>
          <w:tcPr>
            <w:tcW w:w="1855" w:type="dxa"/>
            <w:tcBorders>
              <w:top w:val="single" w:sz="4" w:space="0" w:color="auto"/>
              <w:left w:val="single" w:sz="4" w:space="0" w:color="auto"/>
              <w:right w:val="single" w:sz="4" w:space="0" w:color="auto"/>
            </w:tcBorders>
            <w:vAlign w:val="center"/>
          </w:tcPr>
          <w:p w:rsidR="00D41821" w:rsidRPr="00EF3C62" w:rsidRDefault="00D41821" w:rsidP="00D41821">
            <w:pPr>
              <w:spacing w:after="0" w:line="240" w:lineRule="auto"/>
              <w:ind w:right="-106"/>
              <w:contextualSpacing/>
              <w:jc w:val="both"/>
              <w:rPr>
                <w:rFonts w:ascii="Times New Roman" w:hAnsi="Times New Roman"/>
                <w:sz w:val="16"/>
                <w:szCs w:val="16"/>
              </w:rPr>
            </w:pPr>
            <w:r w:rsidRPr="00EF3C62">
              <w:rPr>
                <w:rFonts w:ascii="Times New Roman" w:hAnsi="Times New Roman"/>
                <w:sz w:val="16"/>
                <w:szCs w:val="16"/>
              </w:rPr>
              <w:t xml:space="preserve">красный-оранжевый </w:t>
            </w:r>
            <w:r w:rsidRPr="00EF3C62">
              <w:rPr>
                <w:rFonts w:ascii="Times New Roman" w:hAnsi="Times New Roman"/>
                <w:sz w:val="12"/>
                <w:szCs w:val="12"/>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D41821" w:rsidRPr="00EF3C62" w:rsidRDefault="00D41821" w:rsidP="00D41821">
            <w:pPr>
              <w:spacing w:after="0" w:line="240" w:lineRule="auto"/>
              <w:ind w:left="-43" w:firstLine="43"/>
              <w:contextualSpacing/>
              <w:jc w:val="center"/>
              <w:rPr>
                <w:rFonts w:ascii="Times New Roman" w:hAnsi="Times New Roman"/>
                <w:bCs/>
                <w:sz w:val="16"/>
                <w:szCs w:val="16"/>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40" w:lineRule="auto"/>
              <w:contextualSpacing/>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40" w:lineRule="auto"/>
              <w:contextualSpacing/>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40" w:lineRule="auto"/>
              <w:ind w:left="-370" w:firstLine="370"/>
              <w:contextualSpacing/>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40" w:lineRule="auto"/>
              <w:ind w:left="-370" w:firstLine="370"/>
              <w:contextualSpacing/>
              <w:jc w:val="center"/>
              <w:rPr>
                <w:rFonts w:ascii="Times New Roman" w:hAnsi="Times New Roman"/>
                <w:b/>
                <w:sz w:val="16"/>
                <w:szCs w:val="16"/>
              </w:rPr>
            </w:pPr>
          </w:p>
        </w:tc>
        <w:tc>
          <w:tcPr>
            <w:tcW w:w="1405" w:type="dxa"/>
            <w:vMerge/>
            <w:tcBorders>
              <w:left w:val="single" w:sz="4" w:space="0" w:color="auto"/>
              <w:right w:val="single" w:sz="4" w:space="0" w:color="auto"/>
            </w:tcBorders>
          </w:tcPr>
          <w:p w:rsidR="00D41821" w:rsidRPr="00EF3C62" w:rsidRDefault="00D41821" w:rsidP="00D41821">
            <w:pPr>
              <w:spacing w:after="0" w:line="240" w:lineRule="auto"/>
              <w:ind w:left="-43" w:firstLine="43"/>
              <w:contextualSpacing/>
              <w:jc w:val="center"/>
              <w:rPr>
                <w:rFonts w:ascii="Times New Roman" w:hAnsi="Times New Roman"/>
                <w:b/>
                <w:sz w:val="16"/>
                <w:szCs w:val="16"/>
              </w:rPr>
            </w:pPr>
          </w:p>
        </w:tc>
      </w:tr>
      <w:tr w:rsidR="00D41821" w:rsidRPr="00941490" w:rsidTr="00D41821">
        <w:trPr>
          <w:trHeight w:val="80"/>
        </w:trPr>
        <w:tc>
          <w:tcPr>
            <w:tcW w:w="993" w:type="dxa"/>
            <w:vMerge/>
            <w:tcBorders>
              <w:left w:val="single" w:sz="4" w:space="0" w:color="auto"/>
              <w:right w:val="single" w:sz="4" w:space="0" w:color="auto"/>
            </w:tcBorders>
            <w:vAlign w:val="center"/>
          </w:tcPr>
          <w:p w:rsidR="00D41821" w:rsidRPr="00EF3C62" w:rsidRDefault="00D41821" w:rsidP="00D41821">
            <w:pPr>
              <w:spacing w:after="0" w:line="256" w:lineRule="auto"/>
              <w:rPr>
                <w:rFonts w:ascii="Times New Roman" w:hAnsi="Times New Roman"/>
                <w:sz w:val="20"/>
                <w:szCs w:val="20"/>
              </w:rPr>
            </w:pPr>
          </w:p>
        </w:tc>
        <w:tc>
          <w:tcPr>
            <w:tcW w:w="283" w:type="dxa"/>
            <w:tcBorders>
              <w:left w:val="single" w:sz="4" w:space="0" w:color="auto"/>
              <w:right w:val="single" w:sz="4" w:space="0" w:color="auto"/>
            </w:tcBorders>
          </w:tcPr>
          <w:p w:rsidR="00D41821" w:rsidRPr="00EF3C62" w:rsidRDefault="00D41821" w:rsidP="00D41821">
            <w:pPr>
              <w:spacing w:after="0" w:line="240" w:lineRule="auto"/>
              <w:ind w:left="-249" w:right="-248"/>
              <w:contextualSpacing/>
              <w:jc w:val="center"/>
              <w:rPr>
                <w:rFonts w:ascii="Times New Roman" w:hAnsi="Times New Roman"/>
                <w:sz w:val="12"/>
                <w:szCs w:val="12"/>
              </w:rPr>
            </w:pPr>
            <w:r w:rsidRPr="00EF3C62">
              <w:rPr>
                <w:rFonts w:ascii="Times New Roman" w:hAnsi="Times New Roman"/>
                <w:sz w:val="12"/>
                <w:szCs w:val="12"/>
              </w:rPr>
              <w:t>27</w:t>
            </w:r>
          </w:p>
        </w:tc>
        <w:tc>
          <w:tcPr>
            <w:tcW w:w="1855" w:type="dxa"/>
            <w:tcBorders>
              <w:top w:val="single" w:sz="4" w:space="0" w:color="auto"/>
              <w:left w:val="single" w:sz="4" w:space="0" w:color="auto"/>
              <w:right w:val="single" w:sz="4" w:space="0" w:color="auto"/>
            </w:tcBorders>
            <w:vAlign w:val="center"/>
          </w:tcPr>
          <w:p w:rsidR="00D41821" w:rsidRPr="00EF3C62" w:rsidRDefault="00D41821" w:rsidP="00D41821">
            <w:pPr>
              <w:spacing w:after="0" w:line="240" w:lineRule="auto"/>
              <w:contextualSpacing/>
              <w:jc w:val="both"/>
              <w:rPr>
                <w:rFonts w:ascii="Times New Roman" w:hAnsi="Times New Roman"/>
                <w:sz w:val="16"/>
                <w:szCs w:val="16"/>
              </w:rPr>
            </w:pPr>
            <w:r w:rsidRPr="00EF3C62">
              <w:rPr>
                <w:rFonts w:ascii="Times New Roman" w:hAnsi="Times New Roman"/>
                <w:sz w:val="16"/>
                <w:szCs w:val="16"/>
              </w:rPr>
              <w:t xml:space="preserve">синий-голубой </w:t>
            </w:r>
            <w:r w:rsidRPr="00EF3C62">
              <w:rPr>
                <w:rFonts w:ascii="Times New Roman" w:hAnsi="Times New Roman"/>
                <w:sz w:val="12"/>
                <w:szCs w:val="12"/>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D41821" w:rsidRPr="00EF3C62" w:rsidRDefault="00D41821" w:rsidP="00D41821">
            <w:pPr>
              <w:spacing w:after="0" w:line="240" w:lineRule="auto"/>
              <w:ind w:left="-43" w:firstLine="43"/>
              <w:contextualSpacing/>
              <w:jc w:val="center"/>
              <w:rPr>
                <w:rFonts w:ascii="Times New Roman" w:hAnsi="Times New Roman"/>
                <w:bCs/>
                <w:sz w:val="16"/>
                <w:szCs w:val="16"/>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40" w:lineRule="auto"/>
              <w:contextualSpacing/>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40" w:lineRule="auto"/>
              <w:contextualSpacing/>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40" w:lineRule="auto"/>
              <w:ind w:left="-370" w:firstLine="370"/>
              <w:contextualSpacing/>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40" w:lineRule="auto"/>
              <w:ind w:left="-370" w:firstLine="370"/>
              <w:contextualSpacing/>
              <w:jc w:val="center"/>
              <w:rPr>
                <w:rFonts w:ascii="Times New Roman" w:hAnsi="Times New Roman"/>
                <w:b/>
                <w:sz w:val="16"/>
                <w:szCs w:val="16"/>
              </w:rPr>
            </w:pPr>
          </w:p>
        </w:tc>
        <w:tc>
          <w:tcPr>
            <w:tcW w:w="1405" w:type="dxa"/>
            <w:vMerge/>
            <w:tcBorders>
              <w:left w:val="single" w:sz="4" w:space="0" w:color="auto"/>
              <w:right w:val="single" w:sz="4" w:space="0" w:color="auto"/>
            </w:tcBorders>
          </w:tcPr>
          <w:p w:rsidR="00D41821" w:rsidRPr="00EF3C62" w:rsidRDefault="00D41821" w:rsidP="00D41821">
            <w:pPr>
              <w:spacing w:after="0" w:line="240" w:lineRule="auto"/>
              <w:ind w:left="-43" w:firstLine="43"/>
              <w:contextualSpacing/>
              <w:jc w:val="center"/>
              <w:rPr>
                <w:rFonts w:ascii="Times New Roman" w:hAnsi="Times New Roman"/>
                <w:b/>
                <w:sz w:val="16"/>
                <w:szCs w:val="16"/>
              </w:rPr>
            </w:pPr>
          </w:p>
        </w:tc>
      </w:tr>
      <w:tr w:rsidR="00D41821" w:rsidRPr="00941490" w:rsidTr="00D41821">
        <w:trPr>
          <w:trHeight w:val="72"/>
        </w:trPr>
        <w:tc>
          <w:tcPr>
            <w:tcW w:w="993" w:type="dxa"/>
            <w:vMerge/>
            <w:tcBorders>
              <w:left w:val="single" w:sz="4" w:space="0" w:color="auto"/>
              <w:right w:val="single" w:sz="4" w:space="0" w:color="auto"/>
            </w:tcBorders>
            <w:vAlign w:val="center"/>
          </w:tcPr>
          <w:p w:rsidR="00D41821" w:rsidRPr="00EF3C62" w:rsidRDefault="00D41821" w:rsidP="00D41821">
            <w:pPr>
              <w:spacing w:after="0" w:line="256" w:lineRule="auto"/>
              <w:rPr>
                <w:rFonts w:ascii="Times New Roman" w:hAnsi="Times New Roman"/>
                <w:sz w:val="20"/>
                <w:szCs w:val="20"/>
              </w:rPr>
            </w:pPr>
          </w:p>
        </w:tc>
        <w:tc>
          <w:tcPr>
            <w:tcW w:w="283" w:type="dxa"/>
            <w:tcBorders>
              <w:left w:val="single" w:sz="4" w:space="0" w:color="auto"/>
              <w:right w:val="single" w:sz="4" w:space="0" w:color="auto"/>
            </w:tcBorders>
          </w:tcPr>
          <w:p w:rsidR="00D41821" w:rsidRPr="00EF3C62" w:rsidRDefault="00D41821" w:rsidP="00D41821">
            <w:pPr>
              <w:spacing w:after="0" w:line="240" w:lineRule="auto"/>
              <w:ind w:left="-249" w:right="-248"/>
              <w:contextualSpacing/>
              <w:jc w:val="center"/>
              <w:rPr>
                <w:rFonts w:ascii="Times New Roman" w:hAnsi="Times New Roman"/>
                <w:sz w:val="12"/>
                <w:szCs w:val="12"/>
              </w:rPr>
            </w:pPr>
            <w:r w:rsidRPr="00EF3C62">
              <w:rPr>
                <w:rFonts w:ascii="Times New Roman" w:hAnsi="Times New Roman"/>
                <w:sz w:val="12"/>
                <w:szCs w:val="12"/>
              </w:rPr>
              <w:t>28</w:t>
            </w:r>
          </w:p>
        </w:tc>
        <w:tc>
          <w:tcPr>
            <w:tcW w:w="1855" w:type="dxa"/>
            <w:tcBorders>
              <w:top w:val="single" w:sz="4" w:space="0" w:color="auto"/>
              <w:left w:val="single" w:sz="4" w:space="0" w:color="auto"/>
              <w:right w:val="single" w:sz="4" w:space="0" w:color="auto"/>
            </w:tcBorders>
            <w:vAlign w:val="center"/>
          </w:tcPr>
          <w:p w:rsidR="00D41821" w:rsidRPr="00EF3C62" w:rsidRDefault="00D41821" w:rsidP="00D41821">
            <w:pPr>
              <w:spacing w:after="0" w:line="240" w:lineRule="auto"/>
              <w:contextualSpacing/>
              <w:jc w:val="both"/>
              <w:rPr>
                <w:rFonts w:ascii="Times New Roman" w:hAnsi="Times New Roman"/>
                <w:sz w:val="16"/>
                <w:szCs w:val="16"/>
              </w:rPr>
            </w:pPr>
            <w:r w:rsidRPr="00EF3C62">
              <w:rPr>
                <w:rFonts w:ascii="Times New Roman" w:hAnsi="Times New Roman"/>
                <w:sz w:val="16"/>
                <w:szCs w:val="16"/>
              </w:rPr>
              <w:t xml:space="preserve">синий-зеленый </w:t>
            </w:r>
            <w:r w:rsidRPr="00EF3C62">
              <w:rPr>
                <w:rFonts w:ascii="Times New Roman" w:hAnsi="Times New Roman"/>
                <w:sz w:val="12"/>
                <w:szCs w:val="12"/>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D41821" w:rsidRPr="00EF3C62" w:rsidRDefault="00D41821" w:rsidP="00D41821">
            <w:pPr>
              <w:spacing w:after="0" w:line="240" w:lineRule="auto"/>
              <w:ind w:left="-43" w:firstLine="43"/>
              <w:contextualSpacing/>
              <w:jc w:val="center"/>
              <w:rPr>
                <w:rFonts w:ascii="Times New Roman" w:hAnsi="Times New Roman"/>
                <w:bCs/>
                <w:sz w:val="16"/>
                <w:szCs w:val="16"/>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40" w:lineRule="auto"/>
              <w:contextualSpacing/>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40" w:lineRule="auto"/>
              <w:contextualSpacing/>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40" w:lineRule="auto"/>
              <w:ind w:left="-370" w:firstLine="370"/>
              <w:contextualSpacing/>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40" w:lineRule="auto"/>
              <w:ind w:left="-370" w:firstLine="370"/>
              <w:contextualSpacing/>
              <w:jc w:val="center"/>
              <w:rPr>
                <w:rFonts w:ascii="Times New Roman" w:hAnsi="Times New Roman"/>
                <w:b/>
                <w:sz w:val="16"/>
                <w:szCs w:val="16"/>
              </w:rPr>
            </w:pPr>
          </w:p>
        </w:tc>
        <w:tc>
          <w:tcPr>
            <w:tcW w:w="1405" w:type="dxa"/>
            <w:vMerge/>
            <w:tcBorders>
              <w:left w:val="single" w:sz="4" w:space="0" w:color="auto"/>
              <w:right w:val="single" w:sz="4" w:space="0" w:color="auto"/>
            </w:tcBorders>
          </w:tcPr>
          <w:p w:rsidR="00D41821" w:rsidRPr="00EF3C62" w:rsidRDefault="00D41821" w:rsidP="00D41821">
            <w:pPr>
              <w:spacing w:after="0" w:line="240" w:lineRule="auto"/>
              <w:ind w:left="-43" w:firstLine="43"/>
              <w:contextualSpacing/>
              <w:jc w:val="center"/>
              <w:rPr>
                <w:rFonts w:ascii="Times New Roman" w:hAnsi="Times New Roman"/>
                <w:b/>
                <w:sz w:val="16"/>
                <w:szCs w:val="16"/>
              </w:rPr>
            </w:pPr>
          </w:p>
        </w:tc>
      </w:tr>
      <w:tr w:rsidR="00D41821" w:rsidRPr="00941490" w:rsidTr="00D41821">
        <w:trPr>
          <w:trHeight w:val="153"/>
        </w:trPr>
        <w:tc>
          <w:tcPr>
            <w:tcW w:w="993" w:type="dxa"/>
            <w:vMerge/>
            <w:tcBorders>
              <w:left w:val="single" w:sz="4" w:space="0" w:color="auto"/>
              <w:right w:val="single" w:sz="4" w:space="0" w:color="auto"/>
            </w:tcBorders>
            <w:vAlign w:val="center"/>
          </w:tcPr>
          <w:p w:rsidR="00D41821" w:rsidRPr="00EF3C62" w:rsidRDefault="00D41821" w:rsidP="00D41821">
            <w:pPr>
              <w:spacing w:after="0" w:line="256" w:lineRule="auto"/>
              <w:rPr>
                <w:rFonts w:ascii="Times New Roman" w:hAnsi="Times New Roman"/>
                <w:sz w:val="20"/>
                <w:szCs w:val="20"/>
              </w:rPr>
            </w:pPr>
          </w:p>
        </w:tc>
        <w:tc>
          <w:tcPr>
            <w:tcW w:w="283" w:type="dxa"/>
            <w:tcBorders>
              <w:left w:val="single" w:sz="4" w:space="0" w:color="auto"/>
              <w:right w:val="single" w:sz="4" w:space="0" w:color="auto"/>
            </w:tcBorders>
          </w:tcPr>
          <w:p w:rsidR="00D41821" w:rsidRPr="00EF3C62" w:rsidRDefault="00D41821" w:rsidP="00D41821">
            <w:pPr>
              <w:spacing w:after="0" w:line="240" w:lineRule="auto"/>
              <w:ind w:left="-249" w:right="-248"/>
              <w:contextualSpacing/>
              <w:jc w:val="center"/>
              <w:rPr>
                <w:rFonts w:ascii="Times New Roman" w:hAnsi="Times New Roman"/>
                <w:sz w:val="12"/>
                <w:szCs w:val="12"/>
              </w:rPr>
            </w:pPr>
            <w:r w:rsidRPr="00EF3C62">
              <w:rPr>
                <w:rFonts w:ascii="Times New Roman" w:hAnsi="Times New Roman"/>
                <w:sz w:val="12"/>
                <w:szCs w:val="12"/>
              </w:rPr>
              <w:t>29</w:t>
            </w:r>
          </w:p>
        </w:tc>
        <w:tc>
          <w:tcPr>
            <w:tcW w:w="1855" w:type="dxa"/>
            <w:tcBorders>
              <w:top w:val="single" w:sz="4" w:space="0" w:color="auto"/>
              <w:left w:val="single" w:sz="4" w:space="0" w:color="auto"/>
              <w:right w:val="single" w:sz="4" w:space="0" w:color="auto"/>
            </w:tcBorders>
            <w:vAlign w:val="center"/>
          </w:tcPr>
          <w:p w:rsidR="00D41821" w:rsidRPr="00EF3C62" w:rsidRDefault="00D41821" w:rsidP="00D41821">
            <w:pPr>
              <w:spacing w:after="0" w:line="240" w:lineRule="auto"/>
              <w:contextualSpacing/>
              <w:jc w:val="both"/>
              <w:rPr>
                <w:rFonts w:ascii="Times New Roman" w:hAnsi="Times New Roman"/>
                <w:sz w:val="16"/>
                <w:szCs w:val="16"/>
              </w:rPr>
            </w:pPr>
            <w:r w:rsidRPr="00EF3C62">
              <w:rPr>
                <w:rFonts w:ascii="Times New Roman" w:hAnsi="Times New Roman"/>
                <w:sz w:val="16"/>
                <w:szCs w:val="16"/>
              </w:rPr>
              <w:t xml:space="preserve">голубой-зеленый </w:t>
            </w:r>
            <w:r w:rsidRPr="00EF3C62">
              <w:rPr>
                <w:rFonts w:ascii="Times New Roman" w:hAnsi="Times New Roman"/>
                <w:sz w:val="12"/>
                <w:szCs w:val="12"/>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D41821" w:rsidRPr="00EF3C62" w:rsidRDefault="00D41821" w:rsidP="00D41821">
            <w:pPr>
              <w:spacing w:after="0" w:line="240" w:lineRule="auto"/>
              <w:ind w:left="-43" w:firstLine="43"/>
              <w:contextualSpacing/>
              <w:jc w:val="center"/>
              <w:rPr>
                <w:rFonts w:ascii="Times New Roman" w:hAnsi="Times New Roman"/>
                <w:bCs/>
                <w:sz w:val="16"/>
                <w:szCs w:val="16"/>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40" w:lineRule="auto"/>
              <w:contextualSpacing/>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40" w:lineRule="auto"/>
              <w:contextualSpacing/>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40" w:lineRule="auto"/>
              <w:ind w:left="-370" w:firstLine="370"/>
              <w:contextualSpacing/>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40" w:lineRule="auto"/>
              <w:ind w:left="-370" w:firstLine="370"/>
              <w:contextualSpacing/>
              <w:jc w:val="center"/>
              <w:rPr>
                <w:rFonts w:ascii="Times New Roman" w:hAnsi="Times New Roman"/>
                <w:b/>
                <w:sz w:val="16"/>
                <w:szCs w:val="16"/>
              </w:rPr>
            </w:pPr>
          </w:p>
        </w:tc>
        <w:tc>
          <w:tcPr>
            <w:tcW w:w="1405" w:type="dxa"/>
            <w:vMerge/>
            <w:tcBorders>
              <w:left w:val="single" w:sz="4" w:space="0" w:color="auto"/>
              <w:right w:val="single" w:sz="4" w:space="0" w:color="auto"/>
            </w:tcBorders>
          </w:tcPr>
          <w:p w:rsidR="00D41821" w:rsidRPr="00EF3C62" w:rsidRDefault="00D41821" w:rsidP="00D41821">
            <w:pPr>
              <w:spacing w:after="0" w:line="240" w:lineRule="auto"/>
              <w:ind w:left="-43" w:firstLine="43"/>
              <w:contextualSpacing/>
              <w:jc w:val="center"/>
              <w:rPr>
                <w:rFonts w:ascii="Times New Roman" w:hAnsi="Times New Roman"/>
                <w:b/>
                <w:sz w:val="16"/>
                <w:szCs w:val="16"/>
              </w:rPr>
            </w:pPr>
          </w:p>
        </w:tc>
      </w:tr>
      <w:tr w:rsidR="00D41821" w:rsidRPr="00941490" w:rsidTr="00D41821">
        <w:trPr>
          <w:trHeight w:val="161"/>
        </w:trPr>
        <w:tc>
          <w:tcPr>
            <w:tcW w:w="993" w:type="dxa"/>
            <w:vMerge/>
            <w:tcBorders>
              <w:left w:val="single" w:sz="4" w:space="0" w:color="auto"/>
              <w:right w:val="single" w:sz="4" w:space="0" w:color="auto"/>
            </w:tcBorders>
            <w:vAlign w:val="center"/>
          </w:tcPr>
          <w:p w:rsidR="00D41821" w:rsidRPr="00EF3C62" w:rsidRDefault="00D41821" w:rsidP="00D41821">
            <w:pPr>
              <w:spacing w:after="0" w:line="256" w:lineRule="auto"/>
              <w:rPr>
                <w:rFonts w:ascii="Times New Roman" w:hAnsi="Times New Roman"/>
                <w:sz w:val="20"/>
                <w:szCs w:val="20"/>
              </w:rPr>
            </w:pPr>
          </w:p>
        </w:tc>
        <w:tc>
          <w:tcPr>
            <w:tcW w:w="283" w:type="dxa"/>
            <w:tcBorders>
              <w:left w:val="single" w:sz="4" w:space="0" w:color="auto"/>
              <w:right w:val="single" w:sz="4" w:space="0" w:color="auto"/>
            </w:tcBorders>
          </w:tcPr>
          <w:p w:rsidR="00D41821" w:rsidRPr="00EF3C62" w:rsidRDefault="00D41821" w:rsidP="00D41821">
            <w:pPr>
              <w:spacing w:after="0" w:line="240" w:lineRule="auto"/>
              <w:ind w:left="-249" w:right="-248"/>
              <w:contextualSpacing/>
              <w:jc w:val="center"/>
              <w:rPr>
                <w:rFonts w:ascii="Times New Roman" w:hAnsi="Times New Roman"/>
                <w:sz w:val="12"/>
                <w:szCs w:val="12"/>
              </w:rPr>
            </w:pPr>
            <w:r w:rsidRPr="00EF3C62">
              <w:rPr>
                <w:rFonts w:ascii="Times New Roman" w:hAnsi="Times New Roman"/>
                <w:sz w:val="12"/>
                <w:szCs w:val="12"/>
              </w:rPr>
              <w:t>30</w:t>
            </w:r>
          </w:p>
        </w:tc>
        <w:tc>
          <w:tcPr>
            <w:tcW w:w="1855" w:type="dxa"/>
            <w:tcBorders>
              <w:top w:val="single" w:sz="4" w:space="0" w:color="auto"/>
              <w:left w:val="single" w:sz="4" w:space="0" w:color="auto"/>
              <w:right w:val="single" w:sz="4" w:space="0" w:color="auto"/>
            </w:tcBorders>
            <w:vAlign w:val="center"/>
          </w:tcPr>
          <w:p w:rsidR="00D41821" w:rsidRPr="00EF3C62" w:rsidRDefault="00D41821" w:rsidP="00D41821">
            <w:pPr>
              <w:spacing w:after="0" w:line="240" w:lineRule="auto"/>
              <w:contextualSpacing/>
              <w:jc w:val="both"/>
              <w:rPr>
                <w:rFonts w:ascii="Times New Roman" w:hAnsi="Times New Roman"/>
                <w:sz w:val="16"/>
                <w:szCs w:val="16"/>
              </w:rPr>
            </w:pPr>
            <w:r w:rsidRPr="00EF3C62">
              <w:rPr>
                <w:rFonts w:ascii="Times New Roman" w:hAnsi="Times New Roman"/>
                <w:sz w:val="16"/>
                <w:szCs w:val="16"/>
              </w:rPr>
              <w:t xml:space="preserve">голубой-розовый </w:t>
            </w:r>
            <w:r w:rsidRPr="00EF3C62">
              <w:rPr>
                <w:rFonts w:ascii="Times New Roman" w:hAnsi="Times New Roman"/>
                <w:sz w:val="12"/>
                <w:szCs w:val="12"/>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D41821" w:rsidRPr="00EF3C62" w:rsidRDefault="00D41821" w:rsidP="00D41821">
            <w:pPr>
              <w:spacing w:after="0" w:line="240" w:lineRule="auto"/>
              <w:ind w:left="-43" w:firstLine="43"/>
              <w:contextualSpacing/>
              <w:jc w:val="center"/>
              <w:rPr>
                <w:rFonts w:ascii="Times New Roman" w:hAnsi="Times New Roman"/>
                <w:bCs/>
                <w:sz w:val="16"/>
                <w:szCs w:val="16"/>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40" w:lineRule="auto"/>
              <w:contextualSpacing/>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40" w:lineRule="auto"/>
              <w:contextualSpacing/>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40" w:lineRule="auto"/>
              <w:ind w:left="-370" w:firstLine="370"/>
              <w:contextualSpacing/>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40" w:lineRule="auto"/>
              <w:ind w:left="-370" w:firstLine="370"/>
              <w:contextualSpacing/>
              <w:jc w:val="center"/>
              <w:rPr>
                <w:rFonts w:ascii="Times New Roman" w:hAnsi="Times New Roman"/>
                <w:b/>
                <w:sz w:val="16"/>
                <w:szCs w:val="16"/>
              </w:rPr>
            </w:pPr>
          </w:p>
        </w:tc>
        <w:tc>
          <w:tcPr>
            <w:tcW w:w="1405" w:type="dxa"/>
            <w:vMerge/>
            <w:tcBorders>
              <w:left w:val="single" w:sz="4" w:space="0" w:color="auto"/>
              <w:right w:val="single" w:sz="4" w:space="0" w:color="auto"/>
            </w:tcBorders>
          </w:tcPr>
          <w:p w:rsidR="00D41821" w:rsidRPr="00EF3C62" w:rsidRDefault="00D41821" w:rsidP="00D41821">
            <w:pPr>
              <w:spacing w:after="0" w:line="240" w:lineRule="auto"/>
              <w:ind w:left="-43" w:firstLine="43"/>
              <w:contextualSpacing/>
              <w:jc w:val="center"/>
              <w:rPr>
                <w:rFonts w:ascii="Times New Roman" w:hAnsi="Times New Roman"/>
                <w:b/>
                <w:sz w:val="16"/>
                <w:szCs w:val="16"/>
              </w:rPr>
            </w:pPr>
          </w:p>
        </w:tc>
      </w:tr>
      <w:tr w:rsidR="00D41821" w:rsidRPr="00941490" w:rsidTr="00D41821">
        <w:trPr>
          <w:trHeight w:val="178"/>
        </w:trPr>
        <w:tc>
          <w:tcPr>
            <w:tcW w:w="993" w:type="dxa"/>
            <w:vMerge/>
            <w:tcBorders>
              <w:left w:val="single" w:sz="4" w:space="0" w:color="auto"/>
              <w:right w:val="single" w:sz="4" w:space="0" w:color="auto"/>
            </w:tcBorders>
            <w:vAlign w:val="center"/>
          </w:tcPr>
          <w:p w:rsidR="00D41821" w:rsidRPr="00EF3C62" w:rsidRDefault="00D41821" w:rsidP="00D41821">
            <w:pPr>
              <w:spacing w:after="0" w:line="256" w:lineRule="auto"/>
              <w:rPr>
                <w:rFonts w:ascii="Times New Roman" w:hAnsi="Times New Roman"/>
                <w:sz w:val="20"/>
                <w:szCs w:val="20"/>
              </w:rPr>
            </w:pPr>
          </w:p>
        </w:tc>
        <w:tc>
          <w:tcPr>
            <w:tcW w:w="283" w:type="dxa"/>
            <w:tcBorders>
              <w:left w:val="single" w:sz="4" w:space="0" w:color="auto"/>
              <w:right w:val="single" w:sz="4" w:space="0" w:color="auto"/>
            </w:tcBorders>
          </w:tcPr>
          <w:p w:rsidR="00D41821" w:rsidRPr="00EF3C62" w:rsidRDefault="00D41821" w:rsidP="00D41821">
            <w:pPr>
              <w:spacing w:after="0" w:line="240" w:lineRule="auto"/>
              <w:ind w:left="-249" w:right="-248"/>
              <w:contextualSpacing/>
              <w:jc w:val="center"/>
              <w:rPr>
                <w:rFonts w:ascii="Times New Roman" w:hAnsi="Times New Roman"/>
                <w:sz w:val="12"/>
                <w:szCs w:val="12"/>
              </w:rPr>
            </w:pPr>
            <w:r w:rsidRPr="00EF3C62">
              <w:rPr>
                <w:rFonts w:ascii="Times New Roman" w:hAnsi="Times New Roman"/>
                <w:sz w:val="12"/>
                <w:szCs w:val="12"/>
              </w:rPr>
              <w:t>31</w:t>
            </w:r>
          </w:p>
        </w:tc>
        <w:tc>
          <w:tcPr>
            <w:tcW w:w="1855" w:type="dxa"/>
            <w:tcBorders>
              <w:top w:val="single" w:sz="4" w:space="0" w:color="auto"/>
              <w:left w:val="single" w:sz="4" w:space="0" w:color="auto"/>
              <w:right w:val="single" w:sz="4" w:space="0" w:color="auto"/>
            </w:tcBorders>
            <w:vAlign w:val="center"/>
          </w:tcPr>
          <w:p w:rsidR="00D41821" w:rsidRPr="00941490" w:rsidRDefault="00D41821" w:rsidP="00D41821">
            <w:pPr>
              <w:spacing w:after="0" w:line="240" w:lineRule="auto"/>
              <w:contextualSpacing/>
              <w:jc w:val="both"/>
              <w:rPr>
                <w:rFonts w:ascii="Times New Roman" w:hAnsi="Times New Roman"/>
                <w:noProof/>
                <w:sz w:val="12"/>
                <w:szCs w:val="12"/>
              </w:rPr>
            </w:pPr>
            <w:r w:rsidRPr="00EF3C62">
              <w:rPr>
                <w:rFonts w:ascii="Times New Roman" w:hAnsi="Times New Roman"/>
                <w:sz w:val="16"/>
                <w:szCs w:val="16"/>
              </w:rPr>
              <w:t xml:space="preserve">синий </w:t>
            </w:r>
            <w:r w:rsidRPr="00EF3C62">
              <w:rPr>
                <w:rFonts w:ascii="Times New Roman" w:hAnsi="Times New Roman"/>
                <w:sz w:val="12"/>
                <w:szCs w:val="12"/>
              </w:rPr>
              <w:t>«</w:t>
            </w:r>
            <w:r w:rsidRPr="00941490">
              <w:rPr>
                <w:rFonts w:ascii="Times New Roman" w:hAnsi="Times New Roman"/>
                <w:noProof/>
                <w:sz w:val="12"/>
                <w:szCs w:val="12"/>
              </w:rPr>
              <w:t>ц»</w:t>
            </w:r>
          </w:p>
        </w:tc>
        <w:tc>
          <w:tcPr>
            <w:tcW w:w="1134" w:type="dxa"/>
            <w:vMerge/>
            <w:tcBorders>
              <w:left w:val="single" w:sz="4" w:space="0" w:color="auto"/>
              <w:right w:val="single" w:sz="4" w:space="0" w:color="auto"/>
            </w:tcBorders>
            <w:vAlign w:val="center"/>
          </w:tcPr>
          <w:p w:rsidR="00D41821" w:rsidRPr="00EF3C62" w:rsidRDefault="00D41821" w:rsidP="00D41821">
            <w:pPr>
              <w:spacing w:after="0" w:line="240" w:lineRule="auto"/>
              <w:ind w:left="-43" w:firstLine="43"/>
              <w:contextualSpacing/>
              <w:jc w:val="center"/>
              <w:rPr>
                <w:rFonts w:ascii="Times New Roman" w:hAnsi="Times New Roman"/>
                <w:bCs/>
                <w:sz w:val="16"/>
                <w:szCs w:val="16"/>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40" w:lineRule="auto"/>
              <w:contextualSpacing/>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40" w:lineRule="auto"/>
              <w:contextualSpacing/>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40" w:lineRule="auto"/>
              <w:ind w:left="-370" w:firstLine="370"/>
              <w:contextualSpacing/>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40" w:lineRule="auto"/>
              <w:ind w:left="-370" w:firstLine="370"/>
              <w:contextualSpacing/>
              <w:jc w:val="center"/>
              <w:rPr>
                <w:rFonts w:ascii="Times New Roman" w:hAnsi="Times New Roman"/>
                <w:b/>
                <w:sz w:val="16"/>
                <w:szCs w:val="16"/>
              </w:rPr>
            </w:pPr>
          </w:p>
        </w:tc>
        <w:tc>
          <w:tcPr>
            <w:tcW w:w="1405" w:type="dxa"/>
            <w:vMerge/>
            <w:tcBorders>
              <w:left w:val="single" w:sz="4" w:space="0" w:color="auto"/>
              <w:right w:val="single" w:sz="4" w:space="0" w:color="auto"/>
            </w:tcBorders>
          </w:tcPr>
          <w:p w:rsidR="00D41821" w:rsidRPr="00EF3C62" w:rsidRDefault="00D41821" w:rsidP="00D41821">
            <w:pPr>
              <w:spacing w:after="0" w:line="240" w:lineRule="auto"/>
              <w:ind w:left="-43" w:firstLine="43"/>
              <w:contextualSpacing/>
              <w:jc w:val="center"/>
              <w:rPr>
                <w:rFonts w:ascii="Times New Roman" w:hAnsi="Times New Roman"/>
                <w:b/>
                <w:sz w:val="16"/>
                <w:szCs w:val="16"/>
              </w:rPr>
            </w:pPr>
          </w:p>
        </w:tc>
      </w:tr>
      <w:tr w:rsidR="00D41821" w:rsidRPr="00941490" w:rsidTr="00D41821">
        <w:trPr>
          <w:trHeight w:val="172"/>
        </w:trPr>
        <w:tc>
          <w:tcPr>
            <w:tcW w:w="993" w:type="dxa"/>
            <w:vMerge/>
            <w:tcBorders>
              <w:left w:val="single" w:sz="4" w:space="0" w:color="auto"/>
              <w:right w:val="single" w:sz="4" w:space="0" w:color="auto"/>
            </w:tcBorders>
            <w:vAlign w:val="center"/>
          </w:tcPr>
          <w:p w:rsidR="00D41821" w:rsidRPr="00EF3C62" w:rsidRDefault="00D41821" w:rsidP="00D41821">
            <w:pPr>
              <w:spacing w:after="0" w:line="256" w:lineRule="auto"/>
              <w:rPr>
                <w:rFonts w:ascii="Times New Roman" w:hAnsi="Times New Roman"/>
                <w:sz w:val="20"/>
                <w:szCs w:val="20"/>
              </w:rPr>
            </w:pPr>
          </w:p>
        </w:tc>
        <w:tc>
          <w:tcPr>
            <w:tcW w:w="283" w:type="dxa"/>
            <w:tcBorders>
              <w:left w:val="single" w:sz="4" w:space="0" w:color="auto"/>
              <w:right w:val="single" w:sz="4" w:space="0" w:color="auto"/>
            </w:tcBorders>
          </w:tcPr>
          <w:p w:rsidR="00D41821" w:rsidRPr="00EF3C62" w:rsidRDefault="00D41821" w:rsidP="00D41821">
            <w:pPr>
              <w:spacing w:after="0" w:line="240" w:lineRule="auto"/>
              <w:ind w:left="-249" w:right="-248"/>
              <w:contextualSpacing/>
              <w:jc w:val="center"/>
              <w:rPr>
                <w:rFonts w:ascii="Times New Roman" w:hAnsi="Times New Roman"/>
                <w:sz w:val="12"/>
                <w:szCs w:val="12"/>
              </w:rPr>
            </w:pPr>
            <w:r w:rsidRPr="00EF3C62">
              <w:rPr>
                <w:rFonts w:ascii="Times New Roman" w:hAnsi="Times New Roman"/>
                <w:sz w:val="12"/>
                <w:szCs w:val="12"/>
              </w:rPr>
              <w:t>32</w:t>
            </w:r>
          </w:p>
        </w:tc>
        <w:tc>
          <w:tcPr>
            <w:tcW w:w="1855" w:type="dxa"/>
            <w:tcBorders>
              <w:top w:val="single" w:sz="4" w:space="0" w:color="auto"/>
              <w:left w:val="single" w:sz="4" w:space="0" w:color="auto"/>
              <w:right w:val="single" w:sz="4" w:space="0" w:color="auto"/>
            </w:tcBorders>
            <w:vAlign w:val="center"/>
          </w:tcPr>
          <w:p w:rsidR="00D41821" w:rsidRPr="00EF3C62" w:rsidRDefault="00D41821" w:rsidP="00D41821">
            <w:pPr>
              <w:spacing w:after="0" w:line="240" w:lineRule="auto"/>
              <w:contextualSpacing/>
              <w:jc w:val="both"/>
              <w:rPr>
                <w:rFonts w:ascii="Times New Roman" w:hAnsi="Times New Roman"/>
                <w:sz w:val="16"/>
                <w:szCs w:val="16"/>
              </w:rPr>
            </w:pPr>
            <w:r w:rsidRPr="00EF3C62">
              <w:rPr>
                <w:rFonts w:ascii="Times New Roman" w:hAnsi="Times New Roman"/>
                <w:sz w:val="16"/>
                <w:szCs w:val="16"/>
              </w:rPr>
              <w:t xml:space="preserve">красный </w:t>
            </w:r>
            <w:r w:rsidRPr="00EF3C62">
              <w:rPr>
                <w:rFonts w:ascii="Times New Roman" w:hAnsi="Times New Roman"/>
                <w:sz w:val="12"/>
                <w:szCs w:val="12"/>
              </w:rPr>
              <w:t>«</w:t>
            </w:r>
            <w:r w:rsidRPr="00941490">
              <w:rPr>
                <w:rFonts w:ascii="Times New Roman" w:hAnsi="Times New Roman"/>
                <w:noProof/>
                <w:sz w:val="12"/>
                <w:szCs w:val="12"/>
              </w:rPr>
              <w:t>ц»</w:t>
            </w:r>
          </w:p>
        </w:tc>
        <w:tc>
          <w:tcPr>
            <w:tcW w:w="1134" w:type="dxa"/>
            <w:vMerge/>
            <w:tcBorders>
              <w:left w:val="single" w:sz="4" w:space="0" w:color="auto"/>
              <w:right w:val="single" w:sz="4" w:space="0" w:color="auto"/>
            </w:tcBorders>
            <w:vAlign w:val="center"/>
          </w:tcPr>
          <w:p w:rsidR="00D41821" w:rsidRPr="00EF3C62" w:rsidRDefault="00D41821" w:rsidP="00D41821">
            <w:pPr>
              <w:spacing w:after="0" w:line="240" w:lineRule="auto"/>
              <w:ind w:left="-43" w:firstLine="43"/>
              <w:contextualSpacing/>
              <w:jc w:val="center"/>
              <w:rPr>
                <w:rFonts w:ascii="Times New Roman" w:hAnsi="Times New Roman"/>
                <w:bCs/>
                <w:sz w:val="16"/>
                <w:szCs w:val="16"/>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40" w:lineRule="auto"/>
              <w:contextualSpacing/>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40" w:lineRule="auto"/>
              <w:contextualSpacing/>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40" w:lineRule="auto"/>
              <w:ind w:left="-370" w:firstLine="370"/>
              <w:contextualSpacing/>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40" w:lineRule="auto"/>
              <w:ind w:left="-370" w:firstLine="370"/>
              <w:contextualSpacing/>
              <w:jc w:val="center"/>
              <w:rPr>
                <w:rFonts w:ascii="Times New Roman" w:hAnsi="Times New Roman"/>
                <w:b/>
                <w:sz w:val="16"/>
                <w:szCs w:val="16"/>
              </w:rPr>
            </w:pPr>
          </w:p>
        </w:tc>
        <w:tc>
          <w:tcPr>
            <w:tcW w:w="1405" w:type="dxa"/>
            <w:vMerge/>
            <w:tcBorders>
              <w:left w:val="single" w:sz="4" w:space="0" w:color="auto"/>
              <w:right w:val="single" w:sz="4" w:space="0" w:color="auto"/>
            </w:tcBorders>
          </w:tcPr>
          <w:p w:rsidR="00D41821" w:rsidRPr="00EF3C62" w:rsidRDefault="00D41821" w:rsidP="00D41821">
            <w:pPr>
              <w:spacing w:after="0" w:line="240" w:lineRule="auto"/>
              <w:ind w:left="-43" w:firstLine="43"/>
              <w:contextualSpacing/>
              <w:jc w:val="center"/>
              <w:rPr>
                <w:rFonts w:ascii="Times New Roman" w:hAnsi="Times New Roman"/>
                <w:b/>
                <w:sz w:val="16"/>
                <w:szCs w:val="16"/>
              </w:rPr>
            </w:pPr>
          </w:p>
        </w:tc>
      </w:tr>
      <w:tr w:rsidR="00D41821" w:rsidRPr="00941490" w:rsidTr="00D41821">
        <w:trPr>
          <w:trHeight w:val="134"/>
        </w:trPr>
        <w:tc>
          <w:tcPr>
            <w:tcW w:w="993" w:type="dxa"/>
            <w:vMerge/>
            <w:tcBorders>
              <w:left w:val="single" w:sz="4" w:space="0" w:color="auto"/>
              <w:right w:val="single" w:sz="4" w:space="0" w:color="auto"/>
            </w:tcBorders>
            <w:vAlign w:val="center"/>
          </w:tcPr>
          <w:p w:rsidR="00D41821" w:rsidRPr="00EF3C62" w:rsidRDefault="00D41821" w:rsidP="00D41821">
            <w:pPr>
              <w:spacing w:after="0" w:line="256" w:lineRule="auto"/>
              <w:rPr>
                <w:rFonts w:ascii="Times New Roman" w:hAnsi="Times New Roman"/>
                <w:sz w:val="20"/>
                <w:szCs w:val="20"/>
              </w:rPr>
            </w:pPr>
          </w:p>
        </w:tc>
        <w:tc>
          <w:tcPr>
            <w:tcW w:w="283" w:type="dxa"/>
            <w:tcBorders>
              <w:left w:val="single" w:sz="4" w:space="0" w:color="auto"/>
              <w:right w:val="single" w:sz="4" w:space="0" w:color="auto"/>
            </w:tcBorders>
          </w:tcPr>
          <w:p w:rsidR="00D41821" w:rsidRPr="00EF3C62" w:rsidRDefault="00D41821" w:rsidP="00D41821">
            <w:pPr>
              <w:spacing w:after="0" w:line="240" w:lineRule="auto"/>
              <w:ind w:left="-249" w:right="-248"/>
              <w:contextualSpacing/>
              <w:jc w:val="center"/>
              <w:rPr>
                <w:rFonts w:ascii="Times New Roman" w:hAnsi="Times New Roman"/>
                <w:sz w:val="12"/>
                <w:szCs w:val="12"/>
              </w:rPr>
            </w:pPr>
            <w:r w:rsidRPr="00EF3C62">
              <w:rPr>
                <w:rFonts w:ascii="Times New Roman" w:hAnsi="Times New Roman"/>
                <w:sz w:val="12"/>
                <w:szCs w:val="12"/>
              </w:rPr>
              <w:t>33</w:t>
            </w:r>
          </w:p>
        </w:tc>
        <w:tc>
          <w:tcPr>
            <w:tcW w:w="1855" w:type="dxa"/>
            <w:tcBorders>
              <w:top w:val="single" w:sz="4" w:space="0" w:color="auto"/>
              <w:left w:val="single" w:sz="4" w:space="0" w:color="auto"/>
              <w:right w:val="single" w:sz="4" w:space="0" w:color="auto"/>
            </w:tcBorders>
            <w:vAlign w:val="center"/>
          </w:tcPr>
          <w:p w:rsidR="00D41821" w:rsidRPr="00EF3C62" w:rsidRDefault="00D41821" w:rsidP="00D41821">
            <w:pPr>
              <w:spacing w:after="0" w:line="240" w:lineRule="auto"/>
              <w:contextualSpacing/>
              <w:jc w:val="both"/>
              <w:rPr>
                <w:rFonts w:ascii="Times New Roman" w:hAnsi="Times New Roman"/>
                <w:sz w:val="16"/>
                <w:szCs w:val="16"/>
              </w:rPr>
            </w:pPr>
            <w:r w:rsidRPr="00EF3C62">
              <w:rPr>
                <w:rFonts w:ascii="Times New Roman" w:hAnsi="Times New Roman"/>
                <w:sz w:val="16"/>
                <w:szCs w:val="16"/>
              </w:rPr>
              <w:t xml:space="preserve">белый </w:t>
            </w:r>
            <w:r w:rsidRPr="00EF3C62">
              <w:rPr>
                <w:rFonts w:ascii="Times New Roman" w:hAnsi="Times New Roman"/>
                <w:sz w:val="12"/>
                <w:szCs w:val="12"/>
              </w:rPr>
              <w:t>«</w:t>
            </w:r>
            <w:r w:rsidRPr="00941490">
              <w:rPr>
                <w:rFonts w:ascii="Times New Roman" w:hAnsi="Times New Roman"/>
                <w:noProof/>
                <w:sz w:val="12"/>
                <w:szCs w:val="12"/>
              </w:rPr>
              <w:t>ц»</w:t>
            </w:r>
          </w:p>
        </w:tc>
        <w:tc>
          <w:tcPr>
            <w:tcW w:w="1134" w:type="dxa"/>
            <w:vMerge/>
            <w:tcBorders>
              <w:left w:val="single" w:sz="4" w:space="0" w:color="auto"/>
              <w:right w:val="single" w:sz="4" w:space="0" w:color="auto"/>
            </w:tcBorders>
            <w:vAlign w:val="center"/>
          </w:tcPr>
          <w:p w:rsidR="00D41821" w:rsidRPr="00EF3C62" w:rsidRDefault="00D41821" w:rsidP="00D41821">
            <w:pPr>
              <w:spacing w:after="0" w:line="240" w:lineRule="auto"/>
              <w:ind w:left="-43" w:firstLine="43"/>
              <w:contextualSpacing/>
              <w:jc w:val="center"/>
              <w:rPr>
                <w:rFonts w:ascii="Times New Roman" w:hAnsi="Times New Roman"/>
                <w:bCs/>
                <w:sz w:val="16"/>
                <w:szCs w:val="16"/>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40" w:lineRule="auto"/>
              <w:contextualSpacing/>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40" w:lineRule="auto"/>
              <w:contextualSpacing/>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40" w:lineRule="auto"/>
              <w:ind w:left="-370" w:firstLine="370"/>
              <w:contextualSpacing/>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40" w:lineRule="auto"/>
              <w:ind w:left="-370" w:firstLine="370"/>
              <w:contextualSpacing/>
              <w:jc w:val="center"/>
              <w:rPr>
                <w:rFonts w:ascii="Times New Roman" w:hAnsi="Times New Roman"/>
                <w:b/>
                <w:sz w:val="16"/>
                <w:szCs w:val="16"/>
              </w:rPr>
            </w:pPr>
          </w:p>
        </w:tc>
        <w:tc>
          <w:tcPr>
            <w:tcW w:w="1405" w:type="dxa"/>
            <w:vMerge/>
            <w:tcBorders>
              <w:left w:val="single" w:sz="4" w:space="0" w:color="auto"/>
              <w:right w:val="single" w:sz="4" w:space="0" w:color="auto"/>
            </w:tcBorders>
          </w:tcPr>
          <w:p w:rsidR="00D41821" w:rsidRPr="00EF3C62" w:rsidRDefault="00D41821" w:rsidP="00D41821">
            <w:pPr>
              <w:spacing w:after="0" w:line="240" w:lineRule="auto"/>
              <w:ind w:left="-43" w:firstLine="43"/>
              <w:contextualSpacing/>
              <w:jc w:val="center"/>
              <w:rPr>
                <w:rFonts w:ascii="Times New Roman" w:hAnsi="Times New Roman"/>
                <w:b/>
                <w:sz w:val="16"/>
                <w:szCs w:val="16"/>
              </w:rPr>
            </w:pPr>
          </w:p>
        </w:tc>
      </w:tr>
      <w:tr w:rsidR="00D41821" w:rsidRPr="00941490" w:rsidTr="00D41821">
        <w:trPr>
          <w:trHeight w:val="228"/>
        </w:trPr>
        <w:tc>
          <w:tcPr>
            <w:tcW w:w="993" w:type="dxa"/>
            <w:vMerge/>
            <w:tcBorders>
              <w:left w:val="single" w:sz="4" w:space="0" w:color="auto"/>
              <w:right w:val="single" w:sz="4" w:space="0" w:color="auto"/>
            </w:tcBorders>
            <w:vAlign w:val="center"/>
          </w:tcPr>
          <w:p w:rsidR="00D41821" w:rsidRPr="00EF3C62" w:rsidRDefault="00D41821" w:rsidP="00D41821">
            <w:pPr>
              <w:spacing w:after="0" w:line="256" w:lineRule="auto"/>
              <w:rPr>
                <w:rFonts w:ascii="Times New Roman" w:hAnsi="Times New Roman"/>
                <w:sz w:val="20"/>
                <w:szCs w:val="20"/>
              </w:rPr>
            </w:pPr>
          </w:p>
        </w:tc>
        <w:tc>
          <w:tcPr>
            <w:tcW w:w="283" w:type="dxa"/>
            <w:tcBorders>
              <w:left w:val="single" w:sz="4" w:space="0" w:color="auto"/>
              <w:right w:val="single" w:sz="4" w:space="0" w:color="auto"/>
            </w:tcBorders>
          </w:tcPr>
          <w:p w:rsidR="00D41821" w:rsidRPr="00EF3C62" w:rsidRDefault="00D41821" w:rsidP="00D41821">
            <w:pPr>
              <w:spacing w:after="0" w:line="240" w:lineRule="auto"/>
              <w:ind w:left="-249" w:right="-248"/>
              <w:contextualSpacing/>
              <w:jc w:val="center"/>
              <w:rPr>
                <w:rFonts w:ascii="Times New Roman" w:hAnsi="Times New Roman"/>
                <w:sz w:val="12"/>
                <w:szCs w:val="12"/>
              </w:rPr>
            </w:pPr>
            <w:r w:rsidRPr="00EF3C62">
              <w:rPr>
                <w:rFonts w:ascii="Times New Roman" w:hAnsi="Times New Roman"/>
                <w:sz w:val="12"/>
                <w:szCs w:val="12"/>
              </w:rPr>
              <w:t>34</w:t>
            </w:r>
          </w:p>
        </w:tc>
        <w:tc>
          <w:tcPr>
            <w:tcW w:w="1855" w:type="dxa"/>
            <w:tcBorders>
              <w:top w:val="single" w:sz="4" w:space="0" w:color="auto"/>
              <w:left w:val="single" w:sz="4" w:space="0" w:color="auto"/>
              <w:right w:val="single" w:sz="4" w:space="0" w:color="auto"/>
            </w:tcBorders>
            <w:vAlign w:val="center"/>
          </w:tcPr>
          <w:p w:rsidR="00D41821" w:rsidRPr="00EF3C62" w:rsidRDefault="00D41821" w:rsidP="00D41821">
            <w:pPr>
              <w:spacing w:after="0" w:line="240" w:lineRule="auto"/>
              <w:contextualSpacing/>
              <w:jc w:val="both"/>
              <w:rPr>
                <w:rFonts w:ascii="Times New Roman" w:hAnsi="Times New Roman"/>
                <w:sz w:val="16"/>
                <w:szCs w:val="16"/>
              </w:rPr>
            </w:pPr>
            <w:r w:rsidRPr="00EF3C62">
              <w:rPr>
                <w:rFonts w:ascii="Times New Roman" w:hAnsi="Times New Roman"/>
                <w:sz w:val="16"/>
                <w:szCs w:val="16"/>
              </w:rPr>
              <w:t xml:space="preserve">оранжевый </w:t>
            </w:r>
            <w:r w:rsidRPr="00EF3C62">
              <w:rPr>
                <w:rFonts w:ascii="Times New Roman" w:hAnsi="Times New Roman"/>
                <w:sz w:val="12"/>
                <w:szCs w:val="12"/>
              </w:rPr>
              <w:t>«</w:t>
            </w:r>
            <w:r w:rsidRPr="00941490">
              <w:rPr>
                <w:rFonts w:ascii="Times New Roman" w:hAnsi="Times New Roman"/>
                <w:noProof/>
                <w:sz w:val="12"/>
                <w:szCs w:val="12"/>
              </w:rPr>
              <w:t>ц»</w:t>
            </w:r>
          </w:p>
        </w:tc>
        <w:tc>
          <w:tcPr>
            <w:tcW w:w="1134" w:type="dxa"/>
            <w:vMerge/>
            <w:tcBorders>
              <w:left w:val="single" w:sz="4" w:space="0" w:color="auto"/>
              <w:right w:val="single" w:sz="4" w:space="0" w:color="auto"/>
            </w:tcBorders>
            <w:vAlign w:val="center"/>
          </w:tcPr>
          <w:p w:rsidR="00D41821" w:rsidRPr="00EF3C62" w:rsidRDefault="00D41821" w:rsidP="00D41821">
            <w:pPr>
              <w:spacing w:after="0" w:line="240" w:lineRule="auto"/>
              <w:ind w:left="-43" w:firstLine="43"/>
              <w:contextualSpacing/>
              <w:jc w:val="center"/>
              <w:rPr>
                <w:rFonts w:ascii="Times New Roman" w:hAnsi="Times New Roman"/>
                <w:bCs/>
                <w:sz w:val="16"/>
                <w:szCs w:val="16"/>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40" w:lineRule="auto"/>
              <w:contextualSpacing/>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40" w:lineRule="auto"/>
              <w:contextualSpacing/>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40" w:lineRule="auto"/>
              <w:ind w:left="-370" w:firstLine="370"/>
              <w:contextualSpacing/>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40" w:lineRule="auto"/>
              <w:ind w:left="-370" w:firstLine="370"/>
              <w:contextualSpacing/>
              <w:jc w:val="center"/>
              <w:rPr>
                <w:rFonts w:ascii="Times New Roman" w:hAnsi="Times New Roman"/>
                <w:b/>
                <w:sz w:val="16"/>
                <w:szCs w:val="16"/>
              </w:rPr>
            </w:pPr>
          </w:p>
        </w:tc>
        <w:tc>
          <w:tcPr>
            <w:tcW w:w="1405" w:type="dxa"/>
            <w:vMerge/>
            <w:tcBorders>
              <w:left w:val="single" w:sz="4" w:space="0" w:color="auto"/>
              <w:right w:val="single" w:sz="4" w:space="0" w:color="auto"/>
            </w:tcBorders>
          </w:tcPr>
          <w:p w:rsidR="00D41821" w:rsidRPr="00EF3C62" w:rsidRDefault="00D41821" w:rsidP="00D41821">
            <w:pPr>
              <w:spacing w:after="0" w:line="240" w:lineRule="auto"/>
              <w:ind w:left="-43" w:firstLine="43"/>
              <w:contextualSpacing/>
              <w:jc w:val="center"/>
              <w:rPr>
                <w:rFonts w:ascii="Times New Roman" w:hAnsi="Times New Roman"/>
                <w:b/>
                <w:sz w:val="16"/>
                <w:szCs w:val="16"/>
              </w:rPr>
            </w:pPr>
          </w:p>
        </w:tc>
      </w:tr>
      <w:tr w:rsidR="00D41821" w:rsidRPr="00941490" w:rsidTr="00D41821">
        <w:trPr>
          <w:trHeight w:val="552"/>
        </w:trPr>
        <w:tc>
          <w:tcPr>
            <w:tcW w:w="993" w:type="dxa"/>
            <w:vMerge/>
            <w:tcBorders>
              <w:left w:val="single" w:sz="4" w:space="0" w:color="auto"/>
              <w:right w:val="single" w:sz="4" w:space="0" w:color="auto"/>
            </w:tcBorders>
            <w:vAlign w:val="center"/>
          </w:tcPr>
          <w:p w:rsidR="00D41821" w:rsidRPr="00EF3C62" w:rsidRDefault="00D41821" w:rsidP="00D41821">
            <w:pPr>
              <w:spacing w:after="0" w:line="256" w:lineRule="auto"/>
              <w:rPr>
                <w:rFonts w:ascii="Times New Roman" w:hAnsi="Times New Roman"/>
                <w:sz w:val="20"/>
                <w:szCs w:val="20"/>
              </w:rPr>
            </w:pPr>
          </w:p>
        </w:tc>
        <w:tc>
          <w:tcPr>
            <w:tcW w:w="283" w:type="dxa"/>
            <w:tcBorders>
              <w:left w:val="single" w:sz="4" w:space="0" w:color="auto"/>
              <w:right w:val="single" w:sz="4" w:space="0" w:color="auto"/>
            </w:tcBorders>
          </w:tcPr>
          <w:p w:rsidR="00D41821" w:rsidRPr="00EF3C62" w:rsidRDefault="00D41821" w:rsidP="00D41821">
            <w:pPr>
              <w:spacing w:after="0" w:line="240" w:lineRule="auto"/>
              <w:contextualSpacing/>
              <w:jc w:val="both"/>
              <w:rPr>
                <w:rFonts w:ascii="Times New Roman" w:hAnsi="Times New Roman"/>
                <w:sz w:val="12"/>
                <w:szCs w:val="12"/>
              </w:rPr>
            </w:pPr>
          </w:p>
          <w:p w:rsidR="00D41821" w:rsidRPr="00EF3C62" w:rsidRDefault="00D41821" w:rsidP="00D41821">
            <w:pPr>
              <w:spacing w:after="0" w:line="240" w:lineRule="auto"/>
              <w:ind w:left="-249" w:right="-248"/>
              <w:contextualSpacing/>
              <w:jc w:val="center"/>
              <w:rPr>
                <w:rFonts w:ascii="Times New Roman" w:hAnsi="Times New Roman"/>
                <w:sz w:val="12"/>
                <w:szCs w:val="12"/>
              </w:rPr>
            </w:pPr>
            <w:r w:rsidRPr="00EF3C62">
              <w:rPr>
                <w:rFonts w:ascii="Times New Roman" w:hAnsi="Times New Roman"/>
                <w:sz w:val="12"/>
                <w:szCs w:val="12"/>
              </w:rPr>
              <w:t>35</w:t>
            </w:r>
          </w:p>
        </w:tc>
        <w:tc>
          <w:tcPr>
            <w:tcW w:w="1855" w:type="dxa"/>
            <w:tcBorders>
              <w:top w:val="single" w:sz="4" w:space="0" w:color="auto"/>
              <w:left w:val="single" w:sz="4" w:space="0" w:color="auto"/>
              <w:right w:val="single" w:sz="4" w:space="0" w:color="auto"/>
            </w:tcBorders>
            <w:vAlign w:val="center"/>
          </w:tcPr>
          <w:p w:rsidR="00D41821" w:rsidRPr="00EF3C62" w:rsidRDefault="00D41821" w:rsidP="00D41821">
            <w:pPr>
              <w:spacing w:after="0" w:line="240" w:lineRule="auto"/>
              <w:contextualSpacing/>
              <w:jc w:val="both"/>
              <w:rPr>
                <w:rFonts w:ascii="Times New Roman" w:hAnsi="Times New Roman"/>
                <w:sz w:val="16"/>
                <w:szCs w:val="16"/>
              </w:rPr>
            </w:pPr>
            <w:r w:rsidRPr="00EF3C62">
              <w:rPr>
                <w:rFonts w:ascii="Times New Roman" w:hAnsi="Times New Roman"/>
                <w:sz w:val="16"/>
                <w:szCs w:val="16"/>
              </w:rPr>
              <w:t xml:space="preserve">зеленый </w:t>
            </w:r>
            <w:r w:rsidRPr="00EF3C62">
              <w:rPr>
                <w:rFonts w:ascii="Times New Roman" w:hAnsi="Times New Roman"/>
                <w:sz w:val="12"/>
                <w:szCs w:val="12"/>
              </w:rPr>
              <w:t>«</w:t>
            </w:r>
            <w:r w:rsidRPr="00941490">
              <w:rPr>
                <w:rFonts w:ascii="Times New Roman" w:hAnsi="Times New Roman"/>
                <w:noProof/>
                <w:sz w:val="12"/>
                <w:szCs w:val="12"/>
              </w:rPr>
              <w:t>ц»</w:t>
            </w:r>
          </w:p>
        </w:tc>
        <w:tc>
          <w:tcPr>
            <w:tcW w:w="1134" w:type="dxa"/>
            <w:tcBorders>
              <w:left w:val="single" w:sz="4" w:space="0" w:color="auto"/>
              <w:right w:val="single" w:sz="4" w:space="0" w:color="auto"/>
            </w:tcBorders>
            <w:vAlign w:val="center"/>
          </w:tcPr>
          <w:p w:rsidR="00D41821" w:rsidRPr="00EF3C62" w:rsidRDefault="00D41821" w:rsidP="00D41821">
            <w:pPr>
              <w:spacing w:after="0" w:line="240" w:lineRule="auto"/>
              <w:jc w:val="center"/>
              <w:rPr>
                <w:rFonts w:ascii="Times New Roman" w:hAnsi="Times New Roman"/>
                <w:bCs/>
                <w:sz w:val="12"/>
                <w:szCs w:val="12"/>
              </w:rPr>
            </w:pPr>
            <w:r w:rsidRPr="00EF3C62">
              <w:rPr>
                <w:rFonts w:ascii="Times New Roman" w:hAnsi="Times New Roman"/>
                <w:bCs/>
                <w:sz w:val="12"/>
                <w:szCs w:val="12"/>
              </w:rPr>
              <w:t>«</w:t>
            </w:r>
            <w:r w:rsidRPr="00941490">
              <w:rPr>
                <w:rFonts w:ascii="Times New Roman" w:hAnsi="Times New Roman"/>
                <w:sz w:val="12"/>
                <w:szCs w:val="12"/>
              </w:rPr>
              <w:t>ДА</w:t>
            </w:r>
            <w:r w:rsidRPr="00941490">
              <w:rPr>
                <w:rFonts w:ascii="Times New Roman" w:hAnsi="Times New Roman"/>
                <w:sz w:val="10"/>
                <w:szCs w:val="10"/>
              </w:rPr>
              <w:t xml:space="preserve"> АЗС</w:t>
            </w:r>
            <w:r w:rsidRPr="00EF3C62">
              <w:rPr>
                <w:rFonts w:ascii="Times New Roman" w:hAnsi="Times New Roman"/>
                <w:bCs/>
                <w:sz w:val="12"/>
                <w:szCs w:val="12"/>
              </w:rPr>
              <w:t>»,</w:t>
            </w:r>
          </w:p>
          <w:p w:rsidR="00D41821" w:rsidRPr="00EF3C62" w:rsidRDefault="00D41821" w:rsidP="00D41821">
            <w:pPr>
              <w:spacing w:after="0" w:line="240" w:lineRule="auto"/>
              <w:ind w:left="-107" w:right="-106"/>
              <w:contextualSpacing/>
              <w:jc w:val="center"/>
              <w:rPr>
                <w:rFonts w:ascii="Times New Roman" w:hAnsi="Times New Roman"/>
                <w:bCs/>
                <w:sz w:val="12"/>
                <w:szCs w:val="12"/>
              </w:rPr>
            </w:pPr>
            <w:r w:rsidRPr="00EF3C62">
              <w:rPr>
                <w:rFonts w:ascii="Times New Roman" w:hAnsi="Times New Roman"/>
                <w:bCs/>
                <w:sz w:val="12"/>
                <w:szCs w:val="12"/>
              </w:rPr>
              <w:t>«ДА</w:t>
            </w:r>
            <w:r w:rsidRPr="00EF3C62">
              <w:rPr>
                <w:rFonts w:ascii="Times New Roman" w:hAnsi="Times New Roman"/>
                <w:bCs/>
                <w:sz w:val="10"/>
                <w:szCs w:val="10"/>
              </w:rPr>
              <w:t xml:space="preserve"> И-декор</w:t>
            </w:r>
            <w:r w:rsidRPr="00EF3C62">
              <w:rPr>
                <w:rFonts w:ascii="Times New Roman" w:hAnsi="Times New Roman"/>
                <w:bCs/>
                <w:sz w:val="12"/>
                <w:szCs w:val="12"/>
              </w:rPr>
              <w:t>»,</w:t>
            </w:r>
          </w:p>
          <w:p w:rsidR="00D41821" w:rsidRPr="00EF3C62" w:rsidRDefault="00D41821" w:rsidP="00D41821">
            <w:pPr>
              <w:spacing w:after="0" w:line="240" w:lineRule="auto"/>
              <w:jc w:val="center"/>
              <w:rPr>
                <w:rFonts w:ascii="Times New Roman" w:hAnsi="Times New Roman"/>
                <w:bCs/>
                <w:sz w:val="12"/>
                <w:szCs w:val="12"/>
              </w:rPr>
            </w:pPr>
            <w:r w:rsidRPr="00EF3C62">
              <w:rPr>
                <w:rFonts w:ascii="Times New Roman" w:hAnsi="Times New Roman"/>
                <w:bCs/>
                <w:sz w:val="12"/>
                <w:szCs w:val="12"/>
              </w:rPr>
              <w:t>«ДА</w:t>
            </w:r>
            <w:r w:rsidRPr="00EF3C62">
              <w:rPr>
                <w:rFonts w:ascii="Times New Roman" w:hAnsi="Times New Roman"/>
                <w:bCs/>
                <w:sz w:val="10"/>
                <w:szCs w:val="10"/>
              </w:rPr>
              <w:t xml:space="preserve"> акценты</w:t>
            </w:r>
            <w:r w:rsidRPr="00EF3C62">
              <w:rPr>
                <w:rFonts w:ascii="Times New Roman" w:hAnsi="Times New Roman"/>
                <w:bCs/>
                <w:sz w:val="12"/>
                <w:szCs w:val="12"/>
              </w:rPr>
              <w:t>»,</w:t>
            </w:r>
          </w:p>
          <w:p w:rsidR="00D41821" w:rsidRPr="00EF3C62" w:rsidRDefault="00D41821" w:rsidP="00D41821">
            <w:pPr>
              <w:spacing w:after="0" w:line="240" w:lineRule="auto"/>
              <w:ind w:left="-43" w:firstLine="43"/>
              <w:contextualSpacing/>
              <w:jc w:val="center"/>
              <w:rPr>
                <w:rFonts w:ascii="Times New Roman" w:hAnsi="Times New Roman"/>
                <w:bCs/>
                <w:sz w:val="16"/>
                <w:szCs w:val="16"/>
              </w:rPr>
            </w:pPr>
            <w:r w:rsidRPr="00EF3C62">
              <w:rPr>
                <w:rFonts w:ascii="Times New Roman" w:hAnsi="Times New Roman"/>
                <w:bCs/>
                <w:sz w:val="12"/>
                <w:szCs w:val="12"/>
              </w:rPr>
              <w:t>«ДА</w:t>
            </w:r>
            <w:r w:rsidRPr="00EF3C62">
              <w:rPr>
                <w:rFonts w:ascii="Times New Roman" w:hAnsi="Times New Roman"/>
                <w:bCs/>
                <w:sz w:val="10"/>
                <w:szCs w:val="10"/>
              </w:rPr>
              <w:t xml:space="preserve"> кровля»</w:t>
            </w:r>
          </w:p>
        </w:tc>
        <w:tc>
          <w:tcPr>
            <w:tcW w:w="1134" w:type="dxa"/>
            <w:tcBorders>
              <w:left w:val="single" w:sz="4" w:space="0" w:color="auto"/>
              <w:right w:val="single" w:sz="4" w:space="0" w:color="auto"/>
            </w:tcBorders>
            <w:vAlign w:val="center"/>
          </w:tcPr>
          <w:p w:rsidR="00D41821" w:rsidRPr="00EF3C62" w:rsidRDefault="00D41821" w:rsidP="00D41821">
            <w:pPr>
              <w:spacing w:after="0" w:line="240" w:lineRule="auto"/>
              <w:ind w:left="-107" w:right="-106"/>
              <w:contextualSpacing/>
              <w:jc w:val="center"/>
              <w:rPr>
                <w:rFonts w:ascii="Times New Roman" w:hAnsi="Times New Roman"/>
                <w:bCs/>
                <w:sz w:val="12"/>
                <w:szCs w:val="12"/>
              </w:rPr>
            </w:pPr>
            <w:r w:rsidRPr="00EF3C62">
              <w:rPr>
                <w:rFonts w:ascii="Times New Roman" w:hAnsi="Times New Roman"/>
                <w:bCs/>
                <w:sz w:val="12"/>
                <w:szCs w:val="12"/>
              </w:rPr>
              <w:t>«ДА</w:t>
            </w:r>
            <w:r w:rsidRPr="00EF3C62">
              <w:rPr>
                <w:rFonts w:ascii="Times New Roman" w:hAnsi="Times New Roman"/>
                <w:bCs/>
                <w:sz w:val="10"/>
                <w:szCs w:val="10"/>
              </w:rPr>
              <w:t xml:space="preserve"> И-декор</w:t>
            </w:r>
            <w:r w:rsidRPr="00EF3C62">
              <w:rPr>
                <w:rFonts w:ascii="Times New Roman" w:hAnsi="Times New Roman"/>
                <w:bCs/>
                <w:sz w:val="12"/>
                <w:szCs w:val="12"/>
              </w:rPr>
              <w:t>»,</w:t>
            </w:r>
          </w:p>
          <w:p w:rsidR="00D41821" w:rsidRPr="00EF3C62" w:rsidRDefault="00D41821" w:rsidP="00D41821">
            <w:pPr>
              <w:spacing w:after="0" w:line="240" w:lineRule="auto"/>
              <w:jc w:val="center"/>
              <w:rPr>
                <w:rFonts w:ascii="Times New Roman" w:hAnsi="Times New Roman"/>
                <w:bCs/>
                <w:sz w:val="12"/>
                <w:szCs w:val="12"/>
              </w:rPr>
            </w:pPr>
            <w:r w:rsidRPr="00EF3C62">
              <w:rPr>
                <w:rFonts w:ascii="Times New Roman" w:hAnsi="Times New Roman"/>
                <w:bCs/>
                <w:sz w:val="12"/>
                <w:szCs w:val="12"/>
              </w:rPr>
              <w:t>«ДА</w:t>
            </w:r>
            <w:r w:rsidRPr="00EF3C62">
              <w:rPr>
                <w:rFonts w:ascii="Times New Roman" w:hAnsi="Times New Roman"/>
                <w:bCs/>
                <w:sz w:val="10"/>
                <w:szCs w:val="10"/>
              </w:rPr>
              <w:t xml:space="preserve"> акценты</w:t>
            </w:r>
            <w:r w:rsidRPr="00EF3C62">
              <w:rPr>
                <w:rFonts w:ascii="Times New Roman" w:hAnsi="Times New Roman"/>
                <w:bCs/>
                <w:sz w:val="12"/>
                <w:szCs w:val="12"/>
              </w:rPr>
              <w:t>»,</w:t>
            </w:r>
          </w:p>
          <w:p w:rsidR="00D41821" w:rsidRPr="00EF3C62" w:rsidRDefault="00D41821" w:rsidP="00D41821">
            <w:pPr>
              <w:spacing w:after="0" w:line="240" w:lineRule="auto"/>
              <w:contextualSpacing/>
              <w:jc w:val="center"/>
              <w:rPr>
                <w:rFonts w:ascii="Times New Roman" w:hAnsi="Times New Roman"/>
                <w:b/>
                <w:sz w:val="16"/>
                <w:szCs w:val="16"/>
              </w:rPr>
            </w:pPr>
            <w:r w:rsidRPr="00EF3C62">
              <w:rPr>
                <w:rFonts w:ascii="Times New Roman" w:hAnsi="Times New Roman"/>
                <w:bCs/>
                <w:sz w:val="12"/>
                <w:szCs w:val="12"/>
              </w:rPr>
              <w:t>«ДА</w:t>
            </w:r>
            <w:r w:rsidRPr="00EF3C62">
              <w:rPr>
                <w:rFonts w:ascii="Times New Roman" w:hAnsi="Times New Roman"/>
                <w:bCs/>
                <w:sz w:val="10"/>
                <w:szCs w:val="10"/>
              </w:rPr>
              <w:t xml:space="preserve"> кровля</w:t>
            </w:r>
            <w:r w:rsidRPr="00EF3C62">
              <w:rPr>
                <w:rFonts w:ascii="Times New Roman" w:hAnsi="Times New Roman"/>
                <w:bCs/>
                <w:sz w:val="12"/>
                <w:szCs w:val="12"/>
              </w:rPr>
              <w:t>»</w:t>
            </w:r>
          </w:p>
        </w:tc>
        <w:tc>
          <w:tcPr>
            <w:tcW w:w="1134" w:type="dxa"/>
            <w:tcBorders>
              <w:left w:val="single" w:sz="4" w:space="0" w:color="auto"/>
              <w:right w:val="single" w:sz="4" w:space="0" w:color="auto"/>
            </w:tcBorders>
            <w:vAlign w:val="center"/>
          </w:tcPr>
          <w:p w:rsidR="00D41821" w:rsidRPr="00EF3C62" w:rsidRDefault="00D41821" w:rsidP="00D41821">
            <w:pPr>
              <w:spacing w:after="0" w:line="240" w:lineRule="auto"/>
              <w:jc w:val="center"/>
              <w:rPr>
                <w:rFonts w:ascii="Times New Roman" w:hAnsi="Times New Roman"/>
                <w:bCs/>
                <w:sz w:val="12"/>
                <w:szCs w:val="12"/>
              </w:rPr>
            </w:pPr>
            <w:r w:rsidRPr="00EF3C62">
              <w:rPr>
                <w:rFonts w:ascii="Times New Roman" w:hAnsi="Times New Roman"/>
                <w:bCs/>
                <w:sz w:val="12"/>
                <w:szCs w:val="12"/>
              </w:rPr>
              <w:t xml:space="preserve">«ДА </w:t>
            </w:r>
            <w:r w:rsidRPr="00EF3C62">
              <w:rPr>
                <w:rFonts w:ascii="Times New Roman" w:hAnsi="Times New Roman"/>
                <w:bCs/>
                <w:sz w:val="10"/>
                <w:szCs w:val="10"/>
              </w:rPr>
              <w:t>ИЖС</w:t>
            </w:r>
            <w:r w:rsidRPr="00EF3C62">
              <w:rPr>
                <w:rFonts w:ascii="Times New Roman" w:hAnsi="Times New Roman"/>
                <w:bCs/>
                <w:sz w:val="12"/>
                <w:szCs w:val="12"/>
              </w:rPr>
              <w:t>»,</w:t>
            </w:r>
          </w:p>
          <w:p w:rsidR="00D41821" w:rsidRPr="00EF3C62" w:rsidRDefault="00D41821" w:rsidP="00D41821">
            <w:pPr>
              <w:spacing w:after="0" w:line="240" w:lineRule="auto"/>
              <w:ind w:left="-107" w:right="-106"/>
              <w:contextualSpacing/>
              <w:jc w:val="center"/>
              <w:rPr>
                <w:rFonts w:ascii="Times New Roman" w:hAnsi="Times New Roman"/>
                <w:bCs/>
                <w:sz w:val="12"/>
                <w:szCs w:val="12"/>
              </w:rPr>
            </w:pPr>
            <w:r w:rsidRPr="00EF3C62">
              <w:rPr>
                <w:rFonts w:ascii="Times New Roman" w:hAnsi="Times New Roman"/>
                <w:bCs/>
                <w:sz w:val="12"/>
                <w:szCs w:val="12"/>
              </w:rPr>
              <w:t>«ДА</w:t>
            </w:r>
            <w:r w:rsidRPr="00EF3C62">
              <w:rPr>
                <w:rFonts w:ascii="Times New Roman" w:hAnsi="Times New Roman"/>
                <w:bCs/>
                <w:sz w:val="10"/>
                <w:szCs w:val="10"/>
              </w:rPr>
              <w:t xml:space="preserve"> И-декор</w:t>
            </w:r>
            <w:r w:rsidRPr="00EF3C62">
              <w:rPr>
                <w:rFonts w:ascii="Times New Roman" w:hAnsi="Times New Roman"/>
                <w:bCs/>
                <w:sz w:val="12"/>
                <w:szCs w:val="12"/>
              </w:rPr>
              <w:t>»,</w:t>
            </w:r>
          </w:p>
          <w:p w:rsidR="00D41821" w:rsidRPr="00EF3C62" w:rsidRDefault="00D41821" w:rsidP="00D41821">
            <w:pPr>
              <w:spacing w:after="0" w:line="240" w:lineRule="auto"/>
              <w:contextualSpacing/>
              <w:jc w:val="center"/>
              <w:rPr>
                <w:rFonts w:ascii="Times New Roman" w:hAnsi="Times New Roman"/>
                <w:b/>
                <w:sz w:val="16"/>
                <w:szCs w:val="16"/>
              </w:rPr>
            </w:pPr>
            <w:r w:rsidRPr="00EF3C62">
              <w:rPr>
                <w:rFonts w:ascii="Times New Roman" w:hAnsi="Times New Roman"/>
                <w:bCs/>
                <w:sz w:val="12"/>
                <w:szCs w:val="12"/>
              </w:rPr>
              <w:t>«ДА</w:t>
            </w:r>
            <w:r w:rsidRPr="00EF3C62">
              <w:rPr>
                <w:rFonts w:ascii="Times New Roman" w:hAnsi="Times New Roman"/>
                <w:bCs/>
                <w:sz w:val="10"/>
                <w:szCs w:val="10"/>
              </w:rPr>
              <w:t xml:space="preserve"> кровля</w:t>
            </w:r>
            <w:r w:rsidRPr="00EF3C62">
              <w:rPr>
                <w:rFonts w:ascii="Times New Roman" w:hAnsi="Times New Roman"/>
                <w:bCs/>
                <w:sz w:val="12"/>
                <w:szCs w:val="12"/>
              </w:rPr>
              <w:t>»</w:t>
            </w:r>
          </w:p>
        </w:tc>
        <w:tc>
          <w:tcPr>
            <w:tcW w:w="1134" w:type="dxa"/>
            <w:tcBorders>
              <w:left w:val="single" w:sz="4" w:space="0" w:color="auto"/>
              <w:right w:val="single" w:sz="4" w:space="0" w:color="auto"/>
            </w:tcBorders>
            <w:vAlign w:val="center"/>
          </w:tcPr>
          <w:p w:rsidR="00D41821" w:rsidRPr="00EF3C62" w:rsidRDefault="00D41821" w:rsidP="00D41821">
            <w:pPr>
              <w:spacing w:after="0" w:line="240" w:lineRule="auto"/>
              <w:ind w:left="-107" w:right="-106"/>
              <w:contextualSpacing/>
              <w:jc w:val="center"/>
              <w:rPr>
                <w:rFonts w:ascii="Times New Roman" w:hAnsi="Times New Roman"/>
                <w:bCs/>
                <w:sz w:val="12"/>
                <w:szCs w:val="12"/>
              </w:rPr>
            </w:pPr>
            <w:r w:rsidRPr="00EF3C62">
              <w:rPr>
                <w:rFonts w:ascii="Times New Roman" w:hAnsi="Times New Roman"/>
                <w:bCs/>
                <w:sz w:val="12"/>
                <w:szCs w:val="12"/>
              </w:rPr>
              <w:t>«ДА</w:t>
            </w:r>
            <w:r w:rsidRPr="00EF3C62">
              <w:rPr>
                <w:rFonts w:ascii="Times New Roman" w:hAnsi="Times New Roman"/>
                <w:bCs/>
                <w:sz w:val="10"/>
                <w:szCs w:val="10"/>
              </w:rPr>
              <w:t xml:space="preserve"> И-декор</w:t>
            </w:r>
            <w:r w:rsidRPr="00EF3C62">
              <w:rPr>
                <w:rFonts w:ascii="Times New Roman" w:hAnsi="Times New Roman"/>
                <w:bCs/>
                <w:sz w:val="12"/>
                <w:szCs w:val="12"/>
              </w:rPr>
              <w:t>»,</w:t>
            </w:r>
          </w:p>
          <w:p w:rsidR="00D41821" w:rsidRPr="00EF3C62" w:rsidRDefault="00D41821" w:rsidP="00D41821">
            <w:pPr>
              <w:spacing w:after="0" w:line="240" w:lineRule="auto"/>
              <w:jc w:val="center"/>
              <w:rPr>
                <w:rFonts w:ascii="Times New Roman" w:hAnsi="Times New Roman"/>
                <w:bCs/>
                <w:sz w:val="12"/>
                <w:szCs w:val="12"/>
              </w:rPr>
            </w:pPr>
            <w:r w:rsidRPr="00EF3C62">
              <w:rPr>
                <w:rFonts w:ascii="Times New Roman" w:hAnsi="Times New Roman"/>
                <w:bCs/>
                <w:sz w:val="12"/>
                <w:szCs w:val="12"/>
              </w:rPr>
              <w:t>«ДА</w:t>
            </w:r>
            <w:r w:rsidRPr="00EF3C62">
              <w:rPr>
                <w:rFonts w:ascii="Times New Roman" w:hAnsi="Times New Roman"/>
                <w:bCs/>
                <w:sz w:val="10"/>
                <w:szCs w:val="10"/>
              </w:rPr>
              <w:t xml:space="preserve"> акценты</w:t>
            </w:r>
            <w:r w:rsidRPr="00EF3C62">
              <w:rPr>
                <w:rFonts w:ascii="Times New Roman" w:hAnsi="Times New Roman"/>
                <w:bCs/>
                <w:sz w:val="12"/>
                <w:szCs w:val="12"/>
              </w:rPr>
              <w:t>»,</w:t>
            </w:r>
          </w:p>
          <w:p w:rsidR="00D41821" w:rsidRPr="00EF3C62" w:rsidRDefault="00D41821" w:rsidP="00D41821">
            <w:pPr>
              <w:spacing w:after="0" w:line="240" w:lineRule="auto"/>
              <w:ind w:left="-370" w:firstLine="370"/>
              <w:contextualSpacing/>
              <w:jc w:val="center"/>
              <w:rPr>
                <w:rFonts w:ascii="Times New Roman" w:hAnsi="Times New Roman"/>
                <w:b/>
                <w:sz w:val="16"/>
                <w:szCs w:val="16"/>
              </w:rPr>
            </w:pPr>
            <w:r w:rsidRPr="00EF3C62">
              <w:rPr>
                <w:rFonts w:ascii="Times New Roman" w:hAnsi="Times New Roman"/>
                <w:bCs/>
                <w:sz w:val="12"/>
                <w:szCs w:val="12"/>
              </w:rPr>
              <w:t>«ДА</w:t>
            </w:r>
            <w:r w:rsidRPr="00EF3C62">
              <w:rPr>
                <w:rFonts w:ascii="Times New Roman" w:hAnsi="Times New Roman"/>
                <w:bCs/>
                <w:sz w:val="10"/>
                <w:szCs w:val="10"/>
              </w:rPr>
              <w:t xml:space="preserve"> кровля</w:t>
            </w:r>
            <w:r w:rsidRPr="00EF3C62">
              <w:rPr>
                <w:rFonts w:ascii="Times New Roman" w:hAnsi="Times New Roman"/>
                <w:bCs/>
                <w:sz w:val="12"/>
                <w:szCs w:val="12"/>
              </w:rPr>
              <w:t>»</w:t>
            </w:r>
          </w:p>
        </w:tc>
        <w:tc>
          <w:tcPr>
            <w:tcW w:w="1134" w:type="dxa"/>
            <w:tcBorders>
              <w:left w:val="single" w:sz="4" w:space="0" w:color="auto"/>
              <w:right w:val="single" w:sz="4" w:space="0" w:color="auto"/>
            </w:tcBorders>
            <w:vAlign w:val="center"/>
          </w:tcPr>
          <w:p w:rsidR="00D41821" w:rsidRPr="00EF3C62" w:rsidRDefault="00D41821" w:rsidP="00D41821">
            <w:pPr>
              <w:spacing w:after="0" w:line="240" w:lineRule="auto"/>
              <w:jc w:val="center"/>
              <w:rPr>
                <w:rFonts w:ascii="Times New Roman" w:hAnsi="Times New Roman"/>
                <w:bCs/>
                <w:sz w:val="12"/>
                <w:szCs w:val="12"/>
              </w:rPr>
            </w:pPr>
            <w:r w:rsidRPr="00EF3C62">
              <w:rPr>
                <w:rFonts w:ascii="Times New Roman" w:hAnsi="Times New Roman"/>
                <w:bCs/>
                <w:sz w:val="12"/>
                <w:szCs w:val="12"/>
              </w:rPr>
              <w:t xml:space="preserve">«ДА </w:t>
            </w:r>
            <w:r w:rsidRPr="00EF3C62">
              <w:rPr>
                <w:rFonts w:ascii="Times New Roman" w:hAnsi="Times New Roman"/>
                <w:bCs/>
                <w:sz w:val="10"/>
                <w:szCs w:val="10"/>
              </w:rPr>
              <w:t>ИЖС</w:t>
            </w:r>
            <w:r w:rsidRPr="00EF3C62">
              <w:rPr>
                <w:rFonts w:ascii="Times New Roman" w:hAnsi="Times New Roman"/>
                <w:bCs/>
                <w:sz w:val="12"/>
                <w:szCs w:val="12"/>
              </w:rPr>
              <w:t>»,</w:t>
            </w:r>
          </w:p>
          <w:p w:rsidR="00D41821" w:rsidRPr="00EF3C62" w:rsidRDefault="00D41821" w:rsidP="00D41821">
            <w:pPr>
              <w:spacing w:after="0" w:line="240" w:lineRule="auto"/>
              <w:ind w:left="-107" w:right="-106"/>
              <w:contextualSpacing/>
              <w:jc w:val="center"/>
              <w:rPr>
                <w:rFonts w:ascii="Times New Roman" w:hAnsi="Times New Roman"/>
                <w:bCs/>
                <w:sz w:val="12"/>
                <w:szCs w:val="12"/>
              </w:rPr>
            </w:pPr>
            <w:r w:rsidRPr="00EF3C62">
              <w:rPr>
                <w:rFonts w:ascii="Times New Roman" w:hAnsi="Times New Roman"/>
                <w:bCs/>
                <w:sz w:val="12"/>
                <w:szCs w:val="12"/>
              </w:rPr>
              <w:t>«ДА</w:t>
            </w:r>
            <w:r w:rsidRPr="00EF3C62">
              <w:rPr>
                <w:rFonts w:ascii="Times New Roman" w:hAnsi="Times New Roman"/>
                <w:bCs/>
                <w:sz w:val="10"/>
                <w:szCs w:val="10"/>
              </w:rPr>
              <w:t xml:space="preserve"> И-декор</w:t>
            </w:r>
            <w:r w:rsidRPr="00EF3C62">
              <w:rPr>
                <w:rFonts w:ascii="Times New Roman" w:hAnsi="Times New Roman"/>
                <w:bCs/>
                <w:sz w:val="12"/>
                <w:szCs w:val="12"/>
              </w:rPr>
              <w:t>»,</w:t>
            </w:r>
          </w:p>
          <w:p w:rsidR="00D41821" w:rsidRPr="00EF3C62" w:rsidRDefault="00D41821" w:rsidP="00D41821">
            <w:pPr>
              <w:spacing w:after="0" w:line="240" w:lineRule="auto"/>
              <w:ind w:left="-370" w:firstLine="370"/>
              <w:contextualSpacing/>
              <w:jc w:val="center"/>
              <w:rPr>
                <w:rFonts w:ascii="Times New Roman" w:hAnsi="Times New Roman"/>
                <w:b/>
                <w:sz w:val="16"/>
                <w:szCs w:val="16"/>
              </w:rPr>
            </w:pPr>
            <w:r w:rsidRPr="00EF3C62">
              <w:rPr>
                <w:rFonts w:ascii="Times New Roman" w:hAnsi="Times New Roman"/>
                <w:bCs/>
                <w:sz w:val="12"/>
                <w:szCs w:val="12"/>
              </w:rPr>
              <w:t xml:space="preserve">«ДА </w:t>
            </w:r>
            <w:r w:rsidRPr="00EF3C62">
              <w:rPr>
                <w:rFonts w:ascii="Times New Roman" w:hAnsi="Times New Roman"/>
                <w:bCs/>
                <w:sz w:val="10"/>
                <w:szCs w:val="10"/>
              </w:rPr>
              <w:t>кровля»</w:t>
            </w:r>
          </w:p>
        </w:tc>
        <w:tc>
          <w:tcPr>
            <w:tcW w:w="1405" w:type="dxa"/>
            <w:tcBorders>
              <w:left w:val="single" w:sz="4" w:space="0" w:color="auto"/>
              <w:right w:val="single" w:sz="4" w:space="0" w:color="auto"/>
            </w:tcBorders>
            <w:vAlign w:val="center"/>
          </w:tcPr>
          <w:p w:rsidR="00D41821" w:rsidRPr="00EF3C62" w:rsidRDefault="00D41821" w:rsidP="00D41821">
            <w:pPr>
              <w:spacing w:after="0" w:line="240" w:lineRule="auto"/>
              <w:ind w:left="-107" w:right="-106"/>
              <w:contextualSpacing/>
              <w:jc w:val="center"/>
              <w:rPr>
                <w:rFonts w:ascii="Times New Roman" w:hAnsi="Times New Roman"/>
                <w:bCs/>
                <w:sz w:val="12"/>
                <w:szCs w:val="12"/>
              </w:rPr>
            </w:pPr>
            <w:r w:rsidRPr="00EF3C62">
              <w:rPr>
                <w:rFonts w:ascii="Times New Roman" w:hAnsi="Times New Roman"/>
                <w:bCs/>
                <w:sz w:val="12"/>
                <w:szCs w:val="12"/>
              </w:rPr>
              <w:t>«ДА</w:t>
            </w:r>
            <w:r w:rsidRPr="00EF3C62">
              <w:rPr>
                <w:rFonts w:ascii="Times New Roman" w:hAnsi="Times New Roman"/>
                <w:bCs/>
                <w:sz w:val="10"/>
                <w:szCs w:val="10"/>
              </w:rPr>
              <w:t xml:space="preserve"> И-декор</w:t>
            </w:r>
            <w:r w:rsidRPr="00EF3C62">
              <w:rPr>
                <w:rFonts w:ascii="Times New Roman" w:hAnsi="Times New Roman"/>
                <w:bCs/>
                <w:sz w:val="12"/>
                <w:szCs w:val="12"/>
              </w:rPr>
              <w:t>»,</w:t>
            </w:r>
          </w:p>
          <w:p w:rsidR="00D41821" w:rsidRPr="00EF3C62" w:rsidRDefault="00D41821" w:rsidP="00D41821">
            <w:pPr>
              <w:spacing w:after="0" w:line="240" w:lineRule="auto"/>
              <w:jc w:val="center"/>
              <w:rPr>
                <w:rFonts w:ascii="Times New Roman" w:hAnsi="Times New Roman"/>
                <w:bCs/>
                <w:sz w:val="12"/>
                <w:szCs w:val="12"/>
              </w:rPr>
            </w:pPr>
            <w:r w:rsidRPr="00EF3C62">
              <w:rPr>
                <w:rFonts w:ascii="Times New Roman" w:hAnsi="Times New Roman"/>
                <w:bCs/>
                <w:sz w:val="12"/>
                <w:szCs w:val="12"/>
              </w:rPr>
              <w:t>«ДА</w:t>
            </w:r>
            <w:r w:rsidRPr="00EF3C62">
              <w:rPr>
                <w:rFonts w:ascii="Times New Roman" w:hAnsi="Times New Roman"/>
                <w:bCs/>
                <w:sz w:val="10"/>
                <w:szCs w:val="10"/>
              </w:rPr>
              <w:t xml:space="preserve"> акценты</w:t>
            </w:r>
            <w:r w:rsidRPr="00EF3C62">
              <w:rPr>
                <w:rFonts w:ascii="Times New Roman" w:hAnsi="Times New Roman"/>
                <w:bCs/>
                <w:sz w:val="12"/>
                <w:szCs w:val="12"/>
              </w:rPr>
              <w:t>»,</w:t>
            </w:r>
          </w:p>
          <w:p w:rsidR="00D41821" w:rsidRPr="00EF3C62" w:rsidRDefault="00D41821" w:rsidP="00D41821">
            <w:pPr>
              <w:spacing w:after="0" w:line="240" w:lineRule="auto"/>
              <w:ind w:left="-43" w:firstLine="43"/>
              <w:contextualSpacing/>
              <w:jc w:val="center"/>
              <w:rPr>
                <w:rFonts w:ascii="Times New Roman" w:hAnsi="Times New Roman"/>
                <w:b/>
                <w:sz w:val="16"/>
                <w:szCs w:val="16"/>
              </w:rPr>
            </w:pPr>
            <w:r w:rsidRPr="00EF3C62">
              <w:rPr>
                <w:rFonts w:ascii="Times New Roman" w:hAnsi="Times New Roman"/>
                <w:bCs/>
                <w:sz w:val="12"/>
                <w:szCs w:val="12"/>
              </w:rPr>
              <w:t>«ДА</w:t>
            </w:r>
            <w:r w:rsidRPr="00EF3C62">
              <w:rPr>
                <w:rFonts w:ascii="Times New Roman" w:hAnsi="Times New Roman"/>
                <w:bCs/>
                <w:sz w:val="10"/>
                <w:szCs w:val="10"/>
              </w:rPr>
              <w:t xml:space="preserve"> кровля</w:t>
            </w:r>
            <w:r w:rsidRPr="00EF3C62">
              <w:rPr>
                <w:rFonts w:ascii="Times New Roman" w:hAnsi="Times New Roman"/>
                <w:bCs/>
                <w:sz w:val="12"/>
                <w:szCs w:val="12"/>
              </w:rPr>
              <w:t>»</w:t>
            </w:r>
          </w:p>
        </w:tc>
      </w:tr>
      <w:tr w:rsidR="00D41821" w:rsidRPr="00941490" w:rsidTr="00D41821">
        <w:trPr>
          <w:trHeight w:val="35"/>
        </w:trPr>
        <w:tc>
          <w:tcPr>
            <w:tcW w:w="993" w:type="dxa"/>
            <w:vMerge/>
            <w:tcBorders>
              <w:left w:val="single" w:sz="4" w:space="0" w:color="auto"/>
              <w:right w:val="single" w:sz="4" w:space="0" w:color="auto"/>
            </w:tcBorders>
            <w:vAlign w:val="center"/>
          </w:tcPr>
          <w:p w:rsidR="00D41821" w:rsidRPr="00EF3C62" w:rsidRDefault="00D41821" w:rsidP="00D41821">
            <w:pPr>
              <w:spacing w:after="0" w:line="256" w:lineRule="auto"/>
              <w:rPr>
                <w:rFonts w:ascii="Times New Roman" w:hAnsi="Times New Roman"/>
                <w:sz w:val="20"/>
                <w:szCs w:val="20"/>
              </w:rPr>
            </w:pPr>
          </w:p>
        </w:tc>
        <w:tc>
          <w:tcPr>
            <w:tcW w:w="283" w:type="dxa"/>
            <w:tcBorders>
              <w:left w:val="single" w:sz="4" w:space="0" w:color="auto"/>
              <w:right w:val="single" w:sz="4" w:space="0" w:color="auto"/>
            </w:tcBorders>
          </w:tcPr>
          <w:p w:rsidR="00D41821" w:rsidRPr="00EF3C62" w:rsidRDefault="00D41821" w:rsidP="00D41821">
            <w:pPr>
              <w:spacing w:after="0" w:line="240" w:lineRule="auto"/>
              <w:ind w:left="-249" w:right="-248"/>
              <w:contextualSpacing/>
              <w:jc w:val="center"/>
              <w:rPr>
                <w:rFonts w:ascii="Times New Roman" w:hAnsi="Times New Roman"/>
                <w:sz w:val="12"/>
                <w:szCs w:val="12"/>
              </w:rPr>
            </w:pPr>
            <w:r w:rsidRPr="00EF3C62">
              <w:rPr>
                <w:rFonts w:ascii="Times New Roman" w:hAnsi="Times New Roman"/>
                <w:sz w:val="12"/>
                <w:szCs w:val="12"/>
              </w:rPr>
              <w:t>36</w:t>
            </w:r>
          </w:p>
        </w:tc>
        <w:tc>
          <w:tcPr>
            <w:tcW w:w="1855" w:type="dxa"/>
            <w:tcBorders>
              <w:top w:val="single" w:sz="4" w:space="0" w:color="auto"/>
              <w:left w:val="single" w:sz="4" w:space="0" w:color="auto"/>
              <w:right w:val="single" w:sz="4" w:space="0" w:color="auto"/>
            </w:tcBorders>
            <w:vAlign w:val="center"/>
          </w:tcPr>
          <w:p w:rsidR="00D41821" w:rsidRPr="00EF3C62" w:rsidRDefault="00D41821" w:rsidP="00D41821">
            <w:pPr>
              <w:spacing w:after="0" w:line="240" w:lineRule="auto"/>
              <w:contextualSpacing/>
              <w:jc w:val="both"/>
              <w:rPr>
                <w:rFonts w:ascii="Times New Roman" w:hAnsi="Times New Roman"/>
                <w:sz w:val="16"/>
                <w:szCs w:val="16"/>
              </w:rPr>
            </w:pPr>
            <w:r w:rsidRPr="00EF3C62">
              <w:rPr>
                <w:rFonts w:ascii="Times New Roman" w:hAnsi="Times New Roman"/>
                <w:sz w:val="16"/>
                <w:szCs w:val="16"/>
              </w:rPr>
              <w:t xml:space="preserve">желтый </w:t>
            </w:r>
            <w:r w:rsidRPr="00EF3C62">
              <w:rPr>
                <w:rFonts w:ascii="Times New Roman" w:hAnsi="Times New Roman"/>
                <w:sz w:val="12"/>
                <w:szCs w:val="12"/>
              </w:rPr>
              <w:t>«</w:t>
            </w:r>
            <w:r w:rsidRPr="00941490">
              <w:rPr>
                <w:rFonts w:ascii="Times New Roman" w:hAnsi="Times New Roman"/>
                <w:noProof/>
                <w:sz w:val="12"/>
                <w:szCs w:val="12"/>
              </w:rPr>
              <w:t>ц»</w:t>
            </w:r>
          </w:p>
        </w:tc>
        <w:tc>
          <w:tcPr>
            <w:tcW w:w="1134" w:type="dxa"/>
            <w:vMerge w:val="restart"/>
            <w:tcBorders>
              <w:left w:val="single" w:sz="4" w:space="0" w:color="auto"/>
              <w:right w:val="single" w:sz="4" w:space="0" w:color="auto"/>
            </w:tcBorders>
            <w:vAlign w:val="center"/>
          </w:tcPr>
          <w:p w:rsidR="00D41821" w:rsidRPr="00EF3C62" w:rsidRDefault="00D41821" w:rsidP="00D41821">
            <w:pPr>
              <w:spacing w:after="0" w:line="240" w:lineRule="auto"/>
              <w:jc w:val="center"/>
              <w:rPr>
                <w:rFonts w:ascii="Times New Roman" w:hAnsi="Times New Roman"/>
                <w:bCs/>
                <w:sz w:val="12"/>
                <w:szCs w:val="12"/>
              </w:rPr>
            </w:pPr>
            <w:r w:rsidRPr="00EF3C62">
              <w:rPr>
                <w:rFonts w:ascii="Times New Roman" w:hAnsi="Times New Roman"/>
                <w:bCs/>
                <w:sz w:val="12"/>
                <w:szCs w:val="12"/>
              </w:rPr>
              <w:t>«ДА»,</w:t>
            </w:r>
          </w:p>
          <w:p w:rsidR="00D41821" w:rsidRPr="00EF3C62" w:rsidRDefault="00D41821" w:rsidP="00D41821">
            <w:pPr>
              <w:spacing w:after="0" w:line="240" w:lineRule="auto"/>
              <w:ind w:right="-108" w:hanging="106"/>
              <w:jc w:val="center"/>
              <w:rPr>
                <w:rFonts w:ascii="Times New Roman" w:hAnsi="Times New Roman"/>
                <w:bCs/>
                <w:sz w:val="12"/>
                <w:szCs w:val="12"/>
              </w:rPr>
            </w:pPr>
            <w:r w:rsidRPr="00EF3C62">
              <w:rPr>
                <w:rFonts w:ascii="Times New Roman" w:hAnsi="Times New Roman"/>
                <w:bCs/>
                <w:sz w:val="12"/>
                <w:szCs w:val="12"/>
              </w:rPr>
              <w:t>«НЕТ</w:t>
            </w:r>
            <w:r w:rsidRPr="00EF3C62">
              <w:rPr>
                <w:rFonts w:ascii="Times New Roman" w:hAnsi="Times New Roman"/>
                <w:bCs/>
                <w:sz w:val="10"/>
                <w:szCs w:val="10"/>
              </w:rPr>
              <w:t xml:space="preserve"> окна О</w:t>
            </w:r>
            <w:r w:rsidRPr="00EF3C62">
              <w:rPr>
                <w:rFonts w:ascii="Times New Roman" w:hAnsi="Times New Roman"/>
                <w:bCs/>
                <w:sz w:val="12"/>
                <w:szCs w:val="12"/>
              </w:rPr>
              <w:t>»,</w:t>
            </w:r>
          </w:p>
          <w:p w:rsidR="00D41821" w:rsidRPr="00EF3C62" w:rsidRDefault="00D41821" w:rsidP="00D41821">
            <w:pPr>
              <w:spacing w:after="0" w:line="240" w:lineRule="auto"/>
              <w:ind w:right="-108" w:hanging="106"/>
              <w:jc w:val="center"/>
              <w:rPr>
                <w:rFonts w:ascii="Times New Roman" w:hAnsi="Times New Roman"/>
                <w:bCs/>
                <w:sz w:val="12"/>
                <w:szCs w:val="12"/>
              </w:rPr>
            </w:pPr>
            <w:r w:rsidRPr="00EF3C62">
              <w:rPr>
                <w:rFonts w:ascii="Times New Roman" w:hAnsi="Times New Roman"/>
                <w:bCs/>
                <w:sz w:val="12"/>
                <w:szCs w:val="12"/>
              </w:rPr>
              <w:t>«НЕТ</w:t>
            </w:r>
            <w:r w:rsidRPr="00EF3C62">
              <w:rPr>
                <w:rFonts w:ascii="Times New Roman" w:hAnsi="Times New Roman"/>
                <w:bCs/>
                <w:sz w:val="10"/>
                <w:szCs w:val="10"/>
              </w:rPr>
              <w:t xml:space="preserve"> кровля</w:t>
            </w:r>
            <w:r w:rsidRPr="00EF3C62">
              <w:rPr>
                <w:rFonts w:ascii="Times New Roman" w:hAnsi="Times New Roman"/>
                <w:bCs/>
                <w:sz w:val="12"/>
                <w:szCs w:val="12"/>
              </w:rPr>
              <w:t>»,</w:t>
            </w:r>
          </w:p>
          <w:p w:rsidR="00D41821" w:rsidRPr="00EF3C62" w:rsidRDefault="00D41821" w:rsidP="00D41821">
            <w:pPr>
              <w:spacing w:after="0" w:line="240" w:lineRule="auto"/>
              <w:ind w:left="-43" w:firstLine="43"/>
              <w:contextualSpacing/>
              <w:jc w:val="center"/>
              <w:rPr>
                <w:rFonts w:ascii="Times New Roman" w:hAnsi="Times New Roman"/>
                <w:bCs/>
                <w:sz w:val="16"/>
                <w:szCs w:val="16"/>
              </w:rPr>
            </w:pPr>
            <w:r w:rsidRPr="00EF3C62">
              <w:rPr>
                <w:rFonts w:ascii="Times New Roman" w:hAnsi="Times New Roman"/>
                <w:bCs/>
                <w:sz w:val="12"/>
                <w:szCs w:val="12"/>
              </w:rPr>
              <w:t>«НЕТ</w:t>
            </w:r>
            <w:r w:rsidRPr="00EF3C62">
              <w:rPr>
                <w:rFonts w:ascii="Times New Roman" w:hAnsi="Times New Roman"/>
                <w:bCs/>
                <w:sz w:val="10"/>
                <w:szCs w:val="10"/>
              </w:rPr>
              <w:t xml:space="preserve"> Н</w:t>
            </w:r>
            <w:r w:rsidRPr="00EF3C62">
              <w:rPr>
                <w:rFonts w:ascii="Times New Roman" w:hAnsi="Times New Roman"/>
                <w:bCs/>
                <w:sz w:val="12"/>
                <w:szCs w:val="12"/>
              </w:rPr>
              <w:t>»</w:t>
            </w:r>
          </w:p>
        </w:tc>
        <w:tc>
          <w:tcPr>
            <w:tcW w:w="1134" w:type="dxa"/>
            <w:vMerge w:val="restart"/>
            <w:tcBorders>
              <w:left w:val="single" w:sz="4" w:space="0" w:color="auto"/>
              <w:right w:val="single" w:sz="4" w:space="0" w:color="auto"/>
            </w:tcBorders>
            <w:vAlign w:val="center"/>
          </w:tcPr>
          <w:p w:rsidR="00D41821" w:rsidRPr="00EF3C62" w:rsidRDefault="00D41821" w:rsidP="00D41821">
            <w:pPr>
              <w:spacing w:after="0" w:line="240" w:lineRule="auto"/>
              <w:jc w:val="center"/>
              <w:rPr>
                <w:rFonts w:ascii="Times New Roman" w:hAnsi="Times New Roman"/>
                <w:bCs/>
                <w:sz w:val="12"/>
                <w:szCs w:val="12"/>
              </w:rPr>
            </w:pPr>
            <w:r w:rsidRPr="00EF3C62">
              <w:rPr>
                <w:rFonts w:ascii="Times New Roman" w:hAnsi="Times New Roman"/>
                <w:bCs/>
                <w:sz w:val="12"/>
                <w:szCs w:val="12"/>
              </w:rPr>
              <w:t>«ДА»,</w:t>
            </w:r>
          </w:p>
          <w:p w:rsidR="00D41821" w:rsidRPr="00EF3C62" w:rsidRDefault="00D41821" w:rsidP="00D41821">
            <w:pPr>
              <w:spacing w:after="0" w:line="240" w:lineRule="auto"/>
              <w:ind w:right="-108" w:hanging="106"/>
              <w:jc w:val="center"/>
              <w:rPr>
                <w:rFonts w:ascii="Times New Roman" w:hAnsi="Times New Roman"/>
                <w:bCs/>
                <w:sz w:val="12"/>
                <w:szCs w:val="12"/>
              </w:rPr>
            </w:pPr>
            <w:r w:rsidRPr="00EF3C62">
              <w:rPr>
                <w:rFonts w:ascii="Times New Roman" w:hAnsi="Times New Roman"/>
                <w:bCs/>
                <w:sz w:val="12"/>
                <w:szCs w:val="12"/>
              </w:rPr>
              <w:t>«НЕТ</w:t>
            </w:r>
            <w:r w:rsidRPr="00EF3C62">
              <w:rPr>
                <w:rFonts w:ascii="Times New Roman" w:hAnsi="Times New Roman"/>
                <w:bCs/>
                <w:sz w:val="10"/>
                <w:szCs w:val="10"/>
              </w:rPr>
              <w:t xml:space="preserve"> окна О</w:t>
            </w:r>
            <w:r w:rsidRPr="00EF3C62">
              <w:rPr>
                <w:rFonts w:ascii="Times New Roman" w:hAnsi="Times New Roman"/>
                <w:bCs/>
                <w:sz w:val="12"/>
                <w:szCs w:val="12"/>
              </w:rPr>
              <w:t>»,</w:t>
            </w:r>
          </w:p>
          <w:p w:rsidR="00D41821" w:rsidRPr="00EF3C62" w:rsidRDefault="00D41821" w:rsidP="00D41821">
            <w:pPr>
              <w:spacing w:after="0" w:line="240" w:lineRule="auto"/>
              <w:ind w:right="-108" w:hanging="106"/>
              <w:jc w:val="center"/>
              <w:rPr>
                <w:rFonts w:ascii="Times New Roman" w:hAnsi="Times New Roman"/>
                <w:bCs/>
                <w:sz w:val="12"/>
                <w:szCs w:val="12"/>
              </w:rPr>
            </w:pPr>
            <w:r w:rsidRPr="00EF3C62">
              <w:rPr>
                <w:rFonts w:ascii="Times New Roman" w:hAnsi="Times New Roman"/>
                <w:bCs/>
                <w:sz w:val="12"/>
                <w:szCs w:val="12"/>
              </w:rPr>
              <w:t>«НЕТ</w:t>
            </w:r>
            <w:r w:rsidRPr="00EF3C62">
              <w:rPr>
                <w:rFonts w:ascii="Times New Roman" w:hAnsi="Times New Roman"/>
                <w:bCs/>
                <w:sz w:val="10"/>
                <w:szCs w:val="10"/>
              </w:rPr>
              <w:t xml:space="preserve"> кровля</w:t>
            </w:r>
            <w:r w:rsidRPr="00EF3C62">
              <w:rPr>
                <w:rFonts w:ascii="Times New Roman" w:hAnsi="Times New Roman"/>
                <w:bCs/>
                <w:sz w:val="12"/>
                <w:szCs w:val="12"/>
              </w:rPr>
              <w:t>»,</w:t>
            </w:r>
          </w:p>
          <w:p w:rsidR="00D41821" w:rsidRPr="00EF3C62" w:rsidRDefault="00D41821" w:rsidP="00D41821">
            <w:pPr>
              <w:spacing w:after="0" w:line="240" w:lineRule="auto"/>
              <w:contextualSpacing/>
              <w:jc w:val="center"/>
              <w:rPr>
                <w:rFonts w:ascii="Times New Roman" w:hAnsi="Times New Roman"/>
                <w:b/>
                <w:sz w:val="16"/>
                <w:szCs w:val="16"/>
              </w:rPr>
            </w:pPr>
            <w:r w:rsidRPr="00EF3C62">
              <w:rPr>
                <w:rFonts w:ascii="Times New Roman" w:hAnsi="Times New Roman"/>
                <w:bCs/>
                <w:sz w:val="12"/>
                <w:szCs w:val="12"/>
              </w:rPr>
              <w:t>«НЕТ</w:t>
            </w:r>
            <w:r w:rsidRPr="00EF3C62">
              <w:rPr>
                <w:rFonts w:ascii="Times New Roman" w:hAnsi="Times New Roman"/>
                <w:bCs/>
                <w:sz w:val="10"/>
                <w:szCs w:val="10"/>
              </w:rPr>
              <w:t xml:space="preserve"> Н</w:t>
            </w:r>
            <w:r w:rsidRPr="00EF3C62">
              <w:rPr>
                <w:rFonts w:ascii="Times New Roman" w:hAnsi="Times New Roman"/>
                <w:bCs/>
                <w:sz w:val="12"/>
                <w:szCs w:val="12"/>
              </w:rPr>
              <w:t>»</w:t>
            </w:r>
          </w:p>
        </w:tc>
        <w:tc>
          <w:tcPr>
            <w:tcW w:w="1134" w:type="dxa"/>
            <w:vMerge w:val="restart"/>
            <w:tcBorders>
              <w:left w:val="single" w:sz="4" w:space="0" w:color="auto"/>
              <w:right w:val="single" w:sz="4" w:space="0" w:color="auto"/>
            </w:tcBorders>
            <w:vAlign w:val="center"/>
          </w:tcPr>
          <w:p w:rsidR="00D41821" w:rsidRPr="00EF3C62" w:rsidRDefault="00D41821" w:rsidP="00D41821">
            <w:pPr>
              <w:spacing w:after="0" w:line="240" w:lineRule="auto"/>
              <w:jc w:val="center"/>
              <w:rPr>
                <w:rFonts w:ascii="Times New Roman" w:hAnsi="Times New Roman"/>
                <w:bCs/>
                <w:sz w:val="12"/>
                <w:szCs w:val="12"/>
              </w:rPr>
            </w:pPr>
            <w:r w:rsidRPr="00EF3C62">
              <w:rPr>
                <w:rFonts w:ascii="Times New Roman" w:hAnsi="Times New Roman"/>
                <w:bCs/>
                <w:sz w:val="12"/>
                <w:szCs w:val="12"/>
              </w:rPr>
              <w:t>«ДА»,</w:t>
            </w:r>
          </w:p>
          <w:p w:rsidR="00D41821" w:rsidRPr="00EF3C62" w:rsidRDefault="00D41821" w:rsidP="00D41821">
            <w:pPr>
              <w:spacing w:after="0" w:line="240" w:lineRule="auto"/>
              <w:ind w:right="-108" w:hanging="106"/>
              <w:jc w:val="center"/>
              <w:rPr>
                <w:rFonts w:ascii="Times New Roman" w:hAnsi="Times New Roman"/>
                <w:bCs/>
                <w:sz w:val="12"/>
                <w:szCs w:val="12"/>
              </w:rPr>
            </w:pPr>
            <w:r w:rsidRPr="00EF3C62">
              <w:rPr>
                <w:rFonts w:ascii="Times New Roman" w:hAnsi="Times New Roman"/>
                <w:bCs/>
                <w:sz w:val="12"/>
                <w:szCs w:val="12"/>
              </w:rPr>
              <w:t>«НЕТ</w:t>
            </w:r>
            <w:r w:rsidRPr="00EF3C62">
              <w:rPr>
                <w:rFonts w:ascii="Times New Roman" w:hAnsi="Times New Roman"/>
                <w:bCs/>
                <w:sz w:val="10"/>
                <w:szCs w:val="10"/>
              </w:rPr>
              <w:t xml:space="preserve"> окна О</w:t>
            </w:r>
            <w:r w:rsidRPr="00EF3C62">
              <w:rPr>
                <w:rFonts w:ascii="Times New Roman" w:hAnsi="Times New Roman"/>
                <w:bCs/>
                <w:sz w:val="12"/>
                <w:szCs w:val="12"/>
              </w:rPr>
              <w:t>»,</w:t>
            </w:r>
          </w:p>
          <w:p w:rsidR="00D41821" w:rsidRPr="00EF3C62" w:rsidRDefault="00D41821" w:rsidP="00D41821">
            <w:pPr>
              <w:spacing w:after="0" w:line="240" w:lineRule="auto"/>
              <w:ind w:right="-108" w:hanging="106"/>
              <w:jc w:val="center"/>
              <w:rPr>
                <w:rFonts w:ascii="Times New Roman" w:hAnsi="Times New Roman"/>
                <w:bCs/>
                <w:sz w:val="12"/>
                <w:szCs w:val="12"/>
              </w:rPr>
            </w:pPr>
            <w:r w:rsidRPr="00EF3C62">
              <w:rPr>
                <w:rFonts w:ascii="Times New Roman" w:hAnsi="Times New Roman"/>
                <w:bCs/>
                <w:sz w:val="12"/>
                <w:szCs w:val="12"/>
              </w:rPr>
              <w:t>«НЕТ</w:t>
            </w:r>
            <w:r w:rsidRPr="00EF3C62">
              <w:rPr>
                <w:rFonts w:ascii="Times New Roman" w:hAnsi="Times New Roman"/>
                <w:bCs/>
                <w:sz w:val="10"/>
                <w:szCs w:val="10"/>
              </w:rPr>
              <w:t xml:space="preserve"> кровля</w:t>
            </w:r>
            <w:r w:rsidRPr="00EF3C62">
              <w:rPr>
                <w:rFonts w:ascii="Times New Roman" w:hAnsi="Times New Roman"/>
                <w:bCs/>
                <w:sz w:val="12"/>
                <w:szCs w:val="12"/>
              </w:rPr>
              <w:t>»,</w:t>
            </w:r>
          </w:p>
          <w:p w:rsidR="00D41821" w:rsidRPr="00EF3C62" w:rsidRDefault="00D41821" w:rsidP="00D41821">
            <w:pPr>
              <w:spacing w:after="0" w:line="240" w:lineRule="auto"/>
              <w:contextualSpacing/>
              <w:jc w:val="center"/>
              <w:rPr>
                <w:rFonts w:ascii="Times New Roman" w:hAnsi="Times New Roman"/>
                <w:b/>
                <w:sz w:val="16"/>
                <w:szCs w:val="16"/>
              </w:rPr>
            </w:pPr>
            <w:r w:rsidRPr="00EF3C62">
              <w:rPr>
                <w:rFonts w:ascii="Times New Roman" w:hAnsi="Times New Roman"/>
                <w:bCs/>
                <w:sz w:val="12"/>
                <w:szCs w:val="12"/>
              </w:rPr>
              <w:t>«НЕТ</w:t>
            </w:r>
            <w:r w:rsidRPr="00EF3C62">
              <w:rPr>
                <w:rFonts w:ascii="Times New Roman" w:hAnsi="Times New Roman"/>
                <w:bCs/>
                <w:sz w:val="10"/>
                <w:szCs w:val="10"/>
              </w:rPr>
              <w:t xml:space="preserve"> Н</w:t>
            </w:r>
            <w:r w:rsidRPr="00EF3C62">
              <w:rPr>
                <w:rFonts w:ascii="Times New Roman" w:hAnsi="Times New Roman"/>
                <w:bCs/>
                <w:sz w:val="12"/>
                <w:szCs w:val="12"/>
              </w:rPr>
              <w:t>»</w:t>
            </w:r>
          </w:p>
        </w:tc>
        <w:tc>
          <w:tcPr>
            <w:tcW w:w="1134" w:type="dxa"/>
            <w:vMerge w:val="restart"/>
            <w:tcBorders>
              <w:left w:val="single" w:sz="4" w:space="0" w:color="auto"/>
              <w:right w:val="single" w:sz="4" w:space="0" w:color="auto"/>
            </w:tcBorders>
            <w:vAlign w:val="center"/>
          </w:tcPr>
          <w:p w:rsidR="00D41821" w:rsidRPr="00EF3C62" w:rsidRDefault="00D41821" w:rsidP="00D41821">
            <w:pPr>
              <w:spacing w:after="0" w:line="240" w:lineRule="auto"/>
              <w:jc w:val="center"/>
              <w:rPr>
                <w:rFonts w:ascii="Times New Roman" w:hAnsi="Times New Roman"/>
                <w:bCs/>
                <w:sz w:val="12"/>
                <w:szCs w:val="12"/>
              </w:rPr>
            </w:pPr>
            <w:r w:rsidRPr="00EF3C62">
              <w:rPr>
                <w:rFonts w:ascii="Times New Roman" w:hAnsi="Times New Roman"/>
                <w:bCs/>
                <w:sz w:val="12"/>
                <w:szCs w:val="12"/>
              </w:rPr>
              <w:t>«ДА»,</w:t>
            </w:r>
          </w:p>
          <w:p w:rsidR="00D41821" w:rsidRPr="00EF3C62" w:rsidRDefault="00D41821" w:rsidP="00D41821">
            <w:pPr>
              <w:spacing w:after="0" w:line="240" w:lineRule="auto"/>
              <w:ind w:right="-108" w:hanging="106"/>
              <w:jc w:val="center"/>
              <w:rPr>
                <w:rFonts w:ascii="Times New Roman" w:hAnsi="Times New Roman"/>
                <w:bCs/>
                <w:sz w:val="12"/>
                <w:szCs w:val="12"/>
              </w:rPr>
            </w:pPr>
            <w:r w:rsidRPr="00EF3C62">
              <w:rPr>
                <w:rFonts w:ascii="Times New Roman" w:hAnsi="Times New Roman"/>
                <w:bCs/>
                <w:sz w:val="12"/>
                <w:szCs w:val="12"/>
              </w:rPr>
              <w:t>«НЕТ</w:t>
            </w:r>
            <w:r w:rsidRPr="00EF3C62">
              <w:rPr>
                <w:rFonts w:ascii="Times New Roman" w:hAnsi="Times New Roman"/>
                <w:bCs/>
                <w:sz w:val="10"/>
                <w:szCs w:val="10"/>
              </w:rPr>
              <w:t xml:space="preserve"> окна О</w:t>
            </w:r>
            <w:r w:rsidRPr="00EF3C62">
              <w:rPr>
                <w:rFonts w:ascii="Times New Roman" w:hAnsi="Times New Roman"/>
                <w:bCs/>
                <w:sz w:val="12"/>
                <w:szCs w:val="12"/>
              </w:rPr>
              <w:t>»,</w:t>
            </w:r>
          </w:p>
          <w:p w:rsidR="00D41821" w:rsidRPr="00EF3C62" w:rsidRDefault="00D41821" w:rsidP="00D41821">
            <w:pPr>
              <w:spacing w:after="0" w:line="240" w:lineRule="auto"/>
              <w:ind w:right="-108" w:hanging="106"/>
              <w:jc w:val="center"/>
              <w:rPr>
                <w:rFonts w:ascii="Times New Roman" w:hAnsi="Times New Roman"/>
                <w:bCs/>
                <w:sz w:val="12"/>
                <w:szCs w:val="12"/>
              </w:rPr>
            </w:pPr>
            <w:r w:rsidRPr="00EF3C62">
              <w:rPr>
                <w:rFonts w:ascii="Times New Roman" w:hAnsi="Times New Roman"/>
                <w:bCs/>
                <w:sz w:val="12"/>
                <w:szCs w:val="12"/>
              </w:rPr>
              <w:t>«НЕТ</w:t>
            </w:r>
            <w:r w:rsidRPr="00EF3C62">
              <w:rPr>
                <w:rFonts w:ascii="Times New Roman" w:hAnsi="Times New Roman"/>
                <w:bCs/>
                <w:sz w:val="10"/>
                <w:szCs w:val="10"/>
              </w:rPr>
              <w:t xml:space="preserve"> кровля</w:t>
            </w:r>
            <w:r w:rsidRPr="00EF3C62">
              <w:rPr>
                <w:rFonts w:ascii="Times New Roman" w:hAnsi="Times New Roman"/>
                <w:bCs/>
                <w:sz w:val="12"/>
                <w:szCs w:val="12"/>
              </w:rPr>
              <w:t>»,</w:t>
            </w:r>
          </w:p>
          <w:p w:rsidR="00D41821" w:rsidRPr="00EF3C62" w:rsidRDefault="00D41821" w:rsidP="00D41821">
            <w:pPr>
              <w:spacing w:after="0" w:line="240" w:lineRule="auto"/>
              <w:ind w:left="-370" w:firstLine="370"/>
              <w:contextualSpacing/>
              <w:jc w:val="center"/>
              <w:rPr>
                <w:rFonts w:ascii="Times New Roman" w:hAnsi="Times New Roman"/>
                <w:b/>
                <w:sz w:val="16"/>
                <w:szCs w:val="16"/>
              </w:rPr>
            </w:pPr>
            <w:r w:rsidRPr="00EF3C62">
              <w:rPr>
                <w:rFonts w:ascii="Times New Roman" w:hAnsi="Times New Roman"/>
                <w:bCs/>
                <w:sz w:val="12"/>
                <w:szCs w:val="12"/>
              </w:rPr>
              <w:t>«НЕТ</w:t>
            </w:r>
            <w:r w:rsidRPr="00EF3C62">
              <w:rPr>
                <w:rFonts w:ascii="Times New Roman" w:hAnsi="Times New Roman"/>
                <w:bCs/>
                <w:sz w:val="10"/>
                <w:szCs w:val="10"/>
              </w:rPr>
              <w:t xml:space="preserve"> Н</w:t>
            </w:r>
            <w:r w:rsidRPr="00EF3C62">
              <w:rPr>
                <w:rFonts w:ascii="Times New Roman" w:hAnsi="Times New Roman"/>
                <w:bCs/>
                <w:sz w:val="12"/>
                <w:szCs w:val="12"/>
              </w:rPr>
              <w:t>»</w:t>
            </w:r>
          </w:p>
        </w:tc>
        <w:tc>
          <w:tcPr>
            <w:tcW w:w="1134" w:type="dxa"/>
            <w:vMerge w:val="restart"/>
            <w:tcBorders>
              <w:left w:val="single" w:sz="4" w:space="0" w:color="auto"/>
              <w:right w:val="single" w:sz="4" w:space="0" w:color="auto"/>
            </w:tcBorders>
            <w:vAlign w:val="center"/>
          </w:tcPr>
          <w:p w:rsidR="00D41821" w:rsidRPr="00EF3C62" w:rsidRDefault="00D41821" w:rsidP="00D41821">
            <w:pPr>
              <w:spacing w:after="0" w:line="240" w:lineRule="auto"/>
              <w:jc w:val="center"/>
              <w:rPr>
                <w:rFonts w:ascii="Times New Roman" w:hAnsi="Times New Roman"/>
                <w:bCs/>
                <w:sz w:val="12"/>
                <w:szCs w:val="12"/>
              </w:rPr>
            </w:pPr>
            <w:r w:rsidRPr="00EF3C62">
              <w:rPr>
                <w:rFonts w:ascii="Times New Roman" w:hAnsi="Times New Roman"/>
                <w:bCs/>
                <w:sz w:val="12"/>
                <w:szCs w:val="12"/>
              </w:rPr>
              <w:t>«ДА»,</w:t>
            </w:r>
          </w:p>
          <w:p w:rsidR="00D41821" w:rsidRPr="00EF3C62" w:rsidRDefault="00D41821" w:rsidP="00D41821">
            <w:pPr>
              <w:spacing w:after="0" w:line="240" w:lineRule="auto"/>
              <w:ind w:right="-108" w:hanging="106"/>
              <w:jc w:val="center"/>
              <w:rPr>
                <w:rFonts w:ascii="Times New Roman" w:hAnsi="Times New Roman"/>
                <w:bCs/>
                <w:sz w:val="12"/>
                <w:szCs w:val="12"/>
              </w:rPr>
            </w:pPr>
            <w:r w:rsidRPr="00EF3C62">
              <w:rPr>
                <w:rFonts w:ascii="Times New Roman" w:hAnsi="Times New Roman"/>
                <w:bCs/>
                <w:sz w:val="12"/>
                <w:szCs w:val="12"/>
              </w:rPr>
              <w:t>«НЕТ</w:t>
            </w:r>
            <w:r w:rsidRPr="00EF3C62">
              <w:rPr>
                <w:rFonts w:ascii="Times New Roman" w:hAnsi="Times New Roman"/>
                <w:bCs/>
                <w:sz w:val="10"/>
                <w:szCs w:val="10"/>
              </w:rPr>
              <w:t xml:space="preserve"> окна О</w:t>
            </w:r>
            <w:r w:rsidRPr="00EF3C62">
              <w:rPr>
                <w:rFonts w:ascii="Times New Roman" w:hAnsi="Times New Roman"/>
                <w:bCs/>
                <w:sz w:val="12"/>
                <w:szCs w:val="12"/>
              </w:rPr>
              <w:t>»,</w:t>
            </w:r>
          </w:p>
          <w:p w:rsidR="00D41821" w:rsidRPr="00EF3C62" w:rsidRDefault="00D41821" w:rsidP="00D41821">
            <w:pPr>
              <w:spacing w:after="0" w:line="240" w:lineRule="auto"/>
              <w:ind w:right="-108" w:hanging="106"/>
              <w:jc w:val="center"/>
              <w:rPr>
                <w:rFonts w:ascii="Times New Roman" w:hAnsi="Times New Roman"/>
                <w:bCs/>
                <w:sz w:val="12"/>
                <w:szCs w:val="12"/>
              </w:rPr>
            </w:pPr>
            <w:r w:rsidRPr="00EF3C62">
              <w:rPr>
                <w:rFonts w:ascii="Times New Roman" w:hAnsi="Times New Roman"/>
                <w:bCs/>
                <w:sz w:val="12"/>
                <w:szCs w:val="12"/>
              </w:rPr>
              <w:t>«НЕТ</w:t>
            </w:r>
            <w:r w:rsidRPr="00EF3C62">
              <w:rPr>
                <w:rFonts w:ascii="Times New Roman" w:hAnsi="Times New Roman"/>
                <w:bCs/>
                <w:sz w:val="10"/>
                <w:szCs w:val="10"/>
              </w:rPr>
              <w:t xml:space="preserve"> кровля</w:t>
            </w:r>
            <w:r w:rsidRPr="00EF3C62">
              <w:rPr>
                <w:rFonts w:ascii="Times New Roman" w:hAnsi="Times New Roman"/>
                <w:bCs/>
                <w:sz w:val="12"/>
                <w:szCs w:val="12"/>
              </w:rPr>
              <w:t>»,</w:t>
            </w:r>
          </w:p>
          <w:p w:rsidR="00D41821" w:rsidRPr="00EF3C62" w:rsidRDefault="00D41821" w:rsidP="00D41821">
            <w:pPr>
              <w:spacing w:after="0" w:line="240" w:lineRule="auto"/>
              <w:ind w:left="-370" w:firstLine="370"/>
              <w:contextualSpacing/>
              <w:jc w:val="center"/>
              <w:rPr>
                <w:rFonts w:ascii="Times New Roman" w:hAnsi="Times New Roman"/>
                <w:b/>
                <w:sz w:val="16"/>
                <w:szCs w:val="16"/>
              </w:rPr>
            </w:pPr>
            <w:r w:rsidRPr="00EF3C62">
              <w:rPr>
                <w:rFonts w:ascii="Times New Roman" w:hAnsi="Times New Roman"/>
                <w:bCs/>
                <w:sz w:val="12"/>
                <w:szCs w:val="12"/>
              </w:rPr>
              <w:t>«НЕТ</w:t>
            </w:r>
            <w:r w:rsidRPr="00EF3C62">
              <w:rPr>
                <w:rFonts w:ascii="Times New Roman" w:hAnsi="Times New Roman"/>
                <w:bCs/>
                <w:sz w:val="10"/>
                <w:szCs w:val="10"/>
              </w:rPr>
              <w:t xml:space="preserve"> Н</w:t>
            </w:r>
            <w:r w:rsidRPr="00EF3C62">
              <w:rPr>
                <w:rFonts w:ascii="Times New Roman" w:hAnsi="Times New Roman"/>
                <w:bCs/>
                <w:sz w:val="12"/>
                <w:szCs w:val="12"/>
              </w:rPr>
              <w:t>»</w:t>
            </w:r>
          </w:p>
        </w:tc>
        <w:tc>
          <w:tcPr>
            <w:tcW w:w="1405" w:type="dxa"/>
            <w:vMerge w:val="restart"/>
            <w:tcBorders>
              <w:left w:val="single" w:sz="4" w:space="0" w:color="auto"/>
              <w:right w:val="single" w:sz="4" w:space="0" w:color="auto"/>
            </w:tcBorders>
            <w:vAlign w:val="center"/>
          </w:tcPr>
          <w:p w:rsidR="00D41821" w:rsidRPr="00EF3C62" w:rsidRDefault="00D41821" w:rsidP="00D41821">
            <w:pPr>
              <w:spacing w:after="0" w:line="240" w:lineRule="auto"/>
              <w:jc w:val="center"/>
              <w:rPr>
                <w:rFonts w:ascii="Times New Roman" w:hAnsi="Times New Roman"/>
                <w:bCs/>
                <w:sz w:val="12"/>
                <w:szCs w:val="12"/>
              </w:rPr>
            </w:pPr>
            <w:r w:rsidRPr="00EF3C62">
              <w:rPr>
                <w:rFonts w:ascii="Times New Roman" w:hAnsi="Times New Roman"/>
                <w:bCs/>
                <w:sz w:val="12"/>
                <w:szCs w:val="12"/>
              </w:rPr>
              <w:t>«ДА»,</w:t>
            </w:r>
          </w:p>
          <w:p w:rsidR="00D41821" w:rsidRPr="00EF3C62" w:rsidRDefault="00D41821" w:rsidP="00D41821">
            <w:pPr>
              <w:spacing w:after="0" w:line="240" w:lineRule="auto"/>
              <w:ind w:right="-108" w:hanging="106"/>
              <w:jc w:val="center"/>
              <w:rPr>
                <w:rFonts w:ascii="Times New Roman" w:hAnsi="Times New Roman"/>
                <w:bCs/>
                <w:sz w:val="12"/>
                <w:szCs w:val="12"/>
              </w:rPr>
            </w:pPr>
            <w:r w:rsidRPr="00EF3C62">
              <w:rPr>
                <w:rFonts w:ascii="Times New Roman" w:hAnsi="Times New Roman"/>
                <w:bCs/>
                <w:sz w:val="12"/>
                <w:szCs w:val="12"/>
              </w:rPr>
              <w:t>«НЕТ</w:t>
            </w:r>
            <w:r w:rsidRPr="00EF3C62">
              <w:rPr>
                <w:rFonts w:ascii="Times New Roman" w:hAnsi="Times New Roman"/>
                <w:bCs/>
                <w:sz w:val="10"/>
                <w:szCs w:val="10"/>
              </w:rPr>
              <w:t xml:space="preserve"> окна О</w:t>
            </w:r>
            <w:r w:rsidRPr="00EF3C62">
              <w:rPr>
                <w:rFonts w:ascii="Times New Roman" w:hAnsi="Times New Roman"/>
                <w:bCs/>
                <w:sz w:val="12"/>
                <w:szCs w:val="12"/>
              </w:rPr>
              <w:t>»,</w:t>
            </w:r>
          </w:p>
          <w:p w:rsidR="00D41821" w:rsidRPr="00EF3C62" w:rsidRDefault="00D41821" w:rsidP="00D41821">
            <w:pPr>
              <w:spacing w:after="0" w:line="240" w:lineRule="auto"/>
              <w:ind w:right="-108" w:hanging="106"/>
              <w:jc w:val="center"/>
              <w:rPr>
                <w:rFonts w:ascii="Times New Roman" w:hAnsi="Times New Roman"/>
                <w:bCs/>
                <w:sz w:val="12"/>
                <w:szCs w:val="12"/>
              </w:rPr>
            </w:pPr>
            <w:r w:rsidRPr="00EF3C62">
              <w:rPr>
                <w:rFonts w:ascii="Times New Roman" w:hAnsi="Times New Roman"/>
                <w:bCs/>
                <w:sz w:val="12"/>
                <w:szCs w:val="12"/>
              </w:rPr>
              <w:t>«НЕТ</w:t>
            </w:r>
            <w:r w:rsidRPr="00EF3C62">
              <w:rPr>
                <w:rFonts w:ascii="Times New Roman" w:hAnsi="Times New Roman"/>
                <w:bCs/>
                <w:sz w:val="10"/>
                <w:szCs w:val="10"/>
              </w:rPr>
              <w:t xml:space="preserve"> кровля</w:t>
            </w:r>
            <w:r w:rsidRPr="00EF3C62">
              <w:rPr>
                <w:rFonts w:ascii="Times New Roman" w:hAnsi="Times New Roman"/>
                <w:bCs/>
                <w:sz w:val="12"/>
                <w:szCs w:val="12"/>
              </w:rPr>
              <w:t>»,</w:t>
            </w:r>
          </w:p>
          <w:p w:rsidR="00D41821" w:rsidRPr="00EF3C62" w:rsidRDefault="00D41821" w:rsidP="00D41821">
            <w:pPr>
              <w:spacing w:after="0" w:line="240" w:lineRule="auto"/>
              <w:ind w:left="-43" w:firstLine="43"/>
              <w:contextualSpacing/>
              <w:jc w:val="center"/>
              <w:rPr>
                <w:rFonts w:ascii="Times New Roman" w:hAnsi="Times New Roman"/>
                <w:b/>
                <w:sz w:val="16"/>
                <w:szCs w:val="16"/>
              </w:rPr>
            </w:pPr>
            <w:r w:rsidRPr="00EF3C62">
              <w:rPr>
                <w:rFonts w:ascii="Times New Roman" w:hAnsi="Times New Roman"/>
                <w:bCs/>
                <w:sz w:val="12"/>
                <w:szCs w:val="12"/>
              </w:rPr>
              <w:t>«НЕТ</w:t>
            </w:r>
            <w:r w:rsidRPr="00EF3C62">
              <w:rPr>
                <w:rFonts w:ascii="Times New Roman" w:hAnsi="Times New Roman"/>
                <w:bCs/>
                <w:sz w:val="10"/>
                <w:szCs w:val="10"/>
              </w:rPr>
              <w:t xml:space="preserve"> Н</w:t>
            </w:r>
            <w:r w:rsidRPr="00EF3C62">
              <w:rPr>
                <w:rFonts w:ascii="Times New Roman" w:hAnsi="Times New Roman"/>
                <w:bCs/>
                <w:sz w:val="12"/>
                <w:szCs w:val="12"/>
              </w:rPr>
              <w:t>»</w:t>
            </w:r>
          </w:p>
        </w:tc>
      </w:tr>
      <w:tr w:rsidR="00D41821" w:rsidRPr="00941490" w:rsidTr="00D41821">
        <w:trPr>
          <w:trHeight w:val="190"/>
        </w:trPr>
        <w:tc>
          <w:tcPr>
            <w:tcW w:w="993" w:type="dxa"/>
            <w:vMerge/>
            <w:tcBorders>
              <w:left w:val="single" w:sz="4" w:space="0" w:color="auto"/>
              <w:right w:val="single" w:sz="4" w:space="0" w:color="auto"/>
            </w:tcBorders>
            <w:vAlign w:val="center"/>
          </w:tcPr>
          <w:p w:rsidR="00D41821" w:rsidRPr="00EF3C62" w:rsidRDefault="00D41821" w:rsidP="00D41821">
            <w:pPr>
              <w:spacing w:after="0" w:line="256" w:lineRule="auto"/>
              <w:rPr>
                <w:rFonts w:ascii="Times New Roman" w:hAnsi="Times New Roman"/>
                <w:sz w:val="20"/>
                <w:szCs w:val="20"/>
              </w:rPr>
            </w:pPr>
          </w:p>
        </w:tc>
        <w:tc>
          <w:tcPr>
            <w:tcW w:w="283" w:type="dxa"/>
            <w:tcBorders>
              <w:left w:val="single" w:sz="4" w:space="0" w:color="auto"/>
              <w:right w:val="single" w:sz="4" w:space="0" w:color="auto"/>
            </w:tcBorders>
          </w:tcPr>
          <w:p w:rsidR="00D41821" w:rsidRPr="00EF3C62" w:rsidRDefault="00D41821" w:rsidP="00D41821">
            <w:pPr>
              <w:spacing w:after="0" w:line="240" w:lineRule="auto"/>
              <w:ind w:left="-249" w:right="-248"/>
              <w:contextualSpacing/>
              <w:jc w:val="center"/>
              <w:rPr>
                <w:rFonts w:ascii="Times New Roman" w:hAnsi="Times New Roman"/>
                <w:sz w:val="12"/>
                <w:szCs w:val="12"/>
              </w:rPr>
            </w:pPr>
            <w:r w:rsidRPr="00EF3C62">
              <w:rPr>
                <w:rFonts w:ascii="Times New Roman" w:hAnsi="Times New Roman"/>
                <w:sz w:val="12"/>
                <w:szCs w:val="12"/>
              </w:rPr>
              <w:t>37</w:t>
            </w:r>
          </w:p>
        </w:tc>
        <w:tc>
          <w:tcPr>
            <w:tcW w:w="1855" w:type="dxa"/>
            <w:tcBorders>
              <w:top w:val="single" w:sz="4" w:space="0" w:color="auto"/>
              <w:left w:val="single" w:sz="4" w:space="0" w:color="auto"/>
              <w:right w:val="single" w:sz="4" w:space="0" w:color="auto"/>
            </w:tcBorders>
            <w:vAlign w:val="center"/>
          </w:tcPr>
          <w:p w:rsidR="00D41821" w:rsidRPr="00941490" w:rsidRDefault="00D41821" w:rsidP="00D41821">
            <w:pPr>
              <w:spacing w:after="0" w:line="240" w:lineRule="auto"/>
              <w:contextualSpacing/>
              <w:jc w:val="both"/>
              <w:rPr>
                <w:rFonts w:ascii="Times New Roman" w:hAnsi="Times New Roman"/>
                <w:noProof/>
                <w:sz w:val="12"/>
                <w:szCs w:val="12"/>
              </w:rPr>
            </w:pPr>
            <w:r w:rsidRPr="00EF3C62">
              <w:rPr>
                <w:rFonts w:ascii="Times New Roman" w:hAnsi="Times New Roman"/>
                <w:sz w:val="16"/>
                <w:szCs w:val="16"/>
              </w:rPr>
              <w:t xml:space="preserve">голубой </w:t>
            </w:r>
            <w:r w:rsidRPr="00EF3C62">
              <w:rPr>
                <w:rFonts w:ascii="Times New Roman" w:hAnsi="Times New Roman"/>
                <w:sz w:val="12"/>
                <w:szCs w:val="12"/>
              </w:rPr>
              <w:t>«</w:t>
            </w:r>
            <w:r w:rsidRPr="00941490">
              <w:rPr>
                <w:rFonts w:ascii="Times New Roman" w:hAnsi="Times New Roman"/>
                <w:noProof/>
                <w:sz w:val="12"/>
                <w:szCs w:val="12"/>
              </w:rPr>
              <w:t>ц»</w:t>
            </w:r>
          </w:p>
        </w:tc>
        <w:tc>
          <w:tcPr>
            <w:tcW w:w="1134" w:type="dxa"/>
            <w:vMerge/>
            <w:tcBorders>
              <w:left w:val="single" w:sz="4" w:space="0" w:color="auto"/>
              <w:right w:val="single" w:sz="4" w:space="0" w:color="auto"/>
            </w:tcBorders>
            <w:vAlign w:val="center"/>
          </w:tcPr>
          <w:p w:rsidR="00D41821" w:rsidRPr="00EF3C62" w:rsidRDefault="00D41821" w:rsidP="00D41821">
            <w:pPr>
              <w:spacing w:after="0" w:line="240" w:lineRule="auto"/>
              <w:ind w:left="-43" w:firstLine="43"/>
              <w:contextualSpacing/>
              <w:jc w:val="center"/>
              <w:rPr>
                <w:rFonts w:ascii="Times New Roman" w:hAnsi="Times New Roman"/>
                <w:bCs/>
                <w:sz w:val="16"/>
                <w:szCs w:val="16"/>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40" w:lineRule="auto"/>
              <w:contextualSpacing/>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40" w:lineRule="auto"/>
              <w:contextualSpacing/>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40" w:lineRule="auto"/>
              <w:ind w:left="-370" w:firstLine="370"/>
              <w:contextualSpacing/>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40" w:lineRule="auto"/>
              <w:ind w:left="-370" w:firstLine="370"/>
              <w:contextualSpacing/>
              <w:jc w:val="center"/>
              <w:rPr>
                <w:rFonts w:ascii="Times New Roman" w:hAnsi="Times New Roman"/>
                <w:b/>
                <w:sz w:val="16"/>
                <w:szCs w:val="16"/>
              </w:rPr>
            </w:pPr>
          </w:p>
        </w:tc>
        <w:tc>
          <w:tcPr>
            <w:tcW w:w="1405" w:type="dxa"/>
            <w:vMerge/>
            <w:tcBorders>
              <w:left w:val="single" w:sz="4" w:space="0" w:color="auto"/>
              <w:right w:val="single" w:sz="4" w:space="0" w:color="auto"/>
            </w:tcBorders>
          </w:tcPr>
          <w:p w:rsidR="00D41821" w:rsidRPr="00EF3C62" w:rsidRDefault="00D41821" w:rsidP="00D41821">
            <w:pPr>
              <w:spacing w:after="0" w:line="240" w:lineRule="auto"/>
              <w:ind w:left="-43" w:firstLine="43"/>
              <w:contextualSpacing/>
              <w:jc w:val="center"/>
              <w:rPr>
                <w:rFonts w:ascii="Times New Roman" w:hAnsi="Times New Roman"/>
                <w:b/>
                <w:sz w:val="16"/>
                <w:szCs w:val="16"/>
              </w:rPr>
            </w:pPr>
          </w:p>
        </w:tc>
      </w:tr>
      <w:tr w:rsidR="00D41821" w:rsidRPr="00941490" w:rsidTr="00D41821">
        <w:trPr>
          <w:trHeight w:val="173"/>
        </w:trPr>
        <w:tc>
          <w:tcPr>
            <w:tcW w:w="993" w:type="dxa"/>
            <w:vMerge/>
            <w:tcBorders>
              <w:left w:val="single" w:sz="4" w:space="0" w:color="auto"/>
              <w:right w:val="single" w:sz="4" w:space="0" w:color="auto"/>
            </w:tcBorders>
            <w:vAlign w:val="center"/>
          </w:tcPr>
          <w:p w:rsidR="00D41821" w:rsidRPr="00EF3C62" w:rsidRDefault="00D41821" w:rsidP="00D41821">
            <w:pPr>
              <w:spacing w:after="0" w:line="256" w:lineRule="auto"/>
              <w:rPr>
                <w:rFonts w:ascii="Times New Roman" w:hAnsi="Times New Roman"/>
                <w:sz w:val="20"/>
                <w:szCs w:val="20"/>
              </w:rPr>
            </w:pPr>
          </w:p>
        </w:tc>
        <w:tc>
          <w:tcPr>
            <w:tcW w:w="283" w:type="dxa"/>
            <w:tcBorders>
              <w:left w:val="single" w:sz="4" w:space="0" w:color="auto"/>
              <w:right w:val="single" w:sz="4" w:space="0" w:color="auto"/>
            </w:tcBorders>
          </w:tcPr>
          <w:p w:rsidR="00D41821" w:rsidRPr="00EF3C62" w:rsidRDefault="00D41821" w:rsidP="00D41821">
            <w:pPr>
              <w:spacing w:after="0" w:line="240" w:lineRule="auto"/>
              <w:ind w:left="-249" w:right="-248"/>
              <w:contextualSpacing/>
              <w:jc w:val="center"/>
              <w:rPr>
                <w:rFonts w:ascii="Times New Roman" w:hAnsi="Times New Roman"/>
                <w:sz w:val="12"/>
                <w:szCs w:val="12"/>
              </w:rPr>
            </w:pPr>
            <w:r w:rsidRPr="00EF3C62">
              <w:rPr>
                <w:rFonts w:ascii="Times New Roman" w:hAnsi="Times New Roman"/>
                <w:sz w:val="12"/>
                <w:szCs w:val="12"/>
              </w:rPr>
              <w:t>38</w:t>
            </w:r>
          </w:p>
        </w:tc>
        <w:tc>
          <w:tcPr>
            <w:tcW w:w="1855" w:type="dxa"/>
            <w:tcBorders>
              <w:top w:val="single" w:sz="4" w:space="0" w:color="auto"/>
              <w:left w:val="single" w:sz="4" w:space="0" w:color="auto"/>
              <w:right w:val="single" w:sz="4" w:space="0" w:color="auto"/>
            </w:tcBorders>
            <w:vAlign w:val="center"/>
          </w:tcPr>
          <w:p w:rsidR="00D41821" w:rsidRPr="00EF3C62" w:rsidRDefault="00D41821" w:rsidP="00D41821">
            <w:pPr>
              <w:spacing w:after="0" w:line="240" w:lineRule="auto"/>
              <w:contextualSpacing/>
              <w:jc w:val="both"/>
              <w:rPr>
                <w:rFonts w:ascii="Times New Roman" w:hAnsi="Times New Roman"/>
                <w:sz w:val="16"/>
                <w:szCs w:val="16"/>
              </w:rPr>
            </w:pPr>
            <w:r w:rsidRPr="00EF3C62">
              <w:rPr>
                <w:rFonts w:ascii="Times New Roman" w:hAnsi="Times New Roman"/>
                <w:sz w:val="16"/>
                <w:szCs w:val="16"/>
              </w:rPr>
              <w:t xml:space="preserve">розовый </w:t>
            </w:r>
            <w:r w:rsidRPr="00EF3C62">
              <w:rPr>
                <w:rFonts w:ascii="Times New Roman" w:hAnsi="Times New Roman"/>
                <w:sz w:val="12"/>
                <w:szCs w:val="12"/>
              </w:rPr>
              <w:t>«</w:t>
            </w:r>
            <w:r w:rsidRPr="00941490">
              <w:rPr>
                <w:rFonts w:ascii="Times New Roman" w:hAnsi="Times New Roman"/>
                <w:noProof/>
                <w:sz w:val="12"/>
                <w:szCs w:val="12"/>
              </w:rPr>
              <w:t>ц»</w:t>
            </w:r>
          </w:p>
        </w:tc>
        <w:tc>
          <w:tcPr>
            <w:tcW w:w="1134" w:type="dxa"/>
            <w:vMerge/>
            <w:tcBorders>
              <w:left w:val="single" w:sz="4" w:space="0" w:color="auto"/>
              <w:right w:val="single" w:sz="4" w:space="0" w:color="auto"/>
            </w:tcBorders>
            <w:vAlign w:val="center"/>
          </w:tcPr>
          <w:p w:rsidR="00D41821" w:rsidRPr="00EF3C62" w:rsidRDefault="00D41821" w:rsidP="00D41821">
            <w:pPr>
              <w:spacing w:after="0" w:line="240" w:lineRule="auto"/>
              <w:ind w:left="-43" w:firstLine="43"/>
              <w:contextualSpacing/>
              <w:jc w:val="center"/>
              <w:rPr>
                <w:rFonts w:ascii="Times New Roman" w:hAnsi="Times New Roman"/>
                <w:bCs/>
                <w:sz w:val="16"/>
                <w:szCs w:val="16"/>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40" w:lineRule="auto"/>
              <w:contextualSpacing/>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40" w:lineRule="auto"/>
              <w:contextualSpacing/>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40" w:lineRule="auto"/>
              <w:ind w:left="-370" w:firstLine="370"/>
              <w:contextualSpacing/>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40" w:lineRule="auto"/>
              <w:ind w:left="-370" w:firstLine="370"/>
              <w:contextualSpacing/>
              <w:jc w:val="center"/>
              <w:rPr>
                <w:rFonts w:ascii="Times New Roman" w:hAnsi="Times New Roman"/>
                <w:b/>
                <w:sz w:val="16"/>
                <w:szCs w:val="16"/>
              </w:rPr>
            </w:pPr>
          </w:p>
        </w:tc>
        <w:tc>
          <w:tcPr>
            <w:tcW w:w="1405" w:type="dxa"/>
            <w:vMerge/>
            <w:tcBorders>
              <w:left w:val="single" w:sz="4" w:space="0" w:color="auto"/>
              <w:right w:val="single" w:sz="4" w:space="0" w:color="auto"/>
            </w:tcBorders>
          </w:tcPr>
          <w:p w:rsidR="00D41821" w:rsidRPr="00EF3C62" w:rsidRDefault="00D41821" w:rsidP="00D41821">
            <w:pPr>
              <w:spacing w:after="0" w:line="240" w:lineRule="auto"/>
              <w:ind w:left="-43" w:firstLine="43"/>
              <w:contextualSpacing/>
              <w:jc w:val="center"/>
              <w:rPr>
                <w:rFonts w:ascii="Times New Roman" w:hAnsi="Times New Roman"/>
                <w:b/>
                <w:sz w:val="16"/>
                <w:szCs w:val="16"/>
              </w:rPr>
            </w:pPr>
          </w:p>
        </w:tc>
      </w:tr>
      <w:tr w:rsidR="00D41821" w:rsidRPr="00941490" w:rsidTr="00D41821">
        <w:trPr>
          <w:trHeight w:val="65"/>
        </w:trPr>
        <w:tc>
          <w:tcPr>
            <w:tcW w:w="993" w:type="dxa"/>
            <w:vMerge/>
            <w:tcBorders>
              <w:left w:val="single" w:sz="4" w:space="0" w:color="auto"/>
              <w:right w:val="single" w:sz="4" w:space="0" w:color="auto"/>
            </w:tcBorders>
            <w:vAlign w:val="center"/>
          </w:tcPr>
          <w:p w:rsidR="00D41821" w:rsidRPr="00EF3C62" w:rsidRDefault="00D41821" w:rsidP="00D41821">
            <w:pPr>
              <w:spacing w:after="0" w:line="256" w:lineRule="auto"/>
              <w:rPr>
                <w:rFonts w:ascii="Times New Roman" w:hAnsi="Times New Roman"/>
                <w:sz w:val="20"/>
                <w:szCs w:val="20"/>
              </w:rPr>
            </w:pPr>
          </w:p>
        </w:tc>
        <w:tc>
          <w:tcPr>
            <w:tcW w:w="283" w:type="dxa"/>
            <w:tcBorders>
              <w:left w:val="single" w:sz="4" w:space="0" w:color="auto"/>
              <w:right w:val="single" w:sz="4" w:space="0" w:color="auto"/>
            </w:tcBorders>
          </w:tcPr>
          <w:p w:rsidR="00D41821" w:rsidRPr="00EF3C62" w:rsidRDefault="00D41821" w:rsidP="00D41821">
            <w:pPr>
              <w:spacing w:after="0" w:line="240" w:lineRule="auto"/>
              <w:ind w:left="-249" w:right="-248"/>
              <w:contextualSpacing/>
              <w:jc w:val="center"/>
              <w:rPr>
                <w:rFonts w:ascii="Times New Roman" w:hAnsi="Times New Roman"/>
                <w:sz w:val="12"/>
                <w:szCs w:val="12"/>
              </w:rPr>
            </w:pPr>
            <w:r w:rsidRPr="00EF3C62">
              <w:rPr>
                <w:rFonts w:ascii="Times New Roman" w:hAnsi="Times New Roman"/>
                <w:sz w:val="12"/>
                <w:szCs w:val="12"/>
              </w:rPr>
              <w:t>39</w:t>
            </w:r>
          </w:p>
        </w:tc>
        <w:tc>
          <w:tcPr>
            <w:tcW w:w="1855" w:type="dxa"/>
            <w:tcBorders>
              <w:top w:val="single" w:sz="4" w:space="0" w:color="auto"/>
              <w:left w:val="single" w:sz="4" w:space="0" w:color="auto"/>
              <w:right w:val="single" w:sz="4" w:space="0" w:color="auto"/>
            </w:tcBorders>
            <w:vAlign w:val="center"/>
          </w:tcPr>
          <w:p w:rsidR="00D41821" w:rsidRPr="00EF3C62" w:rsidRDefault="00D41821" w:rsidP="00D41821">
            <w:pPr>
              <w:spacing w:after="0" w:line="240" w:lineRule="auto"/>
              <w:contextualSpacing/>
              <w:jc w:val="both"/>
              <w:rPr>
                <w:rFonts w:ascii="Times New Roman" w:hAnsi="Times New Roman"/>
                <w:sz w:val="16"/>
                <w:szCs w:val="16"/>
              </w:rPr>
            </w:pPr>
            <w:r w:rsidRPr="00EF3C62">
              <w:rPr>
                <w:rFonts w:ascii="Times New Roman" w:hAnsi="Times New Roman"/>
                <w:sz w:val="16"/>
                <w:szCs w:val="16"/>
              </w:rPr>
              <w:t xml:space="preserve">серый </w:t>
            </w:r>
            <w:r w:rsidRPr="00EF3C62">
              <w:rPr>
                <w:rFonts w:ascii="Times New Roman" w:hAnsi="Times New Roman"/>
                <w:sz w:val="12"/>
                <w:szCs w:val="12"/>
              </w:rPr>
              <w:t>«</w:t>
            </w:r>
            <w:r w:rsidRPr="00941490">
              <w:rPr>
                <w:rFonts w:ascii="Times New Roman" w:hAnsi="Times New Roman"/>
                <w:noProof/>
                <w:sz w:val="12"/>
                <w:szCs w:val="12"/>
              </w:rPr>
              <w:t>ц/</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val="restart"/>
            <w:tcBorders>
              <w:left w:val="single" w:sz="4" w:space="0" w:color="auto"/>
              <w:right w:val="single" w:sz="4" w:space="0" w:color="auto"/>
            </w:tcBorders>
            <w:vAlign w:val="center"/>
          </w:tcPr>
          <w:p w:rsidR="00D41821" w:rsidRPr="00EF3C62" w:rsidRDefault="00D41821" w:rsidP="00D41821">
            <w:pPr>
              <w:spacing w:after="0" w:line="240" w:lineRule="auto"/>
              <w:ind w:left="-43" w:firstLine="43"/>
              <w:contextualSpacing/>
              <w:jc w:val="center"/>
              <w:rPr>
                <w:rFonts w:ascii="Times New Roman" w:hAnsi="Times New Roman"/>
                <w:bCs/>
                <w:sz w:val="16"/>
                <w:szCs w:val="16"/>
              </w:rPr>
            </w:pPr>
            <w:r w:rsidRPr="00EF3C62">
              <w:rPr>
                <w:rFonts w:ascii="Times New Roman" w:hAnsi="Times New Roman"/>
                <w:bCs/>
                <w:sz w:val="12"/>
                <w:szCs w:val="12"/>
              </w:rPr>
              <w:t>«ДА»</w:t>
            </w:r>
          </w:p>
        </w:tc>
        <w:tc>
          <w:tcPr>
            <w:tcW w:w="1134" w:type="dxa"/>
            <w:vMerge w:val="restart"/>
            <w:tcBorders>
              <w:left w:val="single" w:sz="4" w:space="0" w:color="auto"/>
              <w:right w:val="single" w:sz="4" w:space="0" w:color="auto"/>
            </w:tcBorders>
            <w:vAlign w:val="center"/>
          </w:tcPr>
          <w:p w:rsidR="00D41821" w:rsidRPr="00EF3C62" w:rsidRDefault="00D41821" w:rsidP="00D41821">
            <w:pPr>
              <w:spacing w:after="0" w:line="240" w:lineRule="auto"/>
              <w:contextualSpacing/>
              <w:jc w:val="center"/>
              <w:rPr>
                <w:rFonts w:ascii="Times New Roman" w:hAnsi="Times New Roman"/>
                <w:b/>
                <w:sz w:val="16"/>
                <w:szCs w:val="16"/>
              </w:rPr>
            </w:pPr>
            <w:r w:rsidRPr="00EF3C62">
              <w:rPr>
                <w:rFonts w:ascii="Times New Roman" w:hAnsi="Times New Roman"/>
                <w:bCs/>
                <w:sz w:val="12"/>
                <w:szCs w:val="12"/>
              </w:rPr>
              <w:t>«ДА»</w:t>
            </w:r>
          </w:p>
        </w:tc>
        <w:tc>
          <w:tcPr>
            <w:tcW w:w="1134" w:type="dxa"/>
            <w:vMerge w:val="restart"/>
            <w:tcBorders>
              <w:left w:val="single" w:sz="4" w:space="0" w:color="auto"/>
              <w:right w:val="single" w:sz="4" w:space="0" w:color="auto"/>
            </w:tcBorders>
            <w:vAlign w:val="center"/>
          </w:tcPr>
          <w:p w:rsidR="00D41821" w:rsidRPr="00EF3C62" w:rsidRDefault="00D41821" w:rsidP="00D41821">
            <w:pPr>
              <w:spacing w:after="0" w:line="240" w:lineRule="auto"/>
              <w:contextualSpacing/>
              <w:jc w:val="center"/>
              <w:rPr>
                <w:rFonts w:ascii="Times New Roman" w:hAnsi="Times New Roman"/>
                <w:b/>
                <w:sz w:val="16"/>
                <w:szCs w:val="16"/>
              </w:rPr>
            </w:pPr>
            <w:r w:rsidRPr="00EF3C62">
              <w:rPr>
                <w:rFonts w:ascii="Times New Roman" w:hAnsi="Times New Roman"/>
                <w:bCs/>
                <w:sz w:val="12"/>
                <w:szCs w:val="12"/>
              </w:rPr>
              <w:t>«ДА»</w:t>
            </w:r>
          </w:p>
        </w:tc>
        <w:tc>
          <w:tcPr>
            <w:tcW w:w="1134" w:type="dxa"/>
            <w:vMerge w:val="restart"/>
            <w:tcBorders>
              <w:left w:val="single" w:sz="4" w:space="0" w:color="auto"/>
              <w:right w:val="single" w:sz="4" w:space="0" w:color="auto"/>
            </w:tcBorders>
            <w:vAlign w:val="center"/>
          </w:tcPr>
          <w:p w:rsidR="00D41821" w:rsidRPr="00EF3C62" w:rsidRDefault="00D41821" w:rsidP="00D41821">
            <w:pPr>
              <w:spacing w:after="0" w:line="240" w:lineRule="auto"/>
              <w:ind w:left="-370" w:firstLine="370"/>
              <w:contextualSpacing/>
              <w:jc w:val="center"/>
              <w:rPr>
                <w:rFonts w:ascii="Times New Roman" w:hAnsi="Times New Roman"/>
                <w:b/>
                <w:sz w:val="16"/>
                <w:szCs w:val="16"/>
              </w:rPr>
            </w:pPr>
            <w:r w:rsidRPr="00EF3C62">
              <w:rPr>
                <w:rFonts w:ascii="Times New Roman" w:hAnsi="Times New Roman"/>
                <w:bCs/>
                <w:sz w:val="12"/>
                <w:szCs w:val="12"/>
              </w:rPr>
              <w:t>«ДА»</w:t>
            </w:r>
          </w:p>
        </w:tc>
        <w:tc>
          <w:tcPr>
            <w:tcW w:w="1134" w:type="dxa"/>
            <w:vMerge w:val="restart"/>
            <w:tcBorders>
              <w:left w:val="single" w:sz="4" w:space="0" w:color="auto"/>
              <w:right w:val="single" w:sz="4" w:space="0" w:color="auto"/>
            </w:tcBorders>
            <w:vAlign w:val="center"/>
          </w:tcPr>
          <w:p w:rsidR="00D41821" w:rsidRPr="00EF3C62" w:rsidRDefault="00D41821" w:rsidP="00D41821">
            <w:pPr>
              <w:spacing w:after="0" w:line="240" w:lineRule="auto"/>
              <w:ind w:left="-370" w:firstLine="370"/>
              <w:contextualSpacing/>
              <w:jc w:val="center"/>
              <w:rPr>
                <w:rFonts w:ascii="Times New Roman" w:hAnsi="Times New Roman"/>
                <w:b/>
                <w:sz w:val="16"/>
                <w:szCs w:val="16"/>
              </w:rPr>
            </w:pPr>
            <w:r w:rsidRPr="00EF3C62">
              <w:rPr>
                <w:rFonts w:ascii="Times New Roman" w:hAnsi="Times New Roman"/>
                <w:bCs/>
                <w:sz w:val="12"/>
                <w:szCs w:val="12"/>
              </w:rPr>
              <w:t>«ДА»</w:t>
            </w:r>
          </w:p>
        </w:tc>
        <w:tc>
          <w:tcPr>
            <w:tcW w:w="1405" w:type="dxa"/>
            <w:vMerge w:val="restart"/>
            <w:tcBorders>
              <w:left w:val="single" w:sz="4" w:space="0" w:color="auto"/>
              <w:right w:val="single" w:sz="4" w:space="0" w:color="auto"/>
            </w:tcBorders>
            <w:vAlign w:val="center"/>
          </w:tcPr>
          <w:p w:rsidR="00D41821" w:rsidRPr="00EF3C62" w:rsidRDefault="00D41821" w:rsidP="00D41821">
            <w:pPr>
              <w:spacing w:after="0" w:line="240" w:lineRule="auto"/>
              <w:ind w:left="-43" w:firstLine="43"/>
              <w:contextualSpacing/>
              <w:jc w:val="center"/>
              <w:rPr>
                <w:rFonts w:ascii="Times New Roman" w:hAnsi="Times New Roman"/>
                <w:b/>
                <w:sz w:val="16"/>
                <w:szCs w:val="16"/>
              </w:rPr>
            </w:pPr>
            <w:r w:rsidRPr="00EF3C62">
              <w:rPr>
                <w:rFonts w:ascii="Times New Roman" w:hAnsi="Times New Roman"/>
                <w:bCs/>
                <w:sz w:val="12"/>
                <w:szCs w:val="12"/>
              </w:rPr>
              <w:t>«ДА»</w:t>
            </w:r>
          </w:p>
        </w:tc>
      </w:tr>
      <w:tr w:rsidR="00D41821" w:rsidRPr="00941490" w:rsidTr="00D41821">
        <w:trPr>
          <w:trHeight w:val="59"/>
        </w:trPr>
        <w:tc>
          <w:tcPr>
            <w:tcW w:w="993" w:type="dxa"/>
            <w:vMerge/>
            <w:tcBorders>
              <w:left w:val="single" w:sz="4" w:space="0" w:color="auto"/>
              <w:right w:val="single" w:sz="4" w:space="0" w:color="auto"/>
            </w:tcBorders>
            <w:vAlign w:val="center"/>
          </w:tcPr>
          <w:p w:rsidR="00D41821" w:rsidRPr="00EF3C62" w:rsidRDefault="00D41821" w:rsidP="00D41821">
            <w:pPr>
              <w:spacing w:after="0" w:line="256" w:lineRule="auto"/>
              <w:rPr>
                <w:rFonts w:ascii="Times New Roman" w:hAnsi="Times New Roman"/>
                <w:sz w:val="20"/>
                <w:szCs w:val="20"/>
              </w:rPr>
            </w:pPr>
          </w:p>
        </w:tc>
        <w:tc>
          <w:tcPr>
            <w:tcW w:w="283" w:type="dxa"/>
            <w:tcBorders>
              <w:left w:val="single" w:sz="4" w:space="0" w:color="auto"/>
              <w:right w:val="single" w:sz="4" w:space="0" w:color="auto"/>
            </w:tcBorders>
          </w:tcPr>
          <w:p w:rsidR="00D41821" w:rsidRPr="00EF3C62" w:rsidRDefault="00D41821" w:rsidP="00D41821">
            <w:pPr>
              <w:spacing w:after="0" w:line="240" w:lineRule="auto"/>
              <w:ind w:left="-249" w:right="-248"/>
              <w:contextualSpacing/>
              <w:jc w:val="center"/>
              <w:rPr>
                <w:rFonts w:ascii="Times New Roman" w:hAnsi="Times New Roman"/>
                <w:sz w:val="12"/>
                <w:szCs w:val="12"/>
              </w:rPr>
            </w:pPr>
            <w:r w:rsidRPr="00EF3C62">
              <w:rPr>
                <w:rFonts w:ascii="Times New Roman" w:hAnsi="Times New Roman"/>
                <w:sz w:val="12"/>
                <w:szCs w:val="12"/>
              </w:rPr>
              <w:t>40</w:t>
            </w:r>
          </w:p>
        </w:tc>
        <w:tc>
          <w:tcPr>
            <w:tcW w:w="1855" w:type="dxa"/>
            <w:tcBorders>
              <w:top w:val="single" w:sz="4" w:space="0" w:color="auto"/>
              <w:left w:val="single" w:sz="4" w:space="0" w:color="auto"/>
              <w:right w:val="single" w:sz="4" w:space="0" w:color="auto"/>
            </w:tcBorders>
            <w:vAlign w:val="center"/>
          </w:tcPr>
          <w:p w:rsidR="00D41821" w:rsidRPr="00EF3C62" w:rsidRDefault="00D41821" w:rsidP="00D41821">
            <w:pPr>
              <w:spacing w:after="0" w:line="240" w:lineRule="auto"/>
              <w:contextualSpacing/>
              <w:jc w:val="both"/>
              <w:rPr>
                <w:rFonts w:ascii="Times New Roman" w:hAnsi="Times New Roman"/>
                <w:sz w:val="16"/>
                <w:szCs w:val="16"/>
              </w:rPr>
            </w:pPr>
            <w:r w:rsidRPr="00EF3C62">
              <w:rPr>
                <w:rFonts w:ascii="Times New Roman" w:hAnsi="Times New Roman"/>
                <w:sz w:val="16"/>
                <w:szCs w:val="16"/>
              </w:rPr>
              <w:t xml:space="preserve">коричневый </w:t>
            </w:r>
            <w:r w:rsidRPr="00EF3C62">
              <w:rPr>
                <w:rFonts w:ascii="Times New Roman" w:hAnsi="Times New Roman"/>
                <w:sz w:val="12"/>
                <w:szCs w:val="12"/>
              </w:rPr>
              <w:t>«</w:t>
            </w:r>
            <w:r w:rsidRPr="00941490">
              <w:rPr>
                <w:rFonts w:ascii="Times New Roman" w:hAnsi="Times New Roman"/>
                <w:noProof/>
                <w:sz w:val="12"/>
                <w:szCs w:val="12"/>
              </w:rPr>
              <w:t>ц/</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D41821" w:rsidRPr="00EF3C62" w:rsidRDefault="00D41821" w:rsidP="00D41821">
            <w:pPr>
              <w:spacing w:after="0" w:line="240" w:lineRule="auto"/>
              <w:ind w:left="-43" w:firstLine="43"/>
              <w:contextualSpacing/>
              <w:jc w:val="center"/>
              <w:rPr>
                <w:rFonts w:ascii="Times New Roman" w:hAnsi="Times New Roman"/>
                <w:bCs/>
                <w:sz w:val="12"/>
                <w:szCs w:val="12"/>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40" w:lineRule="auto"/>
              <w:contextualSpacing/>
              <w:jc w:val="center"/>
              <w:rPr>
                <w:rFonts w:ascii="Times New Roman" w:hAnsi="Times New Roman"/>
                <w:bCs/>
                <w:sz w:val="12"/>
                <w:szCs w:val="12"/>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40" w:lineRule="auto"/>
              <w:contextualSpacing/>
              <w:jc w:val="center"/>
              <w:rPr>
                <w:rFonts w:ascii="Times New Roman" w:hAnsi="Times New Roman"/>
                <w:bCs/>
                <w:sz w:val="12"/>
                <w:szCs w:val="12"/>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40" w:lineRule="auto"/>
              <w:ind w:left="-370" w:firstLine="370"/>
              <w:contextualSpacing/>
              <w:jc w:val="center"/>
              <w:rPr>
                <w:rFonts w:ascii="Times New Roman" w:hAnsi="Times New Roman"/>
                <w:bCs/>
                <w:sz w:val="12"/>
                <w:szCs w:val="12"/>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40" w:lineRule="auto"/>
              <w:ind w:left="-370" w:firstLine="370"/>
              <w:contextualSpacing/>
              <w:jc w:val="center"/>
              <w:rPr>
                <w:rFonts w:ascii="Times New Roman" w:hAnsi="Times New Roman"/>
                <w:bCs/>
                <w:sz w:val="12"/>
                <w:szCs w:val="12"/>
              </w:rPr>
            </w:pPr>
          </w:p>
        </w:tc>
        <w:tc>
          <w:tcPr>
            <w:tcW w:w="1405" w:type="dxa"/>
            <w:vMerge/>
            <w:tcBorders>
              <w:left w:val="single" w:sz="4" w:space="0" w:color="auto"/>
              <w:right w:val="single" w:sz="4" w:space="0" w:color="auto"/>
            </w:tcBorders>
            <w:vAlign w:val="center"/>
          </w:tcPr>
          <w:p w:rsidR="00D41821" w:rsidRPr="00EF3C62" w:rsidRDefault="00D41821" w:rsidP="00D41821">
            <w:pPr>
              <w:spacing w:after="0" w:line="240" w:lineRule="auto"/>
              <w:ind w:left="-43" w:firstLine="43"/>
              <w:contextualSpacing/>
              <w:jc w:val="center"/>
              <w:rPr>
                <w:rFonts w:ascii="Times New Roman" w:hAnsi="Times New Roman"/>
                <w:bCs/>
                <w:sz w:val="12"/>
                <w:szCs w:val="12"/>
              </w:rPr>
            </w:pPr>
          </w:p>
        </w:tc>
      </w:tr>
      <w:tr w:rsidR="00D41821" w:rsidRPr="00941490" w:rsidTr="00D41821">
        <w:trPr>
          <w:trHeight w:val="125"/>
        </w:trPr>
        <w:tc>
          <w:tcPr>
            <w:tcW w:w="993" w:type="dxa"/>
            <w:vMerge/>
            <w:tcBorders>
              <w:left w:val="single" w:sz="4" w:space="0" w:color="auto"/>
              <w:right w:val="single" w:sz="4" w:space="0" w:color="auto"/>
            </w:tcBorders>
            <w:vAlign w:val="center"/>
          </w:tcPr>
          <w:p w:rsidR="00D41821" w:rsidRPr="00EF3C62" w:rsidRDefault="00D41821" w:rsidP="00D41821">
            <w:pPr>
              <w:spacing w:after="0" w:line="256" w:lineRule="auto"/>
              <w:rPr>
                <w:rFonts w:ascii="Times New Roman" w:hAnsi="Times New Roman"/>
                <w:sz w:val="20"/>
                <w:szCs w:val="20"/>
              </w:rPr>
            </w:pPr>
          </w:p>
        </w:tc>
        <w:tc>
          <w:tcPr>
            <w:tcW w:w="283" w:type="dxa"/>
            <w:tcBorders>
              <w:left w:val="single" w:sz="4" w:space="0" w:color="auto"/>
              <w:right w:val="single" w:sz="4" w:space="0" w:color="auto"/>
            </w:tcBorders>
          </w:tcPr>
          <w:p w:rsidR="00D41821" w:rsidRPr="00EF3C62" w:rsidRDefault="00D41821" w:rsidP="00D41821">
            <w:pPr>
              <w:spacing w:after="0" w:line="240" w:lineRule="auto"/>
              <w:ind w:left="-249" w:right="-248"/>
              <w:contextualSpacing/>
              <w:jc w:val="center"/>
              <w:rPr>
                <w:rFonts w:ascii="Times New Roman" w:hAnsi="Times New Roman"/>
                <w:sz w:val="12"/>
                <w:szCs w:val="12"/>
              </w:rPr>
            </w:pPr>
            <w:r w:rsidRPr="00EF3C62">
              <w:rPr>
                <w:rFonts w:ascii="Times New Roman" w:hAnsi="Times New Roman"/>
                <w:sz w:val="12"/>
                <w:szCs w:val="12"/>
              </w:rPr>
              <w:t>41</w:t>
            </w:r>
          </w:p>
        </w:tc>
        <w:tc>
          <w:tcPr>
            <w:tcW w:w="1855" w:type="dxa"/>
            <w:tcBorders>
              <w:top w:val="single" w:sz="4" w:space="0" w:color="auto"/>
              <w:left w:val="single" w:sz="4" w:space="0" w:color="auto"/>
              <w:right w:val="single" w:sz="4" w:space="0" w:color="auto"/>
            </w:tcBorders>
            <w:vAlign w:val="center"/>
          </w:tcPr>
          <w:p w:rsidR="00D41821" w:rsidRPr="00EF3C62" w:rsidRDefault="00D41821" w:rsidP="00D41821">
            <w:pPr>
              <w:spacing w:after="0" w:line="240" w:lineRule="auto"/>
              <w:contextualSpacing/>
              <w:jc w:val="both"/>
              <w:rPr>
                <w:rFonts w:ascii="Times New Roman" w:hAnsi="Times New Roman"/>
                <w:sz w:val="16"/>
                <w:szCs w:val="16"/>
              </w:rPr>
            </w:pPr>
            <w:r w:rsidRPr="00EF3C62">
              <w:rPr>
                <w:rFonts w:ascii="Times New Roman" w:hAnsi="Times New Roman"/>
                <w:sz w:val="16"/>
                <w:szCs w:val="16"/>
              </w:rPr>
              <w:t xml:space="preserve">бежевый </w:t>
            </w:r>
            <w:r w:rsidRPr="00EF3C62">
              <w:rPr>
                <w:rFonts w:ascii="Times New Roman" w:hAnsi="Times New Roman"/>
                <w:sz w:val="12"/>
                <w:szCs w:val="12"/>
              </w:rPr>
              <w:t>«</w:t>
            </w:r>
            <w:r w:rsidRPr="00941490">
              <w:rPr>
                <w:rFonts w:ascii="Times New Roman" w:hAnsi="Times New Roman"/>
                <w:noProof/>
                <w:sz w:val="12"/>
                <w:szCs w:val="12"/>
              </w:rPr>
              <w:t>ц/</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D41821" w:rsidRPr="00EF3C62" w:rsidRDefault="00D41821" w:rsidP="00D41821">
            <w:pPr>
              <w:spacing w:after="0" w:line="240" w:lineRule="auto"/>
              <w:ind w:left="-43" w:firstLine="43"/>
              <w:contextualSpacing/>
              <w:jc w:val="center"/>
              <w:rPr>
                <w:rFonts w:ascii="Times New Roman" w:hAnsi="Times New Roman"/>
                <w:bCs/>
                <w:sz w:val="12"/>
                <w:szCs w:val="12"/>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40" w:lineRule="auto"/>
              <w:contextualSpacing/>
              <w:jc w:val="center"/>
              <w:rPr>
                <w:rFonts w:ascii="Times New Roman" w:hAnsi="Times New Roman"/>
                <w:bCs/>
                <w:sz w:val="12"/>
                <w:szCs w:val="12"/>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40" w:lineRule="auto"/>
              <w:contextualSpacing/>
              <w:jc w:val="center"/>
              <w:rPr>
                <w:rFonts w:ascii="Times New Roman" w:hAnsi="Times New Roman"/>
                <w:bCs/>
                <w:sz w:val="12"/>
                <w:szCs w:val="12"/>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40" w:lineRule="auto"/>
              <w:ind w:left="-370" w:firstLine="370"/>
              <w:contextualSpacing/>
              <w:jc w:val="center"/>
              <w:rPr>
                <w:rFonts w:ascii="Times New Roman" w:hAnsi="Times New Roman"/>
                <w:bCs/>
                <w:sz w:val="12"/>
                <w:szCs w:val="12"/>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40" w:lineRule="auto"/>
              <w:ind w:left="-370" w:firstLine="370"/>
              <w:contextualSpacing/>
              <w:jc w:val="center"/>
              <w:rPr>
                <w:rFonts w:ascii="Times New Roman" w:hAnsi="Times New Roman"/>
                <w:bCs/>
                <w:sz w:val="12"/>
                <w:szCs w:val="12"/>
              </w:rPr>
            </w:pPr>
          </w:p>
        </w:tc>
        <w:tc>
          <w:tcPr>
            <w:tcW w:w="1405" w:type="dxa"/>
            <w:vMerge/>
            <w:tcBorders>
              <w:left w:val="single" w:sz="4" w:space="0" w:color="auto"/>
              <w:right w:val="single" w:sz="4" w:space="0" w:color="auto"/>
            </w:tcBorders>
            <w:vAlign w:val="center"/>
          </w:tcPr>
          <w:p w:rsidR="00D41821" w:rsidRPr="00EF3C62" w:rsidRDefault="00D41821" w:rsidP="00D41821">
            <w:pPr>
              <w:spacing w:after="0" w:line="240" w:lineRule="auto"/>
              <w:ind w:left="-43" w:firstLine="43"/>
              <w:contextualSpacing/>
              <w:jc w:val="center"/>
              <w:rPr>
                <w:rFonts w:ascii="Times New Roman" w:hAnsi="Times New Roman"/>
                <w:bCs/>
                <w:sz w:val="12"/>
                <w:szCs w:val="12"/>
              </w:rPr>
            </w:pPr>
          </w:p>
        </w:tc>
      </w:tr>
      <w:tr w:rsidR="00D41821" w:rsidRPr="00941490" w:rsidTr="00D41821">
        <w:trPr>
          <w:trHeight w:val="72"/>
        </w:trPr>
        <w:tc>
          <w:tcPr>
            <w:tcW w:w="993" w:type="dxa"/>
            <w:vMerge/>
            <w:tcBorders>
              <w:left w:val="single" w:sz="4" w:space="0" w:color="auto"/>
              <w:right w:val="single" w:sz="4" w:space="0" w:color="auto"/>
            </w:tcBorders>
            <w:vAlign w:val="center"/>
          </w:tcPr>
          <w:p w:rsidR="00D41821" w:rsidRPr="00EF3C62" w:rsidRDefault="00D41821" w:rsidP="00D41821">
            <w:pPr>
              <w:spacing w:after="0" w:line="256" w:lineRule="auto"/>
              <w:rPr>
                <w:rFonts w:ascii="Times New Roman" w:hAnsi="Times New Roman"/>
                <w:sz w:val="20"/>
                <w:szCs w:val="20"/>
              </w:rPr>
            </w:pPr>
          </w:p>
        </w:tc>
        <w:tc>
          <w:tcPr>
            <w:tcW w:w="283" w:type="dxa"/>
            <w:tcBorders>
              <w:left w:val="single" w:sz="4" w:space="0" w:color="auto"/>
              <w:right w:val="single" w:sz="4" w:space="0" w:color="auto"/>
            </w:tcBorders>
          </w:tcPr>
          <w:p w:rsidR="00D41821" w:rsidRPr="00EF3C62" w:rsidRDefault="00D41821" w:rsidP="00D41821">
            <w:pPr>
              <w:spacing w:after="0" w:line="240" w:lineRule="auto"/>
              <w:ind w:left="-249" w:right="-248"/>
              <w:jc w:val="center"/>
              <w:rPr>
                <w:rFonts w:ascii="Times New Roman" w:hAnsi="Times New Roman"/>
                <w:sz w:val="12"/>
                <w:szCs w:val="12"/>
              </w:rPr>
            </w:pPr>
            <w:r w:rsidRPr="00EF3C62">
              <w:rPr>
                <w:rFonts w:ascii="Times New Roman" w:hAnsi="Times New Roman"/>
                <w:sz w:val="12"/>
                <w:szCs w:val="12"/>
              </w:rPr>
              <w:t>42</w:t>
            </w:r>
          </w:p>
        </w:tc>
        <w:tc>
          <w:tcPr>
            <w:tcW w:w="1855" w:type="dxa"/>
            <w:tcBorders>
              <w:top w:val="single" w:sz="4" w:space="0" w:color="auto"/>
              <w:left w:val="single" w:sz="4" w:space="0" w:color="auto"/>
              <w:right w:val="single" w:sz="4" w:space="0" w:color="auto"/>
            </w:tcBorders>
            <w:vAlign w:val="center"/>
          </w:tcPr>
          <w:p w:rsidR="00D41821" w:rsidRPr="00EF3C62" w:rsidRDefault="00D41821" w:rsidP="00D41821">
            <w:pPr>
              <w:spacing w:after="0" w:line="240" w:lineRule="auto"/>
              <w:ind w:right="-109"/>
              <w:jc w:val="both"/>
              <w:rPr>
                <w:rFonts w:ascii="Times New Roman" w:hAnsi="Times New Roman"/>
                <w:sz w:val="16"/>
                <w:szCs w:val="16"/>
              </w:rPr>
            </w:pPr>
            <w:r w:rsidRPr="00EF3C62">
              <w:rPr>
                <w:rFonts w:ascii="Times New Roman" w:hAnsi="Times New Roman"/>
                <w:sz w:val="16"/>
                <w:szCs w:val="16"/>
              </w:rPr>
              <w:t xml:space="preserve">природные поверхности* </w:t>
            </w:r>
          </w:p>
          <w:p w:rsidR="00D41821" w:rsidRPr="00EF3C62" w:rsidRDefault="00D41821" w:rsidP="00D41821">
            <w:pPr>
              <w:spacing w:after="0" w:line="240" w:lineRule="auto"/>
              <w:contextualSpacing/>
              <w:jc w:val="both"/>
              <w:rPr>
                <w:rFonts w:ascii="Times New Roman" w:hAnsi="Times New Roman"/>
                <w:sz w:val="16"/>
                <w:szCs w:val="16"/>
              </w:rPr>
            </w:pPr>
            <w:r w:rsidRPr="00EF3C62">
              <w:rPr>
                <w:rFonts w:ascii="Times New Roman" w:hAnsi="Times New Roman"/>
                <w:sz w:val="10"/>
                <w:szCs w:val="10"/>
              </w:rPr>
              <w:t>(дерево, камень, металл, керамика (имитации)</w:t>
            </w:r>
          </w:p>
        </w:tc>
        <w:tc>
          <w:tcPr>
            <w:tcW w:w="1134" w:type="dxa"/>
            <w:vMerge/>
            <w:tcBorders>
              <w:left w:val="single" w:sz="4" w:space="0" w:color="auto"/>
              <w:right w:val="single" w:sz="4" w:space="0" w:color="auto"/>
            </w:tcBorders>
            <w:vAlign w:val="center"/>
          </w:tcPr>
          <w:p w:rsidR="00D41821" w:rsidRPr="00EF3C62" w:rsidRDefault="00D41821" w:rsidP="00D41821">
            <w:pPr>
              <w:spacing w:after="0" w:line="240" w:lineRule="auto"/>
              <w:ind w:left="-43" w:firstLine="43"/>
              <w:contextualSpacing/>
              <w:jc w:val="center"/>
              <w:rPr>
                <w:rFonts w:ascii="Times New Roman" w:hAnsi="Times New Roman"/>
                <w:bCs/>
                <w:sz w:val="16"/>
                <w:szCs w:val="16"/>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40" w:lineRule="auto"/>
              <w:contextualSpacing/>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40" w:lineRule="auto"/>
              <w:contextualSpacing/>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40" w:lineRule="auto"/>
              <w:ind w:left="-370" w:firstLine="370"/>
              <w:contextualSpacing/>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40" w:lineRule="auto"/>
              <w:ind w:left="-370" w:firstLine="370"/>
              <w:contextualSpacing/>
              <w:jc w:val="center"/>
              <w:rPr>
                <w:rFonts w:ascii="Times New Roman" w:hAnsi="Times New Roman"/>
                <w:b/>
                <w:sz w:val="16"/>
                <w:szCs w:val="16"/>
              </w:rPr>
            </w:pPr>
          </w:p>
        </w:tc>
        <w:tc>
          <w:tcPr>
            <w:tcW w:w="1405" w:type="dxa"/>
            <w:vMerge/>
            <w:tcBorders>
              <w:left w:val="single" w:sz="4" w:space="0" w:color="auto"/>
              <w:right w:val="single" w:sz="4" w:space="0" w:color="auto"/>
            </w:tcBorders>
          </w:tcPr>
          <w:p w:rsidR="00D41821" w:rsidRPr="00EF3C62" w:rsidRDefault="00D41821" w:rsidP="00D41821">
            <w:pPr>
              <w:spacing w:after="0" w:line="240" w:lineRule="auto"/>
              <w:ind w:left="-43" w:firstLine="43"/>
              <w:contextualSpacing/>
              <w:jc w:val="center"/>
              <w:rPr>
                <w:rFonts w:ascii="Times New Roman" w:hAnsi="Times New Roman"/>
                <w:b/>
                <w:sz w:val="16"/>
                <w:szCs w:val="16"/>
              </w:rPr>
            </w:pPr>
          </w:p>
        </w:tc>
      </w:tr>
      <w:tr w:rsidR="00D41821" w:rsidRPr="00941490" w:rsidTr="00D41821">
        <w:trPr>
          <w:trHeight w:val="34"/>
        </w:trPr>
        <w:tc>
          <w:tcPr>
            <w:tcW w:w="10206" w:type="dxa"/>
            <w:gridSpan w:val="9"/>
            <w:tcBorders>
              <w:left w:val="single" w:sz="4" w:space="0" w:color="auto"/>
              <w:right w:val="single" w:sz="4" w:space="0" w:color="auto"/>
            </w:tcBorders>
          </w:tcPr>
          <w:p w:rsidR="00D41821" w:rsidRPr="00EF3C62" w:rsidRDefault="00D41821" w:rsidP="00D41821">
            <w:pPr>
              <w:spacing w:after="0" w:line="256" w:lineRule="auto"/>
              <w:jc w:val="center"/>
              <w:rPr>
                <w:rFonts w:ascii="Times New Roman" w:hAnsi="Times New Roman"/>
                <w:bCs/>
                <w:sz w:val="4"/>
                <w:szCs w:val="4"/>
              </w:rPr>
            </w:pPr>
          </w:p>
        </w:tc>
      </w:tr>
      <w:tr w:rsidR="00D41821" w:rsidRPr="00941490" w:rsidTr="00D41821">
        <w:trPr>
          <w:trHeight w:val="153"/>
        </w:trPr>
        <w:tc>
          <w:tcPr>
            <w:tcW w:w="993" w:type="dxa"/>
            <w:vMerge w:val="restart"/>
            <w:tcBorders>
              <w:left w:val="single" w:sz="4" w:space="0" w:color="auto"/>
              <w:right w:val="single" w:sz="4" w:space="0" w:color="auto"/>
            </w:tcBorders>
            <w:vAlign w:val="center"/>
          </w:tcPr>
          <w:p w:rsidR="00D41821" w:rsidRPr="00EF3C62" w:rsidRDefault="00D41821" w:rsidP="00D41821">
            <w:pPr>
              <w:spacing w:after="0" w:line="256" w:lineRule="auto"/>
              <w:ind w:right="-109"/>
              <w:rPr>
                <w:rFonts w:ascii="Times New Roman" w:hAnsi="Times New Roman"/>
                <w:sz w:val="18"/>
                <w:szCs w:val="18"/>
              </w:rPr>
            </w:pPr>
          </w:p>
          <w:p w:rsidR="00D41821" w:rsidRPr="00941490" w:rsidRDefault="00D41821" w:rsidP="00D41821">
            <w:pPr>
              <w:spacing w:after="0" w:line="256" w:lineRule="auto"/>
              <w:ind w:left="-108" w:right="-109"/>
              <w:jc w:val="center"/>
              <w:rPr>
                <w:rFonts w:ascii="Times New Roman" w:hAnsi="Times New Roman"/>
                <w:noProof/>
                <w:sz w:val="18"/>
                <w:szCs w:val="18"/>
              </w:rPr>
            </w:pPr>
            <w:r w:rsidRPr="00EF3C62">
              <w:rPr>
                <w:rFonts w:ascii="Times New Roman" w:hAnsi="Times New Roman"/>
                <w:sz w:val="18"/>
                <w:szCs w:val="18"/>
              </w:rPr>
              <w:t>Иные элементы планировочной структуры, иные территории</w:t>
            </w:r>
          </w:p>
          <w:p w:rsidR="00D41821" w:rsidRPr="00941490" w:rsidRDefault="00D41821" w:rsidP="00D41821">
            <w:pPr>
              <w:spacing w:after="0" w:line="240" w:lineRule="auto"/>
              <w:ind w:left="-105" w:right="-109"/>
              <w:contextualSpacing/>
              <w:jc w:val="center"/>
              <w:rPr>
                <w:rFonts w:ascii="Times New Roman" w:hAnsi="Times New Roman"/>
                <w:noProof/>
                <w:sz w:val="18"/>
                <w:szCs w:val="18"/>
              </w:rPr>
            </w:pPr>
          </w:p>
        </w:tc>
        <w:tc>
          <w:tcPr>
            <w:tcW w:w="283" w:type="dxa"/>
            <w:tcBorders>
              <w:left w:val="single" w:sz="4" w:space="0" w:color="auto"/>
              <w:right w:val="single" w:sz="4" w:space="0" w:color="auto"/>
            </w:tcBorders>
          </w:tcPr>
          <w:p w:rsidR="00D41821" w:rsidRPr="00EF3C62" w:rsidRDefault="00D41821" w:rsidP="00D41821">
            <w:pPr>
              <w:spacing w:after="0" w:line="240" w:lineRule="auto"/>
              <w:contextualSpacing/>
              <w:jc w:val="both"/>
              <w:rPr>
                <w:rFonts w:ascii="Times New Roman" w:hAnsi="Times New Roman"/>
                <w:sz w:val="12"/>
                <w:szCs w:val="12"/>
              </w:rPr>
            </w:pPr>
            <w:r w:rsidRPr="00EF3C62">
              <w:rPr>
                <w:rFonts w:ascii="Times New Roman" w:hAnsi="Times New Roman"/>
                <w:sz w:val="12"/>
                <w:szCs w:val="12"/>
              </w:rPr>
              <w:t>1</w:t>
            </w:r>
          </w:p>
        </w:tc>
        <w:tc>
          <w:tcPr>
            <w:tcW w:w="1855" w:type="dxa"/>
            <w:tcBorders>
              <w:top w:val="single" w:sz="4" w:space="0" w:color="auto"/>
              <w:left w:val="single" w:sz="4" w:space="0" w:color="auto"/>
              <w:right w:val="single" w:sz="4" w:space="0" w:color="auto"/>
            </w:tcBorders>
            <w:vAlign w:val="center"/>
          </w:tcPr>
          <w:p w:rsidR="00D41821" w:rsidRPr="00EF3C62" w:rsidRDefault="00D41821" w:rsidP="00D41821">
            <w:pPr>
              <w:spacing w:after="0" w:line="240" w:lineRule="auto"/>
              <w:contextualSpacing/>
              <w:jc w:val="both"/>
              <w:rPr>
                <w:rFonts w:ascii="Times New Roman" w:hAnsi="Times New Roman"/>
                <w:sz w:val="16"/>
                <w:szCs w:val="16"/>
              </w:rPr>
            </w:pPr>
            <w:r w:rsidRPr="00EF3C62">
              <w:rPr>
                <w:rFonts w:ascii="Times New Roman" w:hAnsi="Times New Roman"/>
                <w:sz w:val="16"/>
                <w:szCs w:val="16"/>
              </w:rPr>
              <w:t xml:space="preserve">неоновый, флуоресцентный </w:t>
            </w:r>
            <w:r w:rsidRPr="00EF3C62">
              <w:rPr>
                <w:rFonts w:ascii="Times New Roman" w:hAnsi="Times New Roman"/>
                <w:sz w:val="12"/>
                <w:szCs w:val="12"/>
              </w:rPr>
              <w:t>(</w:t>
            </w:r>
            <w:r w:rsidRPr="00941490">
              <w:rPr>
                <w:rFonts w:ascii="Times New Roman" w:hAnsi="Times New Roman"/>
                <w:noProof/>
                <w:sz w:val="12"/>
                <w:szCs w:val="12"/>
              </w:rPr>
              <w:t>ц/</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tcBorders>
              <w:left w:val="single" w:sz="4" w:space="0" w:color="auto"/>
              <w:right w:val="single" w:sz="4" w:space="0" w:color="auto"/>
            </w:tcBorders>
            <w:vAlign w:val="center"/>
          </w:tcPr>
          <w:p w:rsidR="00D41821" w:rsidRPr="00EF3C62" w:rsidRDefault="00D41821" w:rsidP="00D41821">
            <w:pPr>
              <w:spacing w:after="0" w:line="256" w:lineRule="auto"/>
              <w:jc w:val="center"/>
              <w:rPr>
                <w:rFonts w:ascii="Times New Roman" w:hAnsi="Times New Roman"/>
                <w:bCs/>
                <w:sz w:val="16"/>
                <w:szCs w:val="16"/>
              </w:rPr>
            </w:pPr>
            <w:r w:rsidRPr="00EF3C62">
              <w:rPr>
                <w:rFonts w:ascii="Times New Roman" w:hAnsi="Times New Roman"/>
                <w:bCs/>
                <w:sz w:val="12"/>
                <w:szCs w:val="12"/>
              </w:rPr>
              <w:t>«НЕТ»</w:t>
            </w:r>
          </w:p>
        </w:tc>
        <w:tc>
          <w:tcPr>
            <w:tcW w:w="1134" w:type="dxa"/>
            <w:tcBorders>
              <w:left w:val="single" w:sz="4" w:space="0" w:color="auto"/>
              <w:right w:val="single" w:sz="4" w:space="0" w:color="auto"/>
            </w:tcBorders>
            <w:vAlign w:val="center"/>
          </w:tcPr>
          <w:p w:rsidR="00D41821" w:rsidRPr="00EF3C62" w:rsidRDefault="00D41821" w:rsidP="00D41821">
            <w:pPr>
              <w:spacing w:after="0" w:line="256" w:lineRule="auto"/>
              <w:jc w:val="center"/>
              <w:rPr>
                <w:rFonts w:ascii="Times New Roman" w:hAnsi="Times New Roman"/>
                <w:b/>
                <w:sz w:val="16"/>
                <w:szCs w:val="16"/>
              </w:rPr>
            </w:pPr>
            <w:r w:rsidRPr="00EF3C62">
              <w:rPr>
                <w:rFonts w:ascii="Times New Roman" w:hAnsi="Times New Roman"/>
                <w:bCs/>
                <w:sz w:val="12"/>
                <w:szCs w:val="12"/>
              </w:rPr>
              <w:t>«НЕТ»</w:t>
            </w:r>
          </w:p>
        </w:tc>
        <w:tc>
          <w:tcPr>
            <w:tcW w:w="1134" w:type="dxa"/>
            <w:tcBorders>
              <w:left w:val="single" w:sz="4" w:space="0" w:color="auto"/>
              <w:right w:val="single" w:sz="4" w:space="0" w:color="auto"/>
            </w:tcBorders>
            <w:vAlign w:val="center"/>
          </w:tcPr>
          <w:p w:rsidR="00D41821" w:rsidRPr="00EF3C62" w:rsidRDefault="00D41821" w:rsidP="00D41821">
            <w:pPr>
              <w:spacing w:after="0" w:line="256" w:lineRule="auto"/>
              <w:jc w:val="center"/>
              <w:rPr>
                <w:rFonts w:ascii="Times New Roman" w:hAnsi="Times New Roman"/>
                <w:b/>
                <w:sz w:val="16"/>
                <w:szCs w:val="16"/>
              </w:rPr>
            </w:pPr>
            <w:r w:rsidRPr="00EF3C62">
              <w:rPr>
                <w:rFonts w:ascii="Times New Roman" w:hAnsi="Times New Roman"/>
                <w:bCs/>
                <w:sz w:val="12"/>
                <w:szCs w:val="12"/>
              </w:rPr>
              <w:t>«НЕТ»</w:t>
            </w:r>
          </w:p>
        </w:tc>
        <w:tc>
          <w:tcPr>
            <w:tcW w:w="1134" w:type="dxa"/>
            <w:tcBorders>
              <w:left w:val="single" w:sz="4" w:space="0" w:color="auto"/>
              <w:right w:val="single" w:sz="4" w:space="0" w:color="auto"/>
            </w:tcBorders>
            <w:vAlign w:val="center"/>
          </w:tcPr>
          <w:p w:rsidR="00D41821" w:rsidRPr="00EF3C62" w:rsidRDefault="00D41821" w:rsidP="00D41821">
            <w:pPr>
              <w:spacing w:after="0" w:line="256" w:lineRule="auto"/>
              <w:jc w:val="center"/>
              <w:rPr>
                <w:rFonts w:ascii="Times New Roman" w:hAnsi="Times New Roman"/>
                <w:b/>
                <w:sz w:val="16"/>
                <w:szCs w:val="16"/>
              </w:rPr>
            </w:pPr>
            <w:r w:rsidRPr="00EF3C62">
              <w:rPr>
                <w:rFonts w:ascii="Times New Roman" w:hAnsi="Times New Roman"/>
                <w:bCs/>
                <w:sz w:val="12"/>
                <w:szCs w:val="12"/>
              </w:rPr>
              <w:t>«НЕТ»</w:t>
            </w:r>
          </w:p>
        </w:tc>
        <w:tc>
          <w:tcPr>
            <w:tcW w:w="1134" w:type="dxa"/>
            <w:tcBorders>
              <w:left w:val="single" w:sz="4" w:space="0" w:color="auto"/>
              <w:right w:val="single" w:sz="4" w:space="0" w:color="auto"/>
            </w:tcBorders>
            <w:vAlign w:val="center"/>
          </w:tcPr>
          <w:p w:rsidR="00D41821" w:rsidRPr="00EF3C62" w:rsidRDefault="00D41821" w:rsidP="00D41821">
            <w:pPr>
              <w:spacing w:after="0" w:line="256" w:lineRule="auto"/>
              <w:jc w:val="center"/>
              <w:rPr>
                <w:rFonts w:ascii="Times New Roman" w:hAnsi="Times New Roman"/>
                <w:b/>
                <w:sz w:val="16"/>
                <w:szCs w:val="16"/>
              </w:rPr>
            </w:pPr>
            <w:r w:rsidRPr="00EF3C62">
              <w:rPr>
                <w:rFonts w:ascii="Times New Roman" w:hAnsi="Times New Roman"/>
                <w:bCs/>
                <w:sz w:val="12"/>
                <w:szCs w:val="12"/>
              </w:rPr>
              <w:t>«НЕТ»</w:t>
            </w:r>
          </w:p>
        </w:tc>
        <w:tc>
          <w:tcPr>
            <w:tcW w:w="1405" w:type="dxa"/>
            <w:tcBorders>
              <w:left w:val="single" w:sz="4" w:space="0" w:color="auto"/>
              <w:right w:val="single" w:sz="4" w:space="0" w:color="auto"/>
            </w:tcBorders>
            <w:vAlign w:val="center"/>
          </w:tcPr>
          <w:p w:rsidR="00D41821" w:rsidRPr="00EF3C62" w:rsidRDefault="00D41821" w:rsidP="00D41821">
            <w:pPr>
              <w:spacing w:after="0" w:line="256" w:lineRule="auto"/>
              <w:jc w:val="center"/>
              <w:rPr>
                <w:rFonts w:ascii="Times New Roman" w:hAnsi="Times New Roman"/>
                <w:b/>
                <w:sz w:val="16"/>
                <w:szCs w:val="16"/>
              </w:rPr>
            </w:pPr>
            <w:r w:rsidRPr="00EF3C62">
              <w:rPr>
                <w:rFonts w:ascii="Times New Roman" w:hAnsi="Times New Roman"/>
                <w:bCs/>
                <w:sz w:val="12"/>
                <w:szCs w:val="12"/>
              </w:rPr>
              <w:t>«НЕТ»</w:t>
            </w:r>
          </w:p>
        </w:tc>
      </w:tr>
      <w:tr w:rsidR="00D41821" w:rsidRPr="00941490" w:rsidTr="00D41821">
        <w:trPr>
          <w:trHeight w:val="168"/>
        </w:trPr>
        <w:tc>
          <w:tcPr>
            <w:tcW w:w="993" w:type="dxa"/>
            <w:vMerge/>
            <w:tcBorders>
              <w:left w:val="single" w:sz="4" w:space="0" w:color="auto"/>
              <w:right w:val="single" w:sz="4" w:space="0" w:color="auto"/>
            </w:tcBorders>
            <w:vAlign w:val="center"/>
          </w:tcPr>
          <w:p w:rsidR="00D41821" w:rsidRPr="00EF3C62" w:rsidRDefault="00D41821" w:rsidP="00D41821">
            <w:pPr>
              <w:spacing w:after="0" w:line="256" w:lineRule="auto"/>
              <w:jc w:val="center"/>
              <w:rPr>
                <w:rFonts w:ascii="Times New Roman" w:hAnsi="Times New Roman"/>
                <w:sz w:val="18"/>
                <w:szCs w:val="18"/>
              </w:rPr>
            </w:pPr>
          </w:p>
        </w:tc>
        <w:tc>
          <w:tcPr>
            <w:tcW w:w="283" w:type="dxa"/>
            <w:tcBorders>
              <w:left w:val="single" w:sz="4" w:space="0" w:color="auto"/>
              <w:right w:val="single" w:sz="4" w:space="0" w:color="auto"/>
            </w:tcBorders>
          </w:tcPr>
          <w:p w:rsidR="00D41821" w:rsidRPr="00EF3C62" w:rsidRDefault="00D41821" w:rsidP="00D41821">
            <w:pPr>
              <w:spacing w:after="0" w:line="240" w:lineRule="auto"/>
              <w:contextualSpacing/>
              <w:jc w:val="both"/>
              <w:rPr>
                <w:rFonts w:ascii="Times New Roman" w:hAnsi="Times New Roman"/>
                <w:sz w:val="12"/>
                <w:szCs w:val="12"/>
              </w:rPr>
            </w:pPr>
            <w:r w:rsidRPr="00EF3C62">
              <w:rPr>
                <w:rFonts w:ascii="Times New Roman" w:hAnsi="Times New Roman"/>
                <w:sz w:val="12"/>
                <w:szCs w:val="12"/>
              </w:rPr>
              <w:t>2</w:t>
            </w:r>
          </w:p>
        </w:tc>
        <w:tc>
          <w:tcPr>
            <w:tcW w:w="1855" w:type="dxa"/>
            <w:tcBorders>
              <w:top w:val="single" w:sz="4" w:space="0" w:color="auto"/>
              <w:left w:val="single" w:sz="4" w:space="0" w:color="auto"/>
              <w:right w:val="single" w:sz="4" w:space="0" w:color="auto"/>
            </w:tcBorders>
            <w:vAlign w:val="center"/>
          </w:tcPr>
          <w:p w:rsidR="00D41821" w:rsidRPr="00941490" w:rsidRDefault="00D41821" w:rsidP="00D41821">
            <w:pPr>
              <w:spacing w:after="0" w:line="240" w:lineRule="auto"/>
              <w:contextualSpacing/>
              <w:jc w:val="both"/>
              <w:rPr>
                <w:rFonts w:ascii="Times New Roman" w:hAnsi="Times New Roman"/>
                <w:noProof/>
                <w:sz w:val="12"/>
                <w:szCs w:val="12"/>
              </w:rPr>
            </w:pPr>
            <w:r w:rsidRPr="00EF3C62">
              <w:rPr>
                <w:rFonts w:ascii="Times New Roman" w:hAnsi="Times New Roman"/>
                <w:sz w:val="16"/>
                <w:szCs w:val="16"/>
              </w:rPr>
              <w:t xml:space="preserve">золотой </w:t>
            </w:r>
            <w:r w:rsidRPr="00EF3C62">
              <w:rPr>
                <w:rFonts w:ascii="Times New Roman" w:hAnsi="Times New Roman"/>
                <w:sz w:val="12"/>
                <w:szCs w:val="12"/>
              </w:rPr>
              <w:t>(</w:t>
            </w:r>
            <w:r w:rsidRPr="00941490">
              <w:rPr>
                <w:rFonts w:ascii="Times New Roman" w:hAnsi="Times New Roman"/>
                <w:noProof/>
                <w:sz w:val="12"/>
                <w:szCs w:val="12"/>
              </w:rPr>
              <w:t>ц/</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tcBorders>
              <w:left w:val="single" w:sz="4" w:space="0" w:color="auto"/>
              <w:right w:val="single" w:sz="4" w:space="0" w:color="auto"/>
            </w:tcBorders>
            <w:vAlign w:val="center"/>
          </w:tcPr>
          <w:p w:rsidR="00D41821" w:rsidRPr="00EF3C62" w:rsidRDefault="00D41821" w:rsidP="00D41821">
            <w:pPr>
              <w:spacing w:after="0" w:line="256" w:lineRule="auto"/>
              <w:jc w:val="center"/>
              <w:rPr>
                <w:rFonts w:ascii="Times New Roman" w:hAnsi="Times New Roman"/>
                <w:bCs/>
                <w:sz w:val="16"/>
                <w:szCs w:val="16"/>
              </w:rPr>
            </w:pPr>
            <w:r w:rsidRPr="00EF3C62">
              <w:rPr>
                <w:rFonts w:ascii="Times New Roman" w:hAnsi="Times New Roman"/>
                <w:bCs/>
                <w:sz w:val="12"/>
                <w:szCs w:val="12"/>
              </w:rPr>
              <w:t>«ДА</w:t>
            </w:r>
            <w:r w:rsidRPr="00EF3C62">
              <w:rPr>
                <w:rFonts w:ascii="Times New Roman" w:hAnsi="Times New Roman"/>
                <w:bCs/>
                <w:sz w:val="10"/>
                <w:szCs w:val="10"/>
              </w:rPr>
              <w:t xml:space="preserve"> И-декор</w:t>
            </w:r>
            <w:r w:rsidRPr="00EF3C62">
              <w:rPr>
                <w:rFonts w:ascii="Times New Roman" w:hAnsi="Times New Roman"/>
                <w:bCs/>
                <w:sz w:val="12"/>
                <w:szCs w:val="12"/>
              </w:rPr>
              <w:t>»,</w:t>
            </w:r>
          </w:p>
        </w:tc>
        <w:tc>
          <w:tcPr>
            <w:tcW w:w="1134" w:type="dxa"/>
            <w:tcBorders>
              <w:left w:val="single" w:sz="4" w:space="0" w:color="auto"/>
              <w:right w:val="single" w:sz="4" w:space="0" w:color="auto"/>
            </w:tcBorders>
            <w:vAlign w:val="center"/>
          </w:tcPr>
          <w:p w:rsidR="00D41821" w:rsidRPr="00EF3C62" w:rsidRDefault="00D41821" w:rsidP="00D41821">
            <w:pPr>
              <w:spacing w:after="0" w:line="256" w:lineRule="auto"/>
              <w:jc w:val="center"/>
              <w:rPr>
                <w:rFonts w:ascii="Times New Roman" w:hAnsi="Times New Roman"/>
                <w:b/>
                <w:sz w:val="16"/>
                <w:szCs w:val="16"/>
              </w:rPr>
            </w:pPr>
            <w:r w:rsidRPr="00EF3C62">
              <w:rPr>
                <w:rFonts w:ascii="Times New Roman" w:hAnsi="Times New Roman"/>
                <w:bCs/>
                <w:sz w:val="12"/>
                <w:szCs w:val="12"/>
              </w:rPr>
              <w:t>«ДА</w:t>
            </w:r>
            <w:r w:rsidRPr="00EF3C62">
              <w:rPr>
                <w:rFonts w:ascii="Times New Roman" w:hAnsi="Times New Roman"/>
                <w:bCs/>
                <w:sz w:val="10"/>
                <w:szCs w:val="10"/>
              </w:rPr>
              <w:t xml:space="preserve"> И-декор</w:t>
            </w:r>
            <w:r w:rsidRPr="00EF3C62">
              <w:rPr>
                <w:rFonts w:ascii="Times New Roman" w:hAnsi="Times New Roman"/>
                <w:bCs/>
                <w:sz w:val="12"/>
                <w:szCs w:val="12"/>
              </w:rPr>
              <w:t>»</w:t>
            </w:r>
          </w:p>
        </w:tc>
        <w:tc>
          <w:tcPr>
            <w:tcW w:w="1134" w:type="dxa"/>
            <w:tcBorders>
              <w:left w:val="single" w:sz="4" w:space="0" w:color="auto"/>
              <w:right w:val="single" w:sz="4" w:space="0" w:color="auto"/>
            </w:tcBorders>
            <w:vAlign w:val="center"/>
          </w:tcPr>
          <w:p w:rsidR="00D41821" w:rsidRPr="00EF3C62" w:rsidRDefault="00D41821" w:rsidP="00D41821">
            <w:pPr>
              <w:spacing w:after="0" w:line="256" w:lineRule="auto"/>
              <w:jc w:val="center"/>
              <w:rPr>
                <w:rFonts w:ascii="Times New Roman" w:hAnsi="Times New Roman"/>
                <w:b/>
                <w:sz w:val="16"/>
                <w:szCs w:val="16"/>
              </w:rPr>
            </w:pPr>
            <w:r w:rsidRPr="00EF3C62">
              <w:rPr>
                <w:rFonts w:ascii="Times New Roman" w:hAnsi="Times New Roman"/>
                <w:bCs/>
                <w:sz w:val="12"/>
                <w:szCs w:val="12"/>
              </w:rPr>
              <w:t>«ДА</w:t>
            </w:r>
            <w:r w:rsidRPr="00EF3C62">
              <w:rPr>
                <w:rFonts w:ascii="Times New Roman" w:hAnsi="Times New Roman"/>
                <w:bCs/>
                <w:sz w:val="10"/>
                <w:szCs w:val="10"/>
              </w:rPr>
              <w:t xml:space="preserve"> И-декор</w:t>
            </w:r>
            <w:r w:rsidRPr="00EF3C62">
              <w:rPr>
                <w:rFonts w:ascii="Times New Roman" w:hAnsi="Times New Roman"/>
                <w:bCs/>
                <w:sz w:val="12"/>
                <w:szCs w:val="12"/>
              </w:rPr>
              <w:t>»</w:t>
            </w:r>
          </w:p>
        </w:tc>
        <w:tc>
          <w:tcPr>
            <w:tcW w:w="1134" w:type="dxa"/>
            <w:tcBorders>
              <w:left w:val="single" w:sz="4" w:space="0" w:color="auto"/>
              <w:right w:val="single" w:sz="4" w:space="0" w:color="auto"/>
            </w:tcBorders>
            <w:vAlign w:val="center"/>
          </w:tcPr>
          <w:p w:rsidR="00D41821" w:rsidRPr="00EF3C62" w:rsidRDefault="00D41821" w:rsidP="00D41821">
            <w:pPr>
              <w:spacing w:after="0" w:line="256" w:lineRule="auto"/>
              <w:jc w:val="center"/>
              <w:rPr>
                <w:rFonts w:ascii="Times New Roman" w:hAnsi="Times New Roman"/>
                <w:b/>
                <w:sz w:val="16"/>
                <w:szCs w:val="16"/>
              </w:rPr>
            </w:pPr>
            <w:r w:rsidRPr="00EF3C62">
              <w:rPr>
                <w:rFonts w:ascii="Times New Roman" w:hAnsi="Times New Roman"/>
                <w:bCs/>
                <w:sz w:val="12"/>
                <w:szCs w:val="12"/>
              </w:rPr>
              <w:t>«ДА</w:t>
            </w:r>
            <w:r w:rsidRPr="00EF3C62">
              <w:rPr>
                <w:rFonts w:ascii="Times New Roman" w:hAnsi="Times New Roman"/>
                <w:bCs/>
                <w:sz w:val="10"/>
                <w:szCs w:val="10"/>
              </w:rPr>
              <w:t xml:space="preserve"> И-декор</w:t>
            </w:r>
            <w:r w:rsidRPr="00EF3C62">
              <w:rPr>
                <w:rFonts w:ascii="Times New Roman" w:hAnsi="Times New Roman"/>
                <w:bCs/>
                <w:sz w:val="12"/>
                <w:szCs w:val="12"/>
              </w:rPr>
              <w:t>»</w:t>
            </w:r>
          </w:p>
        </w:tc>
        <w:tc>
          <w:tcPr>
            <w:tcW w:w="1134" w:type="dxa"/>
            <w:tcBorders>
              <w:left w:val="single" w:sz="4" w:space="0" w:color="auto"/>
              <w:right w:val="single" w:sz="4" w:space="0" w:color="auto"/>
            </w:tcBorders>
            <w:vAlign w:val="center"/>
          </w:tcPr>
          <w:p w:rsidR="00D41821" w:rsidRPr="00EF3C62" w:rsidRDefault="00D41821" w:rsidP="00D41821">
            <w:pPr>
              <w:spacing w:after="0" w:line="256" w:lineRule="auto"/>
              <w:jc w:val="center"/>
              <w:rPr>
                <w:rFonts w:ascii="Times New Roman" w:hAnsi="Times New Roman"/>
                <w:b/>
                <w:sz w:val="16"/>
                <w:szCs w:val="16"/>
              </w:rPr>
            </w:pPr>
            <w:r w:rsidRPr="00EF3C62">
              <w:rPr>
                <w:rFonts w:ascii="Times New Roman" w:hAnsi="Times New Roman"/>
                <w:bCs/>
                <w:sz w:val="12"/>
                <w:szCs w:val="12"/>
              </w:rPr>
              <w:t>«ДА</w:t>
            </w:r>
            <w:r w:rsidRPr="00EF3C62">
              <w:rPr>
                <w:rFonts w:ascii="Times New Roman" w:hAnsi="Times New Roman"/>
                <w:bCs/>
                <w:sz w:val="10"/>
                <w:szCs w:val="10"/>
              </w:rPr>
              <w:t xml:space="preserve"> И-декор</w:t>
            </w:r>
            <w:r w:rsidRPr="00EF3C62">
              <w:rPr>
                <w:rFonts w:ascii="Times New Roman" w:hAnsi="Times New Roman"/>
                <w:bCs/>
                <w:sz w:val="12"/>
                <w:szCs w:val="12"/>
              </w:rPr>
              <w:t>»</w:t>
            </w:r>
          </w:p>
        </w:tc>
        <w:tc>
          <w:tcPr>
            <w:tcW w:w="1405" w:type="dxa"/>
            <w:tcBorders>
              <w:left w:val="single" w:sz="4" w:space="0" w:color="auto"/>
              <w:right w:val="single" w:sz="4" w:space="0" w:color="auto"/>
            </w:tcBorders>
            <w:vAlign w:val="center"/>
          </w:tcPr>
          <w:p w:rsidR="00D41821" w:rsidRPr="00EF3C62" w:rsidRDefault="00D41821" w:rsidP="00D41821">
            <w:pPr>
              <w:spacing w:after="0" w:line="256" w:lineRule="auto"/>
              <w:jc w:val="center"/>
              <w:rPr>
                <w:rFonts w:ascii="Times New Roman" w:hAnsi="Times New Roman"/>
                <w:b/>
                <w:sz w:val="16"/>
                <w:szCs w:val="16"/>
              </w:rPr>
            </w:pPr>
            <w:r w:rsidRPr="00EF3C62">
              <w:rPr>
                <w:rFonts w:ascii="Times New Roman" w:hAnsi="Times New Roman"/>
                <w:bCs/>
                <w:sz w:val="12"/>
                <w:szCs w:val="12"/>
              </w:rPr>
              <w:t>«ДА</w:t>
            </w:r>
            <w:r w:rsidRPr="00EF3C62">
              <w:rPr>
                <w:rFonts w:ascii="Times New Roman" w:hAnsi="Times New Roman"/>
                <w:bCs/>
                <w:sz w:val="10"/>
                <w:szCs w:val="10"/>
              </w:rPr>
              <w:t xml:space="preserve"> И-декор</w:t>
            </w:r>
            <w:r w:rsidRPr="00EF3C62">
              <w:rPr>
                <w:rFonts w:ascii="Times New Roman" w:hAnsi="Times New Roman"/>
                <w:bCs/>
                <w:sz w:val="12"/>
                <w:szCs w:val="12"/>
              </w:rPr>
              <w:t>»</w:t>
            </w:r>
          </w:p>
        </w:tc>
      </w:tr>
      <w:tr w:rsidR="00D41821" w:rsidRPr="00941490" w:rsidTr="00D41821">
        <w:trPr>
          <w:trHeight w:val="176"/>
        </w:trPr>
        <w:tc>
          <w:tcPr>
            <w:tcW w:w="993" w:type="dxa"/>
            <w:vMerge/>
            <w:tcBorders>
              <w:left w:val="single" w:sz="4" w:space="0" w:color="auto"/>
              <w:right w:val="single" w:sz="4" w:space="0" w:color="auto"/>
            </w:tcBorders>
            <w:vAlign w:val="center"/>
          </w:tcPr>
          <w:p w:rsidR="00D41821" w:rsidRPr="00EF3C62" w:rsidRDefault="00D41821" w:rsidP="00D41821">
            <w:pPr>
              <w:spacing w:after="0" w:line="256" w:lineRule="auto"/>
              <w:jc w:val="center"/>
              <w:rPr>
                <w:rFonts w:ascii="Times New Roman" w:hAnsi="Times New Roman"/>
                <w:sz w:val="18"/>
                <w:szCs w:val="18"/>
              </w:rPr>
            </w:pPr>
          </w:p>
        </w:tc>
        <w:tc>
          <w:tcPr>
            <w:tcW w:w="283" w:type="dxa"/>
            <w:tcBorders>
              <w:left w:val="single" w:sz="4" w:space="0" w:color="auto"/>
              <w:right w:val="single" w:sz="4" w:space="0" w:color="auto"/>
            </w:tcBorders>
          </w:tcPr>
          <w:p w:rsidR="00D41821" w:rsidRPr="00EF3C62" w:rsidRDefault="00D41821" w:rsidP="00D41821">
            <w:pPr>
              <w:spacing w:after="0" w:line="240" w:lineRule="auto"/>
              <w:contextualSpacing/>
              <w:jc w:val="both"/>
              <w:rPr>
                <w:rFonts w:ascii="Times New Roman" w:hAnsi="Times New Roman"/>
                <w:sz w:val="12"/>
                <w:szCs w:val="12"/>
              </w:rPr>
            </w:pPr>
            <w:r w:rsidRPr="00EF3C62">
              <w:rPr>
                <w:rFonts w:ascii="Times New Roman" w:hAnsi="Times New Roman"/>
                <w:sz w:val="12"/>
                <w:szCs w:val="12"/>
              </w:rPr>
              <w:t>3</w:t>
            </w:r>
          </w:p>
        </w:tc>
        <w:tc>
          <w:tcPr>
            <w:tcW w:w="1855" w:type="dxa"/>
            <w:tcBorders>
              <w:top w:val="single" w:sz="4" w:space="0" w:color="auto"/>
              <w:left w:val="single" w:sz="4" w:space="0" w:color="auto"/>
              <w:right w:val="single" w:sz="4" w:space="0" w:color="auto"/>
            </w:tcBorders>
            <w:vAlign w:val="center"/>
          </w:tcPr>
          <w:p w:rsidR="00D41821" w:rsidRPr="00EF3C62" w:rsidRDefault="00D41821" w:rsidP="00D41821">
            <w:pPr>
              <w:spacing w:after="0" w:line="240" w:lineRule="auto"/>
              <w:contextualSpacing/>
              <w:jc w:val="both"/>
              <w:rPr>
                <w:rFonts w:ascii="Times New Roman" w:hAnsi="Times New Roman"/>
                <w:sz w:val="16"/>
                <w:szCs w:val="16"/>
              </w:rPr>
            </w:pPr>
            <w:r w:rsidRPr="00EF3C62">
              <w:rPr>
                <w:rFonts w:ascii="Times New Roman" w:hAnsi="Times New Roman"/>
                <w:sz w:val="16"/>
                <w:szCs w:val="16"/>
              </w:rPr>
              <w:t xml:space="preserve">фиолетовый </w:t>
            </w:r>
            <w:r w:rsidRPr="00EF3C62">
              <w:rPr>
                <w:rFonts w:ascii="Times New Roman" w:hAnsi="Times New Roman"/>
                <w:sz w:val="12"/>
                <w:szCs w:val="12"/>
              </w:rPr>
              <w:t>«</w:t>
            </w:r>
            <w:r w:rsidRPr="00941490">
              <w:rPr>
                <w:rFonts w:ascii="Times New Roman" w:hAnsi="Times New Roman"/>
                <w:noProof/>
                <w:sz w:val="12"/>
                <w:szCs w:val="12"/>
              </w:rPr>
              <w:t>ц/</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val="restart"/>
            <w:tcBorders>
              <w:left w:val="single" w:sz="4" w:space="0" w:color="auto"/>
              <w:right w:val="single" w:sz="4" w:space="0" w:color="auto"/>
            </w:tcBorders>
            <w:vAlign w:val="center"/>
          </w:tcPr>
          <w:p w:rsidR="00D41821" w:rsidRPr="00EF3C62" w:rsidRDefault="00D41821" w:rsidP="00D41821">
            <w:pPr>
              <w:spacing w:after="0" w:line="240" w:lineRule="auto"/>
              <w:jc w:val="center"/>
              <w:rPr>
                <w:rFonts w:ascii="Times New Roman" w:hAnsi="Times New Roman"/>
                <w:bCs/>
                <w:sz w:val="12"/>
                <w:szCs w:val="12"/>
              </w:rPr>
            </w:pPr>
            <w:r w:rsidRPr="00EF3C62">
              <w:rPr>
                <w:rFonts w:ascii="Times New Roman" w:hAnsi="Times New Roman"/>
                <w:bCs/>
                <w:sz w:val="12"/>
                <w:szCs w:val="12"/>
              </w:rPr>
              <w:t>«</w:t>
            </w:r>
            <w:r w:rsidRPr="00941490">
              <w:rPr>
                <w:rFonts w:ascii="Times New Roman" w:hAnsi="Times New Roman"/>
                <w:sz w:val="12"/>
                <w:szCs w:val="12"/>
              </w:rPr>
              <w:t>ДА</w:t>
            </w:r>
            <w:r w:rsidRPr="00941490">
              <w:rPr>
                <w:rFonts w:ascii="Times New Roman" w:hAnsi="Times New Roman"/>
                <w:sz w:val="10"/>
                <w:szCs w:val="10"/>
              </w:rPr>
              <w:t xml:space="preserve"> АЗС</w:t>
            </w:r>
            <w:r w:rsidRPr="00EF3C62">
              <w:rPr>
                <w:rFonts w:ascii="Times New Roman" w:hAnsi="Times New Roman"/>
                <w:bCs/>
                <w:sz w:val="12"/>
                <w:szCs w:val="12"/>
              </w:rPr>
              <w:t>»,</w:t>
            </w:r>
          </w:p>
          <w:p w:rsidR="00D41821" w:rsidRPr="00EF3C62" w:rsidRDefault="00D41821" w:rsidP="00D41821">
            <w:pPr>
              <w:spacing w:after="0" w:line="256" w:lineRule="auto"/>
              <w:jc w:val="center"/>
              <w:rPr>
                <w:rFonts w:ascii="Times New Roman" w:hAnsi="Times New Roman"/>
                <w:bCs/>
                <w:sz w:val="16"/>
                <w:szCs w:val="16"/>
              </w:rPr>
            </w:pPr>
            <w:r w:rsidRPr="00EF3C62">
              <w:rPr>
                <w:rFonts w:ascii="Times New Roman" w:hAnsi="Times New Roman"/>
                <w:bCs/>
                <w:sz w:val="12"/>
                <w:szCs w:val="12"/>
              </w:rPr>
              <w:t>«ДА</w:t>
            </w:r>
            <w:r w:rsidRPr="00EF3C62">
              <w:rPr>
                <w:rFonts w:ascii="Times New Roman" w:hAnsi="Times New Roman"/>
                <w:bCs/>
                <w:sz w:val="10"/>
                <w:szCs w:val="10"/>
              </w:rPr>
              <w:t xml:space="preserve"> И-декор</w:t>
            </w:r>
            <w:r w:rsidRPr="00EF3C62">
              <w:rPr>
                <w:rFonts w:ascii="Times New Roman" w:hAnsi="Times New Roman"/>
                <w:bCs/>
                <w:sz w:val="12"/>
                <w:szCs w:val="12"/>
              </w:rPr>
              <w:t>»</w:t>
            </w:r>
          </w:p>
        </w:tc>
        <w:tc>
          <w:tcPr>
            <w:tcW w:w="1134" w:type="dxa"/>
            <w:vMerge w:val="restart"/>
            <w:tcBorders>
              <w:left w:val="single" w:sz="4" w:space="0" w:color="auto"/>
              <w:right w:val="single" w:sz="4" w:space="0" w:color="auto"/>
            </w:tcBorders>
            <w:vAlign w:val="center"/>
          </w:tcPr>
          <w:p w:rsidR="00D41821" w:rsidRPr="00EF3C62" w:rsidRDefault="00D41821" w:rsidP="00D41821">
            <w:pPr>
              <w:spacing w:after="0" w:line="256" w:lineRule="auto"/>
              <w:jc w:val="center"/>
              <w:rPr>
                <w:rFonts w:ascii="Times New Roman" w:hAnsi="Times New Roman"/>
                <w:b/>
                <w:sz w:val="16"/>
                <w:szCs w:val="16"/>
              </w:rPr>
            </w:pPr>
            <w:r w:rsidRPr="00EF3C62">
              <w:rPr>
                <w:rFonts w:ascii="Times New Roman" w:hAnsi="Times New Roman"/>
                <w:bCs/>
                <w:sz w:val="12"/>
                <w:szCs w:val="12"/>
              </w:rPr>
              <w:t>«ДА</w:t>
            </w:r>
            <w:r w:rsidRPr="00EF3C62">
              <w:rPr>
                <w:rFonts w:ascii="Times New Roman" w:hAnsi="Times New Roman"/>
                <w:bCs/>
                <w:sz w:val="10"/>
                <w:szCs w:val="10"/>
              </w:rPr>
              <w:t xml:space="preserve"> И-декор</w:t>
            </w:r>
            <w:r w:rsidRPr="00EF3C62">
              <w:rPr>
                <w:rFonts w:ascii="Times New Roman" w:hAnsi="Times New Roman"/>
                <w:bCs/>
                <w:sz w:val="12"/>
                <w:szCs w:val="12"/>
              </w:rPr>
              <w:t>»</w:t>
            </w:r>
          </w:p>
        </w:tc>
        <w:tc>
          <w:tcPr>
            <w:tcW w:w="1134" w:type="dxa"/>
            <w:vMerge w:val="restart"/>
            <w:tcBorders>
              <w:left w:val="single" w:sz="4" w:space="0" w:color="auto"/>
              <w:right w:val="single" w:sz="4" w:space="0" w:color="auto"/>
            </w:tcBorders>
            <w:vAlign w:val="center"/>
          </w:tcPr>
          <w:p w:rsidR="00D41821" w:rsidRPr="00EF3C62" w:rsidRDefault="00D41821" w:rsidP="00D41821">
            <w:pPr>
              <w:spacing w:after="0" w:line="256" w:lineRule="auto"/>
              <w:jc w:val="center"/>
              <w:rPr>
                <w:rFonts w:ascii="Times New Roman" w:hAnsi="Times New Roman"/>
                <w:b/>
                <w:sz w:val="16"/>
                <w:szCs w:val="16"/>
              </w:rPr>
            </w:pPr>
            <w:r w:rsidRPr="00EF3C62">
              <w:rPr>
                <w:rFonts w:ascii="Times New Roman" w:hAnsi="Times New Roman"/>
                <w:bCs/>
                <w:sz w:val="12"/>
                <w:szCs w:val="12"/>
              </w:rPr>
              <w:t>«ДА</w:t>
            </w:r>
            <w:r w:rsidRPr="00EF3C62">
              <w:rPr>
                <w:rFonts w:ascii="Times New Roman" w:hAnsi="Times New Roman"/>
                <w:bCs/>
                <w:sz w:val="10"/>
                <w:szCs w:val="10"/>
              </w:rPr>
              <w:t xml:space="preserve"> И-декор</w:t>
            </w:r>
            <w:r w:rsidRPr="00EF3C62">
              <w:rPr>
                <w:rFonts w:ascii="Times New Roman" w:hAnsi="Times New Roman"/>
                <w:bCs/>
                <w:sz w:val="12"/>
                <w:szCs w:val="12"/>
              </w:rPr>
              <w:t>»</w:t>
            </w:r>
          </w:p>
        </w:tc>
        <w:tc>
          <w:tcPr>
            <w:tcW w:w="1134" w:type="dxa"/>
            <w:vMerge w:val="restart"/>
            <w:tcBorders>
              <w:left w:val="single" w:sz="4" w:space="0" w:color="auto"/>
              <w:right w:val="single" w:sz="4" w:space="0" w:color="auto"/>
            </w:tcBorders>
            <w:vAlign w:val="center"/>
          </w:tcPr>
          <w:p w:rsidR="00D41821" w:rsidRPr="00EF3C62" w:rsidRDefault="00D41821" w:rsidP="00D41821">
            <w:pPr>
              <w:spacing w:after="0" w:line="256" w:lineRule="auto"/>
              <w:jc w:val="center"/>
              <w:rPr>
                <w:rFonts w:ascii="Times New Roman" w:hAnsi="Times New Roman"/>
                <w:b/>
                <w:sz w:val="16"/>
                <w:szCs w:val="16"/>
              </w:rPr>
            </w:pPr>
            <w:r w:rsidRPr="00EF3C62">
              <w:rPr>
                <w:rFonts w:ascii="Times New Roman" w:hAnsi="Times New Roman"/>
                <w:bCs/>
                <w:sz w:val="12"/>
                <w:szCs w:val="12"/>
              </w:rPr>
              <w:t>«ДА</w:t>
            </w:r>
            <w:r w:rsidRPr="00EF3C62">
              <w:rPr>
                <w:rFonts w:ascii="Times New Roman" w:hAnsi="Times New Roman"/>
                <w:bCs/>
                <w:sz w:val="10"/>
                <w:szCs w:val="10"/>
              </w:rPr>
              <w:t xml:space="preserve"> И-декор</w:t>
            </w:r>
            <w:r w:rsidRPr="00EF3C62">
              <w:rPr>
                <w:rFonts w:ascii="Times New Roman" w:hAnsi="Times New Roman"/>
                <w:bCs/>
                <w:sz w:val="12"/>
                <w:szCs w:val="12"/>
              </w:rPr>
              <w:t>»</w:t>
            </w:r>
          </w:p>
        </w:tc>
        <w:tc>
          <w:tcPr>
            <w:tcW w:w="1134" w:type="dxa"/>
            <w:vMerge w:val="restart"/>
            <w:tcBorders>
              <w:left w:val="single" w:sz="4" w:space="0" w:color="auto"/>
              <w:right w:val="single" w:sz="4" w:space="0" w:color="auto"/>
            </w:tcBorders>
            <w:vAlign w:val="center"/>
          </w:tcPr>
          <w:p w:rsidR="00D41821" w:rsidRPr="00EF3C62" w:rsidRDefault="00D41821" w:rsidP="00D41821">
            <w:pPr>
              <w:spacing w:after="0" w:line="256" w:lineRule="auto"/>
              <w:jc w:val="center"/>
              <w:rPr>
                <w:rFonts w:ascii="Times New Roman" w:hAnsi="Times New Roman"/>
                <w:b/>
                <w:sz w:val="16"/>
                <w:szCs w:val="16"/>
              </w:rPr>
            </w:pPr>
            <w:r w:rsidRPr="00EF3C62">
              <w:rPr>
                <w:rFonts w:ascii="Times New Roman" w:hAnsi="Times New Roman"/>
                <w:bCs/>
                <w:sz w:val="12"/>
                <w:szCs w:val="12"/>
              </w:rPr>
              <w:t>«ДА</w:t>
            </w:r>
            <w:r w:rsidRPr="00EF3C62">
              <w:rPr>
                <w:rFonts w:ascii="Times New Roman" w:hAnsi="Times New Roman"/>
                <w:bCs/>
                <w:sz w:val="10"/>
                <w:szCs w:val="10"/>
              </w:rPr>
              <w:t xml:space="preserve"> И-декор</w:t>
            </w:r>
            <w:r w:rsidRPr="00EF3C62">
              <w:rPr>
                <w:rFonts w:ascii="Times New Roman" w:hAnsi="Times New Roman"/>
                <w:bCs/>
                <w:sz w:val="12"/>
                <w:szCs w:val="12"/>
              </w:rPr>
              <w:t>»</w:t>
            </w:r>
          </w:p>
        </w:tc>
        <w:tc>
          <w:tcPr>
            <w:tcW w:w="1405" w:type="dxa"/>
            <w:vMerge w:val="restart"/>
            <w:tcBorders>
              <w:left w:val="single" w:sz="4" w:space="0" w:color="auto"/>
              <w:right w:val="single" w:sz="4" w:space="0" w:color="auto"/>
            </w:tcBorders>
            <w:vAlign w:val="center"/>
          </w:tcPr>
          <w:p w:rsidR="00D41821" w:rsidRPr="00EF3C62" w:rsidRDefault="00D41821" w:rsidP="00D41821">
            <w:pPr>
              <w:spacing w:after="0" w:line="240" w:lineRule="auto"/>
              <w:ind w:left="-107" w:right="-106"/>
              <w:contextualSpacing/>
              <w:jc w:val="center"/>
              <w:rPr>
                <w:rFonts w:ascii="Times New Roman" w:hAnsi="Times New Roman"/>
                <w:bCs/>
                <w:sz w:val="12"/>
                <w:szCs w:val="12"/>
              </w:rPr>
            </w:pPr>
            <w:r w:rsidRPr="00EF3C62">
              <w:rPr>
                <w:rFonts w:ascii="Times New Roman" w:hAnsi="Times New Roman"/>
                <w:bCs/>
                <w:sz w:val="12"/>
                <w:szCs w:val="12"/>
              </w:rPr>
              <w:t>«ДА</w:t>
            </w:r>
            <w:r w:rsidRPr="00EF3C62">
              <w:rPr>
                <w:rFonts w:ascii="Times New Roman" w:hAnsi="Times New Roman"/>
                <w:bCs/>
                <w:sz w:val="10"/>
                <w:szCs w:val="10"/>
              </w:rPr>
              <w:t xml:space="preserve"> И-декор</w:t>
            </w:r>
            <w:r w:rsidRPr="00EF3C62">
              <w:rPr>
                <w:rFonts w:ascii="Times New Roman" w:hAnsi="Times New Roman"/>
                <w:bCs/>
                <w:sz w:val="12"/>
                <w:szCs w:val="12"/>
              </w:rPr>
              <w:t>»</w:t>
            </w:r>
          </w:p>
        </w:tc>
      </w:tr>
      <w:tr w:rsidR="00D41821" w:rsidRPr="00941490" w:rsidTr="00D41821">
        <w:trPr>
          <w:trHeight w:val="76"/>
        </w:trPr>
        <w:tc>
          <w:tcPr>
            <w:tcW w:w="993" w:type="dxa"/>
            <w:vMerge/>
            <w:tcBorders>
              <w:left w:val="single" w:sz="4" w:space="0" w:color="auto"/>
              <w:right w:val="single" w:sz="4" w:space="0" w:color="auto"/>
            </w:tcBorders>
            <w:vAlign w:val="center"/>
          </w:tcPr>
          <w:p w:rsidR="00D41821" w:rsidRPr="00EF3C62" w:rsidRDefault="00D41821" w:rsidP="00D41821">
            <w:pPr>
              <w:spacing w:after="0" w:line="256" w:lineRule="auto"/>
              <w:jc w:val="center"/>
              <w:rPr>
                <w:rFonts w:ascii="Times New Roman" w:hAnsi="Times New Roman"/>
                <w:sz w:val="18"/>
                <w:szCs w:val="18"/>
              </w:rPr>
            </w:pPr>
          </w:p>
        </w:tc>
        <w:tc>
          <w:tcPr>
            <w:tcW w:w="283" w:type="dxa"/>
            <w:tcBorders>
              <w:left w:val="single" w:sz="4" w:space="0" w:color="auto"/>
              <w:right w:val="single" w:sz="4" w:space="0" w:color="auto"/>
            </w:tcBorders>
          </w:tcPr>
          <w:p w:rsidR="00D41821" w:rsidRPr="00EF3C62" w:rsidRDefault="00D41821" w:rsidP="00D41821">
            <w:pPr>
              <w:spacing w:after="0" w:line="240" w:lineRule="auto"/>
              <w:contextualSpacing/>
              <w:jc w:val="both"/>
              <w:rPr>
                <w:rFonts w:ascii="Times New Roman" w:hAnsi="Times New Roman"/>
                <w:sz w:val="12"/>
                <w:szCs w:val="12"/>
              </w:rPr>
            </w:pPr>
            <w:r w:rsidRPr="00EF3C62">
              <w:rPr>
                <w:rFonts w:ascii="Times New Roman" w:hAnsi="Times New Roman"/>
                <w:sz w:val="12"/>
                <w:szCs w:val="12"/>
              </w:rPr>
              <w:t>4</w:t>
            </w:r>
          </w:p>
        </w:tc>
        <w:tc>
          <w:tcPr>
            <w:tcW w:w="1855" w:type="dxa"/>
            <w:tcBorders>
              <w:top w:val="single" w:sz="4" w:space="0" w:color="auto"/>
              <w:left w:val="single" w:sz="4" w:space="0" w:color="auto"/>
              <w:right w:val="single" w:sz="4" w:space="0" w:color="auto"/>
            </w:tcBorders>
            <w:vAlign w:val="center"/>
          </w:tcPr>
          <w:p w:rsidR="00D41821" w:rsidRPr="00EF3C62" w:rsidRDefault="00D41821" w:rsidP="00D41821">
            <w:pPr>
              <w:spacing w:after="0" w:line="240" w:lineRule="auto"/>
              <w:contextualSpacing/>
              <w:jc w:val="both"/>
              <w:rPr>
                <w:rFonts w:ascii="Times New Roman" w:hAnsi="Times New Roman"/>
                <w:sz w:val="16"/>
                <w:szCs w:val="16"/>
              </w:rPr>
            </w:pPr>
            <w:r w:rsidRPr="00EF3C62">
              <w:rPr>
                <w:rFonts w:ascii="Times New Roman" w:hAnsi="Times New Roman"/>
                <w:sz w:val="16"/>
                <w:szCs w:val="16"/>
              </w:rPr>
              <w:t xml:space="preserve">красный-зеленый </w:t>
            </w:r>
            <w:r w:rsidRPr="00EF3C62">
              <w:rPr>
                <w:rFonts w:ascii="Times New Roman" w:hAnsi="Times New Roman"/>
                <w:sz w:val="12"/>
                <w:szCs w:val="12"/>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D41821" w:rsidRPr="00EF3C62" w:rsidRDefault="00D41821" w:rsidP="00D41821">
            <w:pPr>
              <w:spacing w:after="0" w:line="256" w:lineRule="auto"/>
              <w:rPr>
                <w:rFonts w:ascii="Times New Roman" w:hAnsi="Times New Roman"/>
                <w:bCs/>
                <w:sz w:val="16"/>
                <w:szCs w:val="16"/>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56" w:lineRule="auto"/>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56" w:lineRule="auto"/>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56" w:lineRule="auto"/>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56" w:lineRule="auto"/>
              <w:rPr>
                <w:rFonts w:ascii="Times New Roman" w:hAnsi="Times New Roman"/>
                <w:b/>
                <w:sz w:val="16"/>
                <w:szCs w:val="16"/>
              </w:rPr>
            </w:pPr>
          </w:p>
        </w:tc>
        <w:tc>
          <w:tcPr>
            <w:tcW w:w="1405" w:type="dxa"/>
            <w:vMerge/>
            <w:tcBorders>
              <w:left w:val="single" w:sz="4" w:space="0" w:color="auto"/>
              <w:right w:val="single" w:sz="4" w:space="0" w:color="auto"/>
            </w:tcBorders>
          </w:tcPr>
          <w:p w:rsidR="00D41821" w:rsidRPr="00EF3C62" w:rsidRDefault="00D41821" w:rsidP="00D41821">
            <w:pPr>
              <w:spacing w:after="0" w:line="256" w:lineRule="auto"/>
              <w:rPr>
                <w:rFonts w:ascii="Times New Roman" w:hAnsi="Times New Roman"/>
                <w:b/>
                <w:sz w:val="16"/>
                <w:szCs w:val="16"/>
              </w:rPr>
            </w:pPr>
          </w:p>
        </w:tc>
      </w:tr>
      <w:tr w:rsidR="00D41821" w:rsidRPr="00941490" w:rsidTr="00D41821">
        <w:trPr>
          <w:trHeight w:val="41"/>
        </w:trPr>
        <w:tc>
          <w:tcPr>
            <w:tcW w:w="993" w:type="dxa"/>
            <w:vMerge/>
            <w:tcBorders>
              <w:left w:val="single" w:sz="4" w:space="0" w:color="auto"/>
              <w:right w:val="single" w:sz="4" w:space="0" w:color="auto"/>
            </w:tcBorders>
            <w:vAlign w:val="center"/>
          </w:tcPr>
          <w:p w:rsidR="00D41821" w:rsidRPr="00EF3C62" w:rsidRDefault="00D41821" w:rsidP="00D41821">
            <w:pPr>
              <w:spacing w:after="0" w:line="256" w:lineRule="auto"/>
              <w:jc w:val="center"/>
              <w:rPr>
                <w:rFonts w:ascii="Times New Roman" w:hAnsi="Times New Roman"/>
                <w:sz w:val="18"/>
                <w:szCs w:val="18"/>
              </w:rPr>
            </w:pPr>
          </w:p>
        </w:tc>
        <w:tc>
          <w:tcPr>
            <w:tcW w:w="283" w:type="dxa"/>
            <w:tcBorders>
              <w:left w:val="single" w:sz="4" w:space="0" w:color="auto"/>
              <w:right w:val="single" w:sz="4" w:space="0" w:color="auto"/>
            </w:tcBorders>
          </w:tcPr>
          <w:p w:rsidR="00D41821" w:rsidRPr="00EF3C62" w:rsidRDefault="00D41821" w:rsidP="00D41821">
            <w:pPr>
              <w:spacing w:after="0" w:line="240" w:lineRule="auto"/>
              <w:contextualSpacing/>
              <w:jc w:val="both"/>
              <w:rPr>
                <w:rFonts w:ascii="Times New Roman" w:hAnsi="Times New Roman"/>
                <w:sz w:val="12"/>
                <w:szCs w:val="12"/>
              </w:rPr>
            </w:pPr>
            <w:r w:rsidRPr="00EF3C62">
              <w:rPr>
                <w:rFonts w:ascii="Times New Roman" w:hAnsi="Times New Roman"/>
                <w:sz w:val="12"/>
                <w:szCs w:val="12"/>
              </w:rPr>
              <w:t>5</w:t>
            </w:r>
          </w:p>
        </w:tc>
        <w:tc>
          <w:tcPr>
            <w:tcW w:w="1855" w:type="dxa"/>
            <w:tcBorders>
              <w:top w:val="single" w:sz="4" w:space="0" w:color="auto"/>
              <w:left w:val="single" w:sz="4" w:space="0" w:color="auto"/>
              <w:right w:val="single" w:sz="4" w:space="0" w:color="auto"/>
            </w:tcBorders>
            <w:vAlign w:val="center"/>
          </w:tcPr>
          <w:p w:rsidR="00D41821" w:rsidRPr="00EF3C62" w:rsidRDefault="00D41821" w:rsidP="00D41821">
            <w:pPr>
              <w:spacing w:after="0" w:line="240" w:lineRule="auto"/>
              <w:contextualSpacing/>
              <w:jc w:val="both"/>
              <w:rPr>
                <w:rFonts w:ascii="Times New Roman" w:hAnsi="Times New Roman"/>
                <w:sz w:val="16"/>
                <w:szCs w:val="16"/>
              </w:rPr>
            </w:pPr>
            <w:r w:rsidRPr="00EF3C62">
              <w:rPr>
                <w:rFonts w:ascii="Times New Roman" w:hAnsi="Times New Roman"/>
                <w:sz w:val="16"/>
                <w:szCs w:val="16"/>
              </w:rPr>
              <w:t xml:space="preserve">черный-желтый </w:t>
            </w:r>
            <w:r w:rsidRPr="00EF3C62">
              <w:rPr>
                <w:rFonts w:ascii="Times New Roman" w:hAnsi="Times New Roman"/>
                <w:sz w:val="12"/>
                <w:szCs w:val="12"/>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D41821" w:rsidRPr="00EF3C62" w:rsidRDefault="00D41821" w:rsidP="00D41821">
            <w:pPr>
              <w:spacing w:after="0" w:line="256" w:lineRule="auto"/>
              <w:rPr>
                <w:rFonts w:ascii="Times New Roman" w:hAnsi="Times New Roman"/>
                <w:bCs/>
                <w:sz w:val="16"/>
                <w:szCs w:val="16"/>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56" w:lineRule="auto"/>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56" w:lineRule="auto"/>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56" w:lineRule="auto"/>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56" w:lineRule="auto"/>
              <w:rPr>
                <w:rFonts w:ascii="Times New Roman" w:hAnsi="Times New Roman"/>
                <w:b/>
                <w:sz w:val="16"/>
                <w:szCs w:val="16"/>
              </w:rPr>
            </w:pPr>
          </w:p>
        </w:tc>
        <w:tc>
          <w:tcPr>
            <w:tcW w:w="1405" w:type="dxa"/>
            <w:vMerge/>
            <w:tcBorders>
              <w:left w:val="single" w:sz="4" w:space="0" w:color="auto"/>
              <w:right w:val="single" w:sz="4" w:space="0" w:color="auto"/>
            </w:tcBorders>
          </w:tcPr>
          <w:p w:rsidR="00D41821" w:rsidRPr="00EF3C62" w:rsidRDefault="00D41821" w:rsidP="00D41821">
            <w:pPr>
              <w:spacing w:after="0" w:line="256" w:lineRule="auto"/>
              <w:rPr>
                <w:rFonts w:ascii="Times New Roman" w:hAnsi="Times New Roman"/>
                <w:b/>
                <w:sz w:val="16"/>
                <w:szCs w:val="16"/>
              </w:rPr>
            </w:pPr>
          </w:p>
        </w:tc>
      </w:tr>
      <w:tr w:rsidR="00D41821" w:rsidRPr="00941490" w:rsidTr="00D41821">
        <w:trPr>
          <w:trHeight w:val="184"/>
        </w:trPr>
        <w:tc>
          <w:tcPr>
            <w:tcW w:w="993" w:type="dxa"/>
            <w:vMerge/>
            <w:tcBorders>
              <w:left w:val="single" w:sz="4" w:space="0" w:color="auto"/>
              <w:right w:val="single" w:sz="4" w:space="0" w:color="auto"/>
            </w:tcBorders>
            <w:vAlign w:val="center"/>
          </w:tcPr>
          <w:p w:rsidR="00D41821" w:rsidRPr="00EF3C62" w:rsidRDefault="00D41821" w:rsidP="00D41821">
            <w:pPr>
              <w:spacing w:after="0" w:line="256" w:lineRule="auto"/>
              <w:jc w:val="center"/>
              <w:rPr>
                <w:rFonts w:ascii="Times New Roman" w:hAnsi="Times New Roman"/>
                <w:sz w:val="18"/>
                <w:szCs w:val="18"/>
              </w:rPr>
            </w:pPr>
          </w:p>
        </w:tc>
        <w:tc>
          <w:tcPr>
            <w:tcW w:w="283" w:type="dxa"/>
            <w:tcBorders>
              <w:left w:val="single" w:sz="4" w:space="0" w:color="auto"/>
              <w:right w:val="single" w:sz="4" w:space="0" w:color="auto"/>
            </w:tcBorders>
          </w:tcPr>
          <w:p w:rsidR="00D41821" w:rsidRPr="00EF3C62" w:rsidRDefault="00D41821" w:rsidP="00D41821">
            <w:pPr>
              <w:spacing w:after="0" w:line="240" w:lineRule="auto"/>
              <w:contextualSpacing/>
              <w:jc w:val="both"/>
              <w:rPr>
                <w:rFonts w:ascii="Times New Roman" w:hAnsi="Times New Roman"/>
                <w:sz w:val="12"/>
                <w:szCs w:val="12"/>
              </w:rPr>
            </w:pPr>
            <w:r w:rsidRPr="00EF3C62">
              <w:rPr>
                <w:rFonts w:ascii="Times New Roman" w:hAnsi="Times New Roman"/>
                <w:sz w:val="12"/>
                <w:szCs w:val="12"/>
              </w:rPr>
              <w:t>6</w:t>
            </w:r>
          </w:p>
        </w:tc>
        <w:tc>
          <w:tcPr>
            <w:tcW w:w="1855" w:type="dxa"/>
            <w:tcBorders>
              <w:top w:val="single" w:sz="4" w:space="0" w:color="auto"/>
              <w:left w:val="single" w:sz="4" w:space="0" w:color="auto"/>
              <w:right w:val="single" w:sz="4" w:space="0" w:color="auto"/>
            </w:tcBorders>
            <w:vAlign w:val="center"/>
          </w:tcPr>
          <w:p w:rsidR="00D41821" w:rsidRPr="00EF3C62" w:rsidRDefault="00D41821" w:rsidP="00D41821">
            <w:pPr>
              <w:spacing w:after="0" w:line="240" w:lineRule="auto"/>
              <w:contextualSpacing/>
              <w:jc w:val="both"/>
              <w:rPr>
                <w:rFonts w:ascii="Times New Roman" w:hAnsi="Times New Roman"/>
                <w:sz w:val="16"/>
                <w:szCs w:val="16"/>
              </w:rPr>
            </w:pPr>
            <w:r w:rsidRPr="00EF3C62">
              <w:rPr>
                <w:rFonts w:ascii="Times New Roman" w:hAnsi="Times New Roman"/>
                <w:sz w:val="16"/>
                <w:szCs w:val="16"/>
              </w:rPr>
              <w:t xml:space="preserve">белый-синий </w:t>
            </w:r>
            <w:r w:rsidRPr="00EF3C62">
              <w:rPr>
                <w:rFonts w:ascii="Times New Roman" w:hAnsi="Times New Roman"/>
                <w:sz w:val="12"/>
                <w:szCs w:val="12"/>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D41821" w:rsidRPr="00EF3C62" w:rsidRDefault="00D41821" w:rsidP="00D41821">
            <w:pPr>
              <w:spacing w:after="0" w:line="256" w:lineRule="auto"/>
              <w:rPr>
                <w:rFonts w:ascii="Times New Roman" w:hAnsi="Times New Roman"/>
                <w:bCs/>
                <w:sz w:val="16"/>
                <w:szCs w:val="16"/>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56" w:lineRule="auto"/>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56" w:lineRule="auto"/>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56" w:lineRule="auto"/>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56" w:lineRule="auto"/>
              <w:rPr>
                <w:rFonts w:ascii="Times New Roman" w:hAnsi="Times New Roman"/>
                <w:b/>
                <w:sz w:val="16"/>
                <w:szCs w:val="16"/>
              </w:rPr>
            </w:pPr>
          </w:p>
        </w:tc>
        <w:tc>
          <w:tcPr>
            <w:tcW w:w="1405" w:type="dxa"/>
            <w:vMerge/>
            <w:tcBorders>
              <w:left w:val="single" w:sz="4" w:space="0" w:color="auto"/>
              <w:right w:val="single" w:sz="4" w:space="0" w:color="auto"/>
            </w:tcBorders>
          </w:tcPr>
          <w:p w:rsidR="00D41821" w:rsidRPr="00EF3C62" w:rsidRDefault="00D41821" w:rsidP="00D41821">
            <w:pPr>
              <w:spacing w:after="0" w:line="256" w:lineRule="auto"/>
              <w:rPr>
                <w:rFonts w:ascii="Times New Roman" w:hAnsi="Times New Roman"/>
                <w:b/>
                <w:sz w:val="16"/>
                <w:szCs w:val="16"/>
              </w:rPr>
            </w:pPr>
          </w:p>
        </w:tc>
      </w:tr>
      <w:tr w:rsidR="00D41821" w:rsidRPr="00941490" w:rsidTr="00D41821">
        <w:trPr>
          <w:trHeight w:val="184"/>
        </w:trPr>
        <w:tc>
          <w:tcPr>
            <w:tcW w:w="993" w:type="dxa"/>
            <w:vMerge/>
            <w:tcBorders>
              <w:left w:val="single" w:sz="4" w:space="0" w:color="auto"/>
              <w:right w:val="single" w:sz="4" w:space="0" w:color="auto"/>
            </w:tcBorders>
            <w:vAlign w:val="center"/>
          </w:tcPr>
          <w:p w:rsidR="00D41821" w:rsidRPr="00EF3C62" w:rsidRDefault="00D41821" w:rsidP="00D41821">
            <w:pPr>
              <w:spacing w:after="0" w:line="256" w:lineRule="auto"/>
              <w:jc w:val="center"/>
              <w:rPr>
                <w:rFonts w:ascii="Times New Roman" w:hAnsi="Times New Roman"/>
                <w:sz w:val="18"/>
                <w:szCs w:val="18"/>
              </w:rPr>
            </w:pPr>
          </w:p>
        </w:tc>
        <w:tc>
          <w:tcPr>
            <w:tcW w:w="283" w:type="dxa"/>
            <w:tcBorders>
              <w:left w:val="single" w:sz="4" w:space="0" w:color="auto"/>
              <w:right w:val="single" w:sz="4" w:space="0" w:color="auto"/>
            </w:tcBorders>
          </w:tcPr>
          <w:p w:rsidR="00D41821" w:rsidRPr="00EF3C62" w:rsidRDefault="00D41821" w:rsidP="00D41821">
            <w:pPr>
              <w:spacing w:after="0" w:line="240" w:lineRule="auto"/>
              <w:contextualSpacing/>
              <w:jc w:val="both"/>
              <w:rPr>
                <w:rFonts w:ascii="Times New Roman" w:hAnsi="Times New Roman"/>
                <w:sz w:val="12"/>
                <w:szCs w:val="12"/>
              </w:rPr>
            </w:pPr>
            <w:r w:rsidRPr="00EF3C62">
              <w:rPr>
                <w:rFonts w:ascii="Times New Roman" w:hAnsi="Times New Roman"/>
                <w:sz w:val="12"/>
                <w:szCs w:val="12"/>
              </w:rPr>
              <w:t>7</w:t>
            </w:r>
          </w:p>
        </w:tc>
        <w:tc>
          <w:tcPr>
            <w:tcW w:w="1855" w:type="dxa"/>
            <w:tcBorders>
              <w:top w:val="single" w:sz="4" w:space="0" w:color="auto"/>
              <w:left w:val="single" w:sz="4" w:space="0" w:color="auto"/>
              <w:right w:val="single" w:sz="4" w:space="0" w:color="auto"/>
            </w:tcBorders>
            <w:vAlign w:val="center"/>
          </w:tcPr>
          <w:p w:rsidR="00D41821" w:rsidRPr="00EF3C62" w:rsidRDefault="00D41821" w:rsidP="00D41821">
            <w:pPr>
              <w:spacing w:after="0" w:line="240" w:lineRule="auto"/>
              <w:contextualSpacing/>
              <w:jc w:val="both"/>
              <w:rPr>
                <w:rFonts w:ascii="Times New Roman" w:hAnsi="Times New Roman"/>
                <w:sz w:val="16"/>
                <w:szCs w:val="16"/>
              </w:rPr>
            </w:pPr>
            <w:r w:rsidRPr="00EF3C62">
              <w:rPr>
                <w:rFonts w:ascii="Times New Roman" w:hAnsi="Times New Roman"/>
                <w:sz w:val="16"/>
                <w:szCs w:val="16"/>
              </w:rPr>
              <w:t xml:space="preserve">черный-белый </w:t>
            </w:r>
            <w:r w:rsidRPr="00EF3C62">
              <w:rPr>
                <w:rFonts w:ascii="Times New Roman" w:hAnsi="Times New Roman"/>
                <w:sz w:val="12"/>
                <w:szCs w:val="12"/>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D41821" w:rsidRPr="00EF3C62" w:rsidRDefault="00D41821" w:rsidP="00D41821">
            <w:pPr>
              <w:spacing w:after="0" w:line="256" w:lineRule="auto"/>
              <w:rPr>
                <w:rFonts w:ascii="Times New Roman" w:hAnsi="Times New Roman"/>
                <w:bCs/>
                <w:sz w:val="16"/>
                <w:szCs w:val="16"/>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56" w:lineRule="auto"/>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56" w:lineRule="auto"/>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56" w:lineRule="auto"/>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56" w:lineRule="auto"/>
              <w:rPr>
                <w:rFonts w:ascii="Times New Roman" w:hAnsi="Times New Roman"/>
                <w:b/>
                <w:sz w:val="16"/>
                <w:szCs w:val="16"/>
              </w:rPr>
            </w:pPr>
          </w:p>
        </w:tc>
        <w:tc>
          <w:tcPr>
            <w:tcW w:w="1405" w:type="dxa"/>
            <w:vMerge/>
            <w:tcBorders>
              <w:left w:val="single" w:sz="4" w:space="0" w:color="auto"/>
              <w:right w:val="single" w:sz="4" w:space="0" w:color="auto"/>
            </w:tcBorders>
          </w:tcPr>
          <w:p w:rsidR="00D41821" w:rsidRPr="00EF3C62" w:rsidRDefault="00D41821" w:rsidP="00D41821">
            <w:pPr>
              <w:spacing w:after="0" w:line="256" w:lineRule="auto"/>
              <w:rPr>
                <w:rFonts w:ascii="Times New Roman" w:hAnsi="Times New Roman"/>
                <w:b/>
                <w:sz w:val="16"/>
                <w:szCs w:val="16"/>
              </w:rPr>
            </w:pPr>
          </w:p>
        </w:tc>
      </w:tr>
      <w:tr w:rsidR="00D41821" w:rsidRPr="00941490" w:rsidTr="00D41821">
        <w:trPr>
          <w:trHeight w:val="160"/>
        </w:trPr>
        <w:tc>
          <w:tcPr>
            <w:tcW w:w="993" w:type="dxa"/>
            <w:vMerge/>
            <w:tcBorders>
              <w:left w:val="single" w:sz="4" w:space="0" w:color="auto"/>
              <w:right w:val="single" w:sz="4" w:space="0" w:color="auto"/>
            </w:tcBorders>
            <w:vAlign w:val="center"/>
          </w:tcPr>
          <w:p w:rsidR="00D41821" w:rsidRPr="00EF3C62" w:rsidRDefault="00D41821" w:rsidP="00D41821">
            <w:pPr>
              <w:spacing w:after="0" w:line="256" w:lineRule="auto"/>
              <w:jc w:val="center"/>
              <w:rPr>
                <w:rFonts w:ascii="Times New Roman" w:hAnsi="Times New Roman"/>
                <w:sz w:val="18"/>
                <w:szCs w:val="18"/>
              </w:rPr>
            </w:pPr>
          </w:p>
        </w:tc>
        <w:tc>
          <w:tcPr>
            <w:tcW w:w="283" w:type="dxa"/>
            <w:tcBorders>
              <w:left w:val="single" w:sz="4" w:space="0" w:color="auto"/>
              <w:right w:val="single" w:sz="4" w:space="0" w:color="auto"/>
            </w:tcBorders>
          </w:tcPr>
          <w:p w:rsidR="00D41821" w:rsidRPr="00EF3C62" w:rsidRDefault="00D41821" w:rsidP="00D41821">
            <w:pPr>
              <w:spacing w:after="0" w:line="240" w:lineRule="auto"/>
              <w:contextualSpacing/>
              <w:jc w:val="both"/>
              <w:rPr>
                <w:rFonts w:ascii="Times New Roman" w:hAnsi="Times New Roman"/>
                <w:sz w:val="12"/>
                <w:szCs w:val="12"/>
              </w:rPr>
            </w:pPr>
            <w:r w:rsidRPr="00EF3C62">
              <w:rPr>
                <w:rFonts w:ascii="Times New Roman" w:hAnsi="Times New Roman"/>
                <w:sz w:val="12"/>
                <w:szCs w:val="12"/>
              </w:rPr>
              <w:t>8</w:t>
            </w:r>
          </w:p>
        </w:tc>
        <w:tc>
          <w:tcPr>
            <w:tcW w:w="1855" w:type="dxa"/>
            <w:tcBorders>
              <w:top w:val="single" w:sz="4" w:space="0" w:color="auto"/>
              <w:left w:val="single" w:sz="4" w:space="0" w:color="auto"/>
              <w:right w:val="single" w:sz="4" w:space="0" w:color="auto"/>
            </w:tcBorders>
            <w:vAlign w:val="center"/>
          </w:tcPr>
          <w:p w:rsidR="00D41821" w:rsidRPr="00EF3C62" w:rsidRDefault="00D41821" w:rsidP="00D41821">
            <w:pPr>
              <w:spacing w:after="0" w:line="240" w:lineRule="auto"/>
              <w:contextualSpacing/>
              <w:jc w:val="both"/>
              <w:rPr>
                <w:rFonts w:ascii="Times New Roman" w:hAnsi="Times New Roman"/>
                <w:sz w:val="16"/>
                <w:szCs w:val="16"/>
              </w:rPr>
            </w:pPr>
            <w:r w:rsidRPr="00EF3C62">
              <w:rPr>
                <w:rFonts w:ascii="Times New Roman" w:hAnsi="Times New Roman"/>
                <w:sz w:val="16"/>
                <w:szCs w:val="16"/>
              </w:rPr>
              <w:t xml:space="preserve">черный-красный </w:t>
            </w:r>
            <w:r w:rsidRPr="00EF3C62">
              <w:rPr>
                <w:rFonts w:ascii="Times New Roman" w:hAnsi="Times New Roman"/>
                <w:sz w:val="12"/>
                <w:szCs w:val="12"/>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D41821" w:rsidRPr="00EF3C62" w:rsidRDefault="00D41821" w:rsidP="00D41821">
            <w:pPr>
              <w:spacing w:after="0" w:line="256" w:lineRule="auto"/>
              <w:rPr>
                <w:rFonts w:ascii="Times New Roman" w:hAnsi="Times New Roman"/>
                <w:bCs/>
                <w:sz w:val="16"/>
                <w:szCs w:val="16"/>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56" w:lineRule="auto"/>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56" w:lineRule="auto"/>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56" w:lineRule="auto"/>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56" w:lineRule="auto"/>
              <w:rPr>
                <w:rFonts w:ascii="Times New Roman" w:hAnsi="Times New Roman"/>
                <w:b/>
                <w:sz w:val="16"/>
                <w:szCs w:val="16"/>
              </w:rPr>
            </w:pPr>
          </w:p>
        </w:tc>
        <w:tc>
          <w:tcPr>
            <w:tcW w:w="1405" w:type="dxa"/>
            <w:vMerge/>
            <w:tcBorders>
              <w:left w:val="single" w:sz="4" w:space="0" w:color="auto"/>
              <w:right w:val="single" w:sz="4" w:space="0" w:color="auto"/>
            </w:tcBorders>
          </w:tcPr>
          <w:p w:rsidR="00D41821" w:rsidRPr="00EF3C62" w:rsidRDefault="00D41821" w:rsidP="00D41821">
            <w:pPr>
              <w:spacing w:after="0" w:line="256" w:lineRule="auto"/>
              <w:rPr>
                <w:rFonts w:ascii="Times New Roman" w:hAnsi="Times New Roman"/>
                <w:b/>
                <w:sz w:val="16"/>
                <w:szCs w:val="16"/>
              </w:rPr>
            </w:pPr>
          </w:p>
        </w:tc>
      </w:tr>
      <w:tr w:rsidR="00D41821" w:rsidRPr="00941490" w:rsidTr="00D41821">
        <w:trPr>
          <w:trHeight w:val="72"/>
        </w:trPr>
        <w:tc>
          <w:tcPr>
            <w:tcW w:w="993" w:type="dxa"/>
            <w:vMerge/>
            <w:tcBorders>
              <w:left w:val="single" w:sz="4" w:space="0" w:color="auto"/>
              <w:right w:val="single" w:sz="4" w:space="0" w:color="auto"/>
            </w:tcBorders>
            <w:vAlign w:val="center"/>
          </w:tcPr>
          <w:p w:rsidR="00D41821" w:rsidRPr="00EF3C62" w:rsidRDefault="00D41821" w:rsidP="00D41821">
            <w:pPr>
              <w:spacing w:after="0" w:line="256" w:lineRule="auto"/>
              <w:jc w:val="center"/>
              <w:rPr>
                <w:rFonts w:ascii="Times New Roman" w:hAnsi="Times New Roman"/>
                <w:sz w:val="18"/>
                <w:szCs w:val="18"/>
              </w:rPr>
            </w:pPr>
          </w:p>
        </w:tc>
        <w:tc>
          <w:tcPr>
            <w:tcW w:w="283" w:type="dxa"/>
            <w:tcBorders>
              <w:left w:val="single" w:sz="4" w:space="0" w:color="auto"/>
              <w:right w:val="single" w:sz="4" w:space="0" w:color="auto"/>
            </w:tcBorders>
          </w:tcPr>
          <w:p w:rsidR="00D41821" w:rsidRPr="00EF3C62" w:rsidRDefault="00D41821" w:rsidP="00D41821">
            <w:pPr>
              <w:spacing w:after="0" w:line="240" w:lineRule="auto"/>
              <w:contextualSpacing/>
              <w:jc w:val="both"/>
              <w:rPr>
                <w:rFonts w:ascii="Times New Roman" w:hAnsi="Times New Roman"/>
                <w:sz w:val="12"/>
                <w:szCs w:val="12"/>
              </w:rPr>
            </w:pPr>
            <w:r w:rsidRPr="00EF3C62">
              <w:rPr>
                <w:rFonts w:ascii="Times New Roman" w:hAnsi="Times New Roman"/>
                <w:sz w:val="12"/>
                <w:szCs w:val="12"/>
              </w:rPr>
              <w:t>9</w:t>
            </w:r>
          </w:p>
        </w:tc>
        <w:tc>
          <w:tcPr>
            <w:tcW w:w="1855" w:type="dxa"/>
            <w:tcBorders>
              <w:top w:val="single" w:sz="4" w:space="0" w:color="auto"/>
              <w:left w:val="single" w:sz="4" w:space="0" w:color="auto"/>
              <w:right w:val="single" w:sz="4" w:space="0" w:color="auto"/>
            </w:tcBorders>
            <w:vAlign w:val="center"/>
          </w:tcPr>
          <w:p w:rsidR="00D41821" w:rsidRPr="00EF3C62" w:rsidRDefault="00D41821" w:rsidP="00D41821">
            <w:pPr>
              <w:spacing w:after="0" w:line="240" w:lineRule="auto"/>
              <w:contextualSpacing/>
              <w:jc w:val="both"/>
              <w:rPr>
                <w:rFonts w:ascii="Times New Roman" w:hAnsi="Times New Roman"/>
                <w:sz w:val="16"/>
                <w:szCs w:val="16"/>
              </w:rPr>
            </w:pPr>
            <w:r w:rsidRPr="00EF3C62">
              <w:rPr>
                <w:rFonts w:ascii="Times New Roman" w:hAnsi="Times New Roman"/>
                <w:sz w:val="16"/>
                <w:szCs w:val="16"/>
              </w:rPr>
              <w:t xml:space="preserve">черный-оранжевый </w:t>
            </w:r>
            <w:r w:rsidRPr="00EF3C62">
              <w:rPr>
                <w:rFonts w:ascii="Times New Roman" w:hAnsi="Times New Roman"/>
                <w:sz w:val="12"/>
                <w:szCs w:val="12"/>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D41821" w:rsidRPr="00EF3C62" w:rsidRDefault="00D41821" w:rsidP="00D41821">
            <w:pPr>
              <w:spacing w:after="0" w:line="256" w:lineRule="auto"/>
              <w:rPr>
                <w:rFonts w:ascii="Times New Roman" w:hAnsi="Times New Roman"/>
                <w:bCs/>
                <w:sz w:val="16"/>
                <w:szCs w:val="16"/>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56" w:lineRule="auto"/>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56" w:lineRule="auto"/>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56" w:lineRule="auto"/>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56" w:lineRule="auto"/>
              <w:rPr>
                <w:rFonts w:ascii="Times New Roman" w:hAnsi="Times New Roman"/>
                <w:b/>
                <w:sz w:val="16"/>
                <w:szCs w:val="16"/>
              </w:rPr>
            </w:pPr>
          </w:p>
        </w:tc>
        <w:tc>
          <w:tcPr>
            <w:tcW w:w="1405" w:type="dxa"/>
            <w:vMerge/>
            <w:tcBorders>
              <w:left w:val="single" w:sz="4" w:space="0" w:color="auto"/>
              <w:right w:val="single" w:sz="4" w:space="0" w:color="auto"/>
            </w:tcBorders>
          </w:tcPr>
          <w:p w:rsidR="00D41821" w:rsidRPr="00EF3C62" w:rsidRDefault="00D41821" w:rsidP="00D41821">
            <w:pPr>
              <w:spacing w:after="0" w:line="256" w:lineRule="auto"/>
              <w:rPr>
                <w:rFonts w:ascii="Times New Roman" w:hAnsi="Times New Roman"/>
                <w:b/>
                <w:sz w:val="16"/>
                <w:szCs w:val="16"/>
              </w:rPr>
            </w:pPr>
          </w:p>
        </w:tc>
      </w:tr>
      <w:tr w:rsidR="00D41821" w:rsidRPr="00941490" w:rsidTr="00D41821">
        <w:trPr>
          <w:trHeight w:val="120"/>
        </w:trPr>
        <w:tc>
          <w:tcPr>
            <w:tcW w:w="993" w:type="dxa"/>
            <w:vMerge/>
            <w:tcBorders>
              <w:left w:val="single" w:sz="4" w:space="0" w:color="auto"/>
              <w:right w:val="single" w:sz="4" w:space="0" w:color="auto"/>
            </w:tcBorders>
            <w:vAlign w:val="center"/>
          </w:tcPr>
          <w:p w:rsidR="00D41821" w:rsidRPr="00EF3C62" w:rsidRDefault="00D41821" w:rsidP="00D41821">
            <w:pPr>
              <w:spacing w:after="0" w:line="256" w:lineRule="auto"/>
              <w:jc w:val="center"/>
              <w:rPr>
                <w:rFonts w:ascii="Times New Roman" w:hAnsi="Times New Roman"/>
                <w:sz w:val="18"/>
                <w:szCs w:val="18"/>
              </w:rPr>
            </w:pPr>
          </w:p>
        </w:tc>
        <w:tc>
          <w:tcPr>
            <w:tcW w:w="283" w:type="dxa"/>
            <w:tcBorders>
              <w:left w:val="single" w:sz="4" w:space="0" w:color="auto"/>
              <w:right w:val="single" w:sz="4" w:space="0" w:color="auto"/>
            </w:tcBorders>
          </w:tcPr>
          <w:p w:rsidR="00D41821" w:rsidRPr="00EF3C62" w:rsidRDefault="00D41821" w:rsidP="00D41821">
            <w:pPr>
              <w:spacing w:after="0" w:line="240" w:lineRule="auto"/>
              <w:ind w:left="-249" w:right="-248"/>
              <w:contextualSpacing/>
              <w:jc w:val="center"/>
              <w:rPr>
                <w:rFonts w:ascii="Times New Roman" w:hAnsi="Times New Roman"/>
                <w:sz w:val="12"/>
                <w:szCs w:val="12"/>
              </w:rPr>
            </w:pPr>
            <w:r w:rsidRPr="00EF3C62">
              <w:rPr>
                <w:rFonts w:ascii="Times New Roman" w:hAnsi="Times New Roman"/>
                <w:sz w:val="12"/>
                <w:szCs w:val="12"/>
              </w:rPr>
              <w:t>10</w:t>
            </w:r>
          </w:p>
        </w:tc>
        <w:tc>
          <w:tcPr>
            <w:tcW w:w="1855" w:type="dxa"/>
            <w:tcBorders>
              <w:top w:val="single" w:sz="4" w:space="0" w:color="auto"/>
              <w:left w:val="single" w:sz="4" w:space="0" w:color="auto"/>
              <w:right w:val="single" w:sz="4" w:space="0" w:color="auto"/>
            </w:tcBorders>
            <w:vAlign w:val="center"/>
          </w:tcPr>
          <w:p w:rsidR="00D41821" w:rsidRPr="00EF3C62" w:rsidRDefault="00D41821" w:rsidP="00D41821">
            <w:pPr>
              <w:spacing w:after="0" w:line="240" w:lineRule="auto"/>
              <w:contextualSpacing/>
              <w:jc w:val="both"/>
              <w:rPr>
                <w:rFonts w:ascii="Times New Roman" w:hAnsi="Times New Roman"/>
                <w:sz w:val="16"/>
                <w:szCs w:val="16"/>
              </w:rPr>
            </w:pPr>
            <w:r w:rsidRPr="00EF3C62">
              <w:rPr>
                <w:rFonts w:ascii="Times New Roman" w:hAnsi="Times New Roman"/>
                <w:sz w:val="16"/>
                <w:szCs w:val="16"/>
              </w:rPr>
              <w:t xml:space="preserve">черный-синий </w:t>
            </w:r>
            <w:r w:rsidRPr="00EF3C62">
              <w:rPr>
                <w:rFonts w:ascii="Times New Roman" w:hAnsi="Times New Roman"/>
                <w:sz w:val="12"/>
                <w:szCs w:val="12"/>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D41821" w:rsidRPr="00EF3C62" w:rsidRDefault="00D41821" w:rsidP="00D41821">
            <w:pPr>
              <w:spacing w:after="0" w:line="256" w:lineRule="auto"/>
              <w:rPr>
                <w:rFonts w:ascii="Times New Roman" w:hAnsi="Times New Roman"/>
                <w:bCs/>
                <w:sz w:val="16"/>
                <w:szCs w:val="16"/>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56" w:lineRule="auto"/>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56" w:lineRule="auto"/>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56" w:lineRule="auto"/>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56" w:lineRule="auto"/>
              <w:rPr>
                <w:rFonts w:ascii="Times New Roman" w:hAnsi="Times New Roman"/>
                <w:b/>
                <w:sz w:val="16"/>
                <w:szCs w:val="16"/>
              </w:rPr>
            </w:pPr>
          </w:p>
        </w:tc>
        <w:tc>
          <w:tcPr>
            <w:tcW w:w="1405" w:type="dxa"/>
            <w:vMerge/>
            <w:tcBorders>
              <w:left w:val="single" w:sz="4" w:space="0" w:color="auto"/>
              <w:right w:val="single" w:sz="4" w:space="0" w:color="auto"/>
            </w:tcBorders>
          </w:tcPr>
          <w:p w:rsidR="00D41821" w:rsidRPr="00EF3C62" w:rsidRDefault="00D41821" w:rsidP="00D41821">
            <w:pPr>
              <w:spacing w:after="0" w:line="256" w:lineRule="auto"/>
              <w:rPr>
                <w:rFonts w:ascii="Times New Roman" w:hAnsi="Times New Roman"/>
                <w:b/>
                <w:sz w:val="16"/>
                <w:szCs w:val="16"/>
              </w:rPr>
            </w:pPr>
          </w:p>
        </w:tc>
      </w:tr>
      <w:tr w:rsidR="00D41821" w:rsidRPr="00941490" w:rsidTr="00D41821">
        <w:trPr>
          <w:trHeight w:val="104"/>
        </w:trPr>
        <w:tc>
          <w:tcPr>
            <w:tcW w:w="993" w:type="dxa"/>
            <w:vMerge/>
            <w:tcBorders>
              <w:left w:val="single" w:sz="4" w:space="0" w:color="auto"/>
              <w:right w:val="single" w:sz="4" w:space="0" w:color="auto"/>
            </w:tcBorders>
            <w:vAlign w:val="center"/>
          </w:tcPr>
          <w:p w:rsidR="00D41821" w:rsidRPr="00EF3C62" w:rsidRDefault="00D41821" w:rsidP="00D41821">
            <w:pPr>
              <w:spacing w:after="0" w:line="256" w:lineRule="auto"/>
              <w:jc w:val="center"/>
              <w:rPr>
                <w:rFonts w:ascii="Times New Roman" w:hAnsi="Times New Roman"/>
                <w:sz w:val="18"/>
                <w:szCs w:val="18"/>
              </w:rPr>
            </w:pPr>
          </w:p>
        </w:tc>
        <w:tc>
          <w:tcPr>
            <w:tcW w:w="283" w:type="dxa"/>
            <w:tcBorders>
              <w:left w:val="single" w:sz="4" w:space="0" w:color="auto"/>
              <w:right w:val="single" w:sz="4" w:space="0" w:color="auto"/>
            </w:tcBorders>
          </w:tcPr>
          <w:p w:rsidR="00D41821" w:rsidRPr="00EF3C62" w:rsidRDefault="00D41821" w:rsidP="00D41821">
            <w:pPr>
              <w:spacing w:after="0" w:line="240" w:lineRule="auto"/>
              <w:ind w:left="-249" w:right="-248"/>
              <w:contextualSpacing/>
              <w:jc w:val="center"/>
              <w:rPr>
                <w:rFonts w:ascii="Times New Roman" w:hAnsi="Times New Roman"/>
                <w:sz w:val="12"/>
                <w:szCs w:val="12"/>
              </w:rPr>
            </w:pPr>
            <w:r w:rsidRPr="00EF3C62">
              <w:rPr>
                <w:rFonts w:ascii="Times New Roman" w:hAnsi="Times New Roman"/>
                <w:sz w:val="12"/>
                <w:szCs w:val="12"/>
              </w:rPr>
              <w:t>11</w:t>
            </w:r>
          </w:p>
        </w:tc>
        <w:tc>
          <w:tcPr>
            <w:tcW w:w="1855" w:type="dxa"/>
            <w:tcBorders>
              <w:top w:val="single" w:sz="4" w:space="0" w:color="auto"/>
              <w:left w:val="single" w:sz="4" w:space="0" w:color="auto"/>
              <w:right w:val="single" w:sz="4" w:space="0" w:color="auto"/>
            </w:tcBorders>
            <w:vAlign w:val="center"/>
          </w:tcPr>
          <w:p w:rsidR="00D41821" w:rsidRPr="00EF3C62" w:rsidRDefault="00D41821" w:rsidP="00D41821">
            <w:pPr>
              <w:spacing w:after="0" w:line="240" w:lineRule="auto"/>
              <w:contextualSpacing/>
              <w:jc w:val="both"/>
              <w:rPr>
                <w:rFonts w:ascii="Times New Roman" w:hAnsi="Times New Roman"/>
                <w:sz w:val="12"/>
                <w:szCs w:val="12"/>
              </w:rPr>
            </w:pPr>
            <w:r w:rsidRPr="00EF3C62">
              <w:rPr>
                <w:rFonts w:ascii="Times New Roman" w:hAnsi="Times New Roman"/>
                <w:sz w:val="16"/>
                <w:szCs w:val="16"/>
              </w:rPr>
              <w:t xml:space="preserve">черный-голубой </w:t>
            </w:r>
            <w:r w:rsidRPr="00EF3C62">
              <w:rPr>
                <w:rFonts w:ascii="Times New Roman" w:hAnsi="Times New Roman"/>
                <w:sz w:val="12"/>
                <w:szCs w:val="12"/>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D41821" w:rsidRPr="00EF3C62" w:rsidRDefault="00D41821" w:rsidP="00D41821">
            <w:pPr>
              <w:spacing w:after="0" w:line="240" w:lineRule="auto"/>
              <w:jc w:val="center"/>
              <w:rPr>
                <w:rFonts w:ascii="Times New Roman" w:hAnsi="Times New Roman"/>
                <w:bCs/>
                <w:sz w:val="16"/>
                <w:szCs w:val="16"/>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40" w:lineRule="auto"/>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56" w:lineRule="auto"/>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56" w:lineRule="auto"/>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56" w:lineRule="auto"/>
              <w:jc w:val="center"/>
              <w:rPr>
                <w:rFonts w:ascii="Times New Roman" w:hAnsi="Times New Roman"/>
                <w:b/>
                <w:sz w:val="16"/>
                <w:szCs w:val="16"/>
              </w:rPr>
            </w:pPr>
          </w:p>
        </w:tc>
        <w:tc>
          <w:tcPr>
            <w:tcW w:w="1405" w:type="dxa"/>
            <w:vMerge/>
            <w:tcBorders>
              <w:left w:val="single" w:sz="4" w:space="0" w:color="auto"/>
              <w:right w:val="single" w:sz="4" w:space="0" w:color="auto"/>
            </w:tcBorders>
            <w:vAlign w:val="center"/>
          </w:tcPr>
          <w:p w:rsidR="00D41821" w:rsidRPr="00EF3C62" w:rsidRDefault="00D41821" w:rsidP="00D41821">
            <w:pPr>
              <w:spacing w:after="0" w:line="256" w:lineRule="auto"/>
              <w:jc w:val="center"/>
              <w:rPr>
                <w:rFonts w:ascii="Times New Roman" w:hAnsi="Times New Roman"/>
                <w:b/>
                <w:sz w:val="16"/>
                <w:szCs w:val="16"/>
              </w:rPr>
            </w:pPr>
          </w:p>
        </w:tc>
      </w:tr>
      <w:tr w:rsidR="00D41821" w:rsidRPr="00941490" w:rsidTr="00D41821">
        <w:trPr>
          <w:trHeight w:val="48"/>
        </w:trPr>
        <w:tc>
          <w:tcPr>
            <w:tcW w:w="993" w:type="dxa"/>
            <w:vMerge/>
            <w:tcBorders>
              <w:left w:val="single" w:sz="4" w:space="0" w:color="auto"/>
              <w:right w:val="single" w:sz="4" w:space="0" w:color="auto"/>
            </w:tcBorders>
            <w:vAlign w:val="center"/>
          </w:tcPr>
          <w:p w:rsidR="00D41821" w:rsidRPr="00EF3C62" w:rsidRDefault="00D41821" w:rsidP="00D41821">
            <w:pPr>
              <w:spacing w:after="0" w:line="256" w:lineRule="auto"/>
              <w:jc w:val="center"/>
              <w:rPr>
                <w:rFonts w:ascii="Times New Roman" w:hAnsi="Times New Roman"/>
                <w:sz w:val="18"/>
                <w:szCs w:val="18"/>
              </w:rPr>
            </w:pPr>
          </w:p>
        </w:tc>
        <w:tc>
          <w:tcPr>
            <w:tcW w:w="283" w:type="dxa"/>
            <w:tcBorders>
              <w:left w:val="single" w:sz="4" w:space="0" w:color="auto"/>
              <w:right w:val="single" w:sz="4" w:space="0" w:color="auto"/>
            </w:tcBorders>
          </w:tcPr>
          <w:p w:rsidR="00D41821" w:rsidRPr="00EF3C62" w:rsidRDefault="00D41821" w:rsidP="00D41821">
            <w:pPr>
              <w:spacing w:after="0" w:line="240" w:lineRule="auto"/>
              <w:ind w:left="-249" w:right="-248"/>
              <w:contextualSpacing/>
              <w:jc w:val="center"/>
              <w:rPr>
                <w:rFonts w:ascii="Times New Roman" w:hAnsi="Times New Roman"/>
                <w:sz w:val="12"/>
                <w:szCs w:val="12"/>
              </w:rPr>
            </w:pPr>
            <w:r w:rsidRPr="00EF3C62">
              <w:rPr>
                <w:rFonts w:ascii="Times New Roman" w:hAnsi="Times New Roman"/>
                <w:sz w:val="12"/>
                <w:szCs w:val="12"/>
              </w:rPr>
              <w:t>12</w:t>
            </w:r>
          </w:p>
        </w:tc>
        <w:tc>
          <w:tcPr>
            <w:tcW w:w="1855" w:type="dxa"/>
            <w:tcBorders>
              <w:top w:val="single" w:sz="4" w:space="0" w:color="auto"/>
              <w:left w:val="single" w:sz="4" w:space="0" w:color="auto"/>
              <w:right w:val="single" w:sz="4" w:space="0" w:color="auto"/>
            </w:tcBorders>
            <w:vAlign w:val="center"/>
          </w:tcPr>
          <w:p w:rsidR="00D41821" w:rsidRPr="00EF3C62" w:rsidRDefault="00D41821" w:rsidP="00D41821">
            <w:pPr>
              <w:spacing w:after="0" w:line="240" w:lineRule="auto"/>
              <w:contextualSpacing/>
              <w:jc w:val="both"/>
              <w:rPr>
                <w:rFonts w:ascii="Times New Roman" w:hAnsi="Times New Roman"/>
                <w:sz w:val="12"/>
                <w:szCs w:val="12"/>
              </w:rPr>
            </w:pPr>
            <w:r w:rsidRPr="00EF3C62">
              <w:rPr>
                <w:rFonts w:ascii="Times New Roman" w:hAnsi="Times New Roman"/>
                <w:sz w:val="16"/>
                <w:szCs w:val="16"/>
              </w:rPr>
              <w:t xml:space="preserve">черный-розовый </w:t>
            </w:r>
            <w:r w:rsidRPr="00EF3C62">
              <w:rPr>
                <w:rFonts w:ascii="Times New Roman" w:hAnsi="Times New Roman"/>
                <w:sz w:val="12"/>
                <w:szCs w:val="12"/>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D41821" w:rsidRPr="00EF3C62" w:rsidRDefault="00D41821" w:rsidP="00D41821">
            <w:pPr>
              <w:spacing w:after="0" w:line="256" w:lineRule="auto"/>
              <w:jc w:val="center"/>
              <w:rPr>
                <w:rFonts w:ascii="Times New Roman" w:hAnsi="Times New Roman"/>
                <w:bCs/>
                <w:sz w:val="16"/>
                <w:szCs w:val="16"/>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56" w:lineRule="auto"/>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56" w:lineRule="auto"/>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56" w:lineRule="auto"/>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56" w:lineRule="auto"/>
              <w:jc w:val="center"/>
              <w:rPr>
                <w:rFonts w:ascii="Times New Roman" w:hAnsi="Times New Roman"/>
                <w:b/>
                <w:sz w:val="16"/>
                <w:szCs w:val="16"/>
              </w:rPr>
            </w:pPr>
          </w:p>
        </w:tc>
        <w:tc>
          <w:tcPr>
            <w:tcW w:w="1405" w:type="dxa"/>
            <w:vMerge/>
            <w:tcBorders>
              <w:left w:val="single" w:sz="4" w:space="0" w:color="auto"/>
              <w:right w:val="single" w:sz="4" w:space="0" w:color="auto"/>
            </w:tcBorders>
            <w:vAlign w:val="center"/>
          </w:tcPr>
          <w:p w:rsidR="00D41821" w:rsidRPr="00EF3C62" w:rsidRDefault="00D41821" w:rsidP="00D41821">
            <w:pPr>
              <w:spacing w:after="0" w:line="256" w:lineRule="auto"/>
              <w:jc w:val="center"/>
              <w:rPr>
                <w:rFonts w:ascii="Times New Roman" w:hAnsi="Times New Roman"/>
                <w:b/>
                <w:sz w:val="16"/>
                <w:szCs w:val="16"/>
              </w:rPr>
            </w:pPr>
          </w:p>
        </w:tc>
      </w:tr>
      <w:tr w:rsidR="00D41821" w:rsidRPr="00941490" w:rsidTr="00D41821">
        <w:trPr>
          <w:trHeight w:val="35"/>
        </w:trPr>
        <w:tc>
          <w:tcPr>
            <w:tcW w:w="993" w:type="dxa"/>
            <w:vMerge/>
            <w:tcBorders>
              <w:left w:val="single" w:sz="4" w:space="0" w:color="auto"/>
              <w:right w:val="single" w:sz="4" w:space="0" w:color="auto"/>
            </w:tcBorders>
            <w:vAlign w:val="center"/>
          </w:tcPr>
          <w:p w:rsidR="00D41821" w:rsidRPr="00EF3C62" w:rsidRDefault="00D41821" w:rsidP="00D41821">
            <w:pPr>
              <w:spacing w:after="0" w:line="256" w:lineRule="auto"/>
              <w:jc w:val="center"/>
              <w:rPr>
                <w:rFonts w:ascii="Times New Roman" w:hAnsi="Times New Roman"/>
                <w:sz w:val="18"/>
                <w:szCs w:val="18"/>
              </w:rPr>
            </w:pPr>
          </w:p>
        </w:tc>
        <w:tc>
          <w:tcPr>
            <w:tcW w:w="283" w:type="dxa"/>
            <w:tcBorders>
              <w:left w:val="single" w:sz="4" w:space="0" w:color="auto"/>
              <w:right w:val="single" w:sz="4" w:space="0" w:color="auto"/>
            </w:tcBorders>
          </w:tcPr>
          <w:p w:rsidR="00D41821" w:rsidRPr="00EF3C62" w:rsidRDefault="00D41821" w:rsidP="00D41821">
            <w:pPr>
              <w:spacing w:after="0" w:line="240" w:lineRule="auto"/>
              <w:ind w:left="-249" w:right="-248"/>
              <w:contextualSpacing/>
              <w:jc w:val="center"/>
              <w:rPr>
                <w:rFonts w:ascii="Times New Roman" w:hAnsi="Times New Roman"/>
                <w:sz w:val="12"/>
                <w:szCs w:val="12"/>
              </w:rPr>
            </w:pPr>
            <w:r w:rsidRPr="00EF3C62">
              <w:rPr>
                <w:rFonts w:ascii="Times New Roman" w:hAnsi="Times New Roman"/>
                <w:sz w:val="12"/>
                <w:szCs w:val="12"/>
              </w:rPr>
              <w:t>13</w:t>
            </w:r>
          </w:p>
        </w:tc>
        <w:tc>
          <w:tcPr>
            <w:tcW w:w="1855" w:type="dxa"/>
            <w:tcBorders>
              <w:top w:val="single" w:sz="4" w:space="0" w:color="auto"/>
              <w:left w:val="single" w:sz="4" w:space="0" w:color="auto"/>
              <w:right w:val="single" w:sz="4" w:space="0" w:color="auto"/>
            </w:tcBorders>
            <w:vAlign w:val="center"/>
          </w:tcPr>
          <w:p w:rsidR="00D41821" w:rsidRPr="00EF3C62" w:rsidRDefault="00D41821" w:rsidP="00D41821">
            <w:pPr>
              <w:spacing w:after="0" w:line="240" w:lineRule="auto"/>
              <w:contextualSpacing/>
              <w:jc w:val="both"/>
              <w:rPr>
                <w:rFonts w:ascii="Times New Roman" w:hAnsi="Times New Roman"/>
                <w:sz w:val="12"/>
                <w:szCs w:val="12"/>
              </w:rPr>
            </w:pPr>
            <w:r w:rsidRPr="00EF3C62">
              <w:rPr>
                <w:rFonts w:ascii="Times New Roman" w:hAnsi="Times New Roman"/>
                <w:sz w:val="16"/>
                <w:szCs w:val="16"/>
              </w:rPr>
              <w:t xml:space="preserve">черный-зеленый </w:t>
            </w:r>
            <w:r w:rsidRPr="00EF3C62">
              <w:rPr>
                <w:rFonts w:ascii="Times New Roman" w:hAnsi="Times New Roman"/>
                <w:sz w:val="12"/>
                <w:szCs w:val="12"/>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D41821" w:rsidRPr="00EF3C62" w:rsidRDefault="00D41821" w:rsidP="00D41821">
            <w:pPr>
              <w:spacing w:after="0" w:line="256" w:lineRule="auto"/>
              <w:jc w:val="center"/>
              <w:rPr>
                <w:rFonts w:ascii="Times New Roman" w:hAnsi="Times New Roman"/>
                <w:bCs/>
                <w:sz w:val="16"/>
                <w:szCs w:val="16"/>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56" w:lineRule="auto"/>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56" w:lineRule="auto"/>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56" w:lineRule="auto"/>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56" w:lineRule="auto"/>
              <w:jc w:val="center"/>
              <w:rPr>
                <w:rFonts w:ascii="Times New Roman" w:hAnsi="Times New Roman"/>
                <w:b/>
                <w:sz w:val="16"/>
                <w:szCs w:val="16"/>
              </w:rPr>
            </w:pPr>
          </w:p>
        </w:tc>
        <w:tc>
          <w:tcPr>
            <w:tcW w:w="1405" w:type="dxa"/>
            <w:vMerge/>
            <w:tcBorders>
              <w:left w:val="single" w:sz="4" w:space="0" w:color="auto"/>
              <w:right w:val="single" w:sz="4" w:space="0" w:color="auto"/>
            </w:tcBorders>
            <w:vAlign w:val="center"/>
          </w:tcPr>
          <w:p w:rsidR="00D41821" w:rsidRPr="00EF3C62" w:rsidRDefault="00D41821" w:rsidP="00D41821">
            <w:pPr>
              <w:spacing w:after="0" w:line="256" w:lineRule="auto"/>
              <w:jc w:val="center"/>
              <w:rPr>
                <w:rFonts w:ascii="Times New Roman" w:hAnsi="Times New Roman"/>
                <w:b/>
                <w:sz w:val="16"/>
                <w:szCs w:val="16"/>
              </w:rPr>
            </w:pPr>
          </w:p>
        </w:tc>
      </w:tr>
      <w:tr w:rsidR="00D41821" w:rsidRPr="00941490" w:rsidTr="00D41821">
        <w:trPr>
          <w:trHeight w:val="50"/>
        </w:trPr>
        <w:tc>
          <w:tcPr>
            <w:tcW w:w="993" w:type="dxa"/>
            <w:vMerge/>
            <w:tcBorders>
              <w:left w:val="single" w:sz="4" w:space="0" w:color="auto"/>
              <w:right w:val="single" w:sz="4" w:space="0" w:color="auto"/>
            </w:tcBorders>
            <w:vAlign w:val="center"/>
          </w:tcPr>
          <w:p w:rsidR="00D41821" w:rsidRPr="00EF3C62" w:rsidRDefault="00D41821" w:rsidP="00D41821">
            <w:pPr>
              <w:spacing w:after="0" w:line="256" w:lineRule="auto"/>
              <w:jc w:val="center"/>
              <w:rPr>
                <w:rFonts w:ascii="Times New Roman" w:hAnsi="Times New Roman"/>
                <w:sz w:val="18"/>
                <w:szCs w:val="18"/>
              </w:rPr>
            </w:pPr>
          </w:p>
        </w:tc>
        <w:tc>
          <w:tcPr>
            <w:tcW w:w="283" w:type="dxa"/>
            <w:tcBorders>
              <w:left w:val="single" w:sz="4" w:space="0" w:color="auto"/>
              <w:right w:val="single" w:sz="4" w:space="0" w:color="auto"/>
            </w:tcBorders>
          </w:tcPr>
          <w:p w:rsidR="00D41821" w:rsidRPr="00EF3C62" w:rsidRDefault="00D41821" w:rsidP="00D41821">
            <w:pPr>
              <w:spacing w:after="0" w:line="240" w:lineRule="auto"/>
              <w:ind w:left="-249" w:right="-248"/>
              <w:contextualSpacing/>
              <w:jc w:val="center"/>
              <w:rPr>
                <w:rFonts w:ascii="Times New Roman" w:hAnsi="Times New Roman"/>
                <w:sz w:val="12"/>
                <w:szCs w:val="12"/>
              </w:rPr>
            </w:pPr>
          </w:p>
          <w:p w:rsidR="00D41821" w:rsidRPr="00EF3C62" w:rsidRDefault="00D41821" w:rsidP="00D41821">
            <w:pPr>
              <w:spacing w:after="0" w:line="240" w:lineRule="auto"/>
              <w:ind w:left="-249" w:right="-248"/>
              <w:contextualSpacing/>
              <w:jc w:val="center"/>
              <w:rPr>
                <w:rFonts w:ascii="Times New Roman" w:hAnsi="Times New Roman"/>
                <w:sz w:val="12"/>
                <w:szCs w:val="12"/>
              </w:rPr>
            </w:pPr>
            <w:r w:rsidRPr="00EF3C62">
              <w:rPr>
                <w:rFonts w:ascii="Times New Roman" w:hAnsi="Times New Roman"/>
                <w:sz w:val="12"/>
                <w:szCs w:val="12"/>
              </w:rPr>
              <w:t>14</w:t>
            </w:r>
          </w:p>
        </w:tc>
        <w:tc>
          <w:tcPr>
            <w:tcW w:w="1855" w:type="dxa"/>
            <w:tcBorders>
              <w:top w:val="single" w:sz="4" w:space="0" w:color="auto"/>
              <w:left w:val="single" w:sz="4" w:space="0" w:color="auto"/>
              <w:right w:val="single" w:sz="4" w:space="0" w:color="auto"/>
            </w:tcBorders>
            <w:vAlign w:val="center"/>
          </w:tcPr>
          <w:p w:rsidR="00D41821" w:rsidRPr="00EF3C62" w:rsidRDefault="00D41821" w:rsidP="00D41821">
            <w:pPr>
              <w:spacing w:after="0" w:line="240" w:lineRule="auto"/>
              <w:contextualSpacing/>
              <w:jc w:val="both"/>
              <w:rPr>
                <w:rFonts w:ascii="Times New Roman" w:hAnsi="Times New Roman"/>
                <w:sz w:val="12"/>
                <w:szCs w:val="12"/>
              </w:rPr>
            </w:pPr>
            <w:r w:rsidRPr="00EF3C62">
              <w:rPr>
                <w:rFonts w:ascii="Times New Roman" w:hAnsi="Times New Roman"/>
                <w:sz w:val="16"/>
                <w:szCs w:val="16"/>
              </w:rPr>
              <w:t xml:space="preserve">черный </w:t>
            </w:r>
            <w:r w:rsidRPr="00EF3C62">
              <w:rPr>
                <w:rFonts w:ascii="Times New Roman" w:hAnsi="Times New Roman"/>
                <w:sz w:val="12"/>
                <w:szCs w:val="12"/>
              </w:rPr>
              <w:t>«</w:t>
            </w:r>
            <w:r w:rsidRPr="00941490">
              <w:rPr>
                <w:rFonts w:ascii="Times New Roman" w:hAnsi="Times New Roman"/>
                <w:noProof/>
                <w:sz w:val="12"/>
                <w:szCs w:val="12"/>
              </w:rPr>
              <w:t>ц»</w:t>
            </w:r>
          </w:p>
        </w:tc>
        <w:tc>
          <w:tcPr>
            <w:tcW w:w="1134" w:type="dxa"/>
            <w:tcBorders>
              <w:left w:val="single" w:sz="4" w:space="0" w:color="auto"/>
              <w:right w:val="single" w:sz="4" w:space="0" w:color="auto"/>
            </w:tcBorders>
            <w:vAlign w:val="center"/>
          </w:tcPr>
          <w:p w:rsidR="00D41821" w:rsidRPr="00EF3C62" w:rsidRDefault="00D41821" w:rsidP="00D41821">
            <w:pPr>
              <w:spacing w:after="0" w:line="240" w:lineRule="auto"/>
              <w:jc w:val="center"/>
              <w:rPr>
                <w:rFonts w:ascii="Times New Roman" w:hAnsi="Times New Roman"/>
                <w:bCs/>
                <w:sz w:val="12"/>
                <w:szCs w:val="12"/>
              </w:rPr>
            </w:pPr>
            <w:r w:rsidRPr="00EF3C62">
              <w:rPr>
                <w:rFonts w:ascii="Times New Roman" w:hAnsi="Times New Roman"/>
                <w:bCs/>
                <w:sz w:val="12"/>
                <w:szCs w:val="12"/>
              </w:rPr>
              <w:t>«</w:t>
            </w:r>
            <w:r w:rsidRPr="00941490">
              <w:rPr>
                <w:rFonts w:ascii="Times New Roman" w:hAnsi="Times New Roman"/>
                <w:sz w:val="12"/>
                <w:szCs w:val="12"/>
              </w:rPr>
              <w:t>ДА</w:t>
            </w:r>
            <w:r w:rsidRPr="00941490">
              <w:rPr>
                <w:rFonts w:ascii="Times New Roman" w:hAnsi="Times New Roman"/>
                <w:sz w:val="10"/>
                <w:szCs w:val="10"/>
              </w:rPr>
              <w:t xml:space="preserve"> АЗС</w:t>
            </w:r>
            <w:r w:rsidRPr="00EF3C62">
              <w:rPr>
                <w:rFonts w:ascii="Times New Roman" w:hAnsi="Times New Roman"/>
                <w:bCs/>
                <w:sz w:val="12"/>
                <w:szCs w:val="12"/>
              </w:rPr>
              <w:t>»,</w:t>
            </w:r>
          </w:p>
          <w:p w:rsidR="00D41821" w:rsidRPr="00EF3C62" w:rsidRDefault="00D41821" w:rsidP="00D41821">
            <w:pPr>
              <w:spacing w:after="0" w:line="240" w:lineRule="auto"/>
              <w:ind w:left="-107" w:right="-106"/>
              <w:contextualSpacing/>
              <w:jc w:val="center"/>
              <w:rPr>
                <w:rFonts w:ascii="Times New Roman" w:hAnsi="Times New Roman"/>
                <w:bCs/>
                <w:sz w:val="12"/>
                <w:szCs w:val="12"/>
              </w:rPr>
            </w:pPr>
            <w:r w:rsidRPr="00EF3C62">
              <w:rPr>
                <w:rFonts w:ascii="Times New Roman" w:hAnsi="Times New Roman"/>
                <w:bCs/>
                <w:sz w:val="12"/>
                <w:szCs w:val="12"/>
              </w:rPr>
              <w:t>«ДА</w:t>
            </w:r>
            <w:r w:rsidRPr="00EF3C62">
              <w:rPr>
                <w:rFonts w:ascii="Times New Roman" w:hAnsi="Times New Roman"/>
                <w:bCs/>
                <w:sz w:val="10"/>
                <w:szCs w:val="10"/>
              </w:rPr>
              <w:t xml:space="preserve"> И-декор</w:t>
            </w:r>
            <w:r w:rsidRPr="00EF3C62">
              <w:rPr>
                <w:rFonts w:ascii="Times New Roman" w:hAnsi="Times New Roman"/>
                <w:bCs/>
                <w:sz w:val="12"/>
                <w:szCs w:val="12"/>
              </w:rPr>
              <w:t>»,</w:t>
            </w:r>
          </w:p>
          <w:p w:rsidR="00D41821" w:rsidRPr="00EF3C62" w:rsidRDefault="00D41821" w:rsidP="00D41821">
            <w:pPr>
              <w:spacing w:after="0" w:line="256" w:lineRule="auto"/>
              <w:jc w:val="center"/>
              <w:rPr>
                <w:rFonts w:ascii="Times New Roman" w:hAnsi="Times New Roman"/>
                <w:bCs/>
                <w:sz w:val="16"/>
                <w:szCs w:val="16"/>
              </w:rPr>
            </w:pPr>
            <w:r w:rsidRPr="00EF3C62">
              <w:rPr>
                <w:rFonts w:ascii="Times New Roman" w:hAnsi="Times New Roman"/>
                <w:bCs/>
                <w:sz w:val="12"/>
                <w:szCs w:val="12"/>
              </w:rPr>
              <w:t>«</w:t>
            </w:r>
            <w:r w:rsidRPr="00941490">
              <w:rPr>
                <w:rFonts w:ascii="Times New Roman" w:hAnsi="Times New Roman"/>
                <w:sz w:val="12"/>
                <w:szCs w:val="12"/>
              </w:rPr>
              <w:t xml:space="preserve">ДА </w:t>
            </w:r>
            <w:r w:rsidRPr="00941490">
              <w:rPr>
                <w:rFonts w:ascii="Times New Roman" w:hAnsi="Times New Roman"/>
                <w:bCs/>
                <w:sz w:val="10"/>
                <w:szCs w:val="10"/>
              </w:rPr>
              <w:t>проем</w:t>
            </w:r>
            <w:r w:rsidRPr="00EF3C62">
              <w:rPr>
                <w:rFonts w:ascii="Times New Roman" w:hAnsi="Times New Roman"/>
                <w:bCs/>
                <w:sz w:val="12"/>
                <w:szCs w:val="12"/>
              </w:rPr>
              <w:t>»</w:t>
            </w:r>
          </w:p>
        </w:tc>
        <w:tc>
          <w:tcPr>
            <w:tcW w:w="1134" w:type="dxa"/>
            <w:tcBorders>
              <w:left w:val="single" w:sz="4" w:space="0" w:color="auto"/>
              <w:right w:val="single" w:sz="4" w:space="0" w:color="auto"/>
            </w:tcBorders>
            <w:vAlign w:val="center"/>
          </w:tcPr>
          <w:p w:rsidR="00D41821" w:rsidRPr="00EF3C62" w:rsidRDefault="00D41821" w:rsidP="00D41821">
            <w:pPr>
              <w:spacing w:after="0" w:line="240" w:lineRule="auto"/>
              <w:ind w:left="-107" w:right="-106"/>
              <w:contextualSpacing/>
              <w:jc w:val="center"/>
              <w:rPr>
                <w:rFonts w:ascii="Times New Roman" w:hAnsi="Times New Roman"/>
                <w:bCs/>
                <w:sz w:val="12"/>
                <w:szCs w:val="12"/>
              </w:rPr>
            </w:pPr>
            <w:r w:rsidRPr="00EF3C62">
              <w:rPr>
                <w:rFonts w:ascii="Times New Roman" w:hAnsi="Times New Roman"/>
                <w:bCs/>
                <w:sz w:val="12"/>
                <w:szCs w:val="12"/>
              </w:rPr>
              <w:t>«ДА</w:t>
            </w:r>
            <w:r w:rsidRPr="00EF3C62">
              <w:rPr>
                <w:rFonts w:ascii="Times New Roman" w:hAnsi="Times New Roman"/>
                <w:bCs/>
                <w:sz w:val="10"/>
                <w:szCs w:val="10"/>
              </w:rPr>
              <w:t xml:space="preserve"> И-декор</w:t>
            </w:r>
            <w:r w:rsidRPr="00EF3C62">
              <w:rPr>
                <w:rFonts w:ascii="Times New Roman" w:hAnsi="Times New Roman"/>
                <w:bCs/>
                <w:sz w:val="12"/>
                <w:szCs w:val="12"/>
              </w:rPr>
              <w:t>»,</w:t>
            </w:r>
          </w:p>
          <w:p w:rsidR="00D41821" w:rsidRPr="00EF3C62" w:rsidRDefault="00D41821" w:rsidP="00D41821">
            <w:pPr>
              <w:spacing w:after="0" w:line="256" w:lineRule="auto"/>
              <w:jc w:val="center"/>
              <w:rPr>
                <w:rFonts w:ascii="Times New Roman" w:hAnsi="Times New Roman"/>
                <w:b/>
                <w:sz w:val="16"/>
                <w:szCs w:val="16"/>
              </w:rPr>
            </w:pPr>
            <w:r w:rsidRPr="00EF3C62">
              <w:rPr>
                <w:rFonts w:ascii="Times New Roman" w:hAnsi="Times New Roman"/>
                <w:bCs/>
                <w:sz w:val="12"/>
                <w:szCs w:val="12"/>
              </w:rPr>
              <w:t>«</w:t>
            </w:r>
            <w:r w:rsidRPr="00941490">
              <w:rPr>
                <w:rFonts w:ascii="Times New Roman" w:hAnsi="Times New Roman"/>
                <w:sz w:val="12"/>
                <w:szCs w:val="12"/>
              </w:rPr>
              <w:t xml:space="preserve">ДА </w:t>
            </w:r>
            <w:r w:rsidRPr="00941490">
              <w:rPr>
                <w:rFonts w:ascii="Times New Roman" w:hAnsi="Times New Roman"/>
                <w:bCs/>
                <w:sz w:val="10"/>
                <w:szCs w:val="10"/>
              </w:rPr>
              <w:t>проем</w:t>
            </w:r>
            <w:r w:rsidRPr="00EF3C62">
              <w:rPr>
                <w:rFonts w:ascii="Times New Roman" w:hAnsi="Times New Roman"/>
                <w:bCs/>
                <w:sz w:val="12"/>
                <w:szCs w:val="12"/>
              </w:rPr>
              <w:t>»</w:t>
            </w:r>
          </w:p>
        </w:tc>
        <w:tc>
          <w:tcPr>
            <w:tcW w:w="1134" w:type="dxa"/>
            <w:tcBorders>
              <w:left w:val="single" w:sz="4" w:space="0" w:color="auto"/>
              <w:right w:val="single" w:sz="4" w:space="0" w:color="auto"/>
            </w:tcBorders>
            <w:vAlign w:val="center"/>
          </w:tcPr>
          <w:p w:rsidR="00D41821" w:rsidRPr="00EF3C62" w:rsidRDefault="00D41821" w:rsidP="00D41821">
            <w:pPr>
              <w:spacing w:after="0" w:line="240" w:lineRule="auto"/>
              <w:ind w:left="-107" w:right="-106"/>
              <w:contextualSpacing/>
              <w:jc w:val="center"/>
              <w:rPr>
                <w:rFonts w:ascii="Times New Roman" w:hAnsi="Times New Roman"/>
                <w:bCs/>
                <w:sz w:val="12"/>
                <w:szCs w:val="12"/>
              </w:rPr>
            </w:pPr>
            <w:r w:rsidRPr="00EF3C62">
              <w:rPr>
                <w:rFonts w:ascii="Times New Roman" w:hAnsi="Times New Roman"/>
                <w:bCs/>
                <w:sz w:val="12"/>
                <w:szCs w:val="12"/>
              </w:rPr>
              <w:t>«ДА</w:t>
            </w:r>
            <w:r w:rsidRPr="00EF3C62">
              <w:rPr>
                <w:rFonts w:ascii="Times New Roman" w:hAnsi="Times New Roman"/>
                <w:bCs/>
                <w:sz w:val="10"/>
                <w:szCs w:val="10"/>
              </w:rPr>
              <w:t xml:space="preserve"> И-декор</w:t>
            </w:r>
            <w:r w:rsidRPr="00EF3C62">
              <w:rPr>
                <w:rFonts w:ascii="Times New Roman" w:hAnsi="Times New Roman"/>
                <w:bCs/>
                <w:sz w:val="12"/>
                <w:szCs w:val="12"/>
              </w:rPr>
              <w:t>»,</w:t>
            </w:r>
          </w:p>
          <w:p w:rsidR="00D41821" w:rsidRPr="00EF3C62" w:rsidRDefault="00D41821" w:rsidP="00D41821">
            <w:pPr>
              <w:spacing w:after="0" w:line="256" w:lineRule="auto"/>
              <w:jc w:val="center"/>
              <w:rPr>
                <w:rFonts w:ascii="Times New Roman" w:hAnsi="Times New Roman"/>
                <w:b/>
                <w:sz w:val="16"/>
                <w:szCs w:val="16"/>
              </w:rPr>
            </w:pPr>
            <w:r w:rsidRPr="00EF3C62">
              <w:rPr>
                <w:rFonts w:ascii="Times New Roman" w:hAnsi="Times New Roman"/>
                <w:bCs/>
                <w:sz w:val="12"/>
                <w:szCs w:val="12"/>
              </w:rPr>
              <w:t>«</w:t>
            </w:r>
            <w:r w:rsidRPr="00941490">
              <w:rPr>
                <w:rFonts w:ascii="Times New Roman" w:hAnsi="Times New Roman"/>
                <w:sz w:val="12"/>
                <w:szCs w:val="12"/>
              </w:rPr>
              <w:t xml:space="preserve">ДА </w:t>
            </w:r>
            <w:r w:rsidRPr="00941490">
              <w:rPr>
                <w:rFonts w:ascii="Times New Roman" w:hAnsi="Times New Roman"/>
                <w:bCs/>
                <w:sz w:val="10"/>
                <w:szCs w:val="10"/>
              </w:rPr>
              <w:t>проем</w:t>
            </w:r>
            <w:r w:rsidRPr="00EF3C62">
              <w:rPr>
                <w:rFonts w:ascii="Times New Roman" w:hAnsi="Times New Roman"/>
                <w:bCs/>
                <w:sz w:val="12"/>
                <w:szCs w:val="12"/>
              </w:rPr>
              <w:t>»</w:t>
            </w:r>
          </w:p>
        </w:tc>
        <w:tc>
          <w:tcPr>
            <w:tcW w:w="1134" w:type="dxa"/>
            <w:tcBorders>
              <w:left w:val="single" w:sz="4" w:space="0" w:color="auto"/>
              <w:right w:val="single" w:sz="4" w:space="0" w:color="auto"/>
            </w:tcBorders>
            <w:vAlign w:val="center"/>
          </w:tcPr>
          <w:p w:rsidR="00D41821" w:rsidRPr="00EF3C62" w:rsidRDefault="00D41821" w:rsidP="00D41821">
            <w:pPr>
              <w:spacing w:after="0" w:line="240" w:lineRule="auto"/>
              <w:ind w:left="-107" w:right="-106"/>
              <w:contextualSpacing/>
              <w:jc w:val="center"/>
              <w:rPr>
                <w:rFonts w:ascii="Times New Roman" w:hAnsi="Times New Roman"/>
                <w:bCs/>
                <w:sz w:val="12"/>
                <w:szCs w:val="12"/>
              </w:rPr>
            </w:pPr>
            <w:r w:rsidRPr="00EF3C62">
              <w:rPr>
                <w:rFonts w:ascii="Times New Roman" w:hAnsi="Times New Roman"/>
                <w:bCs/>
                <w:sz w:val="12"/>
                <w:szCs w:val="12"/>
              </w:rPr>
              <w:t>«ДА</w:t>
            </w:r>
            <w:r w:rsidRPr="00EF3C62">
              <w:rPr>
                <w:rFonts w:ascii="Times New Roman" w:hAnsi="Times New Roman"/>
                <w:bCs/>
                <w:sz w:val="10"/>
                <w:szCs w:val="10"/>
              </w:rPr>
              <w:t xml:space="preserve"> И-декор</w:t>
            </w:r>
            <w:r w:rsidRPr="00EF3C62">
              <w:rPr>
                <w:rFonts w:ascii="Times New Roman" w:hAnsi="Times New Roman"/>
                <w:bCs/>
                <w:sz w:val="12"/>
                <w:szCs w:val="12"/>
              </w:rPr>
              <w:t>»,</w:t>
            </w:r>
          </w:p>
          <w:p w:rsidR="00D41821" w:rsidRPr="00EF3C62" w:rsidRDefault="00D41821" w:rsidP="00D41821">
            <w:pPr>
              <w:spacing w:after="0" w:line="256" w:lineRule="auto"/>
              <w:jc w:val="center"/>
              <w:rPr>
                <w:rFonts w:ascii="Times New Roman" w:hAnsi="Times New Roman"/>
                <w:b/>
                <w:sz w:val="16"/>
                <w:szCs w:val="16"/>
              </w:rPr>
            </w:pPr>
            <w:r w:rsidRPr="00EF3C62">
              <w:rPr>
                <w:rFonts w:ascii="Times New Roman" w:hAnsi="Times New Roman"/>
                <w:bCs/>
                <w:sz w:val="12"/>
                <w:szCs w:val="12"/>
              </w:rPr>
              <w:t>«</w:t>
            </w:r>
            <w:r w:rsidRPr="00941490">
              <w:rPr>
                <w:rFonts w:ascii="Times New Roman" w:hAnsi="Times New Roman"/>
                <w:sz w:val="12"/>
                <w:szCs w:val="12"/>
              </w:rPr>
              <w:t xml:space="preserve">ДА </w:t>
            </w:r>
            <w:r w:rsidRPr="00941490">
              <w:rPr>
                <w:rFonts w:ascii="Times New Roman" w:hAnsi="Times New Roman"/>
                <w:bCs/>
                <w:sz w:val="10"/>
                <w:szCs w:val="10"/>
              </w:rPr>
              <w:t>проем</w:t>
            </w:r>
            <w:r w:rsidRPr="00EF3C62">
              <w:rPr>
                <w:rFonts w:ascii="Times New Roman" w:hAnsi="Times New Roman"/>
                <w:bCs/>
                <w:sz w:val="12"/>
                <w:szCs w:val="12"/>
              </w:rPr>
              <w:t>»</w:t>
            </w:r>
          </w:p>
        </w:tc>
        <w:tc>
          <w:tcPr>
            <w:tcW w:w="1134" w:type="dxa"/>
            <w:tcBorders>
              <w:left w:val="single" w:sz="4" w:space="0" w:color="auto"/>
              <w:right w:val="single" w:sz="4" w:space="0" w:color="auto"/>
            </w:tcBorders>
            <w:vAlign w:val="center"/>
          </w:tcPr>
          <w:p w:rsidR="00D41821" w:rsidRPr="00EF3C62" w:rsidRDefault="00D41821" w:rsidP="00D41821">
            <w:pPr>
              <w:spacing w:after="0" w:line="240" w:lineRule="auto"/>
              <w:ind w:left="-107" w:right="-106"/>
              <w:contextualSpacing/>
              <w:jc w:val="center"/>
              <w:rPr>
                <w:rFonts w:ascii="Times New Roman" w:hAnsi="Times New Roman"/>
                <w:bCs/>
                <w:sz w:val="12"/>
                <w:szCs w:val="12"/>
              </w:rPr>
            </w:pPr>
            <w:r w:rsidRPr="00EF3C62">
              <w:rPr>
                <w:rFonts w:ascii="Times New Roman" w:hAnsi="Times New Roman"/>
                <w:bCs/>
                <w:sz w:val="12"/>
                <w:szCs w:val="12"/>
              </w:rPr>
              <w:t>«ДА</w:t>
            </w:r>
            <w:r w:rsidRPr="00EF3C62">
              <w:rPr>
                <w:rFonts w:ascii="Times New Roman" w:hAnsi="Times New Roman"/>
                <w:bCs/>
                <w:sz w:val="10"/>
                <w:szCs w:val="10"/>
              </w:rPr>
              <w:t xml:space="preserve"> И-декор</w:t>
            </w:r>
            <w:r w:rsidRPr="00EF3C62">
              <w:rPr>
                <w:rFonts w:ascii="Times New Roman" w:hAnsi="Times New Roman"/>
                <w:bCs/>
                <w:sz w:val="12"/>
                <w:szCs w:val="12"/>
              </w:rPr>
              <w:t>»,</w:t>
            </w:r>
          </w:p>
          <w:p w:rsidR="00D41821" w:rsidRPr="00EF3C62" w:rsidRDefault="00D41821" w:rsidP="00D41821">
            <w:pPr>
              <w:spacing w:after="0" w:line="256" w:lineRule="auto"/>
              <w:jc w:val="center"/>
              <w:rPr>
                <w:rFonts w:ascii="Times New Roman" w:hAnsi="Times New Roman"/>
                <w:b/>
                <w:sz w:val="16"/>
                <w:szCs w:val="16"/>
              </w:rPr>
            </w:pPr>
            <w:r w:rsidRPr="00EF3C62">
              <w:rPr>
                <w:rFonts w:ascii="Times New Roman" w:hAnsi="Times New Roman"/>
                <w:bCs/>
                <w:sz w:val="12"/>
                <w:szCs w:val="12"/>
              </w:rPr>
              <w:t>«</w:t>
            </w:r>
            <w:r w:rsidRPr="00941490">
              <w:rPr>
                <w:rFonts w:ascii="Times New Roman" w:hAnsi="Times New Roman"/>
                <w:sz w:val="12"/>
                <w:szCs w:val="12"/>
              </w:rPr>
              <w:t xml:space="preserve">ДА </w:t>
            </w:r>
            <w:r w:rsidRPr="00941490">
              <w:rPr>
                <w:rFonts w:ascii="Times New Roman" w:hAnsi="Times New Roman"/>
                <w:bCs/>
                <w:sz w:val="10"/>
                <w:szCs w:val="10"/>
              </w:rPr>
              <w:t>проем</w:t>
            </w:r>
            <w:r w:rsidRPr="00EF3C62">
              <w:rPr>
                <w:rFonts w:ascii="Times New Roman" w:hAnsi="Times New Roman"/>
                <w:bCs/>
                <w:sz w:val="12"/>
                <w:szCs w:val="12"/>
              </w:rPr>
              <w:t>»</w:t>
            </w:r>
          </w:p>
        </w:tc>
        <w:tc>
          <w:tcPr>
            <w:tcW w:w="1405" w:type="dxa"/>
            <w:tcBorders>
              <w:left w:val="single" w:sz="4" w:space="0" w:color="auto"/>
              <w:right w:val="single" w:sz="4" w:space="0" w:color="auto"/>
            </w:tcBorders>
            <w:vAlign w:val="center"/>
          </w:tcPr>
          <w:p w:rsidR="00D41821" w:rsidRPr="00EF3C62" w:rsidRDefault="00D41821" w:rsidP="00D41821">
            <w:pPr>
              <w:spacing w:after="0" w:line="240" w:lineRule="auto"/>
              <w:ind w:left="-107" w:right="-106"/>
              <w:contextualSpacing/>
              <w:jc w:val="center"/>
              <w:rPr>
                <w:rFonts w:ascii="Times New Roman" w:hAnsi="Times New Roman"/>
                <w:bCs/>
                <w:sz w:val="12"/>
                <w:szCs w:val="12"/>
              </w:rPr>
            </w:pPr>
            <w:r w:rsidRPr="00EF3C62">
              <w:rPr>
                <w:rFonts w:ascii="Times New Roman" w:hAnsi="Times New Roman"/>
                <w:bCs/>
                <w:sz w:val="12"/>
                <w:szCs w:val="12"/>
              </w:rPr>
              <w:t>«ДА</w:t>
            </w:r>
            <w:r w:rsidRPr="00EF3C62">
              <w:rPr>
                <w:rFonts w:ascii="Times New Roman" w:hAnsi="Times New Roman"/>
                <w:bCs/>
                <w:sz w:val="10"/>
                <w:szCs w:val="10"/>
              </w:rPr>
              <w:t xml:space="preserve"> И-декор</w:t>
            </w:r>
            <w:r w:rsidRPr="00EF3C62">
              <w:rPr>
                <w:rFonts w:ascii="Times New Roman" w:hAnsi="Times New Roman"/>
                <w:bCs/>
                <w:sz w:val="12"/>
                <w:szCs w:val="12"/>
              </w:rPr>
              <w:t>»,</w:t>
            </w:r>
          </w:p>
          <w:p w:rsidR="00D41821" w:rsidRPr="00EF3C62" w:rsidRDefault="00D41821" w:rsidP="00D41821">
            <w:pPr>
              <w:spacing w:after="0" w:line="256" w:lineRule="auto"/>
              <w:jc w:val="center"/>
              <w:rPr>
                <w:rFonts w:ascii="Times New Roman" w:hAnsi="Times New Roman"/>
                <w:b/>
                <w:sz w:val="16"/>
                <w:szCs w:val="16"/>
              </w:rPr>
            </w:pPr>
            <w:r w:rsidRPr="00EF3C62">
              <w:rPr>
                <w:rFonts w:ascii="Times New Roman" w:hAnsi="Times New Roman"/>
                <w:bCs/>
                <w:sz w:val="12"/>
                <w:szCs w:val="12"/>
              </w:rPr>
              <w:t>«</w:t>
            </w:r>
            <w:r w:rsidRPr="00941490">
              <w:rPr>
                <w:rFonts w:ascii="Times New Roman" w:hAnsi="Times New Roman"/>
                <w:sz w:val="12"/>
                <w:szCs w:val="12"/>
              </w:rPr>
              <w:t xml:space="preserve">ДА </w:t>
            </w:r>
            <w:r w:rsidRPr="00941490">
              <w:rPr>
                <w:rFonts w:ascii="Times New Roman" w:hAnsi="Times New Roman"/>
                <w:bCs/>
                <w:sz w:val="10"/>
                <w:szCs w:val="10"/>
              </w:rPr>
              <w:t>проем</w:t>
            </w:r>
            <w:r w:rsidRPr="00EF3C62">
              <w:rPr>
                <w:rFonts w:ascii="Times New Roman" w:hAnsi="Times New Roman"/>
                <w:bCs/>
                <w:sz w:val="12"/>
                <w:szCs w:val="12"/>
              </w:rPr>
              <w:t>»</w:t>
            </w:r>
          </w:p>
        </w:tc>
      </w:tr>
      <w:tr w:rsidR="00D41821" w:rsidRPr="00941490" w:rsidTr="00D41821">
        <w:trPr>
          <w:trHeight w:val="38"/>
        </w:trPr>
        <w:tc>
          <w:tcPr>
            <w:tcW w:w="993" w:type="dxa"/>
            <w:vMerge/>
            <w:tcBorders>
              <w:left w:val="single" w:sz="4" w:space="0" w:color="auto"/>
              <w:right w:val="single" w:sz="4" w:space="0" w:color="auto"/>
            </w:tcBorders>
            <w:vAlign w:val="center"/>
          </w:tcPr>
          <w:p w:rsidR="00D41821" w:rsidRPr="00EF3C62" w:rsidRDefault="00D41821" w:rsidP="00D41821">
            <w:pPr>
              <w:spacing w:after="0" w:line="256" w:lineRule="auto"/>
              <w:jc w:val="center"/>
              <w:rPr>
                <w:rFonts w:ascii="Times New Roman" w:hAnsi="Times New Roman"/>
                <w:sz w:val="18"/>
                <w:szCs w:val="18"/>
              </w:rPr>
            </w:pPr>
          </w:p>
        </w:tc>
        <w:tc>
          <w:tcPr>
            <w:tcW w:w="283" w:type="dxa"/>
            <w:tcBorders>
              <w:left w:val="single" w:sz="4" w:space="0" w:color="auto"/>
              <w:right w:val="single" w:sz="4" w:space="0" w:color="auto"/>
            </w:tcBorders>
          </w:tcPr>
          <w:p w:rsidR="00D41821" w:rsidRPr="00EF3C62" w:rsidRDefault="00D41821" w:rsidP="00D41821">
            <w:pPr>
              <w:spacing w:after="0" w:line="240" w:lineRule="auto"/>
              <w:ind w:left="-251" w:right="-251"/>
              <w:contextualSpacing/>
              <w:jc w:val="center"/>
              <w:rPr>
                <w:rFonts w:ascii="Times New Roman" w:hAnsi="Times New Roman"/>
                <w:sz w:val="12"/>
                <w:szCs w:val="12"/>
              </w:rPr>
            </w:pPr>
            <w:r w:rsidRPr="00EF3C62">
              <w:rPr>
                <w:rFonts w:ascii="Times New Roman" w:hAnsi="Times New Roman"/>
                <w:sz w:val="12"/>
                <w:szCs w:val="12"/>
              </w:rPr>
              <w:t>15</w:t>
            </w:r>
          </w:p>
        </w:tc>
        <w:tc>
          <w:tcPr>
            <w:tcW w:w="1855" w:type="dxa"/>
            <w:tcBorders>
              <w:top w:val="single" w:sz="4" w:space="0" w:color="auto"/>
              <w:left w:val="single" w:sz="4" w:space="0" w:color="auto"/>
              <w:right w:val="single" w:sz="4" w:space="0" w:color="auto"/>
            </w:tcBorders>
            <w:vAlign w:val="center"/>
          </w:tcPr>
          <w:p w:rsidR="00D41821" w:rsidRPr="00EF3C62" w:rsidRDefault="00D41821" w:rsidP="00D41821">
            <w:pPr>
              <w:spacing w:after="0" w:line="240" w:lineRule="auto"/>
              <w:contextualSpacing/>
              <w:jc w:val="both"/>
              <w:rPr>
                <w:rFonts w:ascii="Times New Roman" w:hAnsi="Times New Roman"/>
                <w:sz w:val="12"/>
                <w:szCs w:val="12"/>
              </w:rPr>
            </w:pPr>
            <w:r w:rsidRPr="00EF3C62">
              <w:rPr>
                <w:rFonts w:ascii="Times New Roman" w:hAnsi="Times New Roman"/>
                <w:sz w:val="16"/>
                <w:szCs w:val="16"/>
              </w:rPr>
              <w:t xml:space="preserve">белый-красный </w:t>
            </w:r>
            <w:r w:rsidRPr="00EF3C62">
              <w:rPr>
                <w:rFonts w:ascii="Times New Roman" w:hAnsi="Times New Roman"/>
                <w:sz w:val="12"/>
                <w:szCs w:val="12"/>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val="restart"/>
            <w:tcBorders>
              <w:left w:val="single" w:sz="4" w:space="0" w:color="auto"/>
              <w:right w:val="single" w:sz="4" w:space="0" w:color="auto"/>
            </w:tcBorders>
            <w:vAlign w:val="center"/>
          </w:tcPr>
          <w:p w:rsidR="00D41821" w:rsidRPr="00EF3C62" w:rsidRDefault="00D41821" w:rsidP="00D41821">
            <w:pPr>
              <w:spacing w:after="0" w:line="240" w:lineRule="auto"/>
              <w:jc w:val="center"/>
              <w:rPr>
                <w:rFonts w:ascii="Times New Roman" w:hAnsi="Times New Roman"/>
                <w:bCs/>
                <w:sz w:val="12"/>
                <w:szCs w:val="12"/>
              </w:rPr>
            </w:pPr>
            <w:r w:rsidRPr="00EF3C62">
              <w:rPr>
                <w:rFonts w:ascii="Times New Roman" w:hAnsi="Times New Roman"/>
                <w:bCs/>
                <w:sz w:val="12"/>
                <w:szCs w:val="12"/>
              </w:rPr>
              <w:t>«ДА»,</w:t>
            </w:r>
          </w:p>
          <w:p w:rsidR="00D41821" w:rsidRPr="00EF3C62" w:rsidRDefault="00D41821" w:rsidP="00D41821">
            <w:pPr>
              <w:spacing w:after="0" w:line="240" w:lineRule="auto"/>
              <w:ind w:right="-108" w:hanging="106"/>
              <w:jc w:val="center"/>
              <w:rPr>
                <w:rFonts w:ascii="Times New Roman" w:hAnsi="Times New Roman"/>
                <w:bCs/>
                <w:sz w:val="12"/>
                <w:szCs w:val="12"/>
              </w:rPr>
            </w:pPr>
            <w:r w:rsidRPr="00EF3C62">
              <w:rPr>
                <w:rFonts w:ascii="Times New Roman" w:hAnsi="Times New Roman"/>
                <w:bCs/>
                <w:sz w:val="12"/>
                <w:szCs w:val="12"/>
              </w:rPr>
              <w:t>«НЕТ</w:t>
            </w:r>
            <w:r w:rsidRPr="00EF3C62">
              <w:rPr>
                <w:rFonts w:ascii="Times New Roman" w:hAnsi="Times New Roman"/>
                <w:bCs/>
                <w:sz w:val="10"/>
                <w:szCs w:val="10"/>
              </w:rPr>
              <w:t xml:space="preserve"> окна О</w:t>
            </w:r>
            <w:r w:rsidRPr="00EF3C62">
              <w:rPr>
                <w:rFonts w:ascii="Times New Roman" w:hAnsi="Times New Roman"/>
                <w:bCs/>
                <w:sz w:val="12"/>
                <w:szCs w:val="12"/>
              </w:rPr>
              <w:t>»,</w:t>
            </w:r>
          </w:p>
          <w:p w:rsidR="00D41821" w:rsidRPr="00EF3C62" w:rsidRDefault="00D41821" w:rsidP="00D41821">
            <w:pPr>
              <w:spacing w:after="0" w:line="240" w:lineRule="auto"/>
              <w:ind w:right="-108" w:hanging="106"/>
              <w:jc w:val="center"/>
              <w:rPr>
                <w:rFonts w:ascii="Times New Roman" w:hAnsi="Times New Roman"/>
                <w:bCs/>
                <w:sz w:val="12"/>
                <w:szCs w:val="12"/>
              </w:rPr>
            </w:pPr>
            <w:r w:rsidRPr="00EF3C62">
              <w:rPr>
                <w:rFonts w:ascii="Times New Roman" w:hAnsi="Times New Roman"/>
                <w:bCs/>
                <w:sz w:val="12"/>
                <w:szCs w:val="12"/>
              </w:rPr>
              <w:lastRenderedPageBreak/>
              <w:t>«НЕТ</w:t>
            </w:r>
            <w:r w:rsidRPr="00EF3C62">
              <w:rPr>
                <w:rFonts w:ascii="Times New Roman" w:hAnsi="Times New Roman"/>
                <w:bCs/>
                <w:sz w:val="10"/>
                <w:szCs w:val="10"/>
              </w:rPr>
              <w:t xml:space="preserve"> кровля</w:t>
            </w:r>
            <w:r w:rsidRPr="00EF3C62">
              <w:rPr>
                <w:rFonts w:ascii="Times New Roman" w:hAnsi="Times New Roman"/>
                <w:bCs/>
                <w:sz w:val="12"/>
                <w:szCs w:val="12"/>
              </w:rPr>
              <w:t>»,</w:t>
            </w:r>
          </w:p>
          <w:p w:rsidR="00D41821" w:rsidRPr="00EF3C62" w:rsidRDefault="00D41821" w:rsidP="00D41821">
            <w:pPr>
              <w:spacing w:after="0" w:line="256" w:lineRule="auto"/>
              <w:jc w:val="center"/>
              <w:rPr>
                <w:rFonts w:ascii="Times New Roman" w:hAnsi="Times New Roman"/>
                <w:bCs/>
                <w:sz w:val="16"/>
                <w:szCs w:val="16"/>
              </w:rPr>
            </w:pPr>
            <w:r w:rsidRPr="00EF3C62">
              <w:rPr>
                <w:rFonts w:ascii="Times New Roman" w:hAnsi="Times New Roman"/>
                <w:bCs/>
                <w:sz w:val="12"/>
                <w:szCs w:val="12"/>
              </w:rPr>
              <w:t>«НЕТ</w:t>
            </w:r>
            <w:r w:rsidRPr="00EF3C62">
              <w:rPr>
                <w:rFonts w:ascii="Times New Roman" w:hAnsi="Times New Roman"/>
                <w:bCs/>
                <w:sz w:val="10"/>
                <w:szCs w:val="10"/>
              </w:rPr>
              <w:t xml:space="preserve"> Н</w:t>
            </w:r>
            <w:r w:rsidRPr="00EF3C62">
              <w:rPr>
                <w:rFonts w:ascii="Times New Roman" w:hAnsi="Times New Roman"/>
                <w:bCs/>
                <w:sz w:val="12"/>
                <w:szCs w:val="12"/>
              </w:rPr>
              <w:t>»</w:t>
            </w:r>
          </w:p>
        </w:tc>
        <w:tc>
          <w:tcPr>
            <w:tcW w:w="1134" w:type="dxa"/>
            <w:vMerge w:val="restart"/>
            <w:tcBorders>
              <w:left w:val="single" w:sz="4" w:space="0" w:color="auto"/>
              <w:right w:val="single" w:sz="4" w:space="0" w:color="auto"/>
            </w:tcBorders>
            <w:vAlign w:val="center"/>
          </w:tcPr>
          <w:p w:rsidR="00D41821" w:rsidRPr="00EF3C62" w:rsidRDefault="00D41821" w:rsidP="00D41821">
            <w:pPr>
              <w:spacing w:after="0" w:line="240" w:lineRule="auto"/>
              <w:ind w:left="-106" w:right="-109"/>
              <w:contextualSpacing/>
              <w:jc w:val="center"/>
              <w:rPr>
                <w:rFonts w:ascii="Times New Roman" w:hAnsi="Times New Roman"/>
                <w:bCs/>
                <w:sz w:val="12"/>
                <w:szCs w:val="12"/>
              </w:rPr>
            </w:pPr>
            <w:r w:rsidRPr="00EF3C62">
              <w:rPr>
                <w:rFonts w:ascii="Times New Roman" w:hAnsi="Times New Roman"/>
                <w:bCs/>
                <w:sz w:val="12"/>
                <w:szCs w:val="12"/>
              </w:rPr>
              <w:lastRenderedPageBreak/>
              <w:t>«ДА</w:t>
            </w:r>
            <w:r w:rsidRPr="00EF3C62">
              <w:rPr>
                <w:rFonts w:ascii="Times New Roman" w:hAnsi="Times New Roman"/>
                <w:bCs/>
                <w:sz w:val="10"/>
                <w:szCs w:val="10"/>
              </w:rPr>
              <w:t xml:space="preserve"> И-декор</w:t>
            </w:r>
            <w:r w:rsidRPr="00EF3C62">
              <w:rPr>
                <w:rFonts w:ascii="Times New Roman" w:hAnsi="Times New Roman"/>
                <w:bCs/>
                <w:sz w:val="12"/>
                <w:szCs w:val="12"/>
              </w:rPr>
              <w:t>»,</w:t>
            </w:r>
          </w:p>
          <w:p w:rsidR="00D41821" w:rsidRPr="00EF3C62" w:rsidRDefault="00D41821" w:rsidP="00D41821">
            <w:pPr>
              <w:spacing w:after="0" w:line="256" w:lineRule="auto"/>
              <w:jc w:val="center"/>
              <w:rPr>
                <w:rFonts w:ascii="Times New Roman" w:hAnsi="Times New Roman"/>
                <w:b/>
                <w:sz w:val="16"/>
                <w:szCs w:val="16"/>
              </w:rPr>
            </w:pPr>
            <w:r w:rsidRPr="00EF3C62">
              <w:rPr>
                <w:rFonts w:ascii="Times New Roman" w:hAnsi="Times New Roman"/>
                <w:bCs/>
                <w:sz w:val="12"/>
                <w:szCs w:val="12"/>
              </w:rPr>
              <w:t>«ДА</w:t>
            </w:r>
            <w:r w:rsidRPr="00EF3C62">
              <w:rPr>
                <w:rFonts w:ascii="Times New Roman" w:hAnsi="Times New Roman"/>
                <w:bCs/>
                <w:sz w:val="10"/>
                <w:szCs w:val="10"/>
              </w:rPr>
              <w:t xml:space="preserve"> акценты</w:t>
            </w:r>
            <w:r w:rsidRPr="00EF3C62">
              <w:rPr>
                <w:rFonts w:ascii="Times New Roman" w:hAnsi="Times New Roman"/>
                <w:bCs/>
                <w:sz w:val="12"/>
                <w:szCs w:val="12"/>
              </w:rPr>
              <w:t>»</w:t>
            </w:r>
          </w:p>
        </w:tc>
        <w:tc>
          <w:tcPr>
            <w:tcW w:w="1134" w:type="dxa"/>
            <w:vMerge w:val="restart"/>
            <w:tcBorders>
              <w:left w:val="single" w:sz="4" w:space="0" w:color="auto"/>
              <w:right w:val="single" w:sz="4" w:space="0" w:color="auto"/>
            </w:tcBorders>
            <w:vAlign w:val="center"/>
          </w:tcPr>
          <w:p w:rsidR="00D41821" w:rsidRPr="00EF3C62" w:rsidRDefault="00D41821" w:rsidP="00D41821">
            <w:pPr>
              <w:spacing w:after="0" w:line="240" w:lineRule="auto"/>
              <w:ind w:left="-106" w:right="-109"/>
              <w:contextualSpacing/>
              <w:jc w:val="center"/>
              <w:rPr>
                <w:rFonts w:ascii="Times New Roman" w:hAnsi="Times New Roman"/>
                <w:b/>
                <w:sz w:val="16"/>
                <w:szCs w:val="16"/>
              </w:rPr>
            </w:pPr>
            <w:r w:rsidRPr="00EF3C62">
              <w:rPr>
                <w:rFonts w:ascii="Times New Roman" w:hAnsi="Times New Roman"/>
                <w:bCs/>
                <w:sz w:val="12"/>
                <w:szCs w:val="12"/>
              </w:rPr>
              <w:t>«ДА</w:t>
            </w:r>
            <w:r w:rsidRPr="00EF3C62">
              <w:rPr>
                <w:rFonts w:ascii="Times New Roman" w:hAnsi="Times New Roman"/>
                <w:bCs/>
                <w:sz w:val="10"/>
                <w:szCs w:val="10"/>
              </w:rPr>
              <w:t xml:space="preserve"> И-декор</w:t>
            </w:r>
            <w:r w:rsidRPr="00EF3C62">
              <w:rPr>
                <w:rFonts w:ascii="Times New Roman" w:hAnsi="Times New Roman"/>
                <w:bCs/>
                <w:sz w:val="12"/>
                <w:szCs w:val="12"/>
              </w:rPr>
              <w:t>»</w:t>
            </w:r>
          </w:p>
        </w:tc>
        <w:tc>
          <w:tcPr>
            <w:tcW w:w="1134" w:type="dxa"/>
            <w:vMerge w:val="restart"/>
            <w:tcBorders>
              <w:left w:val="single" w:sz="4" w:space="0" w:color="auto"/>
              <w:right w:val="single" w:sz="4" w:space="0" w:color="auto"/>
            </w:tcBorders>
            <w:vAlign w:val="center"/>
          </w:tcPr>
          <w:p w:rsidR="00D41821" w:rsidRPr="00EF3C62" w:rsidRDefault="00D41821" w:rsidP="00D41821">
            <w:pPr>
              <w:spacing w:after="0" w:line="240" w:lineRule="auto"/>
              <w:ind w:left="-106" w:right="-109"/>
              <w:contextualSpacing/>
              <w:jc w:val="center"/>
              <w:rPr>
                <w:rFonts w:ascii="Times New Roman" w:hAnsi="Times New Roman"/>
                <w:bCs/>
                <w:sz w:val="12"/>
                <w:szCs w:val="12"/>
              </w:rPr>
            </w:pPr>
            <w:r w:rsidRPr="00EF3C62">
              <w:rPr>
                <w:rFonts w:ascii="Times New Roman" w:hAnsi="Times New Roman"/>
                <w:bCs/>
                <w:sz w:val="12"/>
                <w:szCs w:val="12"/>
              </w:rPr>
              <w:t>«ДА</w:t>
            </w:r>
            <w:r w:rsidRPr="00EF3C62">
              <w:rPr>
                <w:rFonts w:ascii="Times New Roman" w:hAnsi="Times New Roman"/>
                <w:bCs/>
                <w:sz w:val="10"/>
                <w:szCs w:val="10"/>
              </w:rPr>
              <w:t xml:space="preserve"> И-декор</w:t>
            </w:r>
            <w:r w:rsidRPr="00EF3C62">
              <w:rPr>
                <w:rFonts w:ascii="Times New Roman" w:hAnsi="Times New Roman"/>
                <w:bCs/>
                <w:sz w:val="12"/>
                <w:szCs w:val="12"/>
              </w:rPr>
              <w:t>»,</w:t>
            </w:r>
          </w:p>
          <w:p w:rsidR="00D41821" w:rsidRPr="00EF3C62" w:rsidRDefault="00D41821" w:rsidP="00D41821">
            <w:pPr>
              <w:spacing w:after="0" w:line="256" w:lineRule="auto"/>
              <w:jc w:val="center"/>
              <w:rPr>
                <w:rFonts w:ascii="Times New Roman" w:hAnsi="Times New Roman"/>
                <w:b/>
                <w:sz w:val="16"/>
                <w:szCs w:val="16"/>
              </w:rPr>
            </w:pPr>
            <w:r w:rsidRPr="00EF3C62">
              <w:rPr>
                <w:rFonts w:ascii="Times New Roman" w:hAnsi="Times New Roman"/>
                <w:bCs/>
                <w:sz w:val="12"/>
                <w:szCs w:val="12"/>
              </w:rPr>
              <w:t>«ДА</w:t>
            </w:r>
            <w:r w:rsidRPr="00EF3C62">
              <w:rPr>
                <w:rFonts w:ascii="Times New Roman" w:hAnsi="Times New Roman"/>
                <w:bCs/>
                <w:sz w:val="10"/>
                <w:szCs w:val="10"/>
              </w:rPr>
              <w:t xml:space="preserve"> акценты</w:t>
            </w:r>
            <w:r w:rsidRPr="00EF3C62">
              <w:rPr>
                <w:rFonts w:ascii="Times New Roman" w:hAnsi="Times New Roman"/>
                <w:bCs/>
                <w:sz w:val="12"/>
                <w:szCs w:val="12"/>
              </w:rPr>
              <w:t>»</w:t>
            </w:r>
          </w:p>
        </w:tc>
        <w:tc>
          <w:tcPr>
            <w:tcW w:w="1134" w:type="dxa"/>
            <w:vMerge w:val="restart"/>
            <w:tcBorders>
              <w:left w:val="single" w:sz="4" w:space="0" w:color="auto"/>
              <w:right w:val="single" w:sz="4" w:space="0" w:color="auto"/>
            </w:tcBorders>
            <w:vAlign w:val="center"/>
          </w:tcPr>
          <w:p w:rsidR="00D41821" w:rsidRPr="00EF3C62" w:rsidRDefault="00D41821" w:rsidP="00D41821">
            <w:pPr>
              <w:spacing w:after="0" w:line="240" w:lineRule="auto"/>
              <w:ind w:left="-106" w:right="-109"/>
              <w:contextualSpacing/>
              <w:jc w:val="center"/>
              <w:rPr>
                <w:rFonts w:ascii="Times New Roman" w:hAnsi="Times New Roman"/>
                <w:b/>
                <w:sz w:val="16"/>
                <w:szCs w:val="16"/>
              </w:rPr>
            </w:pPr>
            <w:r w:rsidRPr="00EF3C62">
              <w:rPr>
                <w:rFonts w:ascii="Times New Roman" w:hAnsi="Times New Roman"/>
                <w:bCs/>
                <w:sz w:val="12"/>
                <w:szCs w:val="12"/>
              </w:rPr>
              <w:t>«ДА</w:t>
            </w:r>
            <w:r w:rsidRPr="00EF3C62">
              <w:rPr>
                <w:rFonts w:ascii="Times New Roman" w:hAnsi="Times New Roman"/>
                <w:bCs/>
                <w:sz w:val="10"/>
                <w:szCs w:val="10"/>
              </w:rPr>
              <w:t xml:space="preserve"> И-декор</w:t>
            </w:r>
            <w:r w:rsidRPr="00EF3C62">
              <w:rPr>
                <w:rFonts w:ascii="Times New Roman" w:hAnsi="Times New Roman"/>
                <w:bCs/>
                <w:sz w:val="12"/>
                <w:szCs w:val="12"/>
              </w:rPr>
              <w:t>»</w:t>
            </w:r>
          </w:p>
        </w:tc>
        <w:tc>
          <w:tcPr>
            <w:tcW w:w="1405" w:type="dxa"/>
            <w:vMerge w:val="restart"/>
            <w:tcBorders>
              <w:left w:val="single" w:sz="4" w:space="0" w:color="auto"/>
              <w:right w:val="single" w:sz="4" w:space="0" w:color="auto"/>
            </w:tcBorders>
            <w:vAlign w:val="center"/>
          </w:tcPr>
          <w:p w:rsidR="00D41821" w:rsidRPr="00EF3C62" w:rsidRDefault="00D41821" w:rsidP="00D41821">
            <w:pPr>
              <w:spacing w:after="0" w:line="240" w:lineRule="auto"/>
              <w:jc w:val="center"/>
              <w:rPr>
                <w:rFonts w:ascii="Times New Roman" w:hAnsi="Times New Roman"/>
                <w:bCs/>
                <w:sz w:val="12"/>
                <w:szCs w:val="12"/>
              </w:rPr>
            </w:pPr>
            <w:r w:rsidRPr="00EF3C62">
              <w:rPr>
                <w:rFonts w:ascii="Times New Roman" w:hAnsi="Times New Roman"/>
                <w:bCs/>
                <w:sz w:val="12"/>
                <w:szCs w:val="12"/>
              </w:rPr>
              <w:t>«ДА»,</w:t>
            </w:r>
          </w:p>
          <w:p w:rsidR="00D41821" w:rsidRPr="00EF3C62" w:rsidRDefault="00D41821" w:rsidP="00D41821">
            <w:pPr>
              <w:spacing w:after="0" w:line="240" w:lineRule="auto"/>
              <w:ind w:right="-108" w:hanging="106"/>
              <w:jc w:val="center"/>
              <w:rPr>
                <w:rFonts w:ascii="Times New Roman" w:hAnsi="Times New Roman"/>
                <w:bCs/>
                <w:sz w:val="12"/>
                <w:szCs w:val="12"/>
              </w:rPr>
            </w:pPr>
            <w:r w:rsidRPr="00EF3C62">
              <w:rPr>
                <w:rFonts w:ascii="Times New Roman" w:hAnsi="Times New Roman"/>
                <w:bCs/>
                <w:sz w:val="12"/>
                <w:szCs w:val="12"/>
              </w:rPr>
              <w:t>«НЕТ</w:t>
            </w:r>
            <w:r w:rsidRPr="00EF3C62">
              <w:rPr>
                <w:rFonts w:ascii="Times New Roman" w:hAnsi="Times New Roman"/>
                <w:bCs/>
                <w:sz w:val="10"/>
                <w:szCs w:val="10"/>
              </w:rPr>
              <w:t xml:space="preserve"> окна О</w:t>
            </w:r>
            <w:r w:rsidRPr="00EF3C62">
              <w:rPr>
                <w:rFonts w:ascii="Times New Roman" w:hAnsi="Times New Roman"/>
                <w:bCs/>
                <w:sz w:val="12"/>
                <w:szCs w:val="12"/>
              </w:rPr>
              <w:t>»,</w:t>
            </w:r>
          </w:p>
          <w:p w:rsidR="00D41821" w:rsidRPr="00EF3C62" w:rsidRDefault="00D41821" w:rsidP="00D41821">
            <w:pPr>
              <w:spacing w:after="0" w:line="240" w:lineRule="auto"/>
              <w:ind w:right="-108" w:hanging="106"/>
              <w:jc w:val="center"/>
              <w:rPr>
                <w:rFonts w:ascii="Times New Roman" w:hAnsi="Times New Roman"/>
                <w:bCs/>
                <w:sz w:val="12"/>
                <w:szCs w:val="12"/>
              </w:rPr>
            </w:pPr>
            <w:r w:rsidRPr="00EF3C62">
              <w:rPr>
                <w:rFonts w:ascii="Times New Roman" w:hAnsi="Times New Roman"/>
                <w:bCs/>
                <w:sz w:val="12"/>
                <w:szCs w:val="12"/>
              </w:rPr>
              <w:lastRenderedPageBreak/>
              <w:t>«НЕТ</w:t>
            </w:r>
            <w:r w:rsidRPr="00EF3C62">
              <w:rPr>
                <w:rFonts w:ascii="Times New Roman" w:hAnsi="Times New Roman"/>
                <w:bCs/>
                <w:sz w:val="10"/>
                <w:szCs w:val="10"/>
              </w:rPr>
              <w:t xml:space="preserve"> кровля</w:t>
            </w:r>
            <w:r w:rsidRPr="00EF3C62">
              <w:rPr>
                <w:rFonts w:ascii="Times New Roman" w:hAnsi="Times New Roman"/>
                <w:bCs/>
                <w:sz w:val="12"/>
                <w:szCs w:val="12"/>
              </w:rPr>
              <w:t>»,</w:t>
            </w:r>
          </w:p>
          <w:p w:rsidR="00D41821" w:rsidRPr="00EF3C62" w:rsidRDefault="00D41821" w:rsidP="00D41821">
            <w:pPr>
              <w:spacing w:after="0" w:line="256" w:lineRule="auto"/>
              <w:jc w:val="center"/>
              <w:rPr>
                <w:rFonts w:ascii="Times New Roman" w:hAnsi="Times New Roman"/>
                <w:b/>
                <w:sz w:val="16"/>
                <w:szCs w:val="16"/>
              </w:rPr>
            </w:pPr>
            <w:r w:rsidRPr="00EF3C62">
              <w:rPr>
                <w:rFonts w:ascii="Times New Roman" w:hAnsi="Times New Roman"/>
                <w:bCs/>
                <w:sz w:val="12"/>
                <w:szCs w:val="12"/>
              </w:rPr>
              <w:t>«НЕТ</w:t>
            </w:r>
            <w:r w:rsidRPr="00EF3C62">
              <w:rPr>
                <w:rFonts w:ascii="Times New Roman" w:hAnsi="Times New Roman"/>
                <w:bCs/>
                <w:sz w:val="10"/>
                <w:szCs w:val="10"/>
              </w:rPr>
              <w:t xml:space="preserve"> Н</w:t>
            </w:r>
            <w:r w:rsidRPr="00EF3C62">
              <w:rPr>
                <w:rFonts w:ascii="Times New Roman" w:hAnsi="Times New Roman"/>
                <w:bCs/>
                <w:sz w:val="12"/>
                <w:szCs w:val="12"/>
              </w:rPr>
              <w:t>»</w:t>
            </w:r>
          </w:p>
        </w:tc>
      </w:tr>
      <w:tr w:rsidR="00D41821" w:rsidRPr="00941490" w:rsidTr="00D41821">
        <w:trPr>
          <w:trHeight w:val="48"/>
        </w:trPr>
        <w:tc>
          <w:tcPr>
            <w:tcW w:w="993" w:type="dxa"/>
            <w:vMerge/>
            <w:tcBorders>
              <w:left w:val="single" w:sz="4" w:space="0" w:color="auto"/>
              <w:right w:val="single" w:sz="4" w:space="0" w:color="auto"/>
            </w:tcBorders>
            <w:vAlign w:val="center"/>
          </w:tcPr>
          <w:p w:rsidR="00D41821" w:rsidRPr="00EF3C62" w:rsidRDefault="00D41821" w:rsidP="00D41821">
            <w:pPr>
              <w:spacing w:after="0" w:line="256" w:lineRule="auto"/>
              <w:jc w:val="center"/>
              <w:rPr>
                <w:rFonts w:ascii="Times New Roman" w:hAnsi="Times New Roman"/>
                <w:sz w:val="18"/>
                <w:szCs w:val="18"/>
              </w:rPr>
            </w:pPr>
          </w:p>
        </w:tc>
        <w:tc>
          <w:tcPr>
            <w:tcW w:w="283" w:type="dxa"/>
            <w:tcBorders>
              <w:left w:val="single" w:sz="4" w:space="0" w:color="auto"/>
              <w:right w:val="single" w:sz="4" w:space="0" w:color="auto"/>
            </w:tcBorders>
          </w:tcPr>
          <w:p w:rsidR="00D41821" w:rsidRPr="00EF3C62" w:rsidRDefault="00D41821" w:rsidP="00D41821">
            <w:pPr>
              <w:spacing w:after="0" w:line="240" w:lineRule="auto"/>
              <w:ind w:left="-251" w:right="-251"/>
              <w:contextualSpacing/>
              <w:jc w:val="center"/>
              <w:rPr>
                <w:rFonts w:ascii="Times New Roman" w:hAnsi="Times New Roman"/>
                <w:sz w:val="12"/>
                <w:szCs w:val="12"/>
              </w:rPr>
            </w:pPr>
            <w:r w:rsidRPr="00EF3C62">
              <w:rPr>
                <w:rFonts w:ascii="Times New Roman" w:hAnsi="Times New Roman"/>
                <w:sz w:val="12"/>
                <w:szCs w:val="12"/>
              </w:rPr>
              <w:t>16</w:t>
            </w:r>
          </w:p>
        </w:tc>
        <w:tc>
          <w:tcPr>
            <w:tcW w:w="1855" w:type="dxa"/>
            <w:tcBorders>
              <w:top w:val="single" w:sz="4" w:space="0" w:color="auto"/>
              <w:left w:val="single" w:sz="4" w:space="0" w:color="auto"/>
              <w:right w:val="single" w:sz="4" w:space="0" w:color="auto"/>
            </w:tcBorders>
            <w:vAlign w:val="center"/>
          </w:tcPr>
          <w:p w:rsidR="00D41821" w:rsidRPr="00EF3C62" w:rsidRDefault="00D41821" w:rsidP="00D41821">
            <w:pPr>
              <w:spacing w:after="0" w:line="240" w:lineRule="auto"/>
              <w:contextualSpacing/>
              <w:jc w:val="both"/>
              <w:rPr>
                <w:rFonts w:ascii="Times New Roman" w:hAnsi="Times New Roman"/>
                <w:sz w:val="12"/>
                <w:szCs w:val="12"/>
              </w:rPr>
            </w:pPr>
            <w:r w:rsidRPr="00EF3C62">
              <w:rPr>
                <w:rFonts w:ascii="Times New Roman" w:hAnsi="Times New Roman"/>
                <w:sz w:val="16"/>
                <w:szCs w:val="16"/>
              </w:rPr>
              <w:t xml:space="preserve">оранжевый-синий </w:t>
            </w:r>
            <w:r w:rsidRPr="00EF3C62">
              <w:rPr>
                <w:rFonts w:ascii="Times New Roman" w:hAnsi="Times New Roman"/>
                <w:sz w:val="12"/>
                <w:szCs w:val="12"/>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D41821" w:rsidRPr="00EF3C62" w:rsidRDefault="00D41821" w:rsidP="00D41821">
            <w:pPr>
              <w:spacing w:after="0" w:line="256" w:lineRule="auto"/>
              <w:jc w:val="center"/>
              <w:rPr>
                <w:rFonts w:ascii="Times New Roman" w:hAnsi="Times New Roman"/>
                <w:bCs/>
                <w:sz w:val="16"/>
                <w:szCs w:val="16"/>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56" w:lineRule="auto"/>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56" w:lineRule="auto"/>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56" w:lineRule="auto"/>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56" w:lineRule="auto"/>
              <w:jc w:val="center"/>
              <w:rPr>
                <w:rFonts w:ascii="Times New Roman" w:hAnsi="Times New Roman"/>
                <w:b/>
                <w:sz w:val="16"/>
                <w:szCs w:val="16"/>
              </w:rPr>
            </w:pPr>
          </w:p>
        </w:tc>
        <w:tc>
          <w:tcPr>
            <w:tcW w:w="1405" w:type="dxa"/>
            <w:vMerge/>
            <w:tcBorders>
              <w:left w:val="single" w:sz="4" w:space="0" w:color="auto"/>
              <w:right w:val="single" w:sz="4" w:space="0" w:color="auto"/>
            </w:tcBorders>
            <w:vAlign w:val="center"/>
          </w:tcPr>
          <w:p w:rsidR="00D41821" w:rsidRPr="00EF3C62" w:rsidRDefault="00D41821" w:rsidP="00D41821">
            <w:pPr>
              <w:spacing w:after="0" w:line="256" w:lineRule="auto"/>
              <w:jc w:val="center"/>
              <w:rPr>
                <w:rFonts w:ascii="Times New Roman" w:hAnsi="Times New Roman"/>
                <w:b/>
                <w:sz w:val="16"/>
                <w:szCs w:val="16"/>
              </w:rPr>
            </w:pPr>
          </w:p>
        </w:tc>
      </w:tr>
      <w:tr w:rsidR="00D41821" w:rsidRPr="00941490" w:rsidTr="00D41821">
        <w:trPr>
          <w:trHeight w:val="88"/>
        </w:trPr>
        <w:tc>
          <w:tcPr>
            <w:tcW w:w="993" w:type="dxa"/>
            <w:vMerge/>
            <w:tcBorders>
              <w:left w:val="single" w:sz="4" w:space="0" w:color="auto"/>
              <w:right w:val="single" w:sz="4" w:space="0" w:color="auto"/>
            </w:tcBorders>
            <w:vAlign w:val="center"/>
          </w:tcPr>
          <w:p w:rsidR="00D41821" w:rsidRPr="00EF3C62" w:rsidRDefault="00D41821" w:rsidP="00D41821">
            <w:pPr>
              <w:spacing w:after="0" w:line="256" w:lineRule="auto"/>
              <w:jc w:val="center"/>
              <w:rPr>
                <w:rFonts w:ascii="Times New Roman" w:hAnsi="Times New Roman"/>
                <w:sz w:val="18"/>
                <w:szCs w:val="18"/>
              </w:rPr>
            </w:pPr>
          </w:p>
        </w:tc>
        <w:tc>
          <w:tcPr>
            <w:tcW w:w="283" w:type="dxa"/>
            <w:tcBorders>
              <w:left w:val="single" w:sz="4" w:space="0" w:color="auto"/>
              <w:right w:val="single" w:sz="4" w:space="0" w:color="auto"/>
            </w:tcBorders>
          </w:tcPr>
          <w:p w:rsidR="00D41821" w:rsidRPr="00EF3C62" w:rsidRDefault="00D41821" w:rsidP="00D41821">
            <w:pPr>
              <w:spacing w:after="0" w:line="240" w:lineRule="auto"/>
              <w:ind w:left="-251" w:right="-251"/>
              <w:contextualSpacing/>
              <w:jc w:val="center"/>
              <w:rPr>
                <w:rFonts w:ascii="Times New Roman" w:hAnsi="Times New Roman"/>
                <w:sz w:val="12"/>
                <w:szCs w:val="12"/>
              </w:rPr>
            </w:pPr>
            <w:r w:rsidRPr="00EF3C62">
              <w:rPr>
                <w:rFonts w:ascii="Times New Roman" w:hAnsi="Times New Roman"/>
                <w:sz w:val="12"/>
                <w:szCs w:val="12"/>
              </w:rPr>
              <w:t>17</w:t>
            </w:r>
          </w:p>
        </w:tc>
        <w:tc>
          <w:tcPr>
            <w:tcW w:w="1855" w:type="dxa"/>
            <w:tcBorders>
              <w:top w:val="single" w:sz="4" w:space="0" w:color="auto"/>
              <w:left w:val="single" w:sz="4" w:space="0" w:color="auto"/>
              <w:right w:val="single" w:sz="4" w:space="0" w:color="auto"/>
            </w:tcBorders>
            <w:vAlign w:val="center"/>
          </w:tcPr>
          <w:p w:rsidR="00D41821" w:rsidRPr="00EF3C62" w:rsidRDefault="00D41821" w:rsidP="00D41821">
            <w:pPr>
              <w:spacing w:after="0" w:line="240" w:lineRule="auto"/>
              <w:contextualSpacing/>
              <w:jc w:val="both"/>
              <w:rPr>
                <w:rFonts w:ascii="Times New Roman" w:hAnsi="Times New Roman"/>
                <w:sz w:val="12"/>
                <w:szCs w:val="12"/>
              </w:rPr>
            </w:pPr>
            <w:r w:rsidRPr="00EF3C62">
              <w:rPr>
                <w:rFonts w:ascii="Times New Roman" w:hAnsi="Times New Roman"/>
                <w:sz w:val="16"/>
                <w:szCs w:val="16"/>
              </w:rPr>
              <w:t xml:space="preserve">розовый-зеленый </w:t>
            </w:r>
            <w:r w:rsidRPr="00EF3C62">
              <w:rPr>
                <w:rFonts w:ascii="Times New Roman" w:hAnsi="Times New Roman"/>
                <w:sz w:val="12"/>
                <w:szCs w:val="12"/>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D41821" w:rsidRPr="00EF3C62" w:rsidRDefault="00D41821" w:rsidP="00D41821">
            <w:pPr>
              <w:spacing w:after="0" w:line="256" w:lineRule="auto"/>
              <w:jc w:val="center"/>
              <w:rPr>
                <w:rFonts w:ascii="Times New Roman" w:hAnsi="Times New Roman"/>
                <w:bCs/>
                <w:sz w:val="16"/>
                <w:szCs w:val="16"/>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56" w:lineRule="auto"/>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56" w:lineRule="auto"/>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56" w:lineRule="auto"/>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56" w:lineRule="auto"/>
              <w:jc w:val="center"/>
              <w:rPr>
                <w:rFonts w:ascii="Times New Roman" w:hAnsi="Times New Roman"/>
                <w:b/>
                <w:sz w:val="16"/>
                <w:szCs w:val="16"/>
              </w:rPr>
            </w:pPr>
          </w:p>
        </w:tc>
        <w:tc>
          <w:tcPr>
            <w:tcW w:w="1405" w:type="dxa"/>
            <w:vMerge/>
            <w:tcBorders>
              <w:left w:val="single" w:sz="4" w:space="0" w:color="auto"/>
              <w:right w:val="single" w:sz="4" w:space="0" w:color="auto"/>
            </w:tcBorders>
            <w:vAlign w:val="center"/>
          </w:tcPr>
          <w:p w:rsidR="00D41821" w:rsidRPr="00EF3C62" w:rsidRDefault="00D41821" w:rsidP="00D41821">
            <w:pPr>
              <w:spacing w:after="0" w:line="256" w:lineRule="auto"/>
              <w:jc w:val="center"/>
              <w:rPr>
                <w:rFonts w:ascii="Times New Roman" w:hAnsi="Times New Roman"/>
                <w:b/>
                <w:sz w:val="16"/>
                <w:szCs w:val="16"/>
              </w:rPr>
            </w:pPr>
          </w:p>
        </w:tc>
      </w:tr>
      <w:tr w:rsidR="00D41821" w:rsidRPr="00941490" w:rsidTr="00D41821">
        <w:trPr>
          <w:trHeight w:val="48"/>
        </w:trPr>
        <w:tc>
          <w:tcPr>
            <w:tcW w:w="993" w:type="dxa"/>
            <w:vMerge/>
            <w:tcBorders>
              <w:left w:val="single" w:sz="4" w:space="0" w:color="auto"/>
              <w:right w:val="single" w:sz="4" w:space="0" w:color="auto"/>
            </w:tcBorders>
            <w:vAlign w:val="center"/>
          </w:tcPr>
          <w:p w:rsidR="00D41821" w:rsidRPr="00EF3C62" w:rsidRDefault="00D41821" w:rsidP="00D41821">
            <w:pPr>
              <w:spacing w:after="0" w:line="256" w:lineRule="auto"/>
              <w:jc w:val="center"/>
              <w:rPr>
                <w:rFonts w:ascii="Times New Roman" w:hAnsi="Times New Roman"/>
                <w:sz w:val="18"/>
                <w:szCs w:val="18"/>
              </w:rPr>
            </w:pPr>
          </w:p>
        </w:tc>
        <w:tc>
          <w:tcPr>
            <w:tcW w:w="283" w:type="dxa"/>
            <w:tcBorders>
              <w:left w:val="single" w:sz="4" w:space="0" w:color="auto"/>
              <w:right w:val="single" w:sz="4" w:space="0" w:color="auto"/>
            </w:tcBorders>
          </w:tcPr>
          <w:p w:rsidR="00D41821" w:rsidRPr="00EF3C62" w:rsidRDefault="00D41821" w:rsidP="00D41821">
            <w:pPr>
              <w:spacing w:after="0" w:line="240" w:lineRule="auto"/>
              <w:ind w:left="-251" w:right="-251"/>
              <w:contextualSpacing/>
              <w:jc w:val="center"/>
              <w:rPr>
                <w:rFonts w:ascii="Times New Roman" w:hAnsi="Times New Roman"/>
                <w:sz w:val="12"/>
                <w:szCs w:val="12"/>
              </w:rPr>
            </w:pPr>
            <w:r w:rsidRPr="00EF3C62">
              <w:rPr>
                <w:rFonts w:ascii="Times New Roman" w:hAnsi="Times New Roman"/>
                <w:sz w:val="12"/>
                <w:szCs w:val="12"/>
              </w:rPr>
              <w:t>18</w:t>
            </w:r>
          </w:p>
        </w:tc>
        <w:tc>
          <w:tcPr>
            <w:tcW w:w="1855" w:type="dxa"/>
            <w:tcBorders>
              <w:top w:val="single" w:sz="4" w:space="0" w:color="auto"/>
              <w:left w:val="single" w:sz="4" w:space="0" w:color="auto"/>
              <w:right w:val="single" w:sz="4" w:space="0" w:color="auto"/>
            </w:tcBorders>
            <w:vAlign w:val="center"/>
          </w:tcPr>
          <w:p w:rsidR="00D41821" w:rsidRPr="00EF3C62" w:rsidRDefault="00D41821" w:rsidP="00D41821">
            <w:pPr>
              <w:spacing w:after="0" w:line="240" w:lineRule="auto"/>
              <w:contextualSpacing/>
              <w:jc w:val="both"/>
              <w:rPr>
                <w:rFonts w:ascii="Times New Roman" w:hAnsi="Times New Roman"/>
                <w:sz w:val="12"/>
                <w:szCs w:val="12"/>
              </w:rPr>
            </w:pPr>
            <w:r w:rsidRPr="00EF3C62">
              <w:rPr>
                <w:rFonts w:ascii="Times New Roman" w:hAnsi="Times New Roman"/>
                <w:sz w:val="16"/>
                <w:szCs w:val="16"/>
              </w:rPr>
              <w:t xml:space="preserve">голубой-красный </w:t>
            </w:r>
            <w:r w:rsidRPr="00EF3C62">
              <w:rPr>
                <w:rFonts w:ascii="Times New Roman" w:hAnsi="Times New Roman"/>
                <w:sz w:val="12"/>
                <w:szCs w:val="12"/>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D41821" w:rsidRPr="00EF3C62" w:rsidRDefault="00D41821" w:rsidP="00D41821">
            <w:pPr>
              <w:spacing w:after="0" w:line="256" w:lineRule="auto"/>
              <w:jc w:val="center"/>
              <w:rPr>
                <w:rFonts w:ascii="Times New Roman" w:hAnsi="Times New Roman"/>
                <w:bCs/>
                <w:sz w:val="16"/>
                <w:szCs w:val="16"/>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56" w:lineRule="auto"/>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56" w:lineRule="auto"/>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56" w:lineRule="auto"/>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56" w:lineRule="auto"/>
              <w:jc w:val="center"/>
              <w:rPr>
                <w:rFonts w:ascii="Times New Roman" w:hAnsi="Times New Roman"/>
                <w:b/>
                <w:sz w:val="16"/>
                <w:szCs w:val="16"/>
              </w:rPr>
            </w:pPr>
          </w:p>
        </w:tc>
        <w:tc>
          <w:tcPr>
            <w:tcW w:w="1405" w:type="dxa"/>
            <w:vMerge/>
            <w:tcBorders>
              <w:left w:val="single" w:sz="4" w:space="0" w:color="auto"/>
              <w:right w:val="single" w:sz="4" w:space="0" w:color="auto"/>
            </w:tcBorders>
            <w:vAlign w:val="center"/>
          </w:tcPr>
          <w:p w:rsidR="00D41821" w:rsidRPr="00EF3C62" w:rsidRDefault="00D41821" w:rsidP="00D41821">
            <w:pPr>
              <w:spacing w:after="0" w:line="256" w:lineRule="auto"/>
              <w:jc w:val="center"/>
              <w:rPr>
                <w:rFonts w:ascii="Times New Roman" w:hAnsi="Times New Roman"/>
                <w:b/>
                <w:sz w:val="16"/>
                <w:szCs w:val="16"/>
              </w:rPr>
            </w:pPr>
          </w:p>
        </w:tc>
      </w:tr>
      <w:tr w:rsidR="00D41821" w:rsidRPr="00941490" w:rsidTr="00D41821">
        <w:trPr>
          <w:trHeight w:val="80"/>
        </w:trPr>
        <w:tc>
          <w:tcPr>
            <w:tcW w:w="993" w:type="dxa"/>
            <w:vMerge/>
            <w:tcBorders>
              <w:left w:val="single" w:sz="4" w:space="0" w:color="auto"/>
              <w:right w:val="single" w:sz="4" w:space="0" w:color="auto"/>
            </w:tcBorders>
            <w:vAlign w:val="center"/>
          </w:tcPr>
          <w:p w:rsidR="00D41821" w:rsidRPr="00EF3C62" w:rsidRDefault="00D41821" w:rsidP="00D41821">
            <w:pPr>
              <w:spacing w:after="0" w:line="256" w:lineRule="auto"/>
              <w:jc w:val="center"/>
              <w:rPr>
                <w:rFonts w:ascii="Times New Roman" w:hAnsi="Times New Roman"/>
                <w:sz w:val="18"/>
                <w:szCs w:val="18"/>
              </w:rPr>
            </w:pPr>
          </w:p>
        </w:tc>
        <w:tc>
          <w:tcPr>
            <w:tcW w:w="283" w:type="dxa"/>
            <w:tcBorders>
              <w:left w:val="single" w:sz="4" w:space="0" w:color="auto"/>
              <w:right w:val="single" w:sz="4" w:space="0" w:color="auto"/>
            </w:tcBorders>
          </w:tcPr>
          <w:p w:rsidR="00D41821" w:rsidRPr="00EF3C62" w:rsidRDefault="00D41821" w:rsidP="00D41821">
            <w:pPr>
              <w:spacing w:after="0" w:line="240" w:lineRule="auto"/>
              <w:ind w:left="-251" w:right="-251"/>
              <w:contextualSpacing/>
              <w:jc w:val="center"/>
              <w:rPr>
                <w:rFonts w:ascii="Times New Roman" w:hAnsi="Times New Roman"/>
                <w:sz w:val="12"/>
                <w:szCs w:val="12"/>
              </w:rPr>
            </w:pPr>
            <w:r w:rsidRPr="00EF3C62">
              <w:rPr>
                <w:rFonts w:ascii="Times New Roman" w:hAnsi="Times New Roman"/>
                <w:sz w:val="12"/>
                <w:szCs w:val="12"/>
              </w:rPr>
              <w:t>19</w:t>
            </w:r>
          </w:p>
        </w:tc>
        <w:tc>
          <w:tcPr>
            <w:tcW w:w="1855" w:type="dxa"/>
            <w:tcBorders>
              <w:top w:val="single" w:sz="4" w:space="0" w:color="auto"/>
              <w:left w:val="single" w:sz="4" w:space="0" w:color="auto"/>
              <w:right w:val="single" w:sz="4" w:space="0" w:color="auto"/>
            </w:tcBorders>
            <w:vAlign w:val="center"/>
          </w:tcPr>
          <w:p w:rsidR="00D41821" w:rsidRPr="00EF3C62" w:rsidRDefault="00D41821" w:rsidP="00D41821">
            <w:pPr>
              <w:spacing w:after="0" w:line="240" w:lineRule="auto"/>
              <w:contextualSpacing/>
              <w:jc w:val="both"/>
              <w:rPr>
                <w:rFonts w:ascii="Times New Roman" w:hAnsi="Times New Roman"/>
                <w:sz w:val="12"/>
                <w:szCs w:val="12"/>
              </w:rPr>
            </w:pPr>
            <w:r w:rsidRPr="00EF3C62">
              <w:rPr>
                <w:rFonts w:ascii="Times New Roman" w:hAnsi="Times New Roman"/>
                <w:sz w:val="16"/>
                <w:szCs w:val="16"/>
              </w:rPr>
              <w:t xml:space="preserve">желтый-синий </w:t>
            </w:r>
            <w:r w:rsidRPr="00EF3C62">
              <w:rPr>
                <w:rFonts w:ascii="Times New Roman" w:hAnsi="Times New Roman"/>
                <w:sz w:val="12"/>
                <w:szCs w:val="12"/>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D41821" w:rsidRPr="00EF3C62" w:rsidRDefault="00D41821" w:rsidP="00D41821">
            <w:pPr>
              <w:spacing w:after="0" w:line="256" w:lineRule="auto"/>
              <w:jc w:val="center"/>
              <w:rPr>
                <w:rFonts w:ascii="Times New Roman" w:hAnsi="Times New Roman"/>
                <w:bCs/>
                <w:sz w:val="16"/>
                <w:szCs w:val="16"/>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56" w:lineRule="auto"/>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56" w:lineRule="auto"/>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56" w:lineRule="auto"/>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56" w:lineRule="auto"/>
              <w:jc w:val="center"/>
              <w:rPr>
                <w:rFonts w:ascii="Times New Roman" w:hAnsi="Times New Roman"/>
                <w:b/>
                <w:sz w:val="16"/>
                <w:szCs w:val="16"/>
              </w:rPr>
            </w:pPr>
          </w:p>
        </w:tc>
        <w:tc>
          <w:tcPr>
            <w:tcW w:w="1405" w:type="dxa"/>
            <w:vMerge/>
            <w:tcBorders>
              <w:left w:val="single" w:sz="4" w:space="0" w:color="auto"/>
              <w:right w:val="single" w:sz="4" w:space="0" w:color="auto"/>
            </w:tcBorders>
            <w:vAlign w:val="center"/>
          </w:tcPr>
          <w:p w:rsidR="00D41821" w:rsidRPr="00EF3C62" w:rsidRDefault="00D41821" w:rsidP="00D41821">
            <w:pPr>
              <w:spacing w:after="0" w:line="256" w:lineRule="auto"/>
              <w:jc w:val="center"/>
              <w:rPr>
                <w:rFonts w:ascii="Times New Roman" w:hAnsi="Times New Roman"/>
                <w:b/>
                <w:sz w:val="16"/>
                <w:szCs w:val="16"/>
              </w:rPr>
            </w:pPr>
          </w:p>
        </w:tc>
      </w:tr>
      <w:tr w:rsidR="00D41821" w:rsidRPr="00941490" w:rsidTr="00D41821">
        <w:trPr>
          <w:trHeight w:val="56"/>
        </w:trPr>
        <w:tc>
          <w:tcPr>
            <w:tcW w:w="993" w:type="dxa"/>
            <w:vMerge/>
            <w:tcBorders>
              <w:left w:val="single" w:sz="4" w:space="0" w:color="auto"/>
              <w:right w:val="single" w:sz="4" w:space="0" w:color="auto"/>
            </w:tcBorders>
            <w:vAlign w:val="center"/>
          </w:tcPr>
          <w:p w:rsidR="00D41821" w:rsidRPr="00EF3C62" w:rsidRDefault="00D41821" w:rsidP="00D41821">
            <w:pPr>
              <w:spacing w:after="0" w:line="256" w:lineRule="auto"/>
              <w:jc w:val="center"/>
              <w:rPr>
                <w:rFonts w:ascii="Times New Roman" w:hAnsi="Times New Roman"/>
                <w:sz w:val="18"/>
                <w:szCs w:val="18"/>
              </w:rPr>
            </w:pPr>
          </w:p>
        </w:tc>
        <w:tc>
          <w:tcPr>
            <w:tcW w:w="283" w:type="dxa"/>
            <w:tcBorders>
              <w:left w:val="single" w:sz="4" w:space="0" w:color="auto"/>
              <w:right w:val="single" w:sz="4" w:space="0" w:color="auto"/>
            </w:tcBorders>
          </w:tcPr>
          <w:p w:rsidR="00D41821" w:rsidRPr="00EF3C62" w:rsidRDefault="00D41821" w:rsidP="00D41821">
            <w:pPr>
              <w:spacing w:after="0" w:line="240" w:lineRule="auto"/>
              <w:ind w:left="-251" w:right="-251"/>
              <w:contextualSpacing/>
              <w:jc w:val="center"/>
              <w:rPr>
                <w:rFonts w:ascii="Times New Roman" w:hAnsi="Times New Roman"/>
                <w:sz w:val="12"/>
                <w:szCs w:val="12"/>
              </w:rPr>
            </w:pPr>
            <w:r w:rsidRPr="00EF3C62">
              <w:rPr>
                <w:rFonts w:ascii="Times New Roman" w:hAnsi="Times New Roman"/>
                <w:sz w:val="12"/>
                <w:szCs w:val="12"/>
              </w:rPr>
              <w:t>20</w:t>
            </w:r>
          </w:p>
        </w:tc>
        <w:tc>
          <w:tcPr>
            <w:tcW w:w="1855" w:type="dxa"/>
            <w:tcBorders>
              <w:top w:val="single" w:sz="4" w:space="0" w:color="auto"/>
              <w:left w:val="single" w:sz="4" w:space="0" w:color="auto"/>
              <w:right w:val="single" w:sz="4" w:space="0" w:color="auto"/>
            </w:tcBorders>
            <w:vAlign w:val="center"/>
          </w:tcPr>
          <w:p w:rsidR="00D41821" w:rsidRPr="00EF3C62" w:rsidRDefault="00D41821" w:rsidP="00D41821">
            <w:pPr>
              <w:spacing w:after="0" w:line="240" w:lineRule="auto"/>
              <w:ind w:right="-96"/>
              <w:contextualSpacing/>
              <w:jc w:val="both"/>
              <w:rPr>
                <w:rFonts w:ascii="Times New Roman" w:hAnsi="Times New Roman"/>
                <w:sz w:val="12"/>
                <w:szCs w:val="12"/>
              </w:rPr>
            </w:pPr>
            <w:r w:rsidRPr="00EF3C62">
              <w:rPr>
                <w:rFonts w:ascii="Times New Roman" w:hAnsi="Times New Roman"/>
                <w:sz w:val="16"/>
                <w:szCs w:val="16"/>
              </w:rPr>
              <w:t xml:space="preserve">оранжевый-голубой </w:t>
            </w:r>
            <w:r w:rsidRPr="00EF3C62">
              <w:rPr>
                <w:rFonts w:ascii="Times New Roman" w:hAnsi="Times New Roman"/>
                <w:sz w:val="12"/>
                <w:szCs w:val="12"/>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D41821" w:rsidRPr="00EF3C62" w:rsidRDefault="00D41821" w:rsidP="00D41821">
            <w:pPr>
              <w:spacing w:after="0" w:line="256" w:lineRule="auto"/>
              <w:jc w:val="center"/>
              <w:rPr>
                <w:rFonts w:ascii="Times New Roman" w:hAnsi="Times New Roman"/>
                <w:bCs/>
                <w:sz w:val="16"/>
                <w:szCs w:val="16"/>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56" w:lineRule="auto"/>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56" w:lineRule="auto"/>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56" w:lineRule="auto"/>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56" w:lineRule="auto"/>
              <w:jc w:val="center"/>
              <w:rPr>
                <w:rFonts w:ascii="Times New Roman" w:hAnsi="Times New Roman"/>
                <w:b/>
                <w:sz w:val="16"/>
                <w:szCs w:val="16"/>
              </w:rPr>
            </w:pPr>
          </w:p>
        </w:tc>
        <w:tc>
          <w:tcPr>
            <w:tcW w:w="1405" w:type="dxa"/>
            <w:vMerge/>
            <w:tcBorders>
              <w:left w:val="single" w:sz="4" w:space="0" w:color="auto"/>
              <w:right w:val="single" w:sz="4" w:space="0" w:color="auto"/>
            </w:tcBorders>
            <w:vAlign w:val="center"/>
          </w:tcPr>
          <w:p w:rsidR="00D41821" w:rsidRPr="00EF3C62" w:rsidRDefault="00D41821" w:rsidP="00D41821">
            <w:pPr>
              <w:spacing w:after="0" w:line="256" w:lineRule="auto"/>
              <w:jc w:val="center"/>
              <w:rPr>
                <w:rFonts w:ascii="Times New Roman" w:hAnsi="Times New Roman"/>
                <w:b/>
                <w:sz w:val="16"/>
                <w:szCs w:val="16"/>
              </w:rPr>
            </w:pPr>
          </w:p>
        </w:tc>
      </w:tr>
      <w:tr w:rsidR="00D41821" w:rsidRPr="00941490" w:rsidTr="00D41821">
        <w:trPr>
          <w:trHeight w:val="88"/>
        </w:trPr>
        <w:tc>
          <w:tcPr>
            <w:tcW w:w="993" w:type="dxa"/>
            <w:vMerge/>
            <w:tcBorders>
              <w:left w:val="single" w:sz="4" w:space="0" w:color="auto"/>
              <w:right w:val="single" w:sz="4" w:space="0" w:color="auto"/>
            </w:tcBorders>
            <w:vAlign w:val="center"/>
          </w:tcPr>
          <w:p w:rsidR="00D41821" w:rsidRPr="00EF3C62" w:rsidRDefault="00D41821" w:rsidP="00D41821">
            <w:pPr>
              <w:spacing w:after="0" w:line="256" w:lineRule="auto"/>
              <w:jc w:val="center"/>
              <w:rPr>
                <w:rFonts w:ascii="Times New Roman" w:hAnsi="Times New Roman"/>
                <w:sz w:val="18"/>
                <w:szCs w:val="18"/>
              </w:rPr>
            </w:pPr>
          </w:p>
        </w:tc>
        <w:tc>
          <w:tcPr>
            <w:tcW w:w="283" w:type="dxa"/>
            <w:tcBorders>
              <w:left w:val="single" w:sz="4" w:space="0" w:color="auto"/>
              <w:right w:val="single" w:sz="4" w:space="0" w:color="auto"/>
            </w:tcBorders>
          </w:tcPr>
          <w:p w:rsidR="00D41821" w:rsidRPr="00EF3C62" w:rsidRDefault="00D41821" w:rsidP="00D41821">
            <w:pPr>
              <w:spacing w:after="0" w:line="240" w:lineRule="auto"/>
              <w:ind w:left="-251" w:right="-251"/>
              <w:contextualSpacing/>
              <w:jc w:val="center"/>
              <w:rPr>
                <w:rFonts w:ascii="Times New Roman" w:hAnsi="Times New Roman"/>
                <w:sz w:val="12"/>
                <w:szCs w:val="12"/>
              </w:rPr>
            </w:pPr>
            <w:r w:rsidRPr="00EF3C62">
              <w:rPr>
                <w:rFonts w:ascii="Times New Roman" w:hAnsi="Times New Roman"/>
                <w:sz w:val="12"/>
                <w:szCs w:val="12"/>
              </w:rPr>
              <w:t>21</w:t>
            </w:r>
          </w:p>
        </w:tc>
        <w:tc>
          <w:tcPr>
            <w:tcW w:w="1855" w:type="dxa"/>
            <w:tcBorders>
              <w:top w:val="single" w:sz="4" w:space="0" w:color="auto"/>
              <w:left w:val="single" w:sz="4" w:space="0" w:color="auto"/>
              <w:right w:val="single" w:sz="4" w:space="0" w:color="auto"/>
            </w:tcBorders>
            <w:vAlign w:val="center"/>
          </w:tcPr>
          <w:p w:rsidR="00D41821" w:rsidRPr="00EF3C62" w:rsidRDefault="00D41821" w:rsidP="00D41821">
            <w:pPr>
              <w:spacing w:after="0" w:line="240" w:lineRule="auto"/>
              <w:contextualSpacing/>
              <w:jc w:val="both"/>
              <w:rPr>
                <w:rFonts w:ascii="Times New Roman" w:hAnsi="Times New Roman"/>
                <w:sz w:val="12"/>
                <w:szCs w:val="12"/>
              </w:rPr>
            </w:pPr>
            <w:r w:rsidRPr="00EF3C62">
              <w:rPr>
                <w:rFonts w:ascii="Times New Roman" w:hAnsi="Times New Roman"/>
                <w:sz w:val="16"/>
                <w:szCs w:val="16"/>
              </w:rPr>
              <w:t xml:space="preserve">синий-красный </w:t>
            </w:r>
            <w:r w:rsidRPr="00EF3C62">
              <w:rPr>
                <w:rFonts w:ascii="Times New Roman" w:hAnsi="Times New Roman"/>
                <w:sz w:val="12"/>
                <w:szCs w:val="12"/>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D41821" w:rsidRPr="00EF3C62" w:rsidRDefault="00D41821" w:rsidP="00D41821">
            <w:pPr>
              <w:spacing w:after="0" w:line="256" w:lineRule="auto"/>
              <w:jc w:val="center"/>
              <w:rPr>
                <w:rFonts w:ascii="Times New Roman" w:hAnsi="Times New Roman"/>
                <w:bCs/>
                <w:sz w:val="16"/>
                <w:szCs w:val="16"/>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56" w:lineRule="auto"/>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56" w:lineRule="auto"/>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56" w:lineRule="auto"/>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56" w:lineRule="auto"/>
              <w:jc w:val="center"/>
              <w:rPr>
                <w:rFonts w:ascii="Times New Roman" w:hAnsi="Times New Roman"/>
                <w:b/>
                <w:sz w:val="16"/>
                <w:szCs w:val="16"/>
              </w:rPr>
            </w:pPr>
          </w:p>
        </w:tc>
        <w:tc>
          <w:tcPr>
            <w:tcW w:w="1405" w:type="dxa"/>
            <w:vMerge/>
            <w:tcBorders>
              <w:left w:val="single" w:sz="4" w:space="0" w:color="auto"/>
              <w:right w:val="single" w:sz="4" w:space="0" w:color="auto"/>
            </w:tcBorders>
            <w:vAlign w:val="center"/>
          </w:tcPr>
          <w:p w:rsidR="00D41821" w:rsidRPr="00EF3C62" w:rsidRDefault="00D41821" w:rsidP="00D41821">
            <w:pPr>
              <w:spacing w:after="0" w:line="256" w:lineRule="auto"/>
              <w:jc w:val="center"/>
              <w:rPr>
                <w:rFonts w:ascii="Times New Roman" w:hAnsi="Times New Roman"/>
                <w:b/>
                <w:sz w:val="16"/>
                <w:szCs w:val="16"/>
              </w:rPr>
            </w:pPr>
          </w:p>
        </w:tc>
      </w:tr>
      <w:tr w:rsidR="00D41821" w:rsidRPr="00941490" w:rsidTr="00D41821">
        <w:trPr>
          <w:trHeight w:val="50"/>
        </w:trPr>
        <w:tc>
          <w:tcPr>
            <w:tcW w:w="993" w:type="dxa"/>
            <w:vMerge/>
            <w:tcBorders>
              <w:left w:val="single" w:sz="4" w:space="0" w:color="auto"/>
              <w:right w:val="single" w:sz="4" w:space="0" w:color="auto"/>
            </w:tcBorders>
            <w:vAlign w:val="center"/>
          </w:tcPr>
          <w:p w:rsidR="00D41821" w:rsidRPr="00EF3C62" w:rsidRDefault="00D41821" w:rsidP="00D41821">
            <w:pPr>
              <w:spacing w:after="0" w:line="256" w:lineRule="auto"/>
              <w:jc w:val="center"/>
              <w:rPr>
                <w:rFonts w:ascii="Times New Roman" w:hAnsi="Times New Roman"/>
                <w:sz w:val="18"/>
                <w:szCs w:val="18"/>
              </w:rPr>
            </w:pPr>
          </w:p>
        </w:tc>
        <w:tc>
          <w:tcPr>
            <w:tcW w:w="283" w:type="dxa"/>
            <w:tcBorders>
              <w:left w:val="single" w:sz="4" w:space="0" w:color="auto"/>
              <w:right w:val="single" w:sz="4" w:space="0" w:color="auto"/>
            </w:tcBorders>
          </w:tcPr>
          <w:p w:rsidR="00D41821" w:rsidRPr="00EF3C62" w:rsidRDefault="00D41821" w:rsidP="00D41821">
            <w:pPr>
              <w:spacing w:after="0" w:line="240" w:lineRule="auto"/>
              <w:ind w:left="-251" w:right="-251"/>
              <w:contextualSpacing/>
              <w:jc w:val="center"/>
              <w:rPr>
                <w:rFonts w:ascii="Times New Roman" w:hAnsi="Times New Roman"/>
                <w:sz w:val="12"/>
                <w:szCs w:val="12"/>
              </w:rPr>
            </w:pPr>
            <w:r w:rsidRPr="00EF3C62">
              <w:rPr>
                <w:rFonts w:ascii="Times New Roman" w:hAnsi="Times New Roman"/>
                <w:sz w:val="12"/>
                <w:szCs w:val="12"/>
              </w:rPr>
              <w:t>22</w:t>
            </w:r>
          </w:p>
        </w:tc>
        <w:tc>
          <w:tcPr>
            <w:tcW w:w="1855" w:type="dxa"/>
            <w:tcBorders>
              <w:top w:val="single" w:sz="4" w:space="0" w:color="auto"/>
              <w:left w:val="single" w:sz="4" w:space="0" w:color="auto"/>
              <w:right w:val="single" w:sz="4" w:space="0" w:color="auto"/>
            </w:tcBorders>
            <w:vAlign w:val="center"/>
          </w:tcPr>
          <w:p w:rsidR="00D41821" w:rsidRPr="00EF3C62" w:rsidRDefault="00D41821" w:rsidP="00D41821">
            <w:pPr>
              <w:spacing w:after="0" w:line="240" w:lineRule="auto"/>
              <w:ind w:right="-106"/>
              <w:contextualSpacing/>
              <w:jc w:val="both"/>
              <w:rPr>
                <w:rFonts w:ascii="Times New Roman" w:hAnsi="Times New Roman"/>
                <w:sz w:val="12"/>
                <w:szCs w:val="12"/>
              </w:rPr>
            </w:pPr>
            <w:r w:rsidRPr="00EF3C62">
              <w:rPr>
                <w:rFonts w:ascii="Times New Roman" w:hAnsi="Times New Roman"/>
                <w:sz w:val="16"/>
                <w:szCs w:val="16"/>
              </w:rPr>
              <w:t xml:space="preserve">красный-желтый </w:t>
            </w:r>
            <w:r w:rsidRPr="00EF3C62">
              <w:rPr>
                <w:rFonts w:ascii="Times New Roman" w:hAnsi="Times New Roman"/>
                <w:sz w:val="12"/>
                <w:szCs w:val="12"/>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D41821" w:rsidRPr="00EF3C62" w:rsidRDefault="00D41821" w:rsidP="00D41821">
            <w:pPr>
              <w:spacing w:after="0" w:line="256" w:lineRule="auto"/>
              <w:jc w:val="center"/>
              <w:rPr>
                <w:rFonts w:ascii="Times New Roman" w:hAnsi="Times New Roman"/>
                <w:bCs/>
                <w:sz w:val="16"/>
                <w:szCs w:val="16"/>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56" w:lineRule="auto"/>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56" w:lineRule="auto"/>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56" w:lineRule="auto"/>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56" w:lineRule="auto"/>
              <w:jc w:val="center"/>
              <w:rPr>
                <w:rFonts w:ascii="Times New Roman" w:hAnsi="Times New Roman"/>
                <w:b/>
                <w:sz w:val="16"/>
                <w:szCs w:val="16"/>
              </w:rPr>
            </w:pPr>
          </w:p>
        </w:tc>
        <w:tc>
          <w:tcPr>
            <w:tcW w:w="1405" w:type="dxa"/>
            <w:vMerge/>
            <w:tcBorders>
              <w:left w:val="single" w:sz="4" w:space="0" w:color="auto"/>
              <w:right w:val="single" w:sz="4" w:space="0" w:color="auto"/>
            </w:tcBorders>
            <w:vAlign w:val="center"/>
          </w:tcPr>
          <w:p w:rsidR="00D41821" w:rsidRPr="00EF3C62" w:rsidRDefault="00D41821" w:rsidP="00D41821">
            <w:pPr>
              <w:spacing w:after="0" w:line="256" w:lineRule="auto"/>
              <w:jc w:val="center"/>
              <w:rPr>
                <w:rFonts w:ascii="Times New Roman" w:hAnsi="Times New Roman"/>
                <w:b/>
                <w:sz w:val="16"/>
                <w:szCs w:val="16"/>
              </w:rPr>
            </w:pPr>
          </w:p>
        </w:tc>
      </w:tr>
      <w:tr w:rsidR="00D41821" w:rsidRPr="00941490" w:rsidTr="00D41821">
        <w:trPr>
          <w:trHeight w:val="56"/>
        </w:trPr>
        <w:tc>
          <w:tcPr>
            <w:tcW w:w="993" w:type="dxa"/>
            <w:vMerge/>
            <w:tcBorders>
              <w:left w:val="single" w:sz="4" w:space="0" w:color="auto"/>
              <w:right w:val="single" w:sz="4" w:space="0" w:color="auto"/>
            </w:tcBorders>
            <w:vAlign w:val="center"/>
          </w:tcPr>
          <w:p w:rsidR="00D41821" w:rsidRPr="00EF3C62" w:rsidRDefault="00D41821" w:rsidP="00D41821">
            <w:pPr>
              <w:spacing w:after="0" w:line="256" w:lineRule="auto"/>
              <w:jc w:val="center"/>
              <w:rPr>
                <w:rFonts w:ascii="Times New Roman" w:hAnsi="Times New Roman"/>
                <w:sz w:val="18"/>
                <w:szCs w:val="18"/>
              </w:rPr>
            </w:pPr>
          </w:p>
        </w:tc>
        <w:tc>
          <w:tcPr>
            <w:tcW w:w="283" w:type="dxa"/>
            <w:tcBorders>
              <w:left w:val="single" w:sz="4" w:space="0" w:color="auto"/>
              <w:right w:val="single" w:sz="4" w:space="0" w:color="auto"/>
            </w:tcBorders>
          </w:tcPr>
          <w:p w:rsidR="00D41821" w:rsidRPr="00EF3C62" w:rsidRDefault="00D41821" w:rsidP="00D41821">
            <w:pPr>
              <w:spacing w:after="0" w:line="240" w:lineRule="auto"/>
              <w:ind w:left="-251" w:right="-251"/>
              <w:contextualSpacing/>
              <w:jc w:val="center"/>
              <w:rPr>
                <w:rFonts w:ascii="Times New Roman" w:hAnsi="Times New Roman"/>
                <w:sz w:val="12"/>
                <w:szCs w:val="12"/>
              </w:rPr>
            </w:pPr>
            <w:r w:rsidRPr="00EF3C62">
              <w:rPr>
                <w:rFonts w:ascii="Times New Roman" w:hAnsi="Times New Roman"/>
                <w:sz w:val="12"/>
                <w:szCs w:val="12"/>
              </w:rPr>
              <w:t>23</w:t>
            </w:r>
          </w:p>
        </w:tc>
        <w:tc>
          <w:tcPr>
            <w:tcW w:w="1855" w:type="dxa"/>
            <w:tcBorders>
              <w:top w:val="single" w:sz="4" w:space="0" w:color="auto"/>
              <w:left w:val="single" w:sz="4" w:space="0" w:color="auto"/>
              <w:right w:val="single" w:sz="4" w:space="0" w:color="auto"/>
            </w:tcBorders>
            <w:vAlign w:val="center"/>
          </w:tcPr>
          <w:p w:rsidR="00D41821" w:rsidRPr="00EF3C62" w:rsidRDefault="00D41821" w:rsidP="00D41821">
            <w:pPr>
              <w:spacing w:after="0" w:line="240" w:lineRule="auto"/>
              <w:contextualSpacing/>
              <w:jc w:val="both"/>
              <w:rPr>
                <w:rFonts w:ascii="Times New Roman" w:hAnsi="Times New Roman"/>
                <w:sz w:val="12"/>
                <w:szCs w:val="12"/>
              </w:rPr>
            </w:pPr>
            <w:r w:rsidRPr="00EF3C62">
              <w:rPr>
                <w:rFonts w:ascii="Times New Roman" w:hAnsi="Times New Roman"/>
                <w:sz w:val="16"/>
                <w:szCs w:val="16"/>
              </w:rPr>
              <w:t xml:space="preserve">желтый-оранжевый </w:t>
            </w:r>
            <w:r w:rsidRPr="00EF3C62">
              <w:rPr>
                <w:rFonts w:ascii="Times New Roman" w:hAnsi="Times New Roman"/>
                <w:sz w:val="12"/>
                <w:szCs w:val="12"/>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D41821" w:rsidRPr="00EF3C62" w:rsidRDefault="00D41821" w:rsidP="00D41821">
            <w:pPr>
              <w:spacing w:after="0" w:line="240" w:lineRule="auto"/>
              <w:jc w:val="center"/>
              <w:rPr>
                <w:rFonts w:ascii="Times New Roman" w:hAnsi="Times New Roman"/>
                <w:bCs/>
                <w:sz w:val="16"/>
                <w:szCs w:val="16"/>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56" w:lineRule="auto"/>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56" w:lineRule="auto"/>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56" w:lineRule="auto"/>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40" w:lineRule="auto"/>
              <w:ind w:left="-106" w:right="-109"/>
              <w:jc w:val="center"/>
              <w:rPr>
                <w:rFonts w:ascii="Times New Roman" w:hAnsi="Times New Roman"/>
                <w:b/>
                <w:sz w:val="16"/>
                <w:szCs w:val="16"/>
              </w:rPr>
            </w:pPr>
          </w:p>
        </w:tc>
        <w:tc>
          <w:tcPr>
            <w:tcW w:w="1405" w:type="dxa"/>
            <w:vMerge/>
            <w:tcBorders>
              <w:left w:val="single" w:sz="4" w:space="0" w:color="auto"/>
              <w:right w:val="single" w:sz="4" w:space="0" w:color="auto"/>
            </w:tcBorders>
            <w:vAlign w:val="center"/>
          </w:tcPr>
          <w:p w:rsidR="00D41821" w:rsidRPr="00EF3C62" w:rsidRDefault="00D41821" w:rsidP="00D41821">
            <w:pPr>
              <w:spacing w:after="0" w:line="256" w:lineRule="auto"/>
              <w:rPr>
                <w:rFonts w:ascii="Times New Roman" w:hAnsi="Times New Roman"/>
                <w:b/>
                <w:sz w:val="16"/>
                <w:szCs w:val="16"/>
              </w:rPr>
            </w:pPr>
          </w:p>
        </w:tc>
      </w:tr>
      <w:tr w:rsidR="00D41821" w:rsidRPr="00941490" w:rsidTr="00D41821">
        <w:trPr>
          <w:trHeight w:val="58"/>
        </w:trPr>
        <w:tc>
          <w:tcPr>
            <w:tcW w:w="993" w:type="dxa"/>
            <w:vMerge/>
            <w:tcBorders>
              <w:left w:val="single" w:sz="4" w:space="0" w:color="auto"/>
              <w:right w:val="single" w:sz="4" w:space="0" w:color="auto"/>
            </w:tcBorders>
            <w:vAlign w:val="center"/>
          </w:tcPr>
          <w:p w:rsidR="00D41821" w:rsidRPr="00EF3C62" w:rsidRDefault="00D41821" w:rsidP="00D41821">
            <w:pPr>
              <w:spacing w:after="0" w:line="256" w:lineRule="auto"/>
              <w:jc w:val="center"/>
              <w:rPr>
                <w:rFonts w:ascii="Times New Roman" w:hAnsi="Times New Roman"/>
                <w:sz w:val="18"/>
                <w:szCs w:val="18"/>
              </w:rPr>
            </w:pPr>
          </w:p>
        </w:tc>
        <w:tc>
          <w:tcPr>
            <w:tcW w:w="283" w:type="dxa"/>
            <w:tcBorders>
              <w:left w:val="single" w:sz="4" w:space="0" w:color="auto"/>
              <w:right w:val="single" w:sz="4" w:space="0" w:color="auto"/>
            </w:tcBorders>
          </w:tcPr>
          <w:p w:rsidR="00D41821" w:rsidRPr="00EF3C62" w:rsidRDefault="00D41821" w:rsidP="00D41821">
            <w:pPr>
              <w:spacing w:after="0" w:line="240" w:lineRule="auto"/>
              <w:ind w:left="-251" w:right="-251"/>
              <w:contextualSpacing/>
              <w:jc w:val="center"/>
              <w:rPr>
                <w:rFonts w:ascii="Times New Roman" w:hAnsi="Times New Roman"/>
                <w:sz w:val="12"/>
                <w:szCs w:val="12"/>
              </w:rPr>
            </w:pPr>
            <w:r w:rsidRPr="00EF3C62">
              <w:rPr>
                <w:rFonts w:ascii="Times New Roman" w:hAnsi="Times New Roman"/>
                <w:sz w:val="12"/>
                <w:szCs w:val="12"/>
              </w:rPr>
              <w:t>24</w:t>
            </w:r>
          </w:p>
        </w:tc>
        <w:tc>
          <w:tcPr>
            <w:tcW w:w="1855" w:type="dxa"/>
            <w:tcBorders>
              <w:top w:val="single" w:sz="4" w:space="0" w:color="auto"/>
              <w:left w:val="single" w:sz="4" w:space="0" w:color="auto"/>
              <w:right w:val="single" w:sz="4" w:space="0" w:color="auto"/>
            </w:tcBorders>
            <w:vAlign w:val="center"/>
          </w:tcPr>
          <w:p w:rsidR="00D41821" w:rsidRPr="00EF3C62" w:rsidRDefault="00D41821" w:rsidP="00D41821">
            <w:pPr>
              <w:spacing w:after="0" w:line="240" w:lineRule="auto"/>
              <w:contextualSpacing/>
              <w:jc w:val="both"/>
              <w:rPr>
                <w:rFonts w:ascii="Times New Roman" w:hAnsi="Times New Roman"/>
                <w:sz w:val="12"/>
                <w:szCs w:val="12"/>
              </w:rPr>
            </w:pPr>
            <w:r w:rsidRPr="00EF3C62">
              <w:rPr>
                <w:rFonts w:ascii="Times New Roman" w:hAnsi="Times New Roman"/>
                <w:sz w:val="16"/>
                <w:szCs w:val="16"/>
              </w:rPr>
              <w:t xml:space="preserve">розовый-желтый </w:t>
            </w:r>
            <w:r w:rsidRPr="00EF3C62">
              <w:rPr>
                <w:rFonts w:ascii="Times New Roman" w:hAnsi="Times New Roman"/>
                <w:sz w:val="12"/>
                <w:szCs w:val="12"/>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D41821" w:rsidRPr="00EF3C62" w:rsidRDefault="00D41821" w:rsidP="00D41821">
            <w:pPr>
              <w:spacing w:after="0" w:line="256" w:lineRule="auto"/>
              <w:jc w:val="center"/>
              <w:rPr>
                <w:rFonts w:ascii="Times New Roman" w:hAnsi="Times New Roman"/>
                <w:bCs/>
                <w:sz w:val="16"/>
                <w:szCs w:val="16"/>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56" w:lineRule="auto"/>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56" w:lineRule="auto"/>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56" w:lineRule="auto"/>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56" w:lineRule="auto"/>
              <w:jc w:val="center"/>
              <w:rPr>
                <w:rFonts w:ascii="Times New Roman" w:hAnsi="Times New Roman"/>
                <w:b/>
                <w:sz w:val="16"/>
                <w:szCs w:val="16"/>
              </w:rPr>
            </w:pPr>
          </w:p>
        </w:tc>
        <w:tc>
          <w:tcPr>
            <w:tcW w:w="1405" w:type="dxa"/>
            <w:vMerge/>
            <w:tcBorders>
              <w:left w:val="single" w:sz="4" w:space="0" w:color="auto"/>
              <w:right w:val="single" w:sz="4" w:space="0" w:color="auto"/>
            </w:tcBorders>
            <w:vAlign w:val="center"/>
          </w:tcPr>
          <w:p w:rsidR="00D41821" w:rsidRPr="00EF3C62" w:rsidRDefault="00D41821" w:rsidP="00D41821">
            <w:pPr>
              <w:spacing w:after="0" w:line="256" w:lineRule="auto"/>
              <w:jc w:val="center"/>
              <w:rPr>
                <w:rFonts w:ascii="Times New Roman" w:hAnsi="Times New Roman"/>
                <w:b/>
                <w:sz w:val="16"/>
                <w:szCs w:val="16"/>
              </w:rPr>
            </w:pPr>
          </w:p>
        </w:tc>
      </w:tr>
      <w:tr w:rsidR="00D41821" w:rsidRPr="00941490" w:rsidTr="00D41821">
        <w:trPr>
          <w:trHeight w:val="72"/>
        </w:trPr>
        <w:tc>
          <w:tcPr>
            <w:tcW w:w="993" w:type="dxa"/>
            <w:vMerge/>
            <w:tcBorders>
              <w:left w:val="single" w:sz="4" w:space="0" w:color="auto"/>
              <w:right w:val="single" w:sz="4" w:space="0" w:color="auto"/>
            </w:tcBorders>
            <w:vAlign w:val="center"/>
          </w:tcPr>
          <w:p w:rsidR="00D41821" w:rsidRPr="00EF3C62" w:rsidRDefault="00D41821" w:rsidP="00D41821">
            <w:pPr>
              <w:spacing w:after="0" w:line="256" w:lineRule="auto"/>
              <w:jc w:val="center"/>
              <w:rPr>
                <w:rFonts w:ascii="Times New Roman" w:hAnsi="Times New Roman"/>
                <w:sz w:val="18"/>
                <w:szCs w:val="18"/>
              </w:rPr>
            </w:pPr>
          </w:p>
        </w:tc>
        <w:tc>
          <w:tcPr>
            <w:tcW w:w="283" w:type="dxa"/>
            <w:tcBorders>
              <w:left w:val="single" w:sz="4" w:space="0" w:color="auto"/>
              <w:right w:val="single" w:sz="4" w:space="0" w:color="auto"/>
            </w:tcBorders>
          </w:tcPr>
          <w:p w:rsidR="00D41821" w:rsidRPr="00EF3C62" w:rsidRDefault="00D41821" w:rsidP="00D41821">
            <w:pPr>
              <w:spacing w:after="0" w:line="240" w:lineRule="auto"/>
              <w:ind w:left="-251" w:right="-251"/>
              <w:contextualSpacing/>
              <w:jc w:val="center"/>
              <w:rPr>
                <w:rFonts w:ascii="Times New Roman" w:hAnsi="Times New Roman"/>
                <w:sz w:val="12"/>
                <w:szCs w:val="12"/>
              </w:rPr>
            </w:pPr>
            <w:r w:rsidRPr="00EF3C62">
              <w:rPr>
                <w:rFonts w:ascii="Times New Roman" w:hAnsi="Times New Roman"/>
                <w:sz w:val="12"/>
                <w:szCs w:val="12"/>
              </w:rPr>
              <w:t>25</w:t>
            </w:r>
          </w:p>
        </w:tc>
        <w:tc>
          <w:tcPr>
            <w:tcW w:w="1855" w:type="dxa"/>
            <w:tcBorders>
              <w:top w:val="single" w:sz="4" w:space="0" w:color="auto"/>
              <w:left w:val="single" w:sz="4" w:space="0" w:color="auto"/>
              <w:right w:val="single" w:sz="4" w:space="0" w:color="auto"/>
            </w:tcBorders>
            <w:vAlign w:val="center"/>
          </w:tcPr>
          <w:p w:rsidR="00D41821" w:rsidRPr="00EF3C62" w:rsidRDefault="00D41821" w:rsidP="00D41821">
            <w:pPr>
              <w:spacing w:after="0" w:line="240" w:lineRule="auto"/>
              <w:ind w:right="-96"/>
              <w:contextualSpacing/>
              <w:jc w:val="both"/>
              <w:rPr>
                <w:rFonts w:ascii="Times New Roman" w:hAnsi="Times New Roman"/>
                <w:sz w:val="12"/>
                <w:szCs w:val="12"/>
              </w:rPr>
            </w:pPr>
            <w:r w:rsidRPr="00EF3C62">
              <w:rPr>
                <w:rFonts w:ascii="Times New Roman" w:hAnsi="Times New Roman"/>
                <w:sz w:val="16"/>
                <w:szCs w:val="16"/>
              </w:rPr>
              <w:t xml:space="preserve">красный-оранжевый </w:t>
            </w:r>
            <w:r w:rsidRPr="00EF3C62">
              <w:rPr>
                <w:rFonts w:ascii="Times New Roman" w:hAnsi="Times New Roman"/>
                <w:sz w:val="12"/>
                <w:szCs w:val="12"/>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D41821" w:rsidRPr="00EF3C62" w:rsidRDefault="00D41821" w:rsidP="00D41821">
            <w:pPr>
              <w:spacing w:after="0" w:line="256" w:lineRule="auto"/>
              <w:jc w:val="center"/>
              <w:rPr>
                <w:rFonts w:ascii="Times New Roman" w:hAnsi="Times New Roman"/>
                <w:bCs/>
                <w:sz w:val="16"/>
                <w:szCs w:val="16"/>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56" w:lineRule="auto"/>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56" w:lineRule="auto"/>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56" w:lineRule="auto"/>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56" w:lineRule="auto"/>
              <w:jc w:val="center"/>
              <w:rPr>
                <w:rFonts w:ascii="Times New Roman" w:hAnsi="Times New Roman"/>
                <w:b/>
                <w:sz w:val="16"/>
                <w:szCs w:val="16"/>
              </w:rPr>
            </w:pPr>
          </w:p>
        </w:tc>
        <w:tc>
          <w:tcPr>
            <w:tcW w:w="1405" w:type="dxa"/>
            <w:vMerge/>
            <w:tcBorders>
              <w:left w:val="single" w:sz="4" w:space="0" w:color="auto"/>
              <w:right w:val="single" w:sz="4" w:space="0" w:color="auto"/>
            </w:tcBorders>
            <w:vAlign w:val="center"/>
          </w:tcPr>
          <w:p w:rsidR="00D41821" w:rsidRPr="00EF3C62" w:rsidRDefault="00D41821" w:rsidP="00D41821">
            <w:pPr>
              <w:spacing w:after="0" w:line="256" w:lineRule="auto"/>
              <w:jc w:val="center"/>
              <w:rPr>
                <w:rFonts w:ascii="Times New Roman" w:hAnsi="Times New Roman"/>
                <w:b/>
                <w:sz w:val="16"/>
                <w:szCs w:val="16"/>
              </w:rPr>
            </w:pPr>
          </w:p>
        </w:tc>
      </w:tr>
      <w:tr w:rsidR="00D41821" w:rsidRPr="00941490" w:rsidTr="00D41821">
        <w:trPr>
          <w:trHeight w:val="169"/>
        </w:trPr>
        <w:tc>
          <w:tcPr>
            <w:tcW w:w="993" w:type="dxa"/>
            <w:vMerge/>
            <w:tcBorders>
              <w:left w:val="single" w:sz="4" w:space="0" w:color="auto"/>
              <w:right w:val="single" w:sz="4" w:space="0" w:color="auto"/>
            </w:tcBorders>
            <w:vAlign w:val="center"/>
          </w:tcPr>
          <w:p w:rsidR="00D41821" w:rsidRPr="00EF3C62" w:rsidRDefault="00D41821" w:rsidP="00D41821">
            <w:pPr>
              <w:spacing w:after="0" w:line="256" w:lineRule="auto"/>
              <w:jc w:val="center"/>
              <w:rPr>
                <w:rFonts w:ascii="Times New Roman" w:hAnsi="Times New Roman"/>
                <w:sz w:val="18"/>
                <w:szCs w:val="18"/>
              </w:rPr>
            </w:pPr>
          </w:p>
        </w:tc>
        <w:tc>
          <w:tcPr>
            <w:tcW w:w="283" w:type="dxa"/>
            <w:tcBorders>
              <w:left w:val="single" w:sz="4" w:space="0" w:color="auto"/>
              <w:right w:val="single" w:sz="4" w:space="0" w:color="auto"/>
            </w:tcBorders>
          </w:tcPr>
          <w:p w:rsidR="00D41821" w:rsidRPr="00EF3C62" w:rsidRDefault="00D41821" w:rsidP="00D41821">
            <w:pPr>
              <w:spacing w:after="0" w:line="240" w:lineRule="auto"/>
              <w:ind w:left="-251" w:right="-251"/>
              <w:contextualSpacing/>
              <w:jc w:val="center"/>
              <w:rPr>
                <w:rFonts w:ascii="Times New Roman" w:hAnsi="Times New Roman"/>
                <w:sz w:val="12"/>
                <w:szCs w:val="12"/>
              </w:rPr>
            </w:pPr>
            <w:r w:rsidRPr="00EF3C62">
              <w:rPr>
                <w:rFonts w:ascii="Times New Roman" w:hAnsi="Times New Roman"/>
                <w:sz w:val="12"/>
                <w:szCs w:val="12"/>
              </w:rPr>
              <w:t>26</w:t>
            </w:r>
          </w:p>
        </w:tc>
        <w:tc>
          <w:tcPr>
            <w:tcW w:w="1855" w:type="dxa"/>
            <w:tcBorders>
              <w:top w:val="single" w:sz="4" w:space="0" w:color="auto"/>
              <w:left w:val="single" w:sz="4" w:space="0" w:color="auto"/>
              <w:right w:val="single" w:sz="4" w:space="0" w:color="auto"/>
            </w:tcBorders>
            <w:vAlign w:val="center"/>
          </w:tcPr>
          <w:p w:rsidR="00D41821" w:rsidRPr="00EF3C62" w:rsidRDefault="00D41821" w:rsidP="00D41821">
            <w:pPr>
              <w:spacing w:after="0" w:line="240" w:lineRule="auto"/>
              <w:contextualSpacing/>
              <w:jc w:val="both"/>
              <w:rPr>
                <w:rFonts w:ascii="Times New Roman" w:hAnsi="Times New Roman"/>
                <w:sz w:val="12"/>
                <w:szCs w:val="12"/>
              </w:rPr>
            </w:pPr>
            <w:r w:rsidRPr="00EF3C62">
              <w:rPr>
                <w:rFonts w:ascii="Times New Roman" w:hAnsi="Times New Roman"/>
                <w:sz w:val="16"/>
                <w:szCs w:val="16"/>
              </w:rPr>
              <w:t xml:space="preserve">синий-голубой </w:t>
            </w:r>
            <w:r w:rsidRPr="00EF3C62">
              <w:rPr>
                <w:rFonts w:ascii="Times New Roman" w:hAnsi="Times New Roman"/>
                <w:sz w:val="12"/>
                <w:szCs w:val="12"/>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D41821" w:rsidRPr="00EF3C62" w:rsidRDefault="00D41821" w:rsidP="00D41821">
            <w:pPr>
              <w:spacing w:after="0" w:line="256" w:lineRule="auto"/>
              <w:jc w:val="center"/>
              <w:rPr>
                <w:rFonts w:ascii="Times New Roman" w:hAnsi="Times New Roman"/>
                <w:bCs/>
                <w:sz w:val="16"/>
                <w:szCs w:val="16"/>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56" w:lineRule="auto"/>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56" w:lineRule="auto"/>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56" w:lineRule="auto"/>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56" w:lineRule="auto"/>
              <w:jc w:val="center"/>
              <w:rPr>
                <w:rFonts w:ascii="Times New Roman" w:hAnsi="Times New Roman"/>
                <w:b/>
                <w:sz w:val="16"/>
                <w:szCs w:val="16"/>
              </w:rPr>
            </w:pPr>
          </w:p>
        </w:tc>
        <w:tc>
          <w:tcPr>
            <w:tcW w:w="1405" w:type="dxa"/>
            <w:vMerge/>
            <w:tcBorders>
              <w:left w:val="single" w:sz="4" w:space="0" w:color="auto"/>
              <w:right w:val="single" w:sz="4" w:space="0" w:color="auto"/>
            </w:tcBorders>
            <w:vAlign w:val="center"/>
          </w:tcPr>
          <w:p w:rsidR="00D41821" w:rsidRPr="00EF3C62" w:rsidRDefault="00D41821" w:rsidP="00D41821">
            <w:pPr>
              <w:spacing w:after="0" w:line="256" w:lineRule="auto"/>
              <w:jc w:val="center"/>
              <w:rPr>
                <w:rFonts w:ascii="Times New Roman" w:hAnsi="Times New Roman"/>
                <w:b/>
                <w:sz w:val="16"/>
                <w:szCs w:val="16"/>
              </w:rPr>
            </w:pPr>
          </w:p>
        </w:tc>
      </w:tr>
      <w:tr w:rsidR="00D41821" w:rsidRPr="00941490" w:rsidTr="00D41821">
        <w:trPr>
          <w:trHeight w:val="99"/>
        </w:trPr>
        <w:tc>
          <w:tcPr>
            <w:tcW w:w="993" w:type="dxa"/>
            <w:vMerge/>
            <w:tcBorders>
              <w:left w:val="single" w:sz="4" w:space="0" w:color="auto"/>
              <w:right w:val="single" w:sz="4" w:space="0" w:color="auto"/>
            </w:tcBorders>
            <w:vAlign w:val="center"/>
          </w:tcPr>
          <w:p w:rsidR="00D41821" w:rsidRPr="00EF3C62" w:rsidRDefault="00D41821" w:rsidP="00D41821">
            <w:pPr>
              <w:spacing w:after="0" w:line="256" w:lineRule="auto"/>
              <w:jc w:val="center"/>
              <w:rPr>
                <w:rFonts w:ascii="Times New Roman" w:hAnsi="Times New Roman"/>
                <w:sz w:val="18"/>
                <w:szCs w:val="18"/>
              </w:rPr>
            </w:pPr>
          </w:p>
        </w:tc>
        <w:tc>
          <w:tcPr>
            <w:tcW w:w="283" w:type="dxa"/>
            <w:tcBorders>
              <w:left w:val="single" w:sz="4" w:space="0" w:color="auto"/>
              <w:right w:val="single" w:sz="4" w:space="0" w:color="auto"/>
            </w:tcBorders>
          </w:tcPr>
          <w:p w:rsidR="00D41821" w:rsidRPr="00EF3C62" w:rsidRDefault="00D41821" w:rsidP="00D41821">
            <w:pPr>
              <w:spacing w:after="0" w:line="240" w:lineRule="auto"/>
              <w:ind w:left="-251" w:right="-251"/>
              <w:contextualSpacing/>
              <w:jc w:val="center"/>
              <w:rPr>
                <w:rFonts w:ascii="Times New Roman" w:hAnsi="Times New Roman"/>
                <w:sz w:val="12"/>
                <w:szCs w:val="12"/>
              </w:rPr>
            </w:pPr>
            <w:r w:rsidRPr="00EF3C62">
              <w:rPr>
                <w:rFonts w:ascii="Times New Roman" w:hAnsi="Times New Roman"/>
                <w:sz w:val="12"/>
                <w:szCs w:val="12"/>
              </w:rPr>
              <w:t>27</w:t>
            </w:r>
          </w:p>
        </w:tc>
        <w:tc>
          <w:tcPr>
            <w:tcW w:w="1855" w:type="dxa"/>
            <w:tcBorders>
              <w:top w:val="single" w:sz="4" w:space="0" w:color="auto"/>
              <w:left w:val="single" w:sz="4" w:space="0" w:color="auto"/>
              <w:right w:val="single" w:sz="4" w:space="0" w:color="auto"/>
            </w:tcBorders>
            <w:vAlign w:val="center"/>
          </w:tcPr>
          <w:p w:rsidR="00D41821" w:rsidRPr="00EF3C62" w:rsidRDefault="00D41821" w:rsidP="00D41821">
            <w:pPr>
              <w:spacing w:after="0" w:line="240" w:lineRule="auto"/>
              <w:contextualSpacing/>
              <w:jc w:val="both"/>
              <w:rPr>
                <w:rFonts w:ascii="Times New Roman" w:hAnsi="Times New Roman"/>
                <w:sz w:val="16"/>
                <w:szCs w:val="16"/>
              </w:rPr>
            </w:pPr>
            <w:r w:rsidRPr="00EF3C62">
              <w:rPr>
                <w:rFonts w:ascii="Times New Roman" w:hAnsi="Times New Roman"/>
                <w:sz w:val="16"/>
                <w:szCs w:val="16"/>
              </w:rPr>
              <w:t xml:space="preserve">синий-зеленый </w:t>
            </w:r>
            <w:r w:rsidRPr="00EF3C62">
              <w:rPr>
                <w:rFonts w:ascii="Times New Roman" w:hAnsi="Times New Roman"/>
                <w:sz w:val="12"/>
                <w:szCs w:val="12"/>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D41821" w:rsidRPr="00EF3C62" w:rsidRDefault="00D41821" w:rsidP="00D41821">
            <w:pPr>
              <w:spacing w:after="0" w:line="256" w:lineRule="auto"/>
              <w:jc w:val="center"/>
              <w:rPr>
                <w:rFonts w:ascii="Times New Roman" w:hAnsi="Times New Roman"/>
                <w:bCs/>
                <w:sz w:val="16"/>
                <w:szCs w:val="16"/>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56" w:lineRule="auto"/>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56" w:lineRule="auto"/>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56" w:lineRule="auto"/>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56" w:lineRule="auto"/>
              <w:jc w:val="center"/>
              <w:rPr>
                <w:rFonts w:ascii="Times New Roman" w:hAnsi="Times New Roman"/>
                <w:b/>
                <w:sz w:val="16"/>
                <w:szCs w:val="16"/>
              </w:rPr>
            </w:pPr>
          </w:p>
        </w:tc>
        <w:tc>
          <w:tcPr>
            <w:tcW w:w="1405" w:type="dxa"/>
            <w:vMerge/>
            <w:tcBorders>
              <w:left w:val="single" w:sz="4" w:space="0" w:color="auto"/>
              <w:right w:val="single" w:sz="4" w:space="0" w:color="auto"/>
            </w:tcBorders>
            <w:vAlign w:val="center"/>
          </w:tcPr>
          <w:p w:rsidR="00D41821" w:rsidRPr="00EF3C62" w:rsidRDefault="00D41821" w:rsidP="00D41821">
            <w:pPr>
              <w:spacing w:after="0" w:line="256" w:lineRule="auto"/>
              <w:jc w:val="center"/>
              <w:rPr>
                <w:rFonts w:ascii="Times New Roman" w:hAnsi="Times New Roman"/>
                <w:b/>
                <w:sz w:val="16"/>
                <w:szCs w:val="16"/>
              </w:rPr>
            </w:pPr>
          </w:p>
        </w:tc>
      </w:tr>
      <w:tr w:rsidR="00D41821" w:rsidRPr="00941490" w:rsidTr="00D41821">
        <w:trPr>
          <w:trHeight w:val="71"/>
        </w:trPr>
        <w:tc>
          <w:tcPr>
            <w:tcW w:w="993" w:type="dxa"/>
            <w:vMerge/>
            <w:tcBorders>
              <w:left w:val="single" w:sz="4" w:space="0" w:color="auto"/>
              <w:right w:val="single" w:sz="4" w:space="0" w:color="auto"/>
            </w:tcBorders>
            <w:vAlign w:val="center"/>
          </w:tcPr>
          <w:p w:rsidR="00D41821" w:rsidRPr="00EF3C62" w:rsidRDefault="00D41821" w:rsidP="00D41821">
            <w:pPr>
              <w:spacing w:after="0" w:line="256" w:lineRule="auto"/>
              <w:jc w:val="center"/>
              <w:rPr>
                <w:rFonts w:ascii="Times New Roman" w:hAnsi="Times New Roman"/>
                <w:sz w:val="18"/>
                <w:szCs w:val="18"/>
              </w:rPr>
            </w:pPr>
          </w:p>
        </w:tc>
        <w:tc>
          <w:tcPr>
            <w:tcW w:w="283" w:type="dxa"/>
            <w:tcBorders>
              <w:left w:val="single" w:sz="4" w:space="0" w:color="auto"/>
              <w:right w:val="single" w:sz="4" w:space="0" w:color="auto"/>
            </w:tcBorders>
          </w:tcPr>
          <w:p w:rsidR="00D41821" w:rsidRPr="00EF3C62" w:rsidRDefault="00D41821" w:rsidP="00D41821">
            <w:pPr>
              <w:spacing w:after="0" w:line="240" w:lineRule="auto"/>
              <w:ind w:left="-251" w:right="-251"/>
              <w:contextualSpacing/>
              <w:jc w:val="center"/>
              <w:rPr>
                <w:rFonts w:ascii="Times New Roman" w:hAnsi="Times New Roman"/>
                <w:sz w:val="12"/>
                <w:szCs w:val="12"/>
              </w:rPr>
            </w:pPr>
            <w:r w:rsidRPr="00EF3C62">
              <w:rPr>
                <w:rFonts w:ascii="Times New Roman" w:hAnsi="Times New Roman"/>
                <w:sz w:val="12"/>
                <w:szCs w:val="12"/>
              </w:rPr>
              <w:t>28</w:t>
            </w:r>
          </w:p>
        </w:tc>
        <w:tc>
          <w:tcPr>
            <w:tcW w:w="1855" w:type="dxa"/>
            <w:tcBorders>
              <w:top w:val="single" w:sz="4" w:space="0" w:color="auto"/>
              <w:left w:val="single" w:sz="4" w:space="0" w:color="auto"/>
              <w:right w:val="single" w:sz="4" w:space="0" w:color="auto"/>
            </w:tcBorders>
            <w:vAlign w:val="center"/>
          </w:tcPr>
          <w:p w:rsidR="00D41821" w:rsidRPr="00EF3C62" w:rsidRDefault="00D41821" w:rsidP="00D41821">
            <w:pPr>
              <w:spacing w:after="0" w:line="240" w:lineRule="auto"/>
              <w:contextualSpacing/>
              <w:jc w:val="both"/>
              <w:rPr>
                <w:rFonts w:ascii="Times New Roman" w:hAnsi="Times New Roman"/>
                <w:sz w:val="16"/>
                <w:szCs w:val="16"/>
              </w:rPr>
            </w:pPr>
            <w:r w:rsidRPr="00EF3C62">
              <w:rPr>
                <w:rFonts w:ascii="Times New Roman" w:hAnsi="Times New Roman"/>
                <w:sz w:val="16"/>
                <w:szCs w:val="16"/>
              </w:rPr>
              <w:t xml:space="preserve">голубой-зеленый </w:t>
            </w:r>
            <w:r w:rsidRPr="00EF3C62">
              <w:rPr>
                <w:rFonts w:ascii="Times New Roman" w:hAnsi="Times New Roman"/>
                <w:sz w:val="12"/>
                <w:szCs w:val="12"/>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D41821" w:rsidRPr="00EF3C62" w:rsidRDefault="00D41821" w:rsidP="00D41821">
            <w:pPr>
              <w:spacing w:after="0" w:line="256" w:lineRule="auto"/>
              <w:jc w:val="center"/>
              <w:rPr>
                <w:rFonts w:ascii="Times New Roman" w:hAnsi="Times New Roman"/>
                <w:bCs/>
                <w:sz w:val="16"/>
                <w:szCs w:val="16"/>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56" w:lineRule="auto"/>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56" w:lineRule="auto"/>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56" w:lineRule="auto"/>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56" w:lineRule="auto"/>
              <w:jc w:val="center"/>
              <w:rPr>
                <w:rFonts w:ascii="Times New Roman" w:hAnsi="Times New Roman"/>
                <w:b/>
                <w:sz w:val="16"/>
                <w:szCs w:val="16"/>
              </w:rPr>
            </w:pPr>
          </w:p>
        </w:tc>
        <w:tc>
          <w:tcPr>
            <w:tcW w:w="1405" w:type="dxa"/>
            <w:vMerge/>
            <w:tcBorders>
              <w:left w:val="single" w:sz="4" w:space="0" w:color="auto"/>
              <w:right w:val="single" w:sz="4" w:space="0" w:color="auto"/>
            </w:tcBorders>
            <w:vAlign w:val="center"/>
          </w:tcPr>
          <w:p w:rsidR="00D41821" w:rsidRPr="00EF3C62" w:rsidRDefault="00D41821" w:rsidP="00D41821">
            <w:pPr>
              <w:spacing w:after="0" w:line="256" w:lineRule="auto"/>
              <w:jc w:val="center"/>
              <w:rPr>
                <w:rFonts w:ascii="Times New Roman" w:hAnsi="Times New Roman"/>
                <w:b/>
                <w:sz w:val="16"/>
                <w:szCs w:val="16"/>
              </w:rPr>
            </w:pPr>
          </w:p>
        </w:tc>
      </w:tr>
      <w:tr w:rsidR="00D41821" w:rsidRPr="00941490" w:rsidTr="00D41821">
        <w:trPr>
          <w:trHeight w:val="156"/>
        </w:trPr>
        <w:tc>
          <w:tcPr>
            <w:tcW w:w="993" w:type="dxa"/>
            <w:vMerge/>
            <w:tcBorders>
              <w:left w:val="single" w:sz="4" w:space="0" w:color="auto"/>
              <w:right w:val="single" w:sz="4" w:space="0" w:color="auto"/>
            </w:tcBorders>
            <w:vAlign w:val="center"/>
          </w:tcPr>
          <w:p w:rsidR="00D41821" w:rsidRPr="00EF3C62" w:rsidRDefault="00D41821" w:rsidP="00D41821">
            <w:pPr>
              <w:spacing w:after="0" w:line="256" w:lineRule="auto"/>
              <w:jc w:val="center"/>
              <w:rPr>
                <w:rFonts w:ascii="Times New Roman" w:hAnsi="Times New Roman"/>
                <w:sz w:val="18"/>
                <w:szCs w:val="18"/>
              </w:rPr>
            </w:pPr>
          </w:p>
        </w:tc>
        <w:tc>
          <w:tcPr>
            <w:tcW w:w="283" w:type="dxa"/>
            <w:tcBorders>
              <w:left w:val="single" w:sz="4" w:space="0" w:color="auto"/>
              <w:right w:val="single" w:sz="4" w:space="0" w:color="auto"/>
            </w:tcBorders>
          </w:tcPr>
          <w:p w:rsidR="00D41821" w:rsidRPr="00EF3C62" w:rsidRDefault="00D41821" w:rsidP="00D41821">
            <w:pPr>
              <w:spacing w:after="0" w:line="240" w:lineRule="auto"/>
              <w:ind w:left="-251" w:right="-251"/>
              <w:contextualSpacing/>
              <w:jc w:val="center"/>
              <w:rPr>
                <w:rFonts w:ascii="Times New Roman" w:hAnsi="Times New Roman"/>
                <w:sz w:val="12"/>
                <w:szCs w:val="12"/>
              </w:rPr>
            </w:pPr>
            <w:r w:rsidRPr="00EF3C62">
              <w:rPr>
                <w:rFonts w:ascii="Times New Roman" w:hAnsi="Times New Roman"/>
                <w:sz w:val="12"/>
                <w:szCs w:val="12"/>
              </w:rPr>
              <w:t>29</w:t>
            </w:r>
          </w:p>
        </w:tc>
        <w:tc>
          <w:tcPr>
            <w:tcW w:w="1855" w:type="dxa"/>
            <w:tcBorders>
              <w:top w:val="single" w:sz="4" w:space="0" w:color="auto"/>
              <w:left w:val="single" w:sz="4" w:space="0" w:color="auto"/>
              <w:right w:val="single" w:sz="4" w:space="0" w:color="auto"/>
            </w:tcBorders>
            <w:vAlign w:val="center"/>
          </w:tcPr>
          <w:p w:rsidR="00D41821" w:rsidRPr="00EF3C62" w:rsidRDefault="00D41821" w:rsidP="00D41821">
            <w:pPr>
              <w:spacing w:after="0" w:line="240" w:lineRule="auto"/>
              <w:contextualSpacing/>
              <w:jc w:val="both"/>
              <w:rPr>
                <w:rFonts w:ascii="Times New Roman" w:hAnsi="Times New Roman"/>
                <w:sz w:val="16"/>
                <w:szCs w:val="16"/>
              </w:rPr>
            </w:pPr>
            <w:r w:rsidRPr="00EF3C62">
              <w:rPr>
                <w:rFonts w:ascii="Times New Roman" w:hAnsi="Times New Roman"/>
                <w:sz w:val="16"/>
                <w:szCs w:val="16"/>
              </w:rPr>
              <w:t xml:space="preserve">голубой-розовый </w:t>
            </w:r>
            <w:r w:rsidRPr="00EF3C62">
              <w:rPr>
                <w:rFonts w:ascii="Times New Roman" w:hAnsi="Times New Roman"/>
                <w:sz w:val="12"/>
                <w:szCs w:val="12"/>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D41821" w:rsidRPr="00EF3C62" w:rsidRDefault="00D41821" w:rsidP="00D41821">
            <w:pPr>
              <w:spacing w:after="0" w:line="256" w:lineRule="auto"/>
              <w:jc w:val="center"/>
              <w:rPr>
                <w:rFonts w:ascii="Times New Roman" w:hAnsi="Times New Roman"/>
                <w:bCs/>
                <w:sz w:val="16"/>
                <w:szCs w:val="16"/>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56" w:lineRule="auto"/>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56" w:lineRule="auto"/>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56" w:lineRule="auto"/>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56" w:lineRule="auto"/>
              <w:jc w:val="center"/>
              <w:rPr>
                <w:rFonts w:ascii="Times New Roman" w:hAnsi="Times New Roman"/>
                <w:b/>
                <w:sz w:val="16"/>
                <w:szCs w:val="16"/>
              </w:rPr>
            </w:pPr>
          </w:p>
        </w:tc>
        <w:tc>
          <w:tcPr>
            <w:tcW w:w="1405" w:type="dxa"/>
            <w:vMerge/>
            <w:tcBorders>
              <w:left w:val="single" w:sz="4" w:space="0" w:color="auto"/>
              <w:right w:val="single" w:sz="4" w:space="0" w:color="auto"/>
            </w:tcBorders>
            <w:vAlign w:val="center"/>
          </w:tcPr>
          <w:p w:rsidR="00D41821" w:rsidRPr="00EF3C62" w:rsidRDefault="00D41821" w:rsidP="00D41821">
            <w:pPr>
              <w:spacing w:after="0" w:line="256" w:lineRule="auto"/>
              <w:jc w:val="center"/>
              <w:rPr>
                <w:rFonts w:ascii="Times New Roman" w:hAnsi="Times New Roman"/>
                <w:b/>
                <w:sz w:val="16"/>
                <w:szCs w:val="16"/>
              </w:rPr>
            </w:pPr>
          </w:p>
        </w:tc>
      </w:tr>
      <w:tr w:rsidR="00D41821" w:rsidRPr="00941490" w:rsidTr="00D41821">
        <w:trPr>
          <w:trHeight w:val="38"/>
        </w:trPr>
        <w:tc>
          <w:tcPr>
            <w:tcW w:w="993" w:type="dxa"/>
            <w:vMerge/>
            <w:tcBorders>
              <w:left w:val="single" w:sz="4" w:space="0" w:color="auto"/>
              <w:right w:val="single" w:sz="4" w:space="0" w:color="auto"/>
            </w:tcBorders>
            <w:vAlign w:val="center"/>
          </w:tcPr>
          <w:p w:rsidR="00D41821" w:rsidRPr="00EF3C62" w:rsidRDefault="00D41821" w:rsidP="00D41821">
            <w:pPr>
              <w:spacing w:after="0" w:line="256" w:lineRule="auto"/>
              <w:jc w:val="center"/>
              <w:rPr>
                <w:rFonts w:ascii="Times New Roman" w:hAnsi="Times New Roman"/>
                <w:sz w:val="18"/>
                <w:szCs w:val="18"/>
              </w:rPr>
            </w:pPr>
          </w:p>
        </w:tc>
        <w:tc>
          <w:tcPr>
            <w:tcW w:w="283" w:type="dxa"/>
            <w:tcBorders>
              <w:left w:val="single" w:sz="4" w:space="0" w:color="auto"/>
              <w:right w:val="single" w:sz="4" w:space="0" w:color="auto"/>
            </w:tcBorders>
          </w:tcPr>
          <w:p w:rsidR="00D41821" w:rsidRPr="00EF3C62" w:rsidRDefault="00D41821" w:rsidP="00D41821">
            <w:pPr>
              <w:spacing w:after="0" w:line="240" w:lineRule="auto"/>
              <w:ind w:left="-251" w:right="-251"/>
              <w:contextualSpacing/>
              <w:jc w:val="center"/>
              <w:rPr>
                <w:rFonts w:ascii="Times New Roman" w:hAnsi="Times New Roman"/>
                <w:sz w:val="12"/>
                <w:szCs w:val="12"/>
              </w:rPr>
            </w:pPr>
            <w:r w:rsidRPr="00EF3C62">
              <w:rPr>
                <w:rFonts w:ascii="Times New Roman" w:hAnsi="Times New Roman"/>
                <w:sz w:val="12"/>
                <w:szCs w:val="12"/>
              </w:rPr>
              <w:t>30</w:t>
            </w:r>
          </w:p>
        </w:tc>
        <w:tc>
          <w:tcPr>
            <w:tcW w:w="1855" w:type="dxa"/>
            <w:tcBorders>
              <w:top w:val="single" w:sz="4" w:space="0" w:color="auto"/>
              <w:left w:val="single" w:sz="4" w:space="0" w:color="auto"/>
              <w:right w:val="single" w:sz="4" w:space="0" w:color="auto"/>
            </w:tcBorders>
            <w:vAlign w:val="center"/>
          </w:tcPr>
          <w:p w:rsidR="00D41821" w:rsidRPr="00EF3C62" w:rsidRDefault="00D41821" w:rsidP="00D41821">
            <w:pPr>
              <w:spacing w:after="0" w:line="240" w:lineRule="auto"/>
              <w:contextualSpacing/>
              <w:jc w:val="both"/>
              <w:rPr>
                <w:rFonts w:ascii="Times New Roman" w:hAnsi="Times New Roman"/>
                <w:sz w:val="16"/>
                <w:szCs w:val="16"/>
              </w:rPr>
            </w:pPr>
            <w:r w:rsidRPr="00EF3C62">
              <w:rPr>
                <w:rFonts w:ascii="Times New Roman" w:hAnsi="Times New Roman"/>
                <w:sz w:val="16"/>
                <w:szCs w:val="16"/>
              </w:rPr>
              <w:t xml:space="preserve">синий </w:t>
            </w:r>
            <w:r w:rsidRPr="00EF3C62">
              <w:rPr>
                <w:rFonts w:ascii="Times New Roman" w:hAnsi="Times New Roman"/>
                <w:sz w:val="12"/>
                <w:szCs w:val="12"/>
              </w:rPr>
              <w:t>«</w:t>
            </w:r>
            <w:r w:rsidRPr="00941490">
              <w:rPr>
                <w:rFonts w:ascii="Times New Roman" w:hAnsi="Times New Roman"/>
                <w:noProof/>
                <w:sz w:val="12"/>
                <w:szCs w:val="12"/>
              </w:rPr>
              <w:t>ц»</w:t>
            </w:r>
          </w:p>
        </w:tc>
        <w:tc>
          <w:tcPr>
            <w:tcW w:w="1134" w:type="dxa"/>
            <w:vMerge/>
            <w:tcBorders>
              <w:left w:val="single" w:sz="4" w:space="0" w:color="auto"/>
              <w:right w:val="single" w:sz="4" w:space="0" w:color="auto"/>
            </w:tcBorders>
            <w:vAlign w:val="center"/>
          </w:tcPr>
          <w:p w:rsidR="00D41821" w:rsidRPr="00EF3C62" w:rsidRDefault="00D41821" w:rsidP="00D41821">
            <w:pPr>
              <w:spacing w:after="0" w:line="256" w:lineRule="auto"/>
              <w:jc w:val="center"/>
              <w:rPr>
                <w:rFonts w:ascii="Times New Roman" w:hAnsi="Times New Roman"/>
                <w:bCs/>
                <w:sz w:val="16"/>
                <w:szCs w:val="16"/>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56" w:lineRule="auto"/>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56" w:lineRule="auto"/>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56" w:lineRule="auto"/>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56" w:lineRule="auto"/>
              <w:jc w:val="center"/>
              <w:rPr>
                <w:rFonts w:ascii="Times New Roman" w:hAnsi="Times New Roman"/>
                <w:b/>
                <w:sz w:val="16"/>
                <w:szCs w:val="16"/>
              </w:rPr>
            </w:pPr>
          </w:p>
        </w:tc>
        <w:tc>
          <w:tcPr>
            <w:tcW w:w="1405" w:type="dxa"/>
            <w:vMerge/>
            <w:tcBorders>
              <w:left w:val="single" w:sz="4" w:space="0" w:color="auto"/>
              <w:right w:val="single" w:sz="4" w:space="0" w:color="auto"/>
            </w:tcBorders>
            <w:vAlign w:val="center"/>
          </w:tcPr>
          <w:p w:rsidR="00D41821" w:rsidRPr="00EF3C62" w:rsidRDefault="00D41821" w:rsidP="00D41821">
            <w:pPr>
              <w:spacing w:after="0" w:line="256" w:lineRule="auto"/>
              <w:jc w:val="center"/>
              <w:rPr>
                <w:rFonts w:ascii="Times New Roman" w:hAnsi="Times New Roman"/>
                <w:b/>
                <w:sz w:val="16"/>
                <w:szCs w:val="16"/>
              </w:rPr>
            </w:pPr>
          </w:p>
        </w:tc>
      </w:tr>
      <w:tr w:rsidR="00D41821" w:rsidRPr="00941490" w:rsidTr="00D41821">
        <w:trPr>
          <w:trHeight w:val="99"/>
        </w:trPr>
        <w:tc>
          <w:tcPr>
            <w:tcW w:w="993" w:type="dxa"/>
            <w:vMerge/>
            <w:tcBorders>
              <w:left w:val="single" w:sz="4" w:space="0" w:color="auto"/>
              <w:right w:val="single" w:sz="4" w:space="0" w:color="auto"/>
            </w:tcBorders>
            <w:vAlign w:val="center"/>
          </w:tcPr>
          <w:p w:rsidR="00D41821" w:rsidRPr="00EF3C62" w:rsidRDefault="00D41821" w:rsidP="00D41821">
            <w:pPr>
              <w:spacing w:after="0" w:line="256" w:lineRule="auto"/>
              <w:jc w:val="center"/>
              <w:rPr>
                <w:rFonts w:ascii="Times New Roman" w:hAnsi="Times New Roman"/>
                <w:sz w:val="18"/>
                <w:szCs w:val="18"/>
              </w:rPr>
            </w:pPr>
          </w:p>
        </w:tc>
        <w:tc>
          <w:tcPr>
            <w:tcW w:w="283" w:type="dxa"/>
            <w:tcBorders>
              <w:left w:val="single" w:sz="4" w:space="0" w:color="auto"/>
              <w:right w:val="single" w:sz="4" w:space="0" w:color="auto"/>
            </w:tcBorders>
          </w:tcPr>
          <w:p w:rsidR="00D41821" w:rsidRPr="00EF3C62" w:rsidRDefault="00D41821" w:rsidP="00D41821">
            <w:pPr>
              <w:spacing w:after="0" w:line="240" w:lineRule="auto"/>
              <w:ind w:left="-251" w:right="-251"/>
              <w:contextualSpacing/>
              <w:jc w:val="center"/>
              <w:rPr>
                <w:rFonts w:ascii="Times New Roman" w:hAnsi="Times New Roman"/>
                <w:sz w:val="12"/>
                <w:szCs w:val="12"/>
              </w:rPr>
            </w:pPr>
            <w:r w:rsidRPr="00EF3C62">
              <w:rPr>
                <w:rFonts w:ascii="Times New Roman" w:hAnsi="Times New Roman"/>
                <w:sz w:val="12"/>
                <w:szCs w:val="12"/>
              </w:rPr>
              <w:t>31</w:t>
            </w:r>
          </w:p>
        </w:tc>
        <w:tc>
          <w:tcPr>
            <w:tcW w:w="1855" w:type="dxa"/>
            <w:tcBorders>
              <w:top w:val="single" w:sz="4" w:space="0" w:color="auto"/>
              <w:left w:val="single" w:sz="4" w:space="0" w:color="auto"/>
              <w:right w:val="single" w:sz="4" w:space="0" w:color="auto"/>
            </w:tcBorders>
            <w:vAlign w:val="center"/>
          </w:tcPr>
          <w:p w:rsidR="00D41821" w:rsidRPr="00EF3C62" w:rsidRDefault="00D41821" w:rsidP="00D41821">
            <w:pPr>
              <w:spacing w:after="0" w:line="240" w:lineRule="auto"/>
              <w:contextualSpacing/>
              <w:jc w:val="both"/>
              <w:rPr>
                <w:rFonts w:ascii="Times New Roman" w:hAnsi="Times New Roman"/>
                <w:sz w:val="16"/>
                <w:szCs w:val="16"/>
              </w:rPr>
            </w:pPr>
            <w:r w:rsidRPr="00EF3C62">
              <w:rPr>
                <w:rFonts w:ascii="Times New Roman" w:hAnsi="Times New Roman"/>
                <w:sz w:val="16"/>
                <w:szCs w:val="16"/>
              </w:rPr>
              <w:t xml:space="preserve">белый </w:t>
            </w:r>
            <w:r w:rsidRPr="00EF3C62">
              <w:rPr>
                <w:rFonts w:ascii="Times New Roman" w:hAnsi="Times New Roman"/>
                <w:sz w:val="12"/>
                <w:szCs w:val="12"/>
              </w:rPr>
              <w:t>«</w:t>
            </w:r>
            <w:r w:rsidRPr="00941490">
              <w:rPr>
                <w:rFonts w:ascii="Times New Roman" w:hAnsi="Times New Roman"/>
                <w:noProof/>
                <w:sz w:val="12"/>
                <w:szCs w:val="12"/>
              </w:rPr>
              <w:t>ц»</w:t>
            </w:r>
          </w:p>
        </w:tc>
        <w:tc>
          <w:tcPr>
            <w:tcW w:w="1134" w:type="dxa"/>
            <w:vMerge/>
            <w:tcBorders>
              <w:left w:val="single" w:sz="4" w:space="0" w:color="auto"/>
              <w:right w:val="single" w:sz="4" w:space="0" w:color="auto"/>
            </w:tcBorders>
            <w:vAlign w:val="center"/>
          </w:tcPr>
          <w:p w:rsidR="00D41821" w:rsidRPr="00EF3C62" w:rsidRDefault="00D41821" w:rsidP="00D41821">
            <w:pPr>
              <w:spacing w:after="0" w:line="256" w:lineRule="auto"/>
              <w:jc w:val="center"/>
              <w:rPr>
                <w:rFonts w:ascii="Times New Roman" w:hAnsi="Times New Roman"/>
                <w:bCs/>
                <w:sz w:val="16"/>
                <w:szCs w:val="16"/>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56" w:lineRule="auto"/>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56" w:lineRule="auto"/>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56" w:lineRule="auto"/>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56" w:lineRule="auto"/>
              <w:jc w:val="center"/>
              <w:rPr>
                <w:rFonts w:ascii="Times New Roman" w:hAnsi="Times New Roman"/>
                <w:b/>
                <w:sz w:val="16"/>
                <w:szCs w:val="16"/>
              </w:rPr>
            </w:pPr>
          </w:p>
        </w:tc>
        <w:tc>
          <w:tcPr>
            <w:tcW w:w="1405" w:type="dxa"/>
            <w:vMerge/>
            <w:tcBorders>
              <w:left w:val="single" w:sz="4" w:space="0" w:color="auto"/>
              <w:right w:val="single" w:sz="4" w:space="0" w:color="auto"/>
            </w:tcBorders>
            <w:vAlign w:val="center"/>
          </w:tcPr>
          <w:p w:rsidR="00D41821" w:rsidRPr="00EF3C62" w:rsidRDefault="00D41821" w:rsidP="00D41821">
            <w:pPr>
              <w:spacing w:after="0" w:line="256" w:lineRule="auto"/>
              <w:jc w:val="center"/>
              <w:rPr>
                <w:rFonts w:ascii="Times New Roman" w:hAnsi="Times New Roman"/>
                <w:b/>
                <w:sz w:val="16"/>
                <w:szCs w:val="16"/>
              </w:rPr>
            </w:pPr>
          </w:p>
        </w:tc>
      </w:tr>
      <w:tr w:rsidR="00D41821" w:rsidRPr="00941490" w:rsidTr="00D41821">
        <w:trPr>
          <w:trHeight w:val="78"/>
        </w:trPr>
        <w:tc>
          <w:tcPr>
            <w:tcW w:w="993" w:type="dxa"/>
            <w:vMerge/>
            <w:tcBorders>
              <w:left w:val="single" w:sz="4" w:space="0" w:color="auto"/>
              <w:right w:val="single" w:sz="4" w:space="0" w:color="auto"/>
            </w:tcBorders>
            <w:vAlign w:val="center"/>
          </w:tcPr>
          <w:p w:rsidR="00D41821" w:rsidRPr="00EF3C62" w:rsidRDefault="00D41821" w:rsidP="00D41821">
            <w:pPr>
              <w:spacing w:after="0" w:line="256" w:lineRule="auto"/>
              <w:jc w:val="center"/>
              <w:rPr>
                <w:rFonts w:ascii="Times New Roman" w:hAnsi="Times New Roman"/>
                <w:sz w:val="18"/>
                <w:szCs w:val="18"/>
              </w:rPr>
            </w:pPr>
          </w:p>
        </w:tc>
        <w:tc>
          <w:tcPr>
            <w:tcW w:w="283" w:type="dxa"/>
            <w:tcBorders>
              <w:left w:val="single" w:sz="4" w:space="0" w:color="auto"/>
              <w:right w:val="single" w:sz="4" w:space="0" w:color="auto"/>
            </w:tcBorders>
          </w:tcPr>
          <w:p w:rsidR="00D41821" w:rsidRPr="00EF3C62" w:rsidRDefault="00D41821" w:rsidP="00D41821">
            <w:pPr>
              <w:spacing w:after="0" w:line="240" w:lineRule="auto"/>
              <w:ind w:left="-251" w:right="-251"/>
              <w:contextualSpacing/>
              <w:jc w:val="center"/>
              <w:rPr>
                <w:rFonts w:ascii="Times New Roman" w:hAnsi="Times New Roman"/>
                <w:sz w:val="12"/>
                <w:szCs w:val="12"/>
              </w:rPr>
            </w:pPr>
            <w:r w:rsidRPr="00EF3C62">
              <w:rPr>
                <w:rFonts w:ascii="Times New Roman" w:hAnsi="Times New Roman"/>
                <w:sz w:val="12"/>
                <w:szCs w:val="12"/>
              </w:rPr>
              <w:t>32</w:t>
            </w:r>
          </w:p>
        </w:tc>
        <w:tc>
          <w:tcPr>
            <w:tcW w:w="1855" w:type="dxa"/>
            <w:tcBorders>
              <w:top w:val="single" w:sz="4" w:space="0" w:color="auto"/>
              <w:left w:val="single" w:sz="4" w:space="0" w:color="auto"/>
              <w:right w:val="single" w:sz="4" w:space="0" w:color="auto"/>
            </w:tcBorders>
            <w:vAlign w:val="center"/>
          </w:tcPr>
          <w:p w:rsidR="00D41821" w:rsidRPr="00EF3C62" w:rsidRDefault="00D41821" w:rsidP="00D41821">
            <w:pPr>
              <w:spacing w:after="0" w:line="240" w:lineRule="auto"/>
              <w:contextualSpacing/>
              <w:jc w:val="both"/>
              <w:rPr>
                <w:rFonts w:ascii="Times New Roman" w:hAnsi="Times New Roman"/>
                <w:sz w:val="16"/>
                <w:szCs w:val="16"/>
              </w:rPr>
            </w:pPr>
            <w:r w:rsidRPr="00EF3C62">
              <w:rPr>
                <w:rFonts w:ascii="Times New Roman" w:hAnsi="Times New Roman"/>
                <w:sz w:val="16"/>
                <w:szCs w:val="16"/>
              </w:rPr>
              <w:t xml:space="preserve">розовый </w:t>
            </w:r>
            <w:r w:rsidRPr="00EF3C62">
              <w:rPr>
                <w:rFonts w:ascii="Times New Roman" w:hAnsi="Times New Roman"/>
                <w:sz w:val="12"/>
                <w:szCs w:val="12"/>
              </w:rPr>
              <w:t>«</w:t>
            </w:r>
            <w:r w:rsidRPr="00941490">
              <w:rPr>
                <w:rFonts w:ascii="Times New Roman" w:hAnsi="Times New Roman"/>
                <w:noProof/>
                <w:sz w:val="12"/>
                <w:szCs w:val="12"/>
              </w:rPr>
              <w:t>ц»</w:t>
            </w:r>
          </w:p>
        </w:tc>
        <w:tc>
          <w:tcPr>
            <w:tcW w:w="1134" w:type="dxa"/>
            <w:vMerge/>
            <w:tcBorders>
              <w:left w:val="single" w:sz="4" w:space="0" w:color="auto"/>
              <w:right w:val="single" w:sz="4" w:space="0" w:color="auto"/>
            </w:tcBorders>
            <w:vAlign w:val="center"/>
          </w:tcPr>
          <w:p w:rsidR="00D41821" w:rsidRPr="00EF3C62" w:rsidRDefault="00D41821" w:rsidP="00D41821">
            <w:pPr>
              <w:spacing w:after="0" w:line="256" w:lineRule="auto"/>
              <w:jc w:val="center"/>
              <w:rPr>
                <w:rFonts w:ascii="Times New Roman" w:hAnsi="Times New Roman"/>
                <w:bCs/>
                <w:sz w:val="16"/>
                <w:szCs w:val="16"/>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56" w:lineRule="auto"/>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56" w:lineRule="auto"/>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56" w:lineRule="auto"/>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56" w:lineRule="auto"/>
              <w:jc w:val="center"/>
              <w:rPr>
                <w:rFonts w:ascii="Times New Roman" w:hAnsi="Times New Roman"/>
                <w:b/>
                <w:sz w:val="16"/>
                <w:szCs w:val="16"/>
              </w:rPr>
            </w:pPr>
          </w:p>
        </w:tc>
        <w:tc>
          <w:tcPr>
            <w:tcW w:w="1405" w:type="dxa"/>
            <w:vMerge/>
            <w:tcBorders>
              <w:left w:val="single" w:sz="4" w:space="0" w:color="auto"/>
              <w:right w:val="single" w:sz="4" w:space="0" w:color="auto"/>
            </w:tcBorders>
            <w:vAlign w:val="center"/>
          </w:tcPr>
          <w:p w:rsidR="00D41821" w:rsidRPr="00EF3C62" w:rsidRDefault="00D41821" w:rsidP="00D41821">
            <w:pPr>
              <w:spacing w:after="0" w:line="256" w:lineRule="auto"/>
              <w:jc w:val="center"/>
              <w:rPr>
                <w:rFonts w:ascii="Times New Roman" w:hAnsi="Times New Roman"/>
                <w:b/>
                <w:sz w:val="16"/>
                <w:szCs w:val="16"/>
              </w:rPr>
            </w:pPr>
          </w:p>
        </w:tc>
      </w:tr>
      <w:tr w:rsidR="00D41821" w:rsidRPr="00941490" w:rsidTr="00D41821">
        <w:trPr>
          <w:trHeight w:val="345"/>
        </w:trPr>
        <w:tc>
          <w:tcPr>
            <w:tcW w:w="993" w:type="dxa"/>
            <w:vMerge/>
            <w:tcBorders>
              <w:left w:val="single" w:sz="4" w:space="0" w:color="auto"/>
              <w:right w:val="single" w:sz="4" w:space="0" w:color="auto"/>
            </w:tcBorders>
            <w:vAlign w:val="center"/>
          </w:tcPr>
          <w:p w:rsidR="00D41821" w:rsidRPr="00EF3C62" w:rsidRDefault="00D41821" w:rsidP="00D41821">
            <w:pPr>
              <w:spacing w:after="0" w:line="256" w:lineRule="auto"/>
              <w:jc w:val="center"/>
              <w:rPr>
                <w:rFonts w:ascii="Times New Roman" w:hAnsi="Times New Roman"/>
                <w:sz w:val="18"/>
                <w:szCs w:val="18"/>
              </w:rPr>
            </w:pPr>
          </w:p>
        </w:tc>
        <w:tc>
          <w:tcPr>
            <w:tcW w:w="283" w:type="dxa"/>
            <w:tcBorders>
              <w:left w:val="single" w:sz="4" w:space="0" w:color="auto"/>
              <w:right w:val="single" w:sz="4" w:space="0" w:color="auto"/>
            </w:tcBorders>
          </w:tcPr>
          <w:p w:rsidR="00D41821" w:rsidRPr="00EF3C62" w:rsidRDefault="00D41821" w:rsidP="00D41821">
            <w:pPr>
              <w:spacing w:after="0" w:line="240" w:lineRule="auto"/>
              <w:ind w:left="-251" w:right="-251"/>
              <w:contextualSpacing/>
              <w:jc w:val="center"/>
              <w:rPr>
                <w:rFonts w:ascii="Times New Roman" w:hAnsi="Times New Roman"/>
                <w:sz w:val="12"/>
                <w:szCs w:val="12"/>
              </w:rPr>
            </w:pPr>
            <w:r w:rsidRPr="00EF3C62">
              <w:rPr>
                <w:rFonts w:ascii="Times New Roman" w:hAnsi="Times New Roman"/>
                <w:sz w:val="12"/>
                <w:szCs w:val="12"/>
              </w:rPr>
              <w:t>33</w:t>
            </w:r>
          </w:p>
        </w:tc>
        <w:tc>
          <w:tcPr>
            <w:tcW w:w="1855" w:type="dxa"/>
            <w:tcBorders>
              <w:top w:val="single" w:sz="4" w:space="0" w:color="auto"/>
              <w:left w:val="single" w:sz="4" w:space="0" w:color="auto"/>
              <w:right w:val="single" w:sz="4" w:space="0" w:color="auto"/>
            </w:tcBorders>
            <w:vAlign w:val="center"/>
          </w:tcPr>
          <w:p w:rsidR="00D41821" w:rsidRPr="00EF3C62" w:rsidRDefault="00D41821" w:rsidP="00D41821">
            <w:pPr>
              <w:spacing w:after="0" w:line="240" w:lineRule="auto"/>
              <w:contextualSpacing/>
              <w:jc w:val="both"/>
              <w:rPr>
                <w:rFonts w:ascii="Times New Roman" w:hAnsi="Times New Roman"/>
                <w:sz w:val="12"/>
                <w:szCs w:val="12"/>
              </w:rPr>
            </w:pPr>
            <w:r w:rsidRPr="00EF3C62">
              <w:rPr>
                <w:rFonts w:ascii="Times New Roman" w:hAnsi="Times New Roman"/>
                <w:sz w:val="16"/>
                <w:szCs w:val="16"/>
              </w:rPr>
              <w:t xml:space="preserve">желтый </w:t>
            </w:r>
            <w:r w:rsidRPr="00EF3C62">
              <w:rPr>
                <w:rFonts w:ascii="Times New Roman" w:hAnsi="Times New Roman"/>
                <w:sz w:val="12"/>
                <w:szCs w:val="12"/>
              </w:rPr>
              <w:t>«</w:t>
            </w:r>
            <w:r w:rsidRPr="00941490">
              <w:rPr>
                <w:rFonts w:ascii="Times New Roman" w:hAnsi="Times New Roman"/>
                <w:noProof/>
                <w:sz w:val="12"/>
                <w:szCs w:val="12"/>
              </w:rPr>
              <w:t>ц»</w:t>
            </w:r>
          </w:p>
        </w:tc>
        <w:tc>
          <w:tcPr>
            <w:tcW w:w="1134" w:type="dxa"/>
            <w:vMerge w:val="restart"/>
            <w:tcBorders>
              <w:left w:val="single" w:sz="4" w:space="0" w:color="auto"/>
              <w:right w:val="single" w:sz="4" w:space="0" w:color="auto"/>
            </w:tcBorders>
            <w:vAlign w:val="center"/>
          </w:tcPr>
          <w:p w:rsidR="00D41821" w:rsidRPr="00EF3C62" w:rsidRDefault="00D41821" w:rsidP="00D41821">
            <w:pPr>
              <w:spacing w:after="0" w:line="240" w:lineRule="auto"/>
              <w:jc w:val="center"/>
              <w:rPr>
                <w:rFonts w:ascii="Times New Roman" w:hAnsi="Times New Roman"/>
                <w:bCs/>
                <w:sz w:val="12"/>
                <w:szCs w:val="12"/>
              </w:rPr>
            </w:pPr>
            <w:r w:rsidRPr="00EF3C62">
              <w:rPr>
                <w:rFonts w:ascii="Times New Roman" w:hAnsi="Times New Roman"/>
                <w:bCs/>
                <w:sz w:val="12"/>
                <w:szCs w:val="12"/>
              </w:rPr>
              <w:t>«ДА»,</w:t>
            </w:r>
          </w:p>
          <w:p w:rsidR="00D41821" w:rsidRPr="00EF3C62" w:rsidRDefault="00D41821" w:rsidP="00D41821">
            <w:pPr>
              <w:spacing w:after="0" w:line="240" w:lineRule="auto"/>
              <w:ind w:right="-108" w:hanging="106"/>
              <w:jc w:val="center"/>
              <w:rPr>
                <w:rFonts w:ascii="Times New Roman" w:hAnsi="Times New Roman"/>
                <w:bCs/>
                <w:sz w:val="12"/>
                <w:szCs w:val="12"/>
              </w:rPr>
            </w:pPr>
            <w:r w:rsidRPr="00EF3C62">
              <w:rPr>
                <w:rFonts w:ascii="Times New Roman" w:hAnsi="Times New Roman"/>
                <w:bCs/>
                <w:sz w:val="12"/>
                <w:szCs w:val="12"/>
              </w:rPr>
              <w:t>«НЕТ</w:t>
            </w:r>
            <w:r w:rsidRPr="00EF3C62">
              <w:rPr>
                <w:rFonts w:ascii="Times New Roman" w:hAnsi="Times New Roman"/>
                <w:bCs/>
                <w:sz w:val="10"/>
                <w:szCs w:val="10"/>
              </w:rPr>
              <w:t xml:space="preserve"> окна О</w:t>
            </w:r>
            <w:r w:rsidRPr="00EF3C62">
              <w:rPr>
                <w:rFonts w:ascii="Times New Roman" w:hAnsi="Times New Roman"/>
                <w:bCs/>
                <w:sz w:val="12"/>
                <w:szCs w:val="12"/>
              </w:rPr>
              <w:t>»,</w:t>
            </w:r>
          </w:p>
          <w:p w:rsidR="00D41821" w:rsidRPr="00EF3C62" w:rsidRDefault="00D41821" w:rsidP="00D41821">
            <w:pPr>
              <w:spacing w:after="0" w:line="240" w:lineRule="auto"/>
              <w:ind w:right="-108" w:hanging="106"/>
              <w:jc w:val="center"/>
              <w:rPr>
                <w:rFonts w:ascii="Times New Roman" w:hAnsi="Times New Roman"/>
                <w:bCs/>
                <w:sz w:val="12"/>
                <w:szCs w:val="12"/>
              </w:rPr>
            </w:pPr>
            <w:r w:rsidRPr="00EF3C62">
              <w:rPr>
                <w:rFonts w:ascii="Times New Roman" w:hAnsi="Times New Roman"/>
                <w:bCs/>
                <w:sz w:val="12"/>
                <w:szCs w:val="12"/>
              </w:rPr>
              <w:t>«НЕТ</w:t>
            </w:r>
            <w:r w:rsidRPr="00EF3C62">
              <w:rPr>
                <w:rFonts w:ascii="Times New Roman" w:hAnsi="Times New Roman"/>
                <w:bCs/>
                <w:sz w:val="10"/>
                <w:szCs w:val="10"/>
              </w:rPr>
              <w:t xml:space="preserve"> кровля</w:t>
            </w:r>
            <w:r w:rsidRPr="00EF3C62">
              <w:rPr>
                <w:rFonts w:ascii="Times New Roman" w:hAnsi="Times New Roman"/>
                <w:bCs/>
                <w:sz w:val="12"/>
                <w:szCs w:val="12"/>
              </w:rPr>
              <w:t>»,</w:t>
            </w:r>
          </w:p>
          <w:p w:rsidR="00D41821" w:rsidRPr="00EF3C62" w:rsidRDefault="00D41821" w:rsidP="00D41821">
            <w:pPr>
              <w:spacing w:after="0" w:line="256" w:lineRule="auto"/>
              <w:jc w:val="center"/>
              <w:rPr>
                <w:rFonts w:ascii="Times New Roman" w:hAnsi="Times New Roman"/>
                <w:bCs/>
                <w:sz w:val="16"/>
                <w:szCs w:val="16"/>
              </w:rPr>
            </w:pPr>
            <w:r w:rsidRPr="00EF3C62">
              <w:rPr>
                <w:rFonts w:ascii="Times New Roman" w:hAnsi="Times New Roman"/>
                <w:bCs/>
                <w:sz w:val="12"/>
                <w:szCs w:val="12"/>
              </w:rPr>
              <w:t>«НЕТ</w:t>
            </w:r>
            <w:r w:rsidRPr="00EF3C62">
              <w:rPr>
                <w:rFonts w:ascii="Times New Roman" w:hAnsi="Times New Roman"/>
                <w:bCs/>
                <w:sz w:val="10"/>
                <w:szCs w:val="10"/>
              </w:rPr>
              <w:t xml:space="preserve"> Н</w:t>
            </w:r>
            <w:r w:rsidRPr="00EF3C62">
              <w:rPr>
                <w:rFonts w:ascii="Times New Roman" w:hAnsi="Times New Roman"/>
                <w:bCs/>
                <w:sz w:val="12"/>
                <w:szCs w:val="12"/>
              </w:rPr>
              <w:t>»</w:t>
            </w:r>
          </w:p>
        </w:tc>
        <w:tc>
          <w:tcPr>
            <w:tcW w:w="1134" w:type="dxa"/>
            <w:vMerge w:val="restart"/>
            <w:tcBorders>
              <w:left w:val="single" w:sz="4" w:space="0" w:color="auto"/>
              <w:right w:val="single" w:sz="4" w:space="0" w:color="auto"/>
            </w:tcBorders>
            <w:vAlign w:val="center"/>
          </w:tcPr>
          <w:p w:rsidR="00D41821" w:rsidRPr="00EF3C62" w:rsidRDefault="00D41821" w:rsidP="00D41821">
            <w:pPr>
              <w:spacing w:after="0" w:line="240" w:lineRule="auto"/>
              <w:jc w:val="center"/>
              <w:rPr>
                <w:rFonts w:ascii="Times New Roman" w:hAnsi="Times New Roman"/>
                <w:bCs/>
                <w:sz w:val="12"/>
                <w:szCs w:val="12"/>
              </w:rPr>
            </w:pPr>
            <w:r w:rsidRPr="00EF3C62">
              <w:rPr>
                <w:rFonts w:ascii="Times New Roman" w:hAnsi="Times New Roman"/>
                <w:bCs/>
                <w:sz w:val="12"/>
                <w:szCs w:val="12"/>
              </w:rPr>
              <w:t>«ДА»,</w:t>
            </w:r>
          </w:p>
          <w:p w:rsidR="00D41821" w:rsidRPr="00EF3C62" w:rsidRDefault="00D41821" w:rsidP="00D41821">
            <w:pPr>
              <w:spacing w:after="0" w:line="240" w:lineRule="auto"/>
              <w:ind w:right="-108" w:hanging="106"/>
              <w:jc w:val="center"/>
              <w:rPr>
                <w:rFonts w:ascii="Times New Roman" w:hAnsi="Times New Roman"/>
                <w:bCs/>
                <w:sz w:val="12"/>
                <w:szCs w:val="12"/>
              </w:rPr>
            </w:pPr>
            <w:r w:rsidRPr="00EF3C62">
              <w:rPr>
                <w:rFonts w:ascii="Times New Roman" w:hAnsi="Times New Roman"/>
                <w:bCs/>
                <w:sz w:val="12"/>
                <w:szCs w:val="12"/>
              </w:rPr>
              <w:t>«НЕТ</w:t>
            </w:r>
            <w:r w:rsidRPr="00EF3C62">
              <w:rPr>
                <w:rFonts w:ascii="Times New Roman" w:hAnsi="Times New Roman"/>
                <w:bCs/>
                <w:sz w:val="10"/>
                <w:szCs w:val="10"/>
              </w:rPr>
              <w:t xml:space="preserve"> окна О</w:t>
            </w:r>
            <w:r w:rsidRPr="00EF3C62">
              <w:rPr>
                <w:rFonts w:ascii="Times New Roman" w:hAnsi="Times New Roman"/>
                <w:bCs/>
                <w:sz w:val="12"/>
                <w:szCs w:val="12"/>
              </w:rPr>
              <w:t>»,</w:t>
            </w:r>
          </w:p>
          <w:p w:rsidR="00D41821" w:rsidRPr="00EF3C62" w:rsidRDefault="00D41821" w:rsidP="00D41821">
            <w:pPr>
              <w:spacing w:after="0" w:line="240" w:lineRule="auto"/>
              <w:ind w:right="-108" w:hanging="106"/>
              <w:jc w:val="center"/>
              <w:rPr>
                <w:rFonts w:ascii="Times New Roman" w:hAnsi="Times New Roman"/>
                <w:bCs/>
                <w:sz w:val="12"/>
                <w:szCs w:val="12"/>
              </w:rPr>
            </w:pPr>
            <w:r w:rsidRPr="00EF3C62">
              <w:rPr>
                <w:rFonts w:ascii="Times New Roman" w:hAnsi="Times New Roman"/>
                <w:bCs/>
                <w:sz w:val="12"/>
                <w:szCs w:val="12"/>
              </w:rPr>
              <w:t>«НЕТ</w:t>
            </w:r>
            <w:r w:rsidRPr="00EF3C62">
              <w:rPr>
                <w:rFonts w:ascii="Times New Roman" w:hAnsi="Times New Roman"/>
                <w:bCs/>
                <w:sz w:val="10"/>
                <w:szCs w:val="10"/>
              </w:rPr>
              <w:t xml:space="preserve"> кровля</w:t>
            </w:r>
            <w:r w:rsidRPr="00EF3C62">
              <w:rPr>
                <w:rFonts w:ascii="Times New Roman" w:hAnsi="Times New Roman"/>
                <w:bCs/>
                <w:sz w:val="12"/>
                <w:szCs w:val="12"/>
              </w:rPr>
              <w:t>»,</w:t>
            </w:r>
          </w:p>
          <w:p w:rsidR="00D41821" w:rsidRPr="00EF3C62" w:rsidRDefault="00D41821" w:rsidP="00D41821">
            <w:pPr>
              <w:spacing w:after="0" w:line="256" w:lineRule="auto"/>
              <w:jc w:val="center"/>
              <w:rPr>
                <w:rFonts w:ascii="Times New Roman" w:hAnsi="Times New Roman"/>
                <w:b/>
                <w:sz w:val="16"/>
                <w:szCs w:val="16"/>
              </w:rPr>
            </w:pPr>
            <w:r w:rsidRPr="00EF3C62">
              <w:rPr>
                <w:rFonts w:ascii="Times New Roman" w:hAnsi="Times New Roman"/>
                <w:bCs/>
                <w:sz w:val="12"/>
                <w:szCs w:val="12"/>
              </w:rPr>
              <w:t>«НЕТ</w:t>
            </w:r>
            <w:r w:rsidRPr="00EF3C62">
              <w:rPr>
                <w:rFonts w:ascii="Times New Roman" w:hAnsi="Times New Roman"/>
                <w:bCs/>
                <w:sz w:val="10"/>
                <w:szCs w:val="10"/>
              </w:rPr>
              <w:t xml:space="preserve"> Н</w:t>
            </w:r>
            <w:r w:rsidRPr="00EF3C62">
              <w:rPr>
                <w:rFonts w:ascii="Times New Roman" w:hAnsi="Times New Roman"/>
                <w:bCs/>
                <w:sz w:val="12"/>
                <w:szCs w:val="12"/>
              </w:rPr>
              <w:t>»</w:t>
            </w:r>
          </w:p>
        </w:tc>
        <w:tc>
          <w:tcPr>
            <w:tcW w:w="1134" w:type="dxa"/>
            <w:vMerge w:val="restart"/>
            <w:tcBorders>
              <w:left w:val="single" w:sz="4" w:space="0" w:color="auto"/>
              <w:right w:val="single" w:sz="4" w:space="0" w:color="auto"/>
            </w:tcBorders>
            <w:vAlign w:val="center"/>
          </w:tcPr>
          <w:p w:rsidR="00D41821" w:rsidRPr="00EF3C62" w:rsidRDefault="00D41821" w:rsidP="00D41821">
            <w:pPr>
              <w:spacing w:after="0" w:line="240" w:lineRule="auto"/>
              <w:jc w:val="center"/>
              <w:rPr>
                <w:rFonts w:ascii="Times New Roman" w:hAnsi="Times New Roman"/>
                <w:bCs/>
                <w:sz w:val="12"/>
                <w:szCs w:val="12"/>
              </w:rPr>
            </w:pPr>
            <w:r w:rsidRPr="00EF3C62">
              <w:rPr>
                <w:rFonts w:ascii="Times New Roman" w:hAnsi="Times New Roman"/>
                <w:bCs/>
                <w:sz w:val="12"/>
                <w:szCs w:val="12"/>
              </w:rPr>
              <w:t>«ДА»,</w:t>
            </w:r>
          </w:p>
          <w:p w:rsidR="00D41821" w:rsidRPr="00EF3C62" w:rsidRDefault="00D41821" w:rsidP="00D41821">
            <w:pPr>
              <w:spacing w:after="0" w:line="240" w:lineRule="auto"/>
              <w:ind w:right="-108" w:hanging="106"/>
              <w:jc w:val="center"/>
              <w:rPr>
                <w:rFonts w:ascii="Times New Roman" w:hAnsi="Times New Roman"/>
                <w:bCs/>
                <w:sz w:val="12"/>
                <w:szCs w:val="12"/>
              </w:rPr>
            </w:pPr>
            <w:r w:rsidRPr="00EF3C62">
              <w:rPr>
                <w:rFonts w:ascii="Times New Roman" w:hAnsi="Times New Roman"/>
                <w:bCs/>
                <w:sz w:val="12"/>
                <w:szCs w:val="12"/>
              </w:rPr>
              <w:t>«НЕТ</w:t>
            </w:r>
            <w:r w:rsidRPr="00EF3C62">
              <w:rPr>
                <w:rFonts w:ascii="Times New Roman" w:hAnsi="Times New Roman"/>
                <w:bCs/>
                <w:sz w:val="10"/>
                <w:szCs w:val="10"/>
              </w:rPr>
              <w:t xml:space="preserve"> окна О</w:t>
            </w:r>
            <w:r w:rsidRPr="00EF3C62">
              <w:rPr>
                <w:rFonts w:ascii="Times New Roman" w:hAnsi="Times New Roman"/>
                <w:bCs/>
                <w:sz w:val="12"/>
                <w:szCs w:val="12"/>
              </w:rPr>
              <w:t>»,</w:t>
            </w:r>
          </w:p>
          <w:p w:rsidR="00D41821" w:rsidRPr="00EF3C62" w:rsidRDefault="00D41821" w:rsidP="00D41821">
            <w:pPr>
              <w:spacing w:after="0" w:line="240" w:lineRule="auto"/>
              <w:ind w:right="-108" w:hanging="106"/>
              <w:jc w:val="center"/>
              <w:rPr>
                <w:rFonts w:ascii="Times New Roman" w:hAnsi="Times New Roman"/>
                <w:bCs/>
                <w:sz w:val="12"/>
                <w:szCs w:val="12"/>
              </w:rPr>
            </w:pPr>
            <w:r w:rsidRPr="00EF3C62">
              <w:rPr>
                <w:rFonts w:ascii="Times New Roman" w:hAnsi="Times New Roman"/>
                <w:bCs/>
                <w:sz w:val="12"/>
                <w:szCs w:val="12"/>
              </w:rPr>
              <w:t>«НЕТ</w:t>
            </w:r>
            <w:r w:rsidRPr="00EF3C62">
              <w:rPr>
                <w:rFonts w:ascii="Times New Roman" w:hAnsi="Times New Roman"/>
                <w:bCs/>
                <w:sz w:val="10"/>
                <w:szCs w:val="10"/>
              </w:rPr>
              <w:t xml:space="preserve"> кровля</w:t>
            </w:r>
            <w:r w:rsidRPr="00EF3C62">
              <w:rPr>
                <w:rFonts w:ascii="Times New Roman" w:hAnsi="Times New Roman"/>
                <w:bCs/>
                <w:sz w:val="12"/>
                <w:szCs w:val="12"/>
              </w:rPr>
              <w:t>»,</w:t>
            </w:r>
          </w:p>
          <w:p w:rsidR="00D41821" w:rsidRPr="00EF3C62" w:rsidRDefault="00D41821" w:rsidP="00D41821">
            <w:pPr>
              <w:spacing w:after="0" w:line="256" w:lineRule="auto"/>
              <w:jc w:val="center"/>
              <w:rPr>
                <w:rFonts w:ascii="Times New Roman" w:hAnsi="Times New Roman"/>
                <w:b/>
                <w:sz w:val="16"/>
                <w:szCs w:val="16"/>
              </w:rPr>
            </w:pPr>
            <w:r w:rsidRPr="00EF3C62">
              <w:rPr>
                <w:rFonts w:ascii="Times New Roman" w:hAnsi="Times New Roman"/>
                <w:bCs/>
                <w:sz w:val="12"/>
                <w:szCs w:val="12"/>
              </w:rPr>
              <w:t>«НЕТ</w:t>
            </w:r>
            <w:r w:rsidRPr="00EF3C62">
              <w:rPr>
                <w:rFonts w:ascii="Times New Roman" w:hAnsi="Times New Roman"/>
                <w:bCs/>
                <w:sz w:val="10"/>
                <w:szCs w:val="10"/>
              </w:rPr>
              <w:t xml:space="preserve"> Н</w:t>
            </w:r>
            <w:r w:rsidRPr="00EF3C62">
              <w:rPr>
                <w:rFonts w:ascii="Times New Roman" w:hAnsi="Times New Roman"/>
                <w:bCs/>
                <w:sz w:val="12"/>
                <w:szCs w:val="12"/>
              </w:rPr>
              <w:t>»</w:t>
            </w:r>
          </w:p>
        </w:tc>
        <w:tc>
          <w:tcPr>
            <w:tcW w:w="1134" w:type="dxa"/>
            <w:vMerge w:val="restart"/>
            <w:tcBorders>
              <w:left w:val="single" w:sz="4" w:space="0" w:color="auto"/>
              <w:right w:val="single" w:sz="4" w:space="0" w:color="auto"/>
            </w:tcBorders>
            <w:vAlign w:val="center"/>
          </w:tcPr>
          <w:p w:rsidR="00D41821" w:rsidRPr="00EF3C62" w:rsidRDefault="00D41821" w:rsidP="00D41821">
            <w:pPr>
              <w:spacing w:after="0" w:line="240" w:lineRule="auto"/>
              <w:jc w:val="center"/>
              <w:rPr>
                <w:rFonts w:ascii="Times New Roman" w:hAnsi="Times New Roman"/>
                <w:bCs/>
                <w:sz w:val="12"/>
                <w:szCs w:val="12"/>
              </w:rPr>
            </w:pPr>
            <w:r w:rsidRPr="00EF3C62">
              <w:rPr>
                <w:rFonts w:ascii="Times New Roman" w:hAnsi="Times New Roman"/>
                <w:bCs/>
                <w:sz w:val="12"/>
                <w:szCs w:val="12"/>
              </w:rPr>
              <w:t>«ДА»,</w:t>
            </w:r>
          </w:p>
          <w:p w:rsidR="00D41821" w:rsidRPr="00EF3C62" w:rsidRDefault="00D41821" w:rsidP="00D41821">
            <w:pPr>
              <w:spacing w:after="0" w:line="240" w:lineRule="auto"/>
              <w:ind w:right="-108" w:hanging="106"/>
              <w:jc w:val="center"/>
              <w:rPr>
                <w:rFonts w:ascii="Times New Roman" w:hAnsi="Times New Roman"/>
                <w:bCs/>
                <w:sz w:val="12"/>
                <w:szCs w:val="12"/>
              </w:rPr>
            </w:pPr>
            <w:r w:rsidRPr="00EF3C62">
              <w:rPr>
                <w:rFonts w:ascii="Times New Roman" w:hAnsi="Times New Roman"/>
                <w:bCs/>
                <w:sz w:val="12"/>
                <w:szCs w:val="12"/>
              </w:rPr>
              <w:t>«НЕТ</w:t>
            </w:r>
            <w:r w:rsidRPr="00EF3C62">
              <w:rPr>
                <w:rFonts w:ascii="Times New Roman" w:hAnsi="Times New Roman"/>
                <w:bCs/>
                <w:sz w:val="10"/>
                <w:szCs w:val="10"/>
              </w:rPr>
              <w:t xml:space="preserve"> окна О</w:t>
            </w:r>
            <w:r w:rsidRPr="00EF3C62">
              <w:rPr>
                <w:rFonts w:ascii="Times New Roman" w:hAnsi="Times New Roman"/>
                <w:bCs/>
                <w:sz w:val="12"/>
                <w:szCs w:val="12"/>
              </w:rPr>
              <w:t>»,</w:t>
            </w:r>
          </w:p>
          <w:p w:rsidR="00D41821" w:rsidRPr="00EF3C62" w:rsidRDefault="00D41821" w:rsidP="00D41821">
            <w:pPr>
              <w:spacing w:after="0" w:line="240" w:lineRule="auto"/>
              <w:ind w:right="-108" w:hanging="106"/>
              <w:jc w:val="center"/>
              <w:rPr>
                <w:rFonts w:ascii="Times New Roman" w:hAnsi="Times New Roman"/>
                <w:bCs/>
                <w:sz w:val="12"/>
                <w:szCs w:val="12"/>
              </w:rPr>
            </w:pPr>
            <w:r w:rsidRPr="00EF3C62">
              <w:rPr>
                <w:rFonts w:ascii="Times New Roman" w:hAnsi="Times New Roman"/>
                <w:bCs/>
                <w:sz w:val="12"/>
                <w:szCs w:val="12"/>
              </w:rPr>
              <w:t>«НЕТ</w:t>
            </w:r>
            <w:r w:rsidRPr="00EF3C62">
              <w:rPr>
                <w:rFonts w:ascii="Times New Roman" w:hAnsi="Times New Roman"/>
                <w:bCs/>
                <w:sz w:val="10"/>
                <w:szCs w:val="10"/>
              </w:rPr>
              <w:t xml:space="preserve"> кровля</w:t>
            </w:r>
            <w:r w:rsidRPr="00EF3C62">
              <w:rPr>
                <w:rFonts w:ascii="Times New Roman" w:hAnsi="Times New Roman"/>
                <w:bCs/>
                <w:sz w:val="12"/>
                <w:szCs w:val="12"/>
              </w:rPr>
              <w:t>»,</w:t>
            </w:r>
          </w:p>
          <w:p w:rsidR="00D41821" w:rsidRPr="00EF3C62" w:rsidRDefault="00D41821" w:rsidP="00D41821">
            <w:pPr>
              <w:spacing w:after="0" w:line="256" w:lineRule="auto"/>
              <w:jc w:val="center"/>
              <w:rPr>
                <w:rFonts w:ascii="Times New Roman" w:hAnsi="Times New Roman"/>
                <w:b/>
                <w:sz w:val="16"/>
                <w:szCs w:val="16"/>
              </w:rPr>
            </w:pPr>
            <w:r w:rsidRPr="00EF3C62">
              <w:rPr>
                <w:rFonts w:ascii="Times New Roman" w:hAnsi="Times New Roman"/>
                <w:bCs/>
                <w:sz w:val="12"/>
                <w:szCs w:val="12"/>
              </w:rPr>
              <w:t>«НЕТ</w:t>
            </w:r>
            <w:r w:rsidRPr="00EF3C62">
              <w:rPr>
                <w:rFonts w:ascii="Times New Roman" w:hAnsi="Times New Roman"/>
                <w:bCs/>
                <w:sz w:val="10"/>
                <w:szCs w:val="10"/>
              </w:rPr>
              <w:t xml:space="preserve"> Н</w:t>
            </w:r>
            <w:r w:rsidRPr="00EF3C62">
              <w:rPr>
                <w:rFonts w:ascii="Times New Roman" w:hAnsi="Times New Roman"/>
                <w:bCs/>
                <w:sz w:val="12"/>
                <w:szCs w:val="12"/>
              </w:rPr>
              <w:t>»</w:t>
            </w:r>
          </w:p>
        </w:tc>
        <w:tc>
          <w:tcPr>
            <w:tcW w:w="1134" w:type="dxa"/>
            <w:vMerge w:val="restart"/>
            <w:tcBorders>
              <w:left w:val="single" w:sz="4" w:space="0" w:color="auto"/>
              <w:right w:val="single" w:sz="4" w:space="0" w:color="auto"/>
            </w:tcBorders>
            <w:vAlign w:val="center"/>
          </w:tcPr>
          <w:p w:rsidR="00D41821" w:rsidRPr="00EF3C62" w:rsidRDefault="00D41821" w:rsidP="00D41821">
            <w:pPr>
              <w:spacing w:after="0" w:line="240" w:lineRule="auto"/>
              <w:jc w:val="center"/>
              <w:rPr>
                <w:rFonts w:ascii="Times New Roman" w:hAnsi="Times New Roman"/>
                <w:bCs/>
                <w:sz w:val="12"/>
                <w:szCs w:val="12"/>
              </w:rPr>
            </w:pPr>
            <w:r w:rsidRPr="00EF3C62">
              <w:rPr>
                <w:rFonts w:ascii="Times New Roman" w:hAnsi="Times New Roman"/>
                <w:bCs/>
                <w:sz w:val="12"/>
                <w:szCs w:val="12"/>
              </w:rPr>
              <w:t>«ДА»,</w:t>
            </w:r>
          </w:p>
          <w:p w:rsidR="00D41821" w:rsidRPr="00EF3C62" w:rsidRDefault="00D41821" w:rsidP="00D41821">
            <w:pPr>
              <w:spacing w:after="0" w:line="240" w:lineRule="auto"/>
              <w:ind w:right="-108" w:hanging="106"/>
              <w:jc w:val="center"/>
              <w:rPr>
                <w:rFonts w:ascii="Times New Roman" w:hAnsi="Times New Roman"/>
                <w:bCs/>
                <w:sz w:val="12"/>
                <w:szCs w:val="12"/>
              </w:rPr>
            </w:pPr>
            <w:r w:rsidRPr="00EF3C62">
              <w:rPr>
                <w:rFonts w:ascii="Times New Roman" w:hAnsi="Times New Roman"/>
                <w:bCs/>
                <w:sz w:val="12"/>
                <w:szCs w:val="12"/>
              </w:rPr>
              <w:t>«НЕТ</w:t>
            </w:r>
            <w:r w:rsidRPr="00EF3C62">
              <w:rPr>
                <w:rFonts w:ascii="Times New Roman" w:hAnsi="Times New Roman"/>
                <w:bCs/>
                <w:sz w:val="10"/>
                <w:szCs w:val="10"/>
              </w:rPr>
              <w:t xml:space="preserve"> окна О</w:t>
            </w:r>
            <w:r w:rsidRPr="00EF3C62">
              <w:rPr>
                <w:rFonts w:ascii="Times New Roman" w:hAnsi="Times New Roman"/>
                <w:bCs/>
                <w:sz w:val="12"/>
                <w:szCs w:val="12"/>
              </w:rPr>
              <w:t>»,</w:t>
            </w:r>
          </w:p>
          <w:p w:rsidR="00D41821" w:rsidRPr="00EF3C62" w:rsidRDefault="00D41821" w:rsidP="00D41821">
            <w:pPr>
              <w:spacing w:after="0" w:line="240" w:lineRule="auto"/>
              <w:ind w:right="-108" w:hanging="106"/>
              <w:jc w:val="center"/>
              <w:rPr>
                <w:rFonts w:ascii="Times New Roman" w:hAnsi="Times New Roman"/>
                <w:bCs/>
                <w:sz w:val="12"/>
                <w:szCs w:val="12"/>
              </w:rPr>
            </w:pPr>
            <w:r w:rsidRPr="00EF3C62">
              <w:rPr>
                <w:rFonts w:ascii="Times New Roman" w:hAnsi="Times New Roman"/>
                <w:bCs/>
                <w:sz w:val="12"/>
                <w:szCs w:val="12"/>
              </w:rPr>
              <w:t>«НЕТ</w:t>
            </w:r>
            <w:r w:rsidRPr="00EF3C62">
              <w:rPr>
                <w:rFonts w:ascii="Times New Roman" w:hAnsi="Times New Roman"/>
                <w:bCs/>
                <w:sz w:val="10"/>
                <w:szCs w:val="10"/>
              </w:rPr>
              <w:t xml:space="preserve"> кровля</w:t>
            </w:r>
            <w:r w:rsidRPr="00EF3C62">
              <w:rPr>
                <w:rFonts w:ascii="Times New Roman" w:hAnsi="Times New Roman"/>
                <w:bCs/>
                <w:sz w:val="12"/>
                <w:szCs w:val="12"/>
              </w:rPr>
              <w:t>»,</w:t>
            </w:r>
          </w:p>
          <w:p w:rsidR="00D41821" w:rsidRPr="00EF3C62" w:rsidRDefault="00D41821" w:rsidP="00D41821">
            <w:pPr>
              <w:spacing w:after="0" w:line="256" w:lineRule="auto"/>
              <w:jc w:val="center"/>
              <w:rPr>
                <w:rFonts w:ascii="Times New Roman" w:hAnsi="Times New Roman"/>
                <w:b/>
                <w:sz w:val="16"/>
                <w:szCs w:val="16"/>
              </w:rPr>
            </w:pPr>
            <w:r w:rsidRPr="00EF3C62">
              <w:rPr>
                <w:rFonts w:ascii="Times New Roman" w:hAnsi="Times New Roman"/>
                <w:bCs/>
                <w:sz w:val="12"/>
                <w:szCs w:val="12"/>
              </w:rPr>
              <w:t>«НЕТ</w:t>
            </w:r>
            <w:r w:rsidRPr="00EF3C62">
              <w:rPr>
                <w:rFonts w:ascii="Times New Roman" w:hAnsi="Times New Roman"/>
                <w:bCs/>
                <w:sz w:val="10"/>
                <w:szCs w:val="10"/>
              </w:rPr>
              <w:t xml:space="preserve"> Н</w:t>
            </w:r>
            <w:r w:rsidRPr="00EF3C62">
              <w:rPr>
                <w:rFonts w:ascii="Times New Roman" w:hAnsi="Times New Roman"/>
                <w:bCs/>
                <w:sz w:val="12"/>
                <w:szCs w:val="12"/>
              </w:rPr>
              <w:t>»</w:t>
            </w:r>
          </w:p>
        </w:tc>
        <w:tc>
          <w:tcPr>
            <w:tcW w:w="1405" w:type="dxa"/>
            <w:vMerge w:val="restart"/>
            <w:tcBorders>
              <w:left w:val="single" w:sz="4" w:space="0" w:color="auto"/>
              <w:right w:val="single" w:sz="4" w:space="0" w:color="auto"/>
            </w:tcBorders>
            <w:vAlign w:val="center"/>
          </w:tcPr>
          <w:p w:rsidR="00D41821" w:rsidRPr="00EF3C62" w:rsidRDefault="00D41821" w:rsidP="00D41821">
            <w:pPr>
              <w:spacing w:after="0" w:line="240" w:lineRule="auto"/>
              <w:jc w:val="center"/>
              <w:rPr>
                <w:rFonts w:ascii="Times New Roman" w:hAnsi="Times New Roman"/>
                <w:bCs/>
                <w:sz w:val="12"/>
                <w:szCs w:val="12"/>
              </w:rPr>
            </w:pPr>
            <w:r w:rsidRPr="00EF3C62">
              <w:rPr>
                <w:rFonts w:ascii="Times New Roman" w:hAnsi="Times New Roman"/>
                <w:bCs/>
                <w:sz w:val="12"/>
                <w:szCs w:val="12"/>
              </w:rPr>
              <w:t>«ДА»,</w:t>
            </w:r>
          </w:p>
          <w:p w:rsidR="00D41821" w:rsidRPr="00EF3C62" w:rsidRDefault="00D41821" w:rsidP="00D41821">
            <w:pPr>
              <w:spacing w:after="0" w:line="240" w:lineRule="auto"/>
              <w:ind w:right="-108" w:hanging="106"/>
              <w:jc w:val="center"/>
              <w:rPr>
                <w:rFonts w:ascii="Times New Roman" w:hAnsi="Times New Roman"/>
                <w:bCs/>
                <w:sz w:val="12"/>
                <w:szCs w:val="12"/>
              </w:rPr>
            </w:pPr>
            <w:r w:rsidRPr="00EF3C62">
              <w:rPr>
                <w:rFonts w:ascii="Times New Roman" w:hAnsi="Times New Roman"/>
                <w:bCs/>
                <w:sz w:val="12"/>
                <w:szCs w:val="12"/>
              </w:rPr>
              <w:t>«НЕТ</w:t>
            </w:r>
            <w:r w:rsidRPr="00EF3C62">
              <w:rPr>
                <w:rFonts w:ascii="Times New Roman" w:hAnsi="Times New Roman"/>
                <w:bCs/>
                <w:sz w:val="10"/>
                <w:szCs w:val="10"/>
              </w:rPr>
              <w:t xml:space="preserve"> окна О</w:t>
            </w:r>
            <w:r w:rsidRPr="00EF3C62">
              <w:rPr>
                <w:rFonts w:ascii="Times New Roman" w:hAnsi="Times New Roman"/>
                <w:bCs/>
                <w:sz w:val="12"/>
                <w:szCs w:val="12"/>
              </w:rPr>
              <w:t>»,</w:t>
            </w:r>
          </w:p>
          <w:p w:rsidR="00D41821" w:rsidRPr="00EF3C62" w:rsidRDefault="00D41821" w:rsidP="00D41821">
            <w:pPr>
              <w:spacing w:after="0" w:line="240" w:lineRule="auto"/>
              <w:ind w:right="-108" w:hanging="106"/>
              <w:jc w:val="center"/>
              <w:rPr>
                <w:rFonts w:ascii="Times New Roman" w:hAnsi="Times New Roman"/>
                <w:bCs/>
                <w:sz w:val="12"/>
                <w:szCs w:val="12"/>
              </w:rPr>
            </w:pPr>
            <w:r w:rsidRPr="00EF3C62">
              <w:rPr>
                <w:rFonts w:ascii="Times New Roman" w:hAnsi="Times New Roman"/>
                <w:bCs/>
                <w:sz w:val="12"/>
                <w:szCs w:val="12"/>
              </w:rPr>
              <w:t>«НЕТ</w:t>
            </w:r>
            <w:r w:rsidRPr="00EF3C62">
              <w:rPr>
                <w:rFonts w:ascii="Times New Roman" w:hAnsi="Times New Roman"/>
                <w:bCs/>
                <w:sz w:val="10"/>
                <w:szCs w:val="10"/>
              </w:rPr>
              <w:t xml:space="preserve"> кровля</w:t>
            </w:r>
            <w:r w:rsidRPr="00EF3C62">
              <w:rPr>
                <w:rFonts w:ascii="Times New Roman" w:hAnsi="Times New Roman"/>
                <w:bCs/>
                <w:sz w:val="12"/>
                <w:szCs w:val="12"/>
              </w:rPr>
              <w:t>»,</w:t>
            </w:r>
          </w:p>
          <w:p w:rsidR="00D41821" w:rsidRPr="00EF3C62" w:rsidRDefault="00D41821" w:rsidP="00D41821">
            <w:pPr>
              <w:spacing w:after="0" w:line="256" w:lineRule="auto"/>
              <w:jc w:val="center"/>
              <w:rPr>
                <w:rFonts w:ascii="Times New Roman" w:hAnsi="Times New Roman"/>
                <w:b/>
                <w:sz w:val="16"/>
                <w:szCs w:val="16"/>
              </w:rPr>
            </w:pPr>
            <w:r w:rsidRPr="00EF3C62">
              <w:rPr>
                <w:rFonts w:ascii="Times New Roman" w:hAnsi="Times New Roman"/>
                <w:bCs/>
                <w:sz w:val="12"/>
                <w:szCs w:val="12"/>
              </w:rPr>
              <w:t>«НЕТ</w:t>
            </w:r>
            <w:r w:rsidRPr="00EF3C62">
              <w:rPr>
                <w:rFonts w:ascii="Times New Roman" w:hAnsi="Times New Roman"/>
                <w:bCs/>
                <w:sz w:val="10"/>
                <w:szCs w:val="10"/>
              </w:rPr>
              <w:t xml:space="preserve"> Н</w:t>
            </w:r>
            <w:r w:rsidRPr="00EF3C62">
              <w:rPr>
                <w:rFonts w:ascii="Times New Roman" w:hAnsi="Times New Roman"/>
                <w:bCs/>
                <w:sz w:val="12"/>
                <w:szCs w:val="12"/>
              </w:rPr>
              <w:t>»</w:t>
            </w:r>
          </w:p>
        </w:tc>
      </w:tr>
      <w:tr w:rsidR="00D41821" w:rsidRPr="00941490" w:rsidTr="00D41821">
        <w:trPr>
          <w:trHeight w:val="155"/>
        </w:trPr>
        <w:tc>
          <w:tcPr>
            <w:tcW w:w="993" w:type="dxa"/>
            <w:vMerge/>
            <w:tcBorders>
              <w:left w:val="single" w:sz="4" w:space="0" w:color="auto"/>
              <w:right w:val="single" w:sz="4" w:space="0" w:color="auto"/>
            </w:tcBorders>
            <w:vAlign w:val="center"/>
          </w:tcPr>
          <w:p w:rsidR="00D41821" w:rsidRPr="00EF3C62" w:rsidRDefault="00D41821" w:rsidP="00D41821">
            <w:pPr>
              <w:spacing w:after="0" w:line="256" w:lineRule="auto"/>
              <w:jc w:val="center"/>
              <w:rPr>
                <w:rFonts w:ascii="Times New Roman" w:hAnsi="Times New Roman"/>
                <w:sz w:val="18"/>
                <w:szCs w:val="18"/>
              </w:rPr>
            </w:pPr>
          </w:p>
        </w:tc>
        <w:tc>
          <w:tcPr>
            <w:tcW w:w="283" w:type="dxa"/>
            <w:tcBorders>
              <w:left w:val="single" w:sz="4" w:space="0" w:color="auto"/>
              <w:right w:val="single" w:sz="4" w:space="0" w:color="auto"/>
            </w:tcBorders>
          </w:tcPr>
          <w:p w:rsidR="00D41821" w:rsidRPr="00EF3C62" w:rsidRDefault="00D41821" w:rsidP="00D41821">
            <w:pPr>
              <w:spacing w:after="0" w:line="240" w:lineRule="auto"/>
              <w:ind w:left="-251" w:right="-251"/>
              <w:contextualSpacing/>
              <w:jc w:val="center"/>
              <w:rPr>
                <w:rFonts w:ascii="Times New Roman" w:hAnsi="Times New Roman"/>
                <w:sz w:val="12"/>
                <w:szCs w:val="12"/>
              </w:rPr>
            </w:pPr>
            <w:r w:rsidRPr="00EF3C62">
              <w:rPr>
                <w:rFonts w:ascii="Times New Roman" w:hAnsi="Times New Roman"/>
                <w:sz w:val="12"/>
                <w:szCs w:val="12"/>
              </w:rPr>
              <w:t>34</w:t>
            </w:r>
          </w:p>
        </w:tc>
        <w:tc>
          <w:tcPr>
            <w:tcW w:w="1855" w:type="dxa"/>
            <w:tcBorders>
              <w:top w:val="single" w:sz="4" w:space="0" w:color="auto"/>
              <w:left w:val="single" w:sz="4" w:space="0" w:color="auto"/>
              <w:bottom w:val="single" w:sz="4" w:space="0" w:color="auto"/>
              <w:right w:val="single" w:sz="4" w:space="0" w:color="auto"/>
            </w:tcBorders>
            <w:vAlign w:val="center"/>
          </w:tcPr>
          <w:p w:rsidR="00D41821" w:rsidRPr="00EF3C62" w:rsidRDefault="00D41821" w:rsidP="00D41821">
            <w:pPr>
              <w:spacing w:after="0" w:line="240" w:lineRule="auto"/>
              <w:contextualSpacing/>
              <w:jc w:val="both"/>
              <w:rPr>
                <w:rFonts w:ascii="Times New Roman" w:hAnsi="Times New Roman"/>
                <w:sz w:val="16"/>
                <w:szCs w:val="16"/>
              </w:rPr>
            </w:pPr>
            <w:r w:rsidRPr="00EF3C62">
              <w:rPr>
                <w:rFonts w:ascii="Times New Roman" w:hAnsi="Times New Roman"/>
                <w:sz w:val="16"/>
                <w:szCs w:val="16"/>
              </w:rPr>
              <w:t xml:space="preserve">голубой </w:t>
            </w:r>
            <w:r w:rsidRPr="00EF3C62">
              <w:rPr>
                <w:rFonts w:ascii="Times New Roman" w:hAnsi="Times New Roman"/>
                <w:sz w:val="12"/>
                <w:szCs w:val="12"/>
              </w:rPr>
              <w:t>«</w:t>
            </w:r>
            <w:r w:rsidRPr="00941490">
              <w:rPr>
                <w:rFonts w:ascii="Times New Roman" w:hAnsi="Times New Roman"/>
                <w:noProof/>
                <w:sz w:val="12"/>
                <w:szCs w:val="12"/>
              </w:rPr>
              <w:t>ц»</w:t>
            </w:r>
          </w:p>
        </w:tc>
        <w:tc>
          <w:tcPr>
            <w:tcW w:w="1134" w:type="dxa"/>
            <w:vMerge/>
            <w:tcBorders>
              <w:left w:val="single" w:sz="4" w:space="0" w:color="auto"/>
              <w:right w:val="single" w:sz="4" w:space="0" w:color="auto"/>
            </w:tcBorders>
            <w:vAlign w:val="center"/>
          </w:tcPr>
          <w:p w:rsidR="00D41821" w:rsidRPr="00EF3C62" w:rsidRDefault="00D41821" w:rsidP="00D41821">
            <w:pPr>
              <w:spacing w:after="0" w:line="256" w:lineRule="auto"/>
              <w:jc w:val="center"/>
              <w:rPr>
                <w:rFonts w:ascii="Times New Roman" w:hAnsi="Times New Roman"/>
                <w:bCs/>
                <w:sz w:val="16"/>
                <w:szCs w:val="16"/>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56" w:lineRule="auto"/>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56" w:lineRule="auto"/>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56" w:lineRule="auto"/>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56" w:lineRule="auto"/>
              <w:jc w:val="center"/>
              <w:rPr>
                <w:rFonts w:ascii="Times New Roman" w:hAnsi="Times New Roman"/>
                <w:b/>
                <w:sz w:val="16"/>
                <w:szCs w:val="16"/>
              </w:rPr>
            </w:pPr>
          </w:p>
        </w:tc>
        <w:tc>
          <w:tcPr>
            <w:tcW w:w="1405" w:type="dxa"/>
            <w:vMerge/>
            <w:tcBorders>
              <w:left w:val="single" w:sz="4" w:space="0" w:color="auto"/>
              <w:right w:val="single" w:sz="4" w:space="0" w:color="auto"/>
            </w:tcBorders>
          </w:tcPr>
          <w:p w:rsidR="00D41821" w:rsidRPr="00EF3C62" w:rsidRDefault="00D41821" w:rsidP="00D41821">
            <w:pPr>
              <w:spacing w:after="0" w:line="256" w:lineRule="auto"/>
              <w:jc w:val="center"/>
              <w:rPr>
                <w:rFonts w:ascii="Times New Roman" w:hAnsi="Times New Roman"/>
                <w:b/>
                <w:sz w:val="16"/>
                <w:szCs w:val="16"/>
              </w:rPr>
            </w:pPr>
          </w:p>
        </w:tc>
      </w:tr>
      <w:tr w:rsidR="00D41821" w:rsidRPr="00941490" w:rsidTr="00D41821">
        <w:trPr>
          <w:trHeight w:val="36"/>
        </w:trPr>
        <w:tc>
          <w:tcPr>
            <w:tcW w:w="993" w:type="dxa"/>
            <w:vMerge/>
            <w:tcBorders>
              <w:left w:val="single" w:sz="4" w:space="0" w:color="auto"/>
              <w:right w:val="single" w:sz="4" w:space="0" w:color="auto"/>
            </w:tcBorders>
            <w:vAlign w:val="center"/>
          </w:tcPr>
          <w:p w:rsidR="00D41821" w:rsidRPr="00EF3C62" w:rsidRDefault="00D41821" w:rsidP="00D41821">
            <w:pPr>
              <w:spacing w:after="0" w:line="256" w:lineRule="auto"/>
              <w:jc w:val="center"/>
              <w:rPr>
                <w:rFonts w:ascii="Times New Roman" w:hAnsi="Times New Roman"/>
                <w:sz w:val="18"/>
                <w:szCs w:val="18"/>
              </w:rPr>
            </w:pPr>
          </w:p>
        </w:tc>
        <w:tc>
          <w:tcPr>
            <w:tcW w:w="283" w:type="dxa"/>
            <w:tcBorders>
              <w:left w:val="single" w:sz="4" w:space="0" w:color="auto"/>
              <w:right w:val="single" w:sz="4" w:space="0" w:color="auto"/>
            </w:tcBorders>
          </w:tcPr>
          <w:p w:rsidR="00D41821" w:rsidRPr="00EF3C62" w:rsidRDefault="00D41821" w:rsidP="00D41821">
            <w:pPr>
              <w:spacing w:after="0" w:line="240" w:lineRule="auto"/>
              <w:ind w:left="-251" w:right="-251"/>
              <w:contextualSpacing/>
              <w:jc w:val="center"/>
              <w:rPr>
                <w:rFonts w:ascii="Times New Roman" w:hAnsi="Times New Roman"/>
                <w:sz w:val="12"/>
                <w:szCs w:val="12"/>
              </w:rPr>
            </w:pPr>
            <w:r w:rsidRPr="00EF3C62">
              <w:rPr>
                <w:rFonts w:ascii="Times New Roman" w:hAnsi="Times New Roman"/>
                <w:sz w:val="12"/>
                <w:szCs w:val="12"/>
              </w:rPr>
              <w:t>35</w:t>
            </w:r>
          </w:p>
        </w:tc>
        <w:tc>
          <w:tcPr>
            <w:tcW w:w="1855" w:type="dxa"/>
            <w:tcBorders>
              <w:top w:val="single" w:sz="4" w:space="0" w:color="auto"/>
              <w:left w:val="single" w:sz="4" w:space="0" w:color="auto"/>
              <w:bottom w:val="single" w:sz="4" w:space="0" w:color="auto"/>
              <w:right w:val="single" w:sz="4" w:space="0" w:color="auto"/>
            </w:tcBorders>
            <w:vAlign w:val="center"/>
          </w:tcPr>
          <w:p w:rsidR="00D41821" w:rsidRPr="00EF3C62" w:rsidRDefault="00D41821" w:rsidP="00D41821">
            <w:pPr>
              <w:spacing w:after="0" w:line="240" w:lineRule="auto"/>
              <w:contextualSpacing/>
              <w:jc w:val="both"/>
              <w:rPr>
                <w:rFonts w:ascii="Times New Roman" w:hAnsi="Times New Roman"/>
                <w:sz w:val="16"/>
                <w:szCs w:val="16"/>
              </w:rPr>
            </w:pPr>
            <w:r w:rsidRPr="00EF3C62">
              <w:rPr>
                <w:rFonts w:ascii="Times New Roman" w:hAnsi="Times New Roman"/>
                <w:sz w:val="16"/>
                <w:szCs w:val="16"/>
              </w:rPr>
              <w:t xml:space="preserve">зеленый </w:t>
            </w:r>
            <w:r w:rsidRPr="00EF3C62">
              <w:rPr>
                <w:rFonts w:ascii="Times New Roman" w:hAnsi="Times New Roman"/>
                <w:sz w:val="12"/>
                <w:szCs w:val="12"/>
              </w:rPr>
              <w:t>«</w:t>
            </w:r>
            <w:r w:rsidRPr="00941490">
              <w:rPr>
                <w:rFonts w:ascii="Times New Roman" w:hAnsi="Times New Roman"/>
                <w:noProof/>
                <w:sz w:val="12"/>
                <w:szCs w:val="12"/>
              </w:rPr>
              <w:t>ц»</w:t>
            </w:r>
          </w:p>
        </w:tc>
        <w:tc>
          <w:tcPr>
            <w:tcW w:w="1134" w:type="dxa"/>
            <w:vMerge w:val="restart"/>
            <w:tcBorders>
              <w:left w:val="single" w:sz="4" w:space="0" w:color="auto"/>
              <w:right w:val="single" w:sz="4" w:space="0" w:color="auto"/>
            </w:tcBorders>
            <w:vAlign w:val="center"/>
          </w:tcPr>
          <w:p w:rsidR="00D41821" w:rsidRPr="00EF3C62" w:rsidRDefault="00D41821" w:rsidP="00D41821">
            <w:pPr>
              <w:spacing w:after="0" w:line="240" w:lineRule="auto"/>
              <w:jc w:val="center"/>
              <w:rPr>
                <w:rFonts w:ascii="Times New Roman" w:hAnsi="Times New Roman"/>
                <w:bCs/>
                <w:sz w:val="12"/>
                <w:szCs w:val="12"/>
              </w:rPr>
            </w:pPr>
            <w:r w:rsidRPr="00EF3C62">
              <w:rPr>
                <w:rFonts w:ascii="Times New Roman" w:hAnsi="Times New Roman"/>
                <w:bCs/>
                <w:sz w:val="12"/>
                <w:szCs w:val="12"/>
              </w:rPr>
              <w:t>«ДА»,</w:t>
            </w:r>
          </w:p>
          <w:p w:rsidR="00D41821" w:rsidRPr="00EF3C62" w:rsidRDefault="00D41821" w:rsidP="00D41821">
            <w:pPr>
              <w:spacing w:after="0" w:line="240" w:lineRule="auto"/>
              <w:ind w:right="-108" w:hanging="106"/>
              <w:jc w:val="center"/>
              <w:rPr>
                <w:rFonts w:ascii="Times New Roman" w:hAnsi="Times New Roman"/>
                <w:bCs/>
                <w:sz w:val="12"/>
                <w:szCs w:val="12"/>
              </w:rPr>
            </w:pPr>
            <w:r w:rsidRPr="00EF3C62">
              <w:rPr>
                <w:rFonts w:ascii="Times New Roman" w:hAnsi="Times New Roman"/>
                <w:bCs/>
                <w:sz w:val="12"/>
                <w:szCs w:val="12"/>
              </w:rPr>
              <w:t>«НЕТ</w:t>
            </w:r>
            <w:r w:rsidRPr="00EF3C62">
              <w:rPr>
                <w:rFonts w:ascii="Times New Roman" w:hAnsi="Times New Roman"/>
                <w:bCs/>
                <w:sz w:val="10"/>
                <w:szCs w:val="10"/>
              </w:rPr>
              <w:t xml:space="preserve"> окна О</w:t>
            </w:r>
            <w:r w:rsidRPr="00EF3C62">
              <w:rPr>
                <w:rFonts w:ascii="Times New Roman" w:hAnsi="Times New Roman"/>
                <w:bCs/>
                <w:sz w:val="12"/>
                <w:szCs w:val="12"/>
              </w:rPr>
              <w:t>»,</w:t>
            </w:r>
          </w:p>
          <w:p w:rsidR="00D41821" w:rsidRPr="00EF3C62" w:rsidRDefault="00D41821" w:rsidP="00D41821">
            <w:pPr>
              <w:spacing w:after="0" w:line="240" w:lineRule="auto"/>
              <w:ind w:right="-108" w:hanging="106"/>
              <w:jc w:val="center"/>
              <w:rPr>
                <w:rFonts w:ascii="Times New Roman" w:hAnsi="Times New Roman"/>
                <w:bCs/>
                <w:sz w:val="12"/>
                <w:szCs w:val="12"/>
              </w:rPr>
            </w:pPr>
            <w:r w:rsidRPr="00EF3C62">
              <w:rPr>
                <w:rFonts w:ascii="Times New Roman" w:hAnsi="Times New Roman"/>
                <w:bCs/>
                <w:sz w:val="12"/>
                <w:szCs w:val="12"/>
              </w:rPr>
              <w:t>«НЕТ</w:t>
            </w:r>
            <w:r w:rsidRPr="00EF3C62">
              <w:rPr>
                <w:rFonts w:ascii="Times New Roman" w:hAnsi="Times New Roman"/>
                <w:bCs/>
                <w:sz w:val="10"/>
                <w:szCs w:val="10"/>
              </w:rPr>
              <w:t xml:space="preserve"> кровля</w:t>
            </w:r>
            <w:r w:rsidRPr="00EF3C62">
              <w:rPr>
                <w:rFonts w:ascii="Times New Roman" w:hAnsi="Times New Roman"/>
                <w:bCs/>
                <w:sz w:val="12"/>
                <w:szCs w:val="12"/>
              </w:rPr>
              <w:t>»,</w:t>
            </w:r>
          </w:p>
          <w:p w:rsidR="00D41821" w:rsidRPr="00EF3C62" w:rsidRDefault="00D41821" w:rsidP="00D41821">
            <w:pPr>
              <w:spacing w:after="0" w:line="256" w:lineRule="auto"/>
              <w:jc w:val="center"/>
              <w:rPr>
                <w:rFonts w:ascii="Times New Roman" w:hAnsi="Times New Roman"/>
                <w:bCs/>
                <w:sz w:val="16"/>
                <w:szCs w:val="16"/>
              </w:rPr>
            </w:pPr>
            <w:r w:rsidRPr="00EF3C62">
              <w:rPr>
                <w:rFonts w:ascii="Times New Roman" w:hAnsi="Times New Roman"/>
                <w:bCs/>
                <w:sz w:val="12"/>
                <w:szCs w:val="12"/>
              </w:rPr>
              <w:t>«НЕТ</w:t>
            </w:r>
            <w:r w:rsidRPr="00EF3C62">
              <w:rPr>
                <w:rFonts w:ascii="Times New Roman" w:hAnsi="Times New Roman"/>
                <w:bCs/>
                <w:sz w:val="10"/>
                <w:szCs w:val="10"/>
              </w:rPr>
              <w:t xml:space="preserve"> Н</w:t>
            </w:r>
            <w:r w:rsidRPr="00EF3C62">
              <w:rPr>
                <w:rFonts w:ascii="Times New Roman" w:hAnsi="Times New Roman"/>
                <w:bCs/>
                <w:sz w:val="12"/>
                <w:szCs w:val="12"/>
              </w:rPr>
              <w:t>»</w:t>
            </w:r>
          </w:p>
        </w:tc>
        <w:tc>
          <w:tcPr>
            <w:tcW w:w="1134" w:type="dxa"/>
            <w:vMerge w:val="restart"/>
            <w:tcBorders>
              <w:left w:val="single" w:sz="4" w:space="0" w:color="auto"/>
              <w:right w:val="single" w:sz="4" w:space="0" w:color="auto"/>
            </w:tcBorders>
            <w:vAlign w:val="center"/>
          </w:tcPr>
          <w:p w:rsidR="00D41821" w:rsidRPr="00EF3C62" w:rsidRDefault="00D41821" w:rsidP="00D41821">
            <w:pPr>
              <w:spacing w:after="0" w:line="240" w:lineRule="auto"/>
              <w:ind w:left="-106" w:right="-109"/>
              <w:contextualSpacing/>
              <w:jc w:val="center"/>
              <w:rPr>
                <w:rFonts w:ascii="Times New Roman" w:hAnsi="Times New Roman"/>
                <w:bCs/>
                <w:sz w:val="12"/>
                <w:szCs w:val="12"/>
              </w:rPr>
            </w:pPr>
            <w:r w:rsidRPr="00EF3C62">
              <w:rPr>
                <w:rFonts w:ascii="Times New Roman" w:hAnsi="Times New Roman"/>
                <w:bCs/>
                <w:sz w:val="12"/>
                <w:szCs w:val="12"/>
              </w:rPr>
              <w:t>«ДА</w:t>
            </w:r>
            <w:r w:rsidRPr="00EF3C62">
              <w:rPr>
                <w:rFonts w:ascii="Times New Roman" w:hAnsi="Times New Roman"/>
                <w:bCs/>
                <w:sz w:val="10"/>
                <w:szCs w:val="10"/>
              </w:rPr>
              <w:t xml:space="preserve"> И-декор</w:t>
            </w:r>
            <w:r w:rsidRPr="00EF3C62">
              <w:rPr>
                <w:rFonts w:ascii="Times New Roman" w:hAnsi="Times New Roman"/>
                <w:bCs/>
                <w:sz w:val="12"/>
                <w:szCs w:val="12"/>
              </w:rPr>
              <w:t>»,</w:t>
            </w:r>
          </w:p>
          <w:p w:rsidR="00D41821" w:rsidRPr="00EF3C62" w:rsidRDefault="00D41821" w:rsidP="00D41821">
            <w:pPr>
              <w:spacing w:after="0" w:line="256" w:lineRule="auto"/>
              <w:jc w:val="center"/>
              <w:rPr>
                <w:rFonts w:ascii="Times New Roman" w:hAnsi="Times New Roman"/>
                <w:b/>
                <w:sz w:val="16"/>
                <w:szCs w:val="16"/>
              </w:rPr>
            </w:pPr>
            <w:r w:rsidRPr="00EF3C62">
              <w:rPr>
                <w:rFonts w:ascii="Times New Roman" w:hAnsi="Times New Roman"/>
                <w:bCs/>
                <w:sz w:val="12"/>
                <w:szCs w:val="12"/>
              </w:rPr>
              <w:t>«ДА</w:t>
            </w:r>
            <w:r w:rsidRPr="00EF3C62">
              <w:rPr>
                <w:rFonts w:ascii="Times New Roman" w:hAnsi="Times New Roman"/>
                <w:bCs/>
                <w:sz w:val="10"/>
                <w:szCs w:val="10"/>
              </w:rPr>
              <w:t xml:space="preserve"> акценты</w:t>
            </w:r>
            <w:r w:rsidRPr="00EF3C62">
              <w:rPr>
                <w:rFonts w:ascii="Times New Roman" w:hAnsi="Times New Roman"/>
                <w:bCs/>
                <w:sz w:val="12"/>
                <w:szCs w:val="12"/>
              </w:rPr>
              <w:t>»</w:t>
            </w:r>
          </w:p>
        </w:tc>
        <w:tc>
          <w:tcPr>
            <w:tcW w:w="1134" w:type="dxa"/>
            <w:vMerge w:val="restart"/>
            <w:tcBorders>
              <w:left w:val="single" w:sz="4" w:space="0" w:color="auto"/>
              <w:right w:val="single" w:sz="4" w:space="0" w:color="auto"/>
            </w:tcBorders>
            <w:vAlign w:val="center"/>
          </w:tcPr>
          <w:p w:rsidR="00D41821" w:rsidRPr="00EF3C62" w:rsidRDefault="00D41821" w:rsidP="00D41821">
            <w:pPr>
              <w:spacing w:after="0" w:line="256" w:lineRule="auto"/>
              <w:jc w:val="center"/>
              <w:rPr>
                <w:rFonts w:ascii="Times New Roman" w:hAnsi="Times New Roman"/>
                <w:b/>
                <w:sz w:val="16"/>
                <w:szCs w:val="16"/>
              </w:rPr>
            </w:pPr>
            <w:r w:rsidRPr="00EF3C62">
              <w:rPr>
                <w:rFonts w:ascii="Times New Roman" w:hAnsi="Times New Roman"/>
                <w:bCs/>
                <w:sz w:val="12"/>
                <w:szCs w:val="12"/>
              </w:rPr>
              <w:t>«ДА</w:t>
            </w:r>
            <w:r w:rsidRPr="00EF3C62">
              <w:rPr>
                <w:rFonts w:ascii="Times New Roman" w:hAnsi="Times New Roman"/>
                <w:bCs/>
                <w:sz w:val="10"/>
                <w:szCs w:val="10"/>
              </w:rPr>
              <w:t xml:space="preserve"> И-декор</w:t>
            </w:r>
            <w:r w:rsidRPr="00EF3C62">
              <w:rPr>
                <w:rFonts w:ascii="Times New Roman" w:hAnsi="Times New Roman"/>
                <w:bCs/>
                <w:sz w:val="12"/>
                <w:szCs w:val="12"/>
              </w:rPr>
              <w:t>»</w:t>
            </w:r>
          </w:p>
        </w:tc>
        <w:tc>
          <w:tcPr>
            <w:tcW w:w="1134" w:type="dxa"/>
            <w:vMerge w:val="restart"/>
            <w:tcBorders>
              <w:left w:val="single" w:sz="4" w:space="0" w:color="auto"/>
              <w:right w:val="single" w:sz="4" w:space="0" w:color="auto"/>
            </w:tcBorders>
            <w:vAlign w:val="center"/>
          </w:tcPr>
          <w:p w:rsidR="00D41821" w:rsidRPr="00EF3C62" w:rsidRDefault="00D41821" w:rsidP="00D41821">
            <w:pPr>
              <w:spacing w:after="0" w:line="240" w:lineRule="auto"/>
              <w:ind w:left="-106" w:right="-109"/>
              <w:contextualSpacing/>
              <w:jc w:val="center"/>
              <w:rPr>
                <w:rFonts w:ascii="Times New Roman" w:hAnsi="Times New Roman"/>
                <w:bCs/>
                <w:sz w:val="12"/>
                <w:szCs w:val="12"/>
              </w:rPr>
            </w:pPr>
            <w:r w:rsidRPr="00EF3C62">
              <w:rPr>
                <w:rFonts w:ascii="Times New Roman" w:hAnsi="Times New Roman"/>
                <w:bCs/>
                <w:sz w:val="12"/>
                <w:szCs w:val="12"/>
              </w:rPr>
              <w:t>«ДА</w:t>
            </w:r>
            <w:r w:rsidRPr="00EF3C62">
              <w:rPr>
                <w:rFonts w:ascii="Times New Roman" w:hAnsi="Times New Roman"/>
                <w:bCs/>
                <w:sz w:val="10"/>
                <w:szCs w:val="10"/>
              </w:rPr>
              <w:t xml:space="preserve"> И-декор</w:t>
            </w:r>
            <w:r w:rsidRPr="00EF3C62">
              <w:rPr>
                <w:rFonts w:ascii="Times New Roman" w:hAnsi="Times New Roman"/>
                <w:bCs/>
                <w:sz w:val="12"/>
                <w:szCs w:val="12"/>
              </w:rPr>
              <w:t>»,</w:t>
            </w:r>
          </w:p>
          <w:p w:rsidR="00D41821" w:rsidRPr="00EF3C62" w:rsidRDefault="00D41821" w:rsidP="00D41821">
            <w:pPr>
              <w:spacing w:after="0" w:line="256" w:lineRule="auto"/>
              <w:jc w:val="center"/>
              <w:rPr>
                <w:rFonts w:ascii="Times New Roman" w:hAnsi="Times New Roman"/>
                <w:b/>
                <w:sz w:val="16"/>
                <w:szCs w:val="16"/>
              </w:rPr>
            </w:pPr>
            <w:r w:rsidRPr="00EF3C62">
              <w:rPr>
                <w:rFonts w:ascii="Times New Roman" w:hAnsi="Times New Roman"/>
                <w:bCs/>
                <w:sz w:val="12"/>
                <w:szCs w:val="12"/>
              </w:rPr>
              <w:t>«ДА</w:t>
            </w:r>
            <w:r w:rsidRPr="00EF3C62">
              <w:rPr>
                <w:rFonts w:ascii="Times New Roman" w:hAnsi="Times New Roman"/>
                <w:bCs/>
                <w:sz w:val="10"/>
                <w:szCs w:val="10"/>
              </w:rPr>
              <w:t xml:space="preserve"> акценты</w:t>
            </w:r>
            <w:r w:rsidRPr="00EF3C62">
              <w:rPr>
                <w:rFonts w:ascii="Times New Roman" w:hAnsi="Times New Roman"/>
                <w:bCs/>
                <w:sz w:val="12"/>
                <w:szCs w:val="12"/>
              </w:rPr>
              <w:t>»</w:t>
            </w:r>
          </w:p>
        </w:tc>
        <w:tc>
          <w:tcPr>
            <w:tcW w:w="1134" w:type="dxa"/>
            <w:vMerge w:val="restart"/>
            <w:tcBorders>
              <w:left w:val="single" w:sz="4" w:space="0" w:color="auto"/>
              <w:right w:val="single" w:sz="4" w:space="0" w:color="auto"/>
            </w:tcBorders>
            <w:vAlign w:val="center"/>
          </w:tcPr>
          <w:p w:rsidR="00D41821" w:rsidRPr="00EF3C62" w:rsidRDefault="00D41821" w:rsidP="00D41821">
            <w:pPr>
              <w:spacing w:after="0" w:line="256" w:lineRule="auto"/>
              <w:jc w:val="center"/>
              <w:rPr>
                <w:rFonts w:ascii="Times New Roman" w:hAnsi="Times New Roman"/>
                <w:b/>
                <w:sz w:val="16"/>
                <w:szCs w:val="16"/>
              </w:rPr>
            </w:pPr>
            <w:r w:rsidRPr="00EF3C62">
              <w:rPr>
                <w:rFonts w:ascii="Times New Roman" w:hAnsi="Times New Roman"/>
                <w:bCs/>
                <w:sz w:val="12"/>
                <w:szCs w:val="12"/>
              </w:rPr>
              <w:t>«ДА</w:t>
            </w:r>
            <w:r w:rsidRPr="00EF3C62">
              <w:rPr>
                <w:rFonts w:ascii="Times New Roman" w:hAnsi="Times New Roman"/>
                <w:bCs/>
                <w:sz w:val="10"/>
                <w:szCs w:val="10"/>
              </w:rPr>
              <w:t xml:space="preserve"> И-декор</w:t>
            </w:r>
            <w:r w:rsidRPr="00EF3C62">
              <w:rPr>
                <w:rFonts w:ascii="Times New Roman" w:hAnsi="Times New Roman"/>
                <w:bCs/>
                <w:sz w:val="12"/>
                <w:szCs w:val="12"/>
              </w:rPr>
              <w:t>»</w:t>
            </w:r>
          </w:p>
        </w:tc>
        <w:tc>
          <w:tcPr>
            <w:tcW w:w="1405" w:type="dxa"/>
            <w:vMerge w:val="restart"/>
            <w:tcBorders>
              <w:left w:val="single" w:sz="4" w:space="0" w:color="auto"/>
              <w:right w:val="single" w:sz="4" w:space="0" w:color="auto"/>
            </w:tcBorders>
            <w:vAlign w:val="center"/>
          </w:tcPr>
          <w:p w:rsidR="00D41821" w:rsidRPr="00EF3C62" w:rsidRDefault="00D41821" w:rsidP="00D41821">
            <w:pPr>
              <w:spacing w:after="0" w:line="240" w:lineRule="auto"/>
              <w:jc w:val="center"/>
              <w:rPr>
                <w:rFonts w:ascii="Times New Roman" w:hAnsi="Times New Roman"/>
                <w:bCs/>
                <w:sz w:val="12"/>
                <w:szCs w:val="12"/>
              </w:rPr>
            </w:pPr>
            <w:r w:rsidRPr="00EF3C62">
              <w:rPr>
                <w:rFonts w:ascii="Times New Roman" w:hAnsi="Times New Roman"/>
                <w:bCs/>
                <w:sz w:val="12"/>
                <w:szCs w:val="12"/>
              </w:rPr>
              <w:t>«ДА»,</w:t>
            </w:r>
          </w:p>
          <w:p w:rsidR="00D41821" w:rsidRPr="00EF3C62" w:rsidRDefault="00D41821" w:rsidP="00D41821">
            <w:pPr>
              <w:spacing w:after="0" w:line="240" w:lineRule="auto"/>
              <w:ind w:right="-108" w:hanging="106"/>
              <w:jc w:val="center"/>
              <w:rPr>
                <w:rFonts w:ascii="Times New Roman" w:hAnsi="Times New Roman"/>
                <w:bCs/>
                <w:sz w:val="12"/>
                <w:szCs w:val="12"/>
              </w:rPr>
            </w:pPr>
            <w:r w:rsidRPr="00EF3C62">
              <w:rPr>
                <w:rFonts w:ascii="Times New Roman" w:hAnsi="Times New Roman"/>
                <w:bCs/>
                <w:sz w:val="12"/>
                <w:szCs w:val="12"/>
              </w:rPr>
              <w:t>«НЕТ</w:t>
            </w:r>
            <w:r w:rsidRPr="00EF3C62">
              <w:rPr>
                <w:rFonts w:ascii="Times New Roman" w:hAnsi="Times New Roman"/>
                <w:bCs/>
                <w:sz w:val="10"/>
                <w:szCs w:val="10"/>
              </w:rPr>
              <w:t xml:space="preserve"> окна О</w:t>
            </w:r>
            <w:r w:rsidRPr="00EF3C62">
              <w:rPr>
                <w:rFonts w:ascii="Times New Roman" w:hAnsi="Times New Roman"/>
                <w:bCs/>
                <w:sz w:val="12"/>
                <w:szCs w:val="12"/>
              </w:rPr>
              <w:t>»,</w:t>
            </w:r>
          </w:p>
          <w:p w:rsidR="00D41821" w:rsidRPr="00EF3C62" w:rsidRDefault="00D41821" w:rsidP="00D41821">
            <w:pPr>
              <w:spacing w:after="0" w:line="240" w:lineRule="auto"/>
              <w:ind w:right="-108" w:hanging="106"/>
              <w:jc w:val="center"/>
              <w:rPr>
                <w:rFonts w:ascii="Times New Roman" w:hAnsi="Times New Roman"/>
                <w:bCs/>
                <w:sz w:val="12"/>
                <w:szCs w:val="12"/>
              </w:rPr>
            </w:pPr>
            <w:r w:rsidRPr="00EF3C62">
              <w:rPr>
                <w:rFonts w:ascii="Times New Roman" w:hAnsi="Times New Roman"/>
                <w:bCs/>
                <w:sz w:val="12"/>
                <w:szCs w:val="12"/>
              </w:rPr>
              <w:t>«НЕТ</w:t>
            </w:r>
            <w:r w:rsidRPr="00EF3C62">
              <w:rPr>
                <w:rFonts w:ascii="Times New Roman" w:hAnsi="Times New Roman"/>
                <w:bCs/>
                <w:sz w:val="10"/>
                <w:szCs w:val="10"/>
              </w:rPr>
              <w:t xml:space="preserve"> кровля</w:t>
            </w:r>
            <w:r w:rsidRPr="00EF3C62">
              <w:rPr>
                <w:rFonts w:ascii="Times New Roman" w:hAnsi="Times New Roman"/>
                <w:bCs/>
                <w:sz w:val="12"/>
                <w:szCs w:val="12"/>
              </w:rPr>
              <w:t>»,</w:t>
            </w:r>
          </w:p>
          <w:p w:rsidR="00D41821" w:rsidRPr="00EF3C62" w:rsidRDefault="00D41821" w:rsidP="00D41821">
            <w:pPr>
              <w:spacing w:after="0" w:line="256" w:lineRule="auto"/>
              <w:jc w:val="center"/>
              <w:rPr>
                <w:rFonts w:ascii="Times New Roman" w:hAnsi="Times New Roman"/>
                <w:b/>
                <w:sz w:val="16"/>
                <w:szCs w:val="16"/>
              </w:rPr>
            </w:pPr>
            <w:r w:rsidRPr="00EF3C62">
              <w:rPr>
                <w:rFonts w:ascii="Times New Roman" w:hAnsi="Times New Roman"/>
                <w:bCs/>
                <w:sz w:val="12"/>
                <w:szCs w:val="12"/>
              </w:rPr>
              <w:t>«НЕТ</w:t>
            </w:r>
            <w:r w:rsidRPr="00EF3C62">
              <w:rPr>
                <w:rFonts w:ascii="Times New Roman" w:hAnsi="Times New Roman"/>
                <w:bCs/>
                <w:sz w:val="10"/>
                <w:szCs w:val="10"/>
              </w:rPr>
              <w:t xml:space="preserve"> Н</w:t>
            </w:r>
            <w:r w:rsidRPr="00EF3C62">
              <w:rPr>
                <w:rFonts w:ascii="Times New Roman" w:hAnsi="Times New Roman"/>
                <w:bCs/>
                <w:sz w:val="12"/>
                <w:szCs w:val="12"/>
              </w:rPr>
              <w:t>»</w:t>
            </w:r>
          </w:p>
        </w:tc>
      </w:tr>
      <w:tr w:rsidR="00D41821" w:rsidRPr="00941490" w:rsidTr="00D41821">
        <w:trPr>
          <w:trHeight w:val="38"/>
        </w:trPr>
        <w:tc>
          <w:tcPr>
            <w:tcW w:w="993" w:type="dxa"/>
            <w:vMerge/>
            <w:tcBorders>
              <w:left w:val="single" w:sz="4" w:space="0" w:color="auto"/>
              <w:right w:val="single" w:sz="4" w:space="0" w:color="auto"/>
            </w:tcBorders>
            <w:vAlign w:val="center"/>
          </w:tcPr>
          <w:p w:rsidR="00D41821" w:rsidRPr="00EF3C62" w:rsidRDefault="00D41821" w:rsidP="00D41821">
            <w:pPr>
              <w:spacing w:after="0" w:line="256" w:lineRule="auto"/>
              <w:jc w:val="center"/>
              <w:rPr>
                <w:rFonts w:ascii="Times New Roman" w:hAnsi="Times New Roman"/>
                <w:sz w:val="18"/>
                <w:szCs w:val="18"/>
              </w:rPr>
            </w:pPr>
          </w:p>
        </w:tc>
        <w:tc>
          <w:tcPr>
            <w:tcW w:w="283" w:type="dxa"/>
            <w:tcBorders>
              <w:left w:val="single" w:sz="4" w:space="0" w:color="auto"/>
              <w:right w:val="single" w:sz="4" w:space="0" w:color="auto"/>
            </w:tcBorders>
          </w:tcPr>
          <w:p w:rsidR="00D41821" w:rsidRPr="00EF3C62" w:rsidRDefault="00D41821" w:rsidP="00D41821">
            <w:pPr>
              <w:spacing w:after="0" w:line="240" w:lineRule="auto"/>
              <w:ind w:left="-251" w:right="-251"/>
              <w:jc w:val="center"/>
              <w:rPr>
                <w:rFonts w:ascii="Times New Roman" w:hAnsi="Times New Roman"/>
                <w:sz w:val="12"/>
                <w:szCs w:val="12"/>
              </w:rPr>
            </w:pPr>
            <w:r w:rsidRPr="00EF3C62">
              <w:rPr>
                <w:rFonts w:ascii="Times New Roman" w:hAnsi="Times New Roman"/>
                <w:sz w:val="12"/>
                <w:szCs w:val="12"/>
              </w:rPr>
              <w:t>36</w:t>
            </w:r>
          </w:p>
        </w:tc>
        <w:tc>
          <w:tcPr>
            <w:tcW w:w="1855" w:type="dxa"/>
            <w:tcBorders>
              <w:top w:val="single" w:sz="4" w:space="0" w:color="auto"/>
              <w:left w:val="single" w:sz="4" w:space="0" w:color="auto"/>
              <w:bottom w:val="single" w:sz="4" w:space="0" w:color="auto"/>
              <w:right w:val="single" w:sz="4" w:space="0" w:color="auto"/>
            </w:tcBorders>
            <w:vAlign w:val="center"/>
          </w:tcPr>
          <w:p w:rsidR="00D41821" w:rsidRPr="00EF3C62" w:rsidRDefault="00D41821" w:rsidP="00D41821">
            <w:pPr>
              <w:spacing w:after="0" w:line="240" w:lineRule="auto"/>
              <w:contextualSpacing/>
              <w:jc w:val="both"/>
              <w:rPr>
                <w:rFonts w:ascii="Times New Roman" w:hAnsi="Times New Roman"/>
                <w:sz w:val="16"/>
                <w:szCs w:val="16"/>
              </w:rPr>
            </w:pPr>
            <w:r w:rsidRPr="00EF3C62">
              <w:rPr>
                <w:rFonts w:ascii="Times New Roman" w:hAnsi="Times New Roman"/>
                <w:sz w:val="16"/>
                <w:szCs w:val="16"/>
              </w:rPr>
              <w:t xml:space="preserve">5 и более цветов </w:t>
            </w:r>
            <w:r w:rsidRPr="00EF3C62">
              <w:rPr>
                <w:rFonts w:ascii="Times New Roman" w:hAnsi="Times New Roman"/>
                <w:sz w:val="12"/>
                <w:szCs w:val="12"/>
              </w:rPr>
              <w:t>«</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D41821" w:rsidRPr="00EF3C62" w:rsidRDefault="00D41821" w:rsidP="00D41821">
            <w:pPr>
              <w:spacing w:after="0" w:line="240" w:lineRule="auto"/>
              <w:jc w:val="center"/>
              <w:rPr>
                <w:rFonts w:ascii="Times New Roman" w:hAnsi="Times New Roman"/>
                <w:bCs/>
                <w:sz w:val="12"/>
                <w:szCs w:val="12"/>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40" w:lineRule="auto"/>
              <w:ind w:left="-106" w:right="-109"/>
              <w:contextualSpacing/>
              <w:jc w:val="center"/>
              <w:rPr>
                <w:rFonts w:ascii="Times New Roman" w:hAnsi="Times New Roman"/>
                <w:bCs/>
                <w:sz w:val="12"/>
                <w:szCs w:val="12"/>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56" w:lineRule="auto"/>
              <w:jc w:val="center"/>
              <w:rPr>
                <w:rFonts w:ascii="Times New Roman" w:hAnsi="Times New Roman"/>
                <w:bCs/>
                <w:sz w:val="12"/>
                <w:szCs w:val="12"/>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40" w:lineRule="auto"/>
              <w:ind w:left="-106" w:right="-109"/>
              <w:contextualSpacing/>
              <w:jc w:val="center"/>
              <w:rPr>
                <w:rFonts w:ascii="Times New Roman" w:hAnsi="Times New Roman"/>
                <w:bCs/>
                <w:sz w:val="12"/>
                <w:szCs w:val="12"/>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56" w:lineRule="auto"/>
              <w:jc w:val="center"/>
              <w:rPr>
                <w:rFonts w:ascii="Times New Roman" w:hAnsi="Times New Roman"/>
                <w:bCs/>
                <w:sz w:val="12"/>
                <w:szCs w:val="12"/>
              </w:rPr>
            </w:pPr>
          </w:p>
        </w:tc>
        <w:tc>
          <w:tcPr>
            <w:tcW w:w="1405" w:type="dxa"/>
            <w:vMerge/>
            <w:tcBorders>
              <w:left w:val="single" w:sz="4" w:space="0" w:color="auto"/>
              <w:right w:val="single" w:sz="4" w:space="0" w:color="auto"/>
            </w:tcBorders>
            <w:vAlign w:val="center"/>
          </w:tcPr>
          <w:p w:rsidR="00D41821" w:rsidRPr="00EF3C62" w:rsidRDefault="00D41821" w:rsidP="00D41821">
            <w:pPr>
              <w:spacing w:after="0" w:line="240" w:lineRule="auto"/>
              <w:jc w:val="center"/>
              <w:rPr>
                <w:rFonts w:ascii="Times New Roman" w:hAnsi="Times New Roman"/>
                <w:bCs/>
                <w:sz w:val="12"/>
                <w:szCs w:val="12"/>
              </w:rPr>
            </w:pPr>
          </w:p>
        </w:tc>
      </w:tr>
      <w:tr w:rsidR="00D41821" w:rsidRPr="00941490" w:rsidTr="00D41821">
        <w:trPr>
          <w:trHeight w:val="38"/>
        </w:trPr>
        <w:tc>
          <w:tcPr>
            <w:tcW w:w="993" w:type="dxa"/>
            <w:vMerge/>
            <w:tcBorders>
              <w:left w:val="single" w:sz="4" w:space="0" w:color="auto"/>
              <w:right w:val="single" w:sz="4" w:space="0" w:color="auto"/>
            </w:tcBorders>
            <w:vAlign w:val="center"/>
          </w:tcPr>
          <w:p w:rsidR="00D41821" w:rsidRPr="00EF3C62" w:rsidRDefault="00D41821" w:rsidP="00D41821">
            <w:pPr>
              <w:spacing w:after="0" w:line="256" w:lineRule="auto"/>
              <w:jc w:val="center"/>
              <w:rPr>
                <w:rFonts w:ascii="Times New Roman" w:hAnsi="Times New Roman"/>
                <w:sz w:val="18"/>
                <w:szCs w:val="18"/>
              </w:rPr>
            </w:pPr>
          </w:p>
        </w:tc>
        <w:tc>
          <w:tcPr>
            <w:tcW w:w="283" w:type="dxa"/>
            <w:tcBorders>
              <w:left w:val="single" w:sz="4" w:space="0" w:color="auto"/>
              <w:right w:val="single" w:sz="4" w:space="0" w:color="auto"/>
            </w:tcBorders>
          </w:tcPr>
          <w:p w:rsidR="00D41821" w:rsidRPr="00EF3C62" w:rsidRDefault="00D41821" w:rsidP="00D41821">
            <w:pPr>
              <w:spacing w:after="0" w:line="240" w:lineRule="auto"/>
              <w:ind w:left="-251" w:right="-251"/>
              <w:contextualSpacing/>
              <w:jc w:val="center"/>
              <w:rPr>
                <w:rFonts w:ascii="Times New Roman" w:hAnsi="Times New Roman"/>
                <w:sz w:val="12"/>
                <w:szCs w:val="12"/>
              </w:rPr>
            </w:pPr>
            <w:r w:rsidRPr="00EF3C62">
              <w:rPr>
                <w:rFonts w:ascii="Times New Roman" w:hAnsi="Times New Roman"/>
                <w:sz w:val="12"/>
                <w:szCs w:val="12"/>
              </w:rPr>
              <w:t>37</w:t>
            </w:r>
          </w:p>
        </w:tc>
        <w:tc>
          <w:tcPr>
            <w:tcW w:w="1855" w:type="dxa"/>
            <w:tcBorders>
              <w:top w:val="single" w:sz="4" w:space="0" w:color="auto"/>
              <w:left w:val="single" w:sz="4" w:space="0" w:color="auto"/>
              <w:bottom w:val="single" w:sz="4" w:space="0" w:color="auto"/>
              <w:right w:val="single" w:sz="4" w:space="0" w:color="auto"/>
            </w:tcBorders>
            <w:vAlign w:val="center"/>
          </w:tcPr>
          <w:p w:rsidR="00D41821" w:rsidRPr="00EF3C62" w:rsidRDefault="00D41821" w:rsidP="00D41821">
            <w:pPr>
              <w:spacing w:after="0" w:line="240" w:lineRule="auto"/>
              <w:contextualSpacing/>
              <w:jc w:val="both"/>
              <w:rPr>
                <w:rFonts w:ascii="Times New Roman" w:hAnsi="Times New Roman"/>
                <w:sz w:val="16"/>
                <w:szCs w:val="16"/>
              </w:rPr>
            </w:pPr>
            <w:r w:rsidRPr="00EF3C62">
              <w:rPr>
                <w:rFonts w:ascii="Times New Roman" w:hAnsi="Times New Roman"/>
                <w:sz w:val="16"/>
                <w:szCs w:val="16"/>
              </w:rPr>
              <w:t xml:space="preserve">красный </w:t>
            </w:r>
            <w:r w:rsidRPr="00EF3C62">
              <w:rPr>
                <w:rFonts w:ascii="Times New Roman" w:hAnsi="Times New Roman"/>
                <w:sz w:val="12"/>
                <w:szCs w:val="12"/>
              </w:rPr>
              <w:t>«</w:t>
            </w:r>
            <w:r w:rsidRPr="00941490">
              <w:rPr>
                <w:rFonts w:ascii="Times New Roman" w:hAnsi="Times New Roman"/>
                <w:noProof/>
                <w:sz w:val="12"/>
                <w:szCs w:val="12"/>
              </w:rPr>
              <w:t>ц»</w:t>
            </w:r>
          </w:p>
        </w:tc>
        <w:tc>
          <w:tcPr>
            <w:tcW w:w="1134" w:type="dxa"/>
            <w:vMerge/>
            <w:tcBorders>
              <w:left w:val="single" w:sz="4" w:space="0" w:color="auto"/>
              <w:right w:val="single" w:sz="4" w:space="0" w:color="auto"/>
            </w:tcBorders>
            <w:vAlign w:val="center"/>
          </w:tcPr>
          <w:p w:rsidR="00D41821" w:rsidRPr="00EF3C62" w:rsidRDefault="00D41821" w:rsidP="00D41821">
            <w:pPr>
              <w:spacing w:after="0" w:line="256" w:lineRule="auto"/>
              <w:jc w:val="center"/>
              <w:rPr>
                <w:rFonts w:ascii="Times New Roman" w:hAnsi="Times New Roman"/>
                <w:bCs/>
                <w:sz w:val="16"/>
                <w:szCs w:val="16"/>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56" w:lineRule="auto"/>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56" w:lineRule="auto"/>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56" w:lineRule="auto"/>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56" w:lineRule="auto"/>
              <w:jc w:val="center"/>
              <w:rPr>
                <w:rFonts w:ascii="Times New Roman" w:hAnsi="Times New Roman"/>
                <w:b/>
                <w:sz w:val="16"/>
                <w:szCs w:val="16"/>
              </w:rPr>
            </w:pPr>
          </w:p>
        </w:tc>
        <w:tc>
          <w:tcPr>
            <w:tcW w:w="1405" w:type="dxa"/>
            <w:vMerge/>
            <w:tcBorders>
              <w:left w:val="single" w:sz="4" w:space="0" w:color="auto"/>
              <w:right w:val="single" w:sz="4" w:space="0" w:color="auto"/>
            </w:tcBorders>
          </w:tcPr>
          <w:p w:rsidR="00D41821" w:rsidRPr="00EF3C62" w:rsidRDefault="00D41821" w:rsidP="00D41821">
            <w:pPr>
              <w:spacing w:after="0" w:line="256" w:lineRule="auto"/>
              <w:jc w:val="center"/>
              <w:rPr>
                <w:rFonts w:ascii="Times New Roman" w:hAnsi="Times New Roman"/>
                <w:b/>
                <w:sz w:val="16"/>
                <w:szCs w:val="16"/>
              </w:rPr>
            </w:pPr>
          </w:p>
        </w:tc>
      </w:tr>
      <w:tr w:rsidR="00D41821" w:rsidRPr="00941490" w:rsidTr="00D41821">
        <w:trPr>
          <w:trHeight w:val="99"/>
        </w:trPr>
        <w:tc>
          <w:tcPr>
            <w:tcW w:w="993" w:type="dxa"/>
            <w:vMerge/>
            <w:tcBorders>
              <w:left w:val="single" w:sz="4" w:space="0" w:color="auto"/>
              <w:right w:val="single" w:sz="4" w:space="0" w:color="auto"/>
            </w:tcBorders>
            <w:vAlign w:val="center"/>
          </w:tcPr>
          <w:p w:rsidR="00D41821" w:rsidRPr="00EF3C62" w:rsidRDefault="00D41821" w:rsidP="00D41821">
            <w:pPr>
              <w:spacing w:after="0" w:line="256" w:lineRule="auto"/>
              <w:jc w:val="center"/>
              <w:rPr>
                <w:rFonts w:ascii="Times New Roman" w:hAnsi="Times New Roman"/>
                <w:sz w:val="18"/>
                <w:szCs w:val="18"/>
              </w:rPr>
            </w:pPr>
          </w:p>
        </w:tc>
        <w:tc>
          <w:tcPr>
            <w:tcW w:w="283" w:type="dxa"/>
            <w:tcBorders>
              <w:left w:val="single" w:sz="4" w:space="0" w:color="auto"/>
              <w:right w:val="single" w:sz="4" w:space="0" w:color="auto"/>
            </w:tcBorders>
          </w:tcPr>
          <w:p w:rsidR="00D41821" w:rsidRPr="00EF3C62" w:rsidRDefault="00D41821" w:rsidP="00D41821">
            <w:pPr>
              <w:spacing w:after="0" w:line="240" w:lineRule="auto"/>
              <w:ind w:left="-251" w:right="-251"/>
              <w:contextualSpacing/>
              <w:jc w:val="center"/>
              <w:rPr>
                <w:rFonts w:ascii="Times New Roman" w:hAnsi="Times New Roman"/>
                <w:sz w:val="12"/>
                <w:szCs w:val="12"/>
              </w:rPr>
            </w:pPr>
            <w:r w:rsidRPr="00EF3C62">
              <w:rPr>
                <w:rFonts w:ascii="Times New Roman" w:hAnsi="Times New Roman"/>
                <w:sz w:val="12"/>
                <w:szCs w:val="12"/>
              </w:rPr>
              <w:t>38</w:t>
            </w:r>
          </w:p>
        </w:tc>
        <w:tc>
          <w:tcPr>
            <w:tcW w:w="1855" w:type="dxa"/>
            <w:tcBorders>
              <w:top w:val="single" w:sz="4" w:space="0" w:color="auto"/>
              <w:left w:val="single" w:sz="4" w:space="0" w:color="auto"/>
              <w:bottom w:val="single" w:sz="4" w:space="0" w:color="auto"/>
              <w:right w:val="single" w:sz="4" w:space="0" w:color="auto"/>
            </w:tcBorders>
            <w:vAlign w:val="center"/>
          </w:tcPr>
          <w:p w:rsidR="00D41821" w:rsidRPr="00EF3C62" w:rsidRDefault="00D41821" w:rsidP="00D41821">
            <w:pPr>
              <w:spacing w:after="0" w:line="240" w:lineRule="auto"/>
              <w:contextualSpacing/>
              <w:jc w:val="both"/>
              <w:rPr>
                <w:rFonts w:ascii="Times New Roman" w:hAnsi="Times New Roman"/>
                <w:sz w:val="16"/>
                <w:szCs w:val="16"/>
              </w:rPr>
            </w:pPr>
            <w:r w:rsidRPr="00EF3C62">
              <w:rPr>
                <w:rFonts w:ascii="Times New Roman" w:hAnsi="Times New Roman"/>
                <w:sz w:val="16"/>
                <w:szCs w:val="16"/>
              </w:rPr>
              <w:t xml:space="preserve">оранжевый </w:t>
            </w:r>
            <w:r w:rsidRPr="00EF3C62">
              <w:rPr>
                <w:rFonts w:ascii="Times New Roman" w:hAnsi="Times New Roman"/>
                <w:sz w:val="12"/>
                <w:szCs w:val="12"/>
              </w:rPr>
              <w:t>«</w:t>
            </w:r>
            <w:r w:rsidRPr="00941490">
              <w:rPr>
                <w:rFonts w:ascii="Times New Roman" w:hAnsi="Times New Roman"/>
                <w:noProof/>
                <w:sz w:val="12"/>
                <w:szCs w:val="12"/>
              </w:rPr>
              <w:t>ц»</w:t>
            </w:r>
          </w:p>
        </w:tc>
        <w:tc>
          <w:tcPr>
            <w:tcW w:w="1134" w:type="dxa"/>
            <w:vMerge/>
            <w:tcBorders>
              <w:left w:val="single" w:sz="4" w:space="0" w:color="auto"/>
              <w:right w:val="single" w:sz="4" w:space="0" w:color="auto"/>
            </w:tcBorders>
            <w:vAlign w:val="center"/>
          </w:tcPr>
          <w:p w:rsidR="00D41821" w:rsidRPr="00EF3C62" w:rsidRDefault="00D41821" w:rsidP="00D41821">
            <w:pPr>
              <w:spacing w:after="0" w:line="256" w:lineRule="auto"/>
              <w:jc w:val="center"/>
              <w:rPr>
                <w:rFonts w:ascii="Times New Roman" w:hAnsi="Times New Roman"/>
                <w:bCs/>
                <w:sz w:val="16"/>
                <w:szCs w:val="16"/>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56" w:lineRule="auto"/>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56" w:lineRule="auto"/>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56" w:lineRule="auto"/>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56" w:lineRule="auto"/>
              <w:jc w:val="center"/>
              <w:rPr>
                <w:rFonts w:ascii="Times New Roman" w:hAnsi="Times New Roman"/>
                <w:b/>
                <w:sz w:val="16"/>
                <w:szCs w:val="16"/>
              </w:rPr>
            </w:pPr>
          </w:p>
        </w:tc>
        <w:tc>
          <w:tcPr>
            <w:tcW w:w="1405" w:type="dxa"/>
            <w:vMerge/>
            <w:tcBorders>
              <w:left w:val="single" w:sz="4" w:space="0" w:color="auto"/>
              <w:right w:val="single" w:sz="4" w:space="0" w:color="auto"/>
            </w:tcBorders>
          </w:tcPr>
          <w:p w:rsidR="00D41821" w:rsidRPr="00EF3C62" w:rsidRDefault="00D41821" w:rsidP="00D41821">
            <w:pPr>
              <w:spacing w:after="0" w:line="256" w:lineRule="auto"/>
              <w:jc w:val="center"/>
              <w:rPr>
                <w:rFonts w:ascii="Times New Roman" w:hAnsi="Times New Roman"/>
                <w:b/>
                <w:sz w:val="16"/>
                <w:szCs w:val="16"/>
              </w:rPr>
            </w:pPr>
          </w:p>
        </w:tc>
      </w:tr>
      <w:tr w:rsidR="00D41821" w:rsidRPr="00941490" w:rsidTr="00D41821">
        <w:trPr>
          <w:trHeight w:val="30"/>
        </w:trPr>
        <w:tc>
          <w:tcPr>
            <w:tcW w:w="993" w:type="dxa"/>
            <w:vMerge/>
            <w:tcBorders>
              <w:left w:val="single" w:sz="4" w:space="0" w:color="auto"/>
              <w:right w:val="single" w:sz="4" w:space="0" w:color="auto"/>
            </w:tcBorders>
            <w:vAlign w:val="center"/>
          </w:tcPr>
          <w:p w:rsidR="00D41821" w:rsidRPr="00EF3C62" w:rsidRDefault="00D41821" w:rsidP="00D41821">
            <w:pPr>
              <w:spacing w:after="0" w:line="256" w:lineRule="auto"/>
              <w:jc w:val="center"/>
              <w:rPr>
                <w:rFonts w:ascii="Times New Roman" w:hAnsi="Times New Roman"/>
                <w:sz w:val="18"/>
                <w:szCs w:val="18"/>
              </w:rPr>
            </w:pPr>
          </w:p>
        </w:tc>
        <w:tc>
          <w:tcPr>
            <w:tcW w:w="283" w:type="dxa"/>
            <w:tcBorders>
              <w:left w:val="single" w:sz="4" w:space="0" w:color="auto"/>
              <w:right w:val="single" w:sz="4" w:space="0" w:color="auto"/>
            </w:tcBorders>
          </w:tcPr>
          <w:p w:rsidR="00D41821" w:rsidRPr="00EF3C62" w:rsidRDefault="00D41821" w:rsidP="00D41821">
            <w:pPr>
              <w:spacing w:after="0" w:line="240" w:lineRule="auto"/>
              <w:ind w:left="-251" w:right="-251"/>
              <w:contextualSpacing/>
              <w:jc w:val="center"/>
              <w:rPr>
                <w:rFonts w:ascii="Times New Roman" w:hAnsi="Times New Roman"/>
                <w:sz w:val="12"/>
                <w:szCs w:val="12"/>
              </w:rPr>
            </w:pPr>
            <w:r w:rsidRPr="00EF3C62">
              <w:rPr>
                <w:rFonts w:ascii="Times New Roman" w:hAnsi="Times New Roman"/>
                <w:sz w:val="12"/>
                <w:szCs w:val="12"/>
              </w:rPr>
              <w:t>39</w:t>
            </w:r>
          </w:p>
        </w:tc>
        <w:tc>
          <w:tcPr>
            <w:tcW w:w="1855" w:type="dxa"/>
            <w:tcBorders>
              <w:top w:val="single" w:sz="4" w:space="0" w:color="auto"/>
              <w:left w:val="single" w:sz="4" w:space="0" w:color="auto"/>
              <w:bottom w:val="single" w:sz="4" w:space="0" w:color="auto"/>
              <w:right w:val="single" w:sz="4" w:space="0" w:color="auto"/>
            </w:tcBorders>
            <w:vAlign w:val="center"/>
          </w:tcPr>
          <w:p w:rsidR="00D41821" w:rsidRPr="00EF3C62" w:rsidRDefault="00D41821" w:rsidP="00D41821">
            <w:pPr>
              <w:spacing w:after="0" w:line="240" w:lineRule="auto"/>
              <w:contextualSpacing/>
              <w:jc w:val="both"/>
              <w:rPr>
                <w:rFonts w:ascii="Times New Roman" w:hAnsi="Times New Roman"/>
                <w:sz w:val="16"/>
                <w:szCs w:val="16"/>
              </w:rPr>
            </w:pPr>
            <w:r w:rsidRPr="00EF3C62">
              <w:rPr>
                <w:rFonts w:ascii="Times New Roman" w:hAnsi="Times New Roman"/>
                <w:sz w:val="16"/>
                <w:szCs w:val="16"/>
              </w:rPr>
              <w:t xml:space="preserve">серый </w:t>
            </w:r>
            <w:r w:rsidRPr="00EF3C62">
              <w:rPr>
                <w:rFonts w:ascii="Times New Roman" w:hAnsi="Times New Roman"/>
                <w:sz w:val="12"/>
                <w:szCs w:val="12"/>
              </w:rPr>
              <w:t>«</w:t>
            </w:r>
            <w:r w:rsidRPr="00941490">
              <w:rPr>
                <w:rFonts w:ascii="Times New Roman" w:hAnsi="Times New Roman"/>
                <w:noProof/>
                <w:sz w:val="12"/>
                <w:szCs w:val="12"/>
              </w:rPr>
              <w:t>ц/</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val="restart"/>
            <w:tcBorders>
              <w:left w:val="single" w:sz="4" w:space="0" w:color="auto"/>
              <w:right w:val="single" w:sz="4" w:space="0" w:color="auto"/>
            </w:tcBorders>
            <w:vAlign w:val="center"/>
          </w:tcPr>
          <w:p w:rsidR="00D41821" w:rsidRPr="00EF3C62" w:rsidRDefault="00D41821" w:rsidP="00D41821">
            <w:pPr>
              <w:spacing w:after="0" w:line="256" w:lineRule="auto"/>
              <w:jc w:val="center"/>
              <w:rPr>
                <w:rFonts w:ascii="Times New Roman" w:hAnsi="Times New Roman"/>
                <w:bCs/>
                <w:sz w:val="16"/>
                <w:szCs w:val="16"/>
              </w:rPr>
            </w:pPr>
            <w:r w:rsidRPr="00EF3C62">
              <w:rPr>
                <w:rFonts w:ascii="Times New Roman" w:hAnsi="Times New Roman"/>
                <w:bCs/>
                <w:sz w:val="12"/>
                <w:szCs w:val="12"/>
              </w:rPr>
              <w:t>«ДА»</w:t>
            </w:r>
          </w:p>
        </w:tc>
        <w:tc>
          <w:tcPr>
            <w:tcW w:w="1134" w:type="dxa"/>
            <w:vMerge w:val="restart"/>
            <w:tcBorders>
              <w:left w:val="single" w:sz="4" w:space="0" w:color="auto"/>
              <w:right w:val="single" w:sz="4" w:space="0" w:color="auto"/>
            </w:tcBorders>
            <w:vAlign w:val="center"/>
          </w:tcPr>
          <w:p w:rsidR="00D41821" w:rsidRPr="00EF3C62" w:rsidRDefault="00D41821" w:rsidP="00D41821">
            <w:pPr>
              <w:spacing w:after="0" w:line="256" w:lineRule="auto"/>
              <w:jc w:val="center"/>
              <w:rPr>
                <w:rFonts w:ascii="Times New Roman" w:hAnsi="Times New Roman"/>
                <w:b/>
                <w:sz w:val="16"/>
                <w:szCs w:val="16"/>
              </w:rPr>
            </w:pPr>
            <w:r w:rsidRPr="00EF3C62">
              <w:rPr>
                <w:rFonts w:ascii="Times New Roman" w:hAnsi="Times New Roman"/>
                <w:bCs/>
                <w:sz w:val="12"/>
                <w:szCs w:val="12"/>
              </w:rPr>
              <w:t>«ДА»</w:t>
            </w:r>
          </w:p>
        </w:tc>
        <w:tc>
          <w:tcPr>
            <w:tcW w:w="1134" w:type="dxa"/>
            <w:vMerge w:val="restart"/>
            <w:tcBorders>
              <w:left w:val="single" w:sz="4" w:space="0" w:color="auto"/>
              <w:right w:val="single" w:sz="4" w:space="0" w:color="auto"/>
            </w:tcBorders>
            <w:vAlign w:val="center"/>
          </w:tcPr>
          <w:p w:rsidR="00D41821" w:rsidRPr="00EF3C62" w:rsidRDefault="00D41821" w:rsidP="00D41821">
            <w:pPr>
              <w:spacing w:after="0" w:line="256" w:lineRule="auto"/>
              <w:jc w:val="center"/>
              <w:rPr>
                <w:rFonts w:ascii="Times New Roman" w:hAnsi="Times New Roman"/>
                <w:b/>
                <w:sz w:val="16"/>
                <w:szCs w:val="16"/>
              </w:rPr>
            </w:pPr>
            <w:r w:rsidRPr="00EF3C62">
              <w:rPr>
                <w:rFonts w:ascii="Times New Roman" w:hAnsi="Times New Roman"/>
                <w:bCs/>
                <w:sz w:val="12"/>
                <w:szCs w:val="12"/>
              </w:rPr>
              <w:t>«ДА»</w:t>
            </w:r>
          </w:p>
        </w:tc>
        <w:tc>
          <w:tcPr>
            <w:tcW w:w="1134" w:type="dxa"/>
            <w:vMerge w:val="restart"/>
            <w:tcBorders>
              <w:left w:val="single" w:sz="4" w:space="0" w:color="auto"/>
              <w:right w:val="single" w:sz="4" w:space="0" w:color="auto"/>
            </w:tcBorders>
            <w:vAlign w:val="center"/>
          </w:tcPr>
          <w:p w:rsidR="00D41821" w:rsidRPr="00EF3C62" w:rsidRDefault="00D41821" w:rsidP="00D41821">
            <w:pPr>
              <w:spacing w:after="0" w:line="256" w:lineRule="auto"/>
              <w:jc w:val="center"/>
              <w:rPr>
                <w:rFonts w:ascii="Times New Roman" w:hAnsi="Times New Roman"/>
                <w:b/>
                <w:sz w:val="16"/>
                <w:szCs w:val="16"/>
              </w:rPr>
            </w:pPr>
            <w:r w:rsidRPr="00EF3C62">
              <w:rPr>
                <w:rFonts w:ascii="Times New Roman" w:hAnsi="Times New Roman"/>
                <w:bCs/>
                <w:sz w:val="12"/>
                <w:szCs w:val="12"/>
              </w:rPr>
              <w:t>«ДА»</w:t>
            </w:r>
          </w:p>
        </w:tc>
        <w:tc>
          <w:tcPr>
            <w:tcW w:w="1134" w:type="dxa"/>
            <w:vMerge w:val="restart"/>
            <w:tcBorders>
              <w:left w:val="single" w:sz="4" w:space="0" w:color="auto"/>
              <w:right w:val="single" w:sz="4" w:space="0" w:color="auto"/>
            </w:tcBorders>
            <w:vAlign w:val="center"/>
          </w:tcPr>
          <w:p w:rsidR="00D41821" w:rsidRPr="00EF3C62" w:rsidRDefault="00D41821" w:rsidP="00D41821">
            <w:pPr>
              <w:spacing w:after="0" w:line="256" w:lineRule="auto"/>
              <w:jc w:val="center"/>
              <w:rPr>
                <w:rFonts w:ascii="Times New Roman" w:hAnsi="Times New Roman"/>
                <w:b/>
                <w:sz w:val="16"/>
                <w:szCs w:val="16"/>
              </w:rPr>
            </w:pPr>
            <w:r w:rsidRPr="00EF3C62">
              <w:rPr>
                <w:rFonts w:ascii="Times New Roman" w:hAnsi="Times New Roman"/>
                <w:bCs/>
                <w:sz w:val="12"/>
                <w:szCs w:val="12"/>
              </w:rPr>
              <w:t>«ДА»</w:t>
            </w:r>
          </w:p>
        </w:tc>
        <w:tc>
          <w:tcPr>
            <w:tcW w:w="1405" w:type="dxa"/>
            <w:vMerge w:val="restart"/>
            <w:tcBorders>
              <w:left w:val="single" w:sz="4" w:space="0" w:color="auto"/>
              <w:right w:val="single" w:sz="4" w:space="0" w:color="auto"/>
            </w:tcBorders>
            <w:vAlign w:val="center"/>
          </w:tcPr>
          <w:p w:rsidR="00D41821" w:rsidRPr="00EF3C62" w:rsidRDefault="00D41821" w:rsidP="00D41821">
            <w:pPr>
              <w:spacing w:after="0" w:line="256" w:lineRule="auto"/>
              <w:jc w:val="center"/>
              <w:rPr>
                <w:rFonts w:ascii="Times New Roman" w:hAnsi="Times New Roman"/>
                <w:b/>
                <w:sz w:val="16"/>
                <w:szCs w:val="16"/>
              </w:rPr>
            </w:pPr>
            <w:r w:rsidRPr="00EF3C62">
              <w:rPr>
                <w:rFonts w:ascii="Times New Roman" w:hAnsi="Times New Roman"/>
                <w:bCs/>
                <w:sz w:val="12"/>
                <w:szCs w:val="12"/>
              </w:rPr>
              <w:t>«ДА»</w:t>
            </w:r>
          </w:p>
        </w:tc>
      </w:tr>
      <w:tr w:rsidR="00D41821" w:rsidRPr="00941490" w:rsidTr="00D41821">
        <w:trPr>
          <w:trHeight w:val="83"/>
        </w:trPr>
        <w:tc>
          <w:tcPr>
            <w:tcW w:w="993" w:type="dxa"/>
            <w:vMerge/>
            <w:tcBorders>
              <w:left w:val="single" w:sz="4" w:space="0" w:color="auto"/>
              <w:right w:val="single" w:sz="4" w:space="0" w:color="auto"/>
            </w:tcBorders>
            <w:vAlign w:val="center"/>
          </w:tcPr>
          <w:p w:rsidR="00D41821" w:rsidRPr="00EF3C62" w:rsidRDefault="00D41821" w:rsidP="00D41821">
            <w:pPr>
              <w:spacing w:after="0" w:line="256" w:lineRule="auto"/>
              <w:jc w:val="center"/>
              <w:rPr>
                <w:rFonts w:ascii="Times New Roman" w:hAnsi="Times New Roman"/>
                <w:sz w:val="18"/>
                <w:szCs w:val="18"/>
              </w:rPr>
            </w:pPr>
          </w:p>
        </w:tc>
        <w:tc>
          <w:tcPr>
            <w:tcW w:w="283" w:type="dxa"/>
            <w:tcBorders>
              <w:left w:val="single" w:sz="4" w:space="0" w:color="auto"/>
              <w:right w:val="single" w:sz="4" w:space="0" w:color="auto"/>
            </w:tcBorders>
          </w:tcPr>
          <w:p w:rsidR="00D41821" w:rsidRPr="00EF3C62" w:rsidRDefault="00D41821" w:rsidP="00D41821">
            <w:pPr>
              <w:spacing w:after="0" w:line="240" w:lineRule="auto"/>
              <w:ind w:left="-251" w:right="-251"/>
              <w:contextualSpacing/>
              <w:jc w:val="center"/>
              <w:rPr>
                <w:rFonts w:ascii="Times New Roman" w:hAnsi="Times New Roman"/>
                <w:sz w:val="12"/>
                <w:szCs w:val="12"/>
              </w:rPr>
            </w:pPr>
            <w:r w:rsidRPr="00EF3C62">
              <w:rPr>
                <w:rFonts w:ascii="Times New Roman" w:hAnsi="Times New Roman"/>
                <w:sz w:val="12"/>
                <w:szCs w:val="12"/>
              </w:rPr>
              <w:t>40</w:t>
            </w:r>
          </w:p>
        </w:tc>
        <w:tc>
          <w:tcPr>
            <w:tcW w:w="1855" w:type="dxa"/>
            <w:tcBorders>
              <w:top w:val="single" w:sz="4" w:space="0" w:color="auto"/>
              <w:left w:val="single" w:sz="4" w:space="0" w:color="auto"/>
              <w:bottom w:val="single" w:sz="4" w:space="0" w:color="auto"/>
              <w:right w:val="single" w:sz="4" w:space="0" w:color="auto"/>
            </w:tcBorders>
            <w:vAlign w:val="center"/>
          </w:tcPr>
          <w:p w:rsidR="00D41821" w:rsidRPr="00EF3C62" w:rsidRDefault="00D41821" w:rsidP="00D41821">
            <w:pPr>
              <w:spacing w:after="0" w:line="240" w:lineRule="auto"/>
              <w:contextualSpacing/>
              <w:jc w:val="both"/>
              <w:rPr>
                <w:rFonts w:ascii="Times New Roman" w:hAnsi="Times New Roman"/>
                <w:sz w:val="16"/>
                <w:szCs w:val="16"/>
              </w:rPr>
            </w:pPr>
            <w:r w:rsidRPr="00EF3C62">
              <w:rPr>
                <w:rFonts w:ascii="Times New Roman" w:hAnsi="Times New Roman"/>
                <w:sz w:val="16"/>
                <w:szCs w:val="16"/>
              </w:rPr>
              <w:t xml:space="preserve">коричневый </w:t>
            </w:r>
            <w:r w:rsidRPr="00EF3C62">
              <w:rPr>
                <w:rFonts w:ascii="Times New Roman" w:hAnsi="Times New Roman"/>
                <w:sz w:val="12"/>
                <w:szCs w:val="12"/>
              </w:rPr>
              <w:t>«</w:t>
            </w:r>
            <w:r w:rsidRPr="00941490">
              <w:rPr>
                <w:rFonts w:ascii="Times New Roman" w:hAnsi="Times New Roman"/>
                <w:noProof/>
                <w:sz w:val="12"/>
                <w:szCs w:val="12"/>
              </w:rPr>
              <w:t>ц/</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D41821" w:rsidRPr="00EF3C62" w:rsidRDefault="00D41821" w:rsidP="00D41821">
            <w:pPr>
              <w:spacing w:after="0" w:line="256" w:lineRule="auto"/>
              <w:jc w:val="center"/>
              <w:rPr>
                <w:rFonts w:ascii="Times New Roman" w:hAnsi="Times New Roman"/>
                <w:bCs/>
                <w:sz w:val="16"/>
                <w:szCs w:val="16"/>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56" w:lineRule="auto"/>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56" w:lineRule="auto"/>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56" w:lineRule="auto"/>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56" w:lineRule="auto"/>
              <w:jc w:val="center"/>
              <w:rPr>
                <w:rFonts w:ascii="Times New Roman" w:hAnsi="Times New Roman"/>
                <w:b/>
                <w:sz w:val="16"/>
                <w:szCs w:val="16"/>
              </w:rPr>
            </w:pPr>
          </w:p>
        </w:tc>
        <w:tc>
          <w:tcPr>
            <w:tcW w:w="1405" w:type="dxa"/>
            <w:vMerge/>
            <w:tcBorders>
              <w:left w:val="single" w:sz="4" w:space="0" w:color="auto"/>
              <w:right w:val="single" w:sz="4" w:space="0" w:color="auto"/>
            </w:tcBorders>
          </w:tcPr>
          <w:p w:rsidR="00D41821" w:rsidRPr="00EF3C62" w:rsidRDefault="00D41821" w:rsidP="00D41821">
            <w:pPr>
              <w:spacing w:after="0" w:line="256" w:lineRule="auto"/>
              <w:jc w:val="center"/>
              <w:rPr>
                <w:rFonts w:ascii="Times New Roman" w:hAnsi="Times New Roman"/>
                <w:b/>
                <w:sz w:val="16"/>
                <w:szCs w:val="16"/>
              </w:rPr>
            </w:pPr>
          </w:p>
        </w:tc>
      </w:tr>
      <w:tr w:rsidR="00D41821" w:rsidRPr="00941490" w:rsidTr="00D41821">
        <w:trPr>
          <w:trHeight w:val="71"/>
        </w:trPr>
        <w:tc>
          <w:tcPr>
            <w:tcW w:w="993" w:type="dxa"/>
            <w:vMerge/>
            <w:tcBorders>
              <w:left w:val="single" w:sz="4" w:space="0" w:color="auto"/>
              <w:right w:val="single" w:sz="4" w:space="0" w:color="auto"/>
            </w:tcBorders>
            <w:vAlign w:val="center"/>
          </w:tcPr>
          <w:p w:rsidR="00D41821" w:rsidRPr="00EF3C62" w:rsidRDefault="00D41821" w:rsidP="00D41821">
            <w:pPr>
              <w:spacing w:after="0" w:line="256" w:lineRule="auto"/>
              <w:jc w:val="center"/>
              <w:rPr>
                <w:rFonts w:ascii="Times New Roman" w:hAnsi="Times New Roman"/>
                <w:sz w:val="18"/>
                <w:szCs w:val="18"/>
              </w:rPr>
            </w:pPr>
          </w:p>
        </w:tc>
        <w:tc>
          <w:tcPr>
            <w:tcW w:w="283" w:type="dxa"/>
            <w:tcBorders>
              <w:left w:val="single" w:sz="4" w:space="0" w:color="auto"/>
              <w:right w:val="single" w:sz="4" w:space="0" w:color="auto"/>
            </w:tcBorders>
          </w:tcPr>
          <w:p w:rsidR="00D41821" w:rsidRPr="00EF3C62" w:rsidRDefault="00D41821" w:rsidP="00D41821">
            <w:pPr>
              <w:spacing w:after="0" w:line="240" w:lineRule="auto"/>
              <w:ind w:left="-251" w:right="-251"/>
              <w:contextualSpacing/>
              <w:jc w:val="center"/>
              <w:rPr>
                <w:rFonts w:ascii="Times New Roman" w:hAnsi="Times New Roman"/>
                <w:sz w:val="12"/>
                <w:szCs w:val="12"/>
              </w:rPr>
            </w:pPr>
            <w:r w:rsidRPr="00EF3C62">
              <w:rPr>
                <w:rFonts w:ascii="Times New Roman" w:hAnsi="Times New Roman"/>
                <w:sz w:val="12"/>
                <w:szCs w:val="12"/>
              </w:rPr>
              <w:t>41</w:t>
            </w:r>
          </w:p>
        </w:tc>
        <w:tc>
          <w:tcPr>
            <w:tcW w:w="1855" w:type="dxa"/>
            <w:tcBorders>
              <w:top w:val="single" w:sz="4" w:space="0" w:color="auto"/>
              <w:left w:val="single" w:sz="4" w:space="0" w:color="auto"/>
              <w:bottom w:val="single" w:sz="4" w:space="0" w:color="auto"/>
              <w:right w:val="single" w:sz="4" w:space="0" w:color="auto"/>
            </w:tcBorders>
            <w:vAlign w:val="center"/>
          </w:tcPr>
          <w:p w:rsidR="00D41821" w:rsidRPr="00EF3C62" w:rsidRDefault="00D41821" w:rsidP="00D41821">
            <w:pPr>
              <w:spacing w:after="0" w:line="240" w:lineRule="auto"/>
              <w:contextualSpacing/>
              <w:jc w:val="both"/>
              <w:rPr>
                <w:rFonts w:ascii="Times New Roman" w:hAnsi="Times New Roman"/>
                <w:sz w:val="16"/>
                <w:szCs w:val="16"/>
              </w:rPr>
            </w:pPr>
            <w:r w:rsidRPr="00EF3C62">
              <w:rPr>
                <w:rFonts w:ascii="Times New Roman" w:hAnsi="Times New Roman"/>
                <w:sz w:val="16"/>
                <w:szCs w:val="16"/>
              </w:rPr>
              <w:t xml:space="preserve">бежевый </w:t>
            </w:r>
            <w:r w:rsidRPr="00EF3C62">
              <w:rPr>
                <w:rFonts w:ascii="Times New Roman" w:hAnsi="Times New Roman"/>
                <w:sz w:val="12"/>
                <w:szCs w:val="12"/>
              </w:rPr>
              <w:t>«</w:t>
            </w:r>
            <w:r w:rsidRPr="00941490">
              <w:rPr>
                <w:rFonts w:ascii="Times New Roman" w:hAnsi="Times New Roman"/>
                <w:noProof/>
                <w:sz w:val="12"/>
                <w:szCs w:val="12"/>
              </w:rPr>
              <w:t>ц/</w:t>
            </w:r>
            <w:proofErr w:type="spellStart"/>
            <w:r w:rsidRPr="00941490">
              <w:rPr>
                <w:rFonts w:ascii="Times New Roman" w:hAnsi="Times New Roman"/>
                <w:noProof/>
                <w:sz w:val="12"/>
                <w:szCs w:val="12"/>
              </w:rPr>
              <w:t>цс</w:t>
            </w:r>
            <w:proofErr w:type="spellEnd"/>
            <w:r w:rsidRPr="00941490">
              <w:rPr>
                <w:rFonts w:ascii="Times New Roman" w:hAnsi="Times New Roman"/>
                <w:noProof/>
                <w:sz w:val="12"/>
                <w:szCs w:val="12"/>
              </w:rPr>
              <w:t>»</w:t>
            </w:r>
          </w:p>
        </w:tc>
        <w:tc>
          <w:tcPr>
            <w:tcW w:w="1134" w:type="dxa"/>
            <w:vMerge/>
            <w:tcBorders>
              <w:left w:val="single" w:sz="4" w:space="0" w:color="auto"/>
              <w:right w:val="single" w:sz="4" w:space="0" w:color="auto"/>
            </w:tcBorders>
            <w:vAlign w:val="center"/>
          </w:tcPr>
          <w:p w:rsidR="00D41821" w:rsidRPr="00EF3C62" w:rsidRDefault="00D41821" w:rsidP="00D41821">
            <w:pPr>
              <w:spacing w:after="0" w:line="256" w:lineRule="auto"/>
              <w:jc w:val="center"/>
              <w:rPr>
                <w:rFonts w:ascii="Times New Roman" w:hAnsi="Times New Roman"/>
                <w:bCs/>
                <w:sz w:val="16"/>
                <w:szCs w:val="16"/>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56" w:lineRule="auto"/>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56" w:lineRule="auto"/>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56" w:lineRule="auto"/>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56" w:lineRule="auto"/>
              <w:jc w:val="center"/>
              <w:rPr>
                <w:rFonts w:ascii="Times New Roman" w:hAnsi="Times New Roman"/>
                <w:b/>
                <w:sz w:val="16"/>
                <w:szCs w:val="16"/>
              </w:rPr>
            </w:pPr>
          </w:p>
        </w:tc>
        <w:tc>
          <w:tcPr>
            <w:tcW w:w="1405" w:type="dxa"/>
            <w:vMerge/>
            <w:tcBorders>
              <w:left w:val="single" w:sz="4" w:space="0" w:color="auto"/>
              <w:right w:val="single" w:sz="4" w:space="0" w:color="auto"/>
            </w:tcBorders>
          </w:tcPr>
          <w:p w:rsidR="00D41821" w:rsidRPr="00EF3C62" w:rsidRDefault="00D41821" w:rsidP="00D41821">
            <w:pPr>
              <w:spacing w:after="0" w:line="256" w:lineRule="auto"/>
              <w:jc w:val="center"/>
              <w:rPr>
                <w:rFonts w:ascii="Times New Roman" w:hAnsi="Times New Roman"/>
                <w:b/>
                <w:sz w:val="16"/>
                <w:szCs w:val="16"/>
              </w:rPr>
            </w:pPr>
          </w:p>
        </w:tc>
      </w:tr>
      <w:tr w:rsidR="00D41821" w:rsidRPr="00941490" w:rsidTr="00D41821">
        <w:trPr>
          <w:trHeight w:val="34"/>
        </w:trPr>
        <w:tc>
          <w:tcPr>
            <w:tcW w:w="993" w:type="dxa"/>
            <w:vMerge/>
            <w:tcBorders>
              <w:left w:val="single" w:sz="4" w:space="0" w:color="auto"/>
              <w:right w:val="single" w:sz="4" w:space="0" w:color="auto"/>
            </w:tcBorders>
            <w:vAlign w:val="center"/>
          </w:tcPr>
          <w:p w:rsidR="00D41821" w:rsidRPr="00EF3C62" w:rsidRDefault="00D41821" w:rsidP="00D41821">
            <w:pPr>
              <w:spacing w:after="0" w:line="256" w:lineRule="auto"/>
              <w:jc w:val="center"/>
              <w:rPr>
                <w:rFonts w:ascii="Times New Roman" w:hAnsi="Times New Roman"/>
                <w:sz w:val="18"/>
                <w:szCs w:val="18"/>
              </w:rPr>
            </w:pPr>
          </w:p>
        </w:tc>
        <w:tc>
          <w:tcPr>
            <w:tcW w:w="283" w:type="dxa"/>
            <w:tcBorders>
              <w:left w:val="single" w:sz="4" w:space="0" w:color="auto"/>
              <w:right w:val="single" w:sz="4" w:space="0" w:color="auto"/>
            </w:tcBorders>
          </w:tcPr>
          <w:p w:rsidR="00D41821" w:rsidRPr="00EF3C62" w:rsidRDefault="00D41821" w:rsidP="00D41821">
            <w:pPr>
              <w:spacing w:after="0" w:line="240" w:lineRule="auto"/>
              <w:ind w:left="-251" w:right="-251"/>
              <w:jc w:val="center"/>
              <w:rPr>
                <w:rFonts w:ascii="Times New Roman" w:hAnsi="Times New Roman"/>
                <w:sz w:val="12"/>
                <w:szCs w:val="12"/>
              </w:rPr>
            </w:pPr>
            <w:r w:rsidRPr="00EF3C62">
              <w:rPr>
                <w:rFonts w:ascii="Times New Roman" w:hAnsi="Times New Roman"/>
                <w:sz w:val="12"/>
                <w:szCs w:val="12"/>
              </w:rPr>
              <w:t>42</w:t>
            </w:r>
          </w:p>
        </w:tc>
        <w:tc>
          <w:tcPr>
            <w:tcW w:w="1855" w:type="dxa"/>
            <w:tcBorders>
              <w:top w:val="single" w:sz="4" w:space="0" w:color="auto"/>
              <w:left w:val="single" w:sz="4" w:space="0" w:color="auto"/>
              <w:right w:val="single" w:sz="4" w:space="0" w:color="auto"/>
            </w:tcBorders>
            <w:vAlign w:val="center"/>
          </w:tcPr>
          <w:p w:rsidR="00D41821" w:rsidRPr="00EF3C62" w:rsidRDefault="00D41821" w:rsidP="00D41821">
            <w:pPr>
              <w:spacing w:after="0" w:line="240" w:lineRule="auto"/>
              <w:ind w:right="-109"/>
              <w:jc w:val="both"/>
              <w:rPr>
                <w:rFonts w:ascii="Times New Roman" w:hAnsi="Times New Roman"/>
                <w:sz w:val="16"/>
                <w:szCs w:val="16"/>
              </w:rPr>
            </w:pPr>
            <w:r w:rsidRPr="00EF3C62">
              <w:rPr>
                <w:rFonts w:ascii="Times New Roman" w:hAnsi="Times New Roman"/>
                <w:sz w:val="16"/>
                <w:szCs w:val="16"/>
              </w:rPr>
              <w:t xml:space="preserve">природные поверхности* </w:t>
            </w:r>
          </w:p>
          <w:p w:rsidR="00D41821" w:rsidRPr="00EF3C62" w:rsidRDefault="00D41821" w:rsidP="00D41821">
            <w:pPr>
              <w:spacing w:after="0" w:line="240" w:lineRule="auto"/>
              <w:contextualSpacing/>
              <w:jc w:val="both"/>
              <w:rPr>
                <w:rFonts w:ascii="Times New Roman" w:hAnsi="Times New Roman"/>
                <w:sz w:val="16"/>
                <w:szCs w:val="16"/>
              </w:rPr>
            </w:pPr>
            <w:r w:rsidRPr="00EF3C62">
              <w:rPr>
                <w:rFonts w:ascii="Times New Roman" w:hAnsi="Times New Roman"/>
                <w:sz w:val="10"/>
                <w:szCs w:val="10"/>
              </w:rPr>
              <w:t>(дерево, камень, металл, керамика (имитации)</w:t>
            </w:r>
          </w:p>
        </w:tc>
        <w:tc>
          <w:tcPr>
            <w:tcW w:w="1134" w:type="dxa"/>
            <w:vMerge/>
            <w:tcBorders>
              <w:left w:val="single" w:sz="4" w:space="0" w:color="auto"/>
              <w:right w:val="single" w:sz="4" w:space="0" w:color="auto"/>
            </w:tcBorders>
            <w:vAlign w:val="center"/>
          </w:tcPr>
          <w:p w:rsidR="00D41821" w:rsidRPr="00EF3C62" w:rsidRDefault="00D41821" w:rsidP="00D41821">
            <w:pPr>
              <w:spacing w:after="0" w:line="256" w:lineRule="auto"/>
              <w:jc w:val="center"/>
              <w:rPr>
                <w:rFonts w:ascii="Times New Roman" w:hAnsi="Times New Roman"/>
                <w:bCs/>
                <w:sz w:val="16"/>
                <w:szCs w:val="16"/>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56" w:lineRule="auto"/>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56" w:lineRule="auto"/>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56" w:lineRule="auto"/>
              <w:jc w:val="center"/>
              <w:rPr>
                <w:rFonts w:ascii="Times New Roman" w:hAnsi="Times New Roman"/>
                <w:b/>
                <w:sz w:val="16"/>
                <w:szCs w:val="16"/>
              </w:rPr>
            </w:pPr>
          </w:p>
        </w:tc>
        <w:tc>
          <w:tcPr>
            <w:tcW w:w="1134" w:type="dxa"/>
            <w:vMerge/>
            <w:tcBorders>
              <w:left w:val="single" w:sz="4" w:space="0" w:color="auto"/>
              <w:right w:val="single" w:sz="4" w:space="0" w:color="auto"/>
            </w:tcBorders>
            <w:vAlign w:val="center"/>
          </w:tcPr>
          <w:p w:rsidR="00D41821" w:rsidRPr="00EF3C62" w:rsidRDefault="00D41821" w:rsidP="00D41821">
            <w:pPr>
              <w:spacing w:after="0" w:line="256" w:lineRule="auto"/>
              <w:jc w:val="center"/>
              <w:rPr>
                <w:rFonts w:ascii="Times New Roman" w:hAnsi="Times New Roman"/>
                <w:b/>
                <w:sz w:val="16"/>
                <w:szCs w:val="16"/>
              </w:rPr>
            </w:pPr>
          </w:p>
        </w:tc>
        <w:tc>
          <w:tcPr>
            <w:tcW w:w="1405" w:type="dxa"/>
            <w:vMerge/>
            <w:tcBorders>
              <w:left w:val="single" w:sz="4" w:space="0" w:color="auto"/>
              <w:right w:val="single" w:sz="4" w:space="0" w:color="auto"/>
            </w:tcBorders>
          </w:tcPr>
          <w:p w:rsidR="00D41821" w:rsidRPr="00EF3C62" w:rsidRDefault="00D41821" w:rsidP="00D41821">
            <w:pPr>
              <w:spacing w:after="0" w:line="256" w:lineRule="auto"/>
              <w:jc w:val="center"/>
              <w:rPr>
                <w:rFonts w:ascii="Times New Roman" w:hAnsi="Times New Roman"/>
                <w:b/>
                <w:sz w:val="16"/>
                <w:szCs w:val="16"/>
              </w:rPr>
            </w:pPr>
          </w:p>
        </w:tc>
      </w:tr>
      <w:tr w:rsidR="00D41821" w:rsidRPr="00941490" w:rsidTr="00D41821">
        <w:trPr>
          <w:trHeight w:val="115"/>
        </w:trPr>
        <w:tc>
          <w:tcPr>
            <w:tcW w:w="10206" w:type="dxa"/>
            <w:gridSpan w:val="9"/>
            <w:tcBorders>
              <w:left w:val="single" w:sz="4" w:space="0" w:color="auto"/>
              <w:right w:val="single" w:sz="4" w:space="0" w:color="auto"/>
            </w:tcBorders>
          </w:tcPr>
          <w:p w:rsidR="00D41821" w:rsidRPr="00EF3C62" w:rsidRDefault="00D41821" w:rsidP="00D41821">
            <w:pPr>
              <w:spacing w:after="0" w:line="240" w:lineRule="auto"/>
              <w:ind w:left="173" w:right="-109" w:hanging="173"/>
              <w:jc w:val="both"/>
              <w:rPr>
                <w:rFonts w:ascii="Times New Roman" w:hAnsi="Times New Roman"/>
                <w:sz w:val="16"/>
                <w:szCs w:val="16"/>
              </w:rPr>
            </w:pPr>
            <w:r w:rsidRPr="00EF3C62">
              <w:rPr>
                <w:rFonts w:ascii="Times New Roman" w:hAnsi="Times New Roman"/>
                <w:sz w:val="16"/>
                <w:szCs w:val="16"/>
              </w:rPr>
              <w:t xml:space="preserve">* для зданий, строений, сооружений нежилого назначения и многоквартирных домов не допускается внешний вид изделий из дерева, камня, металла, керамики (имитаций природных поверхностей): </w:t>
            </w:r>
            <w:r w:rsidRPr="00941490">
              <w:rPr>
                <w:rFonts w:ascii="Times New Roman" w:hAnsi="Times New Roman"/>
                <w:spacing w:val="2"/>
                <w:sz w:val="16"/>
                <w:szCs w:val="16"/>
                <w:shd w:val="clear" w:color="auto" w:fill="FFFFFF"/>
              </w:rPr>
              <w:t xml:space="preserve">повторяющиеся цветовая градиента или пятна (вкрапления), имитация пыли, грязевых разводов и побелки, имитация </w:t>
            </w:r>
            <w:proofErr w:type="spellStart"/>
            <w:r w:rsidRPr="00941490">
              <w:rPr>
                <w:rFonts w:ascii="Times New Roman" w:hAnsi="Times New Roman"/>
                <w:spacing w:val="2"/>
                <w:sz w:val="16"/>
                <w:szCs w:val="16"/>
                <w:shd w:val="clear" w:color="auto" w:fill="FFFFFF"/>
              </w:rPr>
              <w:t>высолов</w:t>
            </w:r>
            <w:proofErr w:type="spellEnd"/>
            <w:r w:rsidRPr="00941490">
              <w:rPr>
                <w:rFonts w:ascii="Times New Roman" w:hAnsi="Times New Roman"/>
                <w:spacing w:val="2"/>
                <w:sz w:val="16"/>
                <w:szCs w:val="16"/>
                <w:shd w:val="clear" w:color="auto" w:fill="FFFFFF"/>
              </w:rPr>
              <w:t xml:space="preserve"> и выгорания, гаревого налета, оттиски органики или древесного волокна.</w:t>
            </w:r>
          </w:p>
        </w:tc>
      </w:tr>
    </w:tbl>
    <w:p w:rsidR="00D41821" w:rsidRDefault="00D41821" w:rsidP="001F7CB3">
      <w:pPr>
        <w:pStyle w:val="ConsPlusTitle"/>
        <w:ind w:firstLine="540"/>
        <w:jc w:val="both"/>
        <w:outlineLvl w:val="2"/>
        <w:rPr>
          <w:rFonts w:ascii="Times New Roman" w:hAnsi="Times New Roman" w:cs="Times New Roman"/>
          <w:sz w:val="24"/>
          <w:szCs w:val="24"/>
        </w:rPr>
      </w:pPr>
    </w:p>
    <w:p w:rsidR="00D41821" w:rsidRPr="00D41821" w:rsidRDefault="00D41821" w:rsidP="00D41821">
      <w:pPr>
        <w:numPr>
          <w:ilvl w:val="0"/>
          <w:numId w:val="2"/>
        </w:numPr>
        <w:tabs>
          <w:tab w:val="left" w:pos="426"/>
          <w:tab w:val="left" w:pos="993"/>
        </w:tabs>
        <w:spacing w:after="0"/>
        <w:ind w:left="0" w:right="-1" w:firstLine="567"/>
        <w:contextualSpacing/>
        <w:jc w:val="both"/>
        <w:rPr>
          <w:rFonts w:ascii="Times New Roman" w:eastAsia="Calibri" w:hAnsi="Times New Roman"/>
          <w:bCs/>
          <w:noProof/>
          <w:sz w:val="24"/>
          <w:szCs w:val="24"/>
        </w:rPr>
      </w:pPr>
      <w:r w:rsidRPr="00D41821">
        <w:rPr>
          <w:rFonts w:ascii="Times New Roman" w:eastAsia="Calibri" w:hAnsi="Times New Roman"/>
          <w:noProof/>
          <w:spacing w:val="2"/>
          <w:sz w:val="24"/>
          <w:szCs w:val="24"/>
          <w:shd w:val="clear" w:color="auto" w:fill="FFFFFF"/>
        </w:rPr>
        <w:t>Изображения, допустимые для нанесения на внешние поверхности зданий, строений, сооружений:</w:t>
      </w:r>
    </w:p>
    <w:p w:rsidR="00D41821" w:rsidRPr="00D41821" w:rsidRDefault="00D41821" w:rsidP="00D41821">
      <w:pPr>
        <w:numPr>
          <w:ilvl w:val="0"/>
          <w:numId w:val="17"/>
        </w:numPr>
        <w:tabs>
          <w:tab w:val="left" w:pos="284"/>
          <w:tab w:val="left" w:pos="851"/>
        </w:tabs>
        <w:spacing w:after="0"/>
        <w:ind w:left="0" w:firstLine="567"/>
        <w:contextualSpacing/>
        <w:jc w:val="both"/>
        <w:rPr>
          <w:rFonts w:ascii="Times New Roman" w:eastAsia="Calibri" w:hAnsi="Times New Roman"/>
          <w:spacing w:val="2"/>
          <w:sz w:val="24"/>
          <w:szCs w:val="24"/>
          <w:shd w:val="clear" w:color="auto" w:fill="FFFFFF"/>
          <w:lang w:eastAsia="en-US"/>
        </w:rPr>
      </w:pPr>
      <w:r w:rsidRPr="00D41821">
        <w:rPr>
          <w:rFonts w:ascii="Times New Roman" w:eastAsia="Calibri" w:hAnsi="Times New Roman"/>
          <w:spacing w:val="2"/>
          <w:sz w:val="24"/>
          <w:szCs w:val="24"/>
          <w:shd w:val="clear" w:color="auto" w:fill="FFFFFF"/>
          <w:lang w:eastAsia="en-US"/>
        </w:rPr>
        <w:t>архитектурный декор (декоративные панно, мозаики, фасадные изразцы, фрески, иные подобные декоративные изображения) – неделимая часть архитектурного объекта, цвет, стиль, форма, расположение которого полностью зависят и увязаны</w:t>
      </w:r>
      <w:r w:rsidRPr="00D41821">
        <w:rPr>
          <w:rFonts w:ascii="Times New Roman" w:eastAsia="Calibri" w:hAnsi="Times New Roman"/>
          <w:spacing w:val="2"/>
          <w:sz w:val="24"/>
          <w:szCs w:val="24"/>
          <w:shd w:val="clear" w:color="auto" w:fill="FFFFFF"/>
          <w:lang w:eastAsia="en-US"/>
        </w:rPr>
        <w:br/>
        <w:t xml:space="preserve">со стилистическим, колористическим, объемно-пластическим решением здания, строения, сооружения; создание, демонтаж (изменение) архитектурного декора является изменением внешнего вида здания, строения, сооружения; </w:t>
      </w:r>
    </w:p>
    <w:p w:rsidR="00D41821" w:rsidRPr="00D41821" w:rsidRDefault="00D41821" w:rsidP="00D41821">
      <w:pPr>
        <w:numPr>
          <w:ilvl w:val="0"/>
          <w:numId w:val="17"/>
        </w:numPr>
        <w:tabs>
          <w:tab w:val="left" w:pos="284"/>
          <w:tab w:val="left" w:pos="851"/>
        </w:tabs>
        <w:spacing w:after="0"/>
        <w:ind w:left="0" w:firstLine="567"/>
        <w:contextualSpacing/>
        <w:jc w:val="both"/>
        <w:rPr>
          <w:rFonts w:ascii="Times New Roman" w:eastAsia="Calibri" w:hAnsi="Times New Roman"/>
          <w:spacing w:val="2"/>
          <w:sz w:val="28"/>
          <w:szCs w:val="28"/>
          <w:shd w:val="clear" w:color="auto" w:fill="FFFFFF"/>
          <w:lang w:eastAsia="en-US"/>
        </w:rPr>
      </w:pPr>
      <w:r w:rsidRPr="00D41821">
        <w:rPr>
          <w:rFonts w:ascii="Times New Roman" w:eastAsia="Calibri" w:hAnsi="Times New Roman"/>
          <w:spacing w:val="2"/>
          <w:sz w:val="24"/>
          <w:szCs w:val="24"/>
          <w:shd w:val="clear" w:color="auto" w:fill="FFFFFF"/>
          <w:lang w:eastAsia="en-US"/>
        </w:rPr>
        <w:t>стрит-арт (</w:t>
      </w:r>
      <w:proofErr w:type="spellStart"/>
      <w:r w:rsidRPr="00D41821">
        <w:rPr>
          <w:rFonts w:ascii="Times New Roman" w:eastAsia="Calibri" w:hAnsi="Times New Roman"/>
          <w:spacing w:val="2"/>
          <w:sz w:val="24"/>
          <w:szCs w:val="24"/>
          <w:shd w:val="clear" w:color="auto" w:fill="FFFFFF"/>
          <w:lang w:eastAsia="en-US"/>
        </w:rPr>
        <w:t>муралы</w:t>
      </w:r>
      <w:proofErr w:type="spellEnd"/>
      <w:r w:rsidRPr="00D41821">
        <w:rPr>
          <w:rFonts w:ascii="Times New Roman" w:eastAsia="Calibri" w:hAnsi="Times New Roman"/>
          <w:spacing w:val="2"/>
          <w:sz w:val="24"/>
          <w:szCs w:val="24"/>
          <w:shd w:val="clear" w:color="auto" w:fill="FFFFFF"/>
          <w:lang w:eastAsia="en-US"/>
        </w:rPr>
        <w:t xml:space="preserve">, трафареты, рисунки, </w:t>
      </w:r>
      <w:proofErr w:type="spellStart"/>
      <w:r w:rsidRPr="00D41821">
        <w:rPr>
          <w:rFonts w:ascii="Times New Roman" w:eastAsia="Calibri" w:hAnsi="Times New Roman"/>
          <w:spacing w:val="2"/>
          <w:sz w:val="24"/>
          <w:szCs w:val="24"/>
          <w:shd w:val="clear" w:color="auto" w:fill="FFFFFF"/>
          <w:lang w:eastAsia="en-US"/>
        </w:rPr>
        <w:t>стикеры</w:t>
      </w:r>
      <w:proofErr w:type="spellEnd"/>
      <w:r w:rsidRPr="00D41821">
        <w:rPr>
          <w:rFonts w:ascii="Times New Roman" w:eastAsia="Calibri" w:hAnsi="Times New Roman"/>
          <w:spacing w:val="2"/>
          <w:sz w:val="24"/>
          <w:szCs w:val="24"/>
          <w:shd w:val="clear" w:color="auto" w:fill="FFFFFF"/>
          <w:lang w:eastAsia="en-US"/>
        </w:rPr>
        <w:t xml:space="preserve"> и иные подобные декоративные изображения) - временные графические изображения, нанесенные вручную на поверхности фасадов методами покраски, иными методами; создание стрит-арта является изменением внешнего вида здания, строения, сооружения.</w:t>
      </w:r>
    </w:p>
    <w:p w:rsidR="00D41821" w:rsidRPr="00D41821" w:rsidRDefault="00D41821" w:rsidP="00D41821">
      <w:pPr>
        <w:tabs>
          <w:tab w:val="left" w:pos="426"/>
          <w:tab w:val="left" w:pos="851"/>
        </w:tabs>
        <w:spacing w:before="100" w:after="100"/>
        <w:ind w:right="60" w:firstLine="567"/>
        <w:contextualSpacing/>
        <w:jc w:val="both"/>
        <w:rPr>
          <w:rFonts w:ascii="Times New Roman" w:hAnsi="Times New Roman"/>
          <w:sz w:val="24"/>
          <w:szCs w:val="24"/>
        </w:rPr>
      </w:pPr>
      <w:r w:rsidRPr="00D41821">
        <w:rPr>
          <w:rFonts w:ascii="Times New Roman" w:eastAsia="Calibri" w:hAnsi="Times New Roman"/>
          <w:spacing w:val="2"/>
          <w:sz w:val="24"/>
          <w:szCs w:val="24"/>
          <w:shd w:val="clear" w:color="auto" w:fill="FFFFFF"/>
          <w:lang w:eastAsia="en-US"/>
        </w:rPr>
        <w:t xml:space="preserve">Изменение, демонтаж, нанесение изображений подлежат </w:t>
      </w:r>
      <w:r w:rsidRPr="00D41821">
        <w:rPr>
          <w:rFonts w:ascii="Times New Roman" w:eastAsia="Calibri" w:hAnsi="Times New Roman"/>
          <w:bCs/>
          <w:noProof/>
          <w:sz w:val="24"/>
          <w:szCs w:val="24"/>
        </w:rPr>
        <w:t>одобрению</w:t>
      </w:r>
      <w:r w:rsidRPr="00D41821">
        <w:rPr>
          <w:rFonts w:ascii="Times New Roman" w:eastAsia="Calibri" w:hAnsi="Times New Roman"/>
          <w:sz w:val="24"/>
          <w:szCs w:val="24"/>
          <w:lang w:eastAsia="en-US"/>
        </w:rPr>
        <w:t xml:space="preserve"> муниципальной общественной комиссией по формированию современной городской среды с последующим </w:t>
      </w:r>
      <w:r w:rsidRPr="00D41821">
        <w:rPr>
          <w:rFonts w:ascii="Times New Roman" w:eastAsia="Calibri" w:hAnsi="Times New Roman"/>
          <w:bCs/>
          <w:noProof/>
          <w:sz w:val="24"/>
          <w:szCs w:val="24"/>
        </w:rPr>
        <w:t xml:space="preserve">оформлением </w:t>
      </w:r>
      <w:r w:rsidRPr="00D41821">
        <w:rPr>
          <w:rFonts w:ascii="Times New Roman" w:hAnsi="Times New Roman"/>
          <w:sz w:val="24"/>
          <w:szCs w:val="24"/>
        </w:rPr>
        <w:t>паспорта колористического решения фасадов зданий, строений, сооружений.</w:t>
      </w:r>
    </w:p>
    <w:p w:rsidR="00D41821" w:rsidRPr="00D41821" w:rsidRDefault="00D41821" w:rsidP="00D41821">
      <w:pPr>
        <w:tabs>
          <w:tab w:val="left" w:pos="426"/>
          <w:tab w:val="left" w:pos="851"/>
        </w:tabs>
        <w:spacing w:before="100" w:after="100"/>
        <w:ind w:right="60" w:firstLine="567"/>
        <w:contextualSpacing/>
        <w:jc w:val="both"/>
        <w:rPr>
          <w:rFonts w:ascii="Times New Roman" w:hAnsi="Times New Roman"/>
          <w:sz w:val="24"/>
          <w:szCs w:val="24"/>
        </w:rPr>
      </w:pPr>
      <w:r w:rsidRPr="00D41821">
        <w:rPr>
          <w:rFonts w:ascii="Times New Roman" w:hAnsi="Times New Roman"/>
          <w:sz w:val="24"/>
          <w:szCs w:val="24"/>
        </w:rPr>
        <w:t xml:space="preserve">Самовольное нанесение (изменение) изображений </w:t>
      </w:r>
      <w:r w:rsidRPr="00D41821">
        <w:rPr>
          <w:rFonts w:ascii="Times New Roman" w:eastAsia="Calibri" w:hAnsi="Times New Roman"/>
          <w:noProof/>
          <w:spacing w:val="2"/>
          <w:sz w:val="24"/>
          <w:szCs w:val="24"/>
          <w:shd w:val="clear" w:color="auto" w:fill="FFFFFF"/>
        </w:rPr>
        <w:t>на внешние поверхности зданий</w:t>
      </w:r>
      <w:r w:rsidRPr="00D41821">
        <w:rPr>
          <w:rFonts w:ascii="Times New Roman" w:hAnsi="Times New Roman"/>
          <w:sz w:val="24"/>
          <w:szCs w:val="24"/>
        </w:rPr>
        <w:t xml:space="preserve">, </w:t>
      </w:r>
      <w:r w:rsidRPr="00D41821">
        <w:rPr>
          <w:rFonts w:ascii="Times New Roman" w:eastAsia="Calibri" w:hAnsi="Times New Roman"/>
          <w:sz w:val="24"/>
          <w:szCs w:val="24"/>
          <w:lang w:eastAsia="en-US"/>
        </w:rPr>
        <w:t>строений, сооружений не допускается.</w:t>
      </w:r>
    </w:p>
    <w:p w:rsidR="00D41821" w:rsidRPr="00D41821" w:rsidRDefault="00D41821" w:rsidP="00D41821">
      <w:pPr>
        <w:numPr>
          <w:ilvl w:val="0"/>
          <w:numId w:val="2"/>
        </w:numPr>
        <w:tabs>
          <w:tab w:val="left" w:pos="426"/>
          <w:tab w:val="left" w:pos="993"/>
        </w:tabs>
        <w:spacing w:after="0"/>
        <w:ind w:left="0" w:firstLine="567"/>
        <w:contextualSpacing/>
        <w:jc w:val="both"/>
        <w:rPr>
          <w:rFonts w:ascii="Times New Roman" w:eastAsia="Calibri" w:hAnsi="Times New Roman"/>
          <w:spacing w:val="2"/>
          <w:sz w:val="24"/>
          <w:szCs w:val="24"/>
          <w:shd w:val="clear" w:color="auto" w:fill="FFFFFF"/>
          <w:lang w:eastAsia="en-US"/>
        </w:rPr>
      </w:pPr>
      <w:proofErr w:type="spellStart"/>
      <w:r w:rsidRPr="00D41821">
        <w:rPr>
          <w:rFonts w:ascii="Times New Roman" w:eastAsia="Calibri" w:hAnsi="Times New Roman"/>
          <w:spacing w:val="2"/>
          <w:sz w:val="24"/>
          <w:szCs w:val="24"/>
          <w:shd w:val="clear" w:color="auto" w:fill="FFFFFF"/>
          <w:lang w:eastAsia="en-US"/>
        </w:rPr>
        <w:t>Вандальные</w:t>
      </w:r>
      <w:proofErr w:type="spellEnd"/>
      <w:r w:rsidRPr="00D41821">
        <w:rPr>
          <w:rFonts w:ascii="Times New Roman" w:eastAsia="Calibri" w:hAnsi="Times New Roman"/>
          <w:spacing w:val="2"/>
          <w:sz w:val="24"/>
          <w:szCs w:val="24"/>
          <w:shd w:val="clear" w:color="auto" w:fill="FFFFFF"/>
          <w:lang w:eastAsia="en-US"/>
        </w:rPr>
        <w:t xml:space="preserve"> изображения - изображения, листовки, объявления, различные информационные материалы и конструкции, самовольно нанесенные на внешние поверхности зданий, строений, сооружений и (или) размещенные вне отведенных</w:t>
      </w:r>
      <w:r w:rsidRPr="00D41821">
        <w:rPr>
          <w:rFonts w:ascii="Times New Roman" w:eastAsia="Calibri" w:hAnsi="Times New Roman"/>
          <w:spacing w:val="2"/>
          <w:sz w:val="24"/>
          <w:szCs w:val="24"/>
          <w:shd w:val="clear" w:color="auto" w:fill="FFFFFF"/>
          <w:lang w:eastAsia="en-US"/>
        </w:rPr>
        <w:br/>
        <w:t>для этих целей мест.</w:t>
      </w:r>
    </w:p>
    <w:p w:rsidR="00D41821" w:rsidRPr="00D41821" w:rsidRDefault="00D41821" w:rsidP="00D41821">
      <w:pPr>
        <w:tabs>
          <w:tab w:val="left" w:pos="426"/>
        </w:tabs>
        <w:spacing w:after="0"/>
        <w:ind w:firstLine="567"/>
        <w:contextualSpacing/>
        <w:jc w:val="both"/>
        <w:rPr>
          <w:rFonts w:ascii="Times New Roman" w:eastAsia="Calibri" w:hAnsi="Times New Roman"/>
          <w:spacing w:val="2"/>
          <w:sz w:val="24"/>
          <w:szCs w:val="24"/>
          <w:shd w:val="clear" w:color="auto" w:fill="FFFFFF"/>
          <w:lang w:eastAsia="en-US"/>
        </w:rPr>
      </w:pPr>
      <w:proofErr w:type="spellStart"/>
      <w:r w:rsidRPr="00D41821">
        <w:rPr>
          <w:rFonts w:ascii="Times New Roman" w:eastAsia="Calibri" w:hAnsi="Times New Roman"/>
          <w:spacing w:val="2"/>
          <w:sz w:val="24"/>
          <w:szCs w:val="24"/>
          <w:shd w:val="clear" w:color="auto" w:fill="FFFFFF"/>
          <w:lang w:eastAsia="en-US"/>
        </w:rPr>
        <w:t>Вандальные</w:t>
      </w:r>
      <w:proofErr w:type="spellEnd"/>
      <w:r w:rsidRPr="00D41821">
        <w:rPr>
          <w:rFonts w:ascii="Times New Roman" w:eastAsia="Calibri" w:hAnsi="Times New Roman"/>
          <w:spacing w:val="2"/>
          <w:sz w:val="24"/>
          <w:szCs w:val="24"/>
          <w:shd w:val="clear" w:color="auto" w:fill="FFFFFF"/>
          <w:lang w:eastAsia="en-US"/>
        </w:rPr>
        <w:t xml:space="preserve"> изображения подлежат удалению собственниками зданий, строений, сооружений, на внешних поверхностях которых </w:t>
      </w:r>
      <w:proofErr w:type="spellStart"/>
      <w:r w:rsidRPr="00D41821">
        <w:rPr>
          <w:rFonts w:ascii="Times New Roman" w:eastAsia="Calibri" w:hAnsi="Times New Roman"/>
          <w:spacing w:val="2"/>
          <w:sz w:val="24"/>
          <w:szCs w:val="24"/>
          <w:shd w:val="clear" w:color="auto" w:fill="FFFFFF"/>
          <w:lang w:eastAsia="en-US"/>
        </w:rPr>
        <w:t>вандальные</w:t>
      </w:r>
      <w:proofErr w:type="spellEnd"/>
      <w:r w:rsidRPr="00D41821">
        <w:rPr>
          <w:rFonts w:ascii="Times New Roman" w:eastAsia="Calibri" w:hAnsi="Times New Roman"/>
          <w:spacing w:val="2"/>
          <w:sz w:val="24"/>
          <w:szCs w:val="24"/>
          <w:shd w:val="clear" w:color="auto" w:fill="FFFFFF"/>
          <w:lang w:eastAsia="en-US"/>
        </w:rPr>
        <w:t xml:space="preserve"> изображения выявлены. </w:t>
      </w:r>
    </w:p>
    <w:p w:rsidR="00D41821" w:rsidRPr="00D41821" w:rsidRDefault="00D41821" w:rsidP="00D41821">
      <w:pPr>
        <w:numPr>
          <w:ilvl w:val="0"/>
          <w:numId w:val="2"/>
        </w:numPr>
        <w:tabs>
          <w:tab w:val="left" w:pos="426"/>
          <w:tab w:val="left" w:pos="993"/>
        </w:tabs>
        <w:spacing w:after="0"/>
        <w:ind w:left="0" w:right="-1" w:firstLine="567"/>
        <w:contextualSpacing/>
        <w:jc w:val="both"/>
        <w:rPr>
          <w:rFonts w:ascii="Times New Roman" w:eastAsia="Calibri" w:hAnsi="Times New Roman"/>
          <w:bCs/>
          <w:noProof/>
          <w:sz w:val="24"/>
          <w:szCs w:val="24"/>
        </w:rPr>
      </w:pPr>
      <w:r w:rsidRPr="00D41821">
        <w:rPr>
          <w:rFonts w:ascii="Times New Roman" w:eastAsia="Calibri" w:hAnsi="Times New Roman"/>
          <w:sz w:val="24"/>
          <w:szCs w:val="24"/>
          <w:lang w:eastAsia="en-US"/>
        </w:rPr>
        <w:lastRenderedPageBreak/>
        <w:t>В целях обеспечения привлекательности архитектурно-художественного облика территорий городского округа при изменении внешнего вида зданий, строений, сооружений не допускаются:</w:t>
      </w:r>
    </w:p>
    <w:p w:rsidR="00D41821" w:rsidRPr="00D41821" w:rsidRDefault="00D41821" w:rsidP="00D41821">
      <w:pPr>
        <w:numPr>
          <w:ilvl w:val="0"/>
          <w:numId w:val="19"/>
        </w:numPr>
        <w:tabs>
          <w:tab w:val="left" w:pos="284"/>
          <w:tab w:val="left" w:pos="851"/>
        </w:tabs>
        <w:spacing w:after="0"/>
        <w:ind w:left="0" w:right="-1" w:firstLine="567"/>
        <w:contextualSpacing/>
        <w:jc w:val="both"/>
        <w:rPr>
          <w:rFonts w:ascii="Times New Roman" w:eastAsia="Calibri" w:hAnsi="Times New Roman"/>
          <w:bCs/>
          <w:noProof/>
          <w:spacing w:val="2"/>
          <w:sz w:val="24"/>
          <w:szCs w:val="24"/>
          <w:shd w:val="clear" w:color="auto" w:fill="FFFFFF"/>
        </w:rPr>
      </w:pPr>
      <w:r w:rsidRPr="00D41821">
        <w:rPr>
          <w:rFonts w:ascii="Times New Roman" w:eastAsia="Calibri" w:hAnsi="Times New Roman"/>
          <w:bCs/>
          <w:noProof/>
          <w:spacing w:val="2"/>
          <w:sz w:val="24"/>
          <w:szCs w:val="24"/>
          <w:shd w:val="clear" w:color="auto" w:fill="FFFFFF"/>
        </w:rPr>
        <w:t>для архитектурного декора:</w:t>
      </w:r>
    </w:p>
    <w:p w:rsidR="00D41821" w:rsidRPr="00D41821" w:rsidRDefault="00D41821" w:rsidP="00D41821">
      <w:pPr>
        <w:tabs>
          <w:tab w:val="left" w:pos="284"/>
          <w:tab w:val="left" w:pos="851"/>
        </w:tabs>
        <w:spacing w:after="0"/>
        <w:ind w:firstLine="567"/>
        <w:contextualSpacing/>
        <w:jc w:val="both"/>
        <w:rPr>
          <w:rFonts w:ascii="Times New Roman" w:eastAsia="Calibri" w:hAnsi="Times New Roman"/>
          <w:spacing w:val="2"/>
          <w:sz w:val="24"/>
          <w:szCs w:val="24"/>
          <w:shd w:val="clear" w:color="auto" w:fill="FFFFFF"/>
          <w:lang w:eastAsia="en-US"/>
        </w:rPr>
      </w:pPr>
      <w:r w:rsidRPr="00D41821">
        <w:rPr>
          <w:rFonts w:ascii="Times New Roman" w:eastAsia="Calibri" w:hAnsi="Times New Roman"/>
          <w:spacing w:val="2"/>
          <w:sz w:val="24"/>
          <w:szCs w:val="24"/>
          <w:shd w:val="clear" w:color="auto" w:fill="FFFFFF"/>
          <w:lang w:eastAsia="en-US"/>
        </w:rPr>
        <w:t>окрашивание без расчистки поверхностей от ранних красок, без восполнения дефектов элементов декора;</w:t>
      </w:r>
    </w:p>
    <w:p w:rsidR="00D41821" w:rsidRPr="00D41821" w:rsidRDefault="00D41821" w:rsidP="00D41821">
      <w:pPr>
        <w:numPr>
          <w:ilvl w:val="0"/>
          <w:numId w:val="19"/>
        </w:numPr>
        <w:tabs>
          <w:tab w:val="left" w:pos="284"/>
          <w:tab w:val="left" w:pos="851"/>
        </w:tabs>
        <w:spacing w:after="0"/>
        <w:ind w:left="0" w:right="-1" w:firstLine="567"/>
        <w:contextualSpacing/>
        <w:jc w:val="both"/>
        <w:rPr>
          <w:rFonts w:ascii="Times New Roman" w:eastAsia="Calibri" w:hAnsi="Times New Roman"/>
          <w:noProof/>
          <w:sz w:val="24"/>
          <w:szCs w:val="24"/>
        </w:rPr>
      </w:pPr>
      <w:r w:rsidRPr="00D41821">
        <w:rPr>
          <w:rFonts w:ascii="Times New Roman" w:eastAsia="Calibri" w:hAnsi="Times New Roman"/>
          <w:noProof/>
          <w:sz w:val="24"/>
          <w:szCs w:val="24"/>
        </w:rPr>
        <w:t xml:space="preserve">при облицовке зданий, строений, сооружений общественного назначения, первых этажей общественного назначения многоквартирных жилых домов </w:t>
      </w:r>
      <w:r w:rsidRPr="00D41821">
        <w:rPr>
          <w:rFonts w:ascii="Times New Roman" w:eastAsia="Calibri" w:hAnsi="Times New Roman"/>
          <w:sz w:val="24"/>
          <w:szCs w:val="24"/>
          <w:lang w:eastAsia="en-US"/>
        </w:rPr>
        <w:t>на территориях, указанных в пункте 7 настоящей статьи:</w:t>
      </w:r>
    </w:p>
    <w:p w:rsidR="00D41821" w:rsidRPr="00D41821" w:rsidRDefault="00D41821" w:rsidP="00D41821">
      <w:pPr>
        <w:tabs>
          <w:tab w:val="left" w:pos="567"/>
        </w:tabs>
        <w:spacing w:after="0"/>
        <w:ind w:firstLine="567"/>
        <w:jc w:val="both"/>
        <w:rPr>
          <w:rFonts w:ascii="Times New Roman" w:eastAsia="Calibri" w:hAnsi="Times New Roman"/>
          <w:spacing w:val="2"/>
          <w:sz w:val="24"/>
          <w:szCs w:val="24"/>
          <w:shd w:val="clear" w:color="auto" w:fill="FFFFFF"/>
          <w:lang w:eastAsia="en-US"/>
        </w:rPr>
      </w:pPr>
      <w:r w:rsidRPr="00D41821">
        <w:rPr>
          <w:rFonts w:ascii="Times New Roman" w:eastAsia="Calibri" w:hAnsi="Times New Roman"/>
          <w:spacing w:val="2"/>
          <w:sz w:val="24"/>
          <w:szCs w:val="24"/>
          <w:shd w:val="clear" w:color="auto" w:fill="FFFFFF"/>
          <w:lang w:eastAsia="en-US"/>
        </w:rPr>
        <w:t>силикатный кирпич, бетонные блоки без финишной отделки;</w:t>
      </w:r>
    </w:p>
    <w:p w:rsidR="00D41821" w:rsidRPr="00D41821" w:rsidRDefault="00D41821" w:rsidP="00D41821">
      <w:pPr>
        <w:tabs>
          <w:tab w:val="left" w:pos="567"/>
        </w:tabs>
        <w:spacing w:after="0"/>
        <w:ind w:firstLine="567"/>
        <w:jc w:val="both"/>
        <w:rPr>
          <w:rFonts w:ascii="Times New Roman" w:eastAsia="Calibri" w:hAnsi="Times New Roman"/>
          <w:spacing w:val="2"/>
          <w:sz w:val="24"/>
          <w:szCs w:val="24"/>
          <w:shd w:val="clear" w:color="auto" w:fill="FFFFFF"/>
          <w:lang w:eastAsia="en-US"/>
        </w:rPr>
      </w:pPr>
      <w:r w:rsidRPr="00D41821">
        <w:rPr>
          <w:rFonts w:ascii="Times New Roman" w:eastAsia="Calibri" w:hAnsi="Times New Roman"/>
          <w:spacing w:val="2"/>
          <w:sz w:val="24"/>
          <w:szCs w:val="24"/>
          <w:shd w:val="clear" w:color="auto" w:fill="FFFFFF"/>
          <w:lang w:eastAsia="en-US"/>
        </w:rPr>
        <w:t>имитации дикого, колотого камня из бетона и цемента;</w:t>
      </w:r>
    </w:p>
    <w:p w:rsidR="00D41821" w:rsidRPr="00D41821" w:rsidRDefault="00D41821" w:rsidP="00D41821">
      <w:pPr>
        <w:tabs>
          <w:tab w:val="left" w:pos="567"/>
        </w:tabs>
        <w:spacing w:after="0"/>
        <w:ind w:firstLine="567"/>
        <w:jc w:val="both"/>
        <w:rPr>
          <w:rFonts w:ascii="Times New Roman" w:eastAsia="Calibri" w:hAnsi="Times New Roman"/>
          <w:spacing w:val="2"/>
          <w:sz w:val="24"/>
          <w:szCs w:val="24"/>
          <w:shd w:val="clear" w:color="auto" w:fill="FFFFFF"/>
          <w:lang w:eastAsia="en-US"/>
        </w:rPr>
      </w:pPr>
      <w:r w:rsidRPr="00D41821">
        <w:rPr>
          <w:rFonts w:ascii="Times New Roman" w:eastAsia="Calibri" w:hAnsi="Times New Roman"/>
          <w:spacing w:val="2"/>
          <w:sz w:val="24"/>
          <w:szCs w:val="24"/>
          <w:shd w:val="clear" w:color="auto" w:fill="FFFFFF"/>
          <w:lang w:eastAsia="en-US"/>
        </w:rPr>
        <w:t xml:space="preserve">пластиковый </w:t>
      </w:r>
      <w:proofErr w:type="spellStart"/>
      <w:r w:rsidRPr="00D41821">
        <w:rPr>
          <w:rFonts w:ascii="Times New Roman" w:eastAsia="Calibri" w:hAnsi="Times New Roman"/>
          <w:spacing w:val="2"/>
          <w:sz w:val="24"/>
          <w:szCs w:val="24"/>
          <w:shd w:val="clear" w:color="auto" w:fill="FFFFFF"/>
          <w:lang w:eastAsia="en-US"/>
        </w:rPr>
        <w:t>сайдинг</w:t>
      </w:r>
      <w:proofErr w:type="spellEnd"/>
      <w:r w:rsidRPr="00D41821">
        <w:rPr>
          <w:rFonts w:ascii="Times New Roman" w:eastAsia="Calibri" w:hAnsi="Times New Roman"/>
          <w:spacing w:val="2"/>
          <w:sz w:val="24"/>
          <w:szCs w:val="24"/>
          <w:shd w:val="clear" w:color="auto" w:fill="FFFFFF"/>
          <w:lang w:eastAsia="en-US"/>
        </w:rPr>
        <w:t>;</w:t>
      </w:r>
    </w:p>
    <w:p w:rsidR="00D41821" w:rsidRPr="00D41821" w:rsidRDefault="00D41821" w:rsidP="00D41821">
      <w:pPr>
        <w:tabs>
          <w:tab w:val="left" w:pos="567"/>
        </w:tabs>
        <w:spacing w:after="0"/>
        <w:ind w:firstLine="567"/>
        <w:jc w:val="both"/>
        <w:rPr>
          <w:rFonts w:ascii="Times New Roman" w:eastAsia="Calibri" w:hAnsi="Times New Roman"/>
          <w:spacing w:val="2"/>
          <w:sz w:val="24"/>
          <w:szCs w:val="24"/>
          <w:shd w:val="clear" w:color="auto" w:fill="FFFFFF"/>
          <w:lang w:eastAsia="en-US"/>
        </w:rPr>
      </w:pPr>
      <w:proofErr w:type="spellStart"/>
      <w:r w:rsidRPr="00D41821">
        <w:rPr>
          <w:rFonts w:ascii="Times New Roman" w:hAnsi="Times New Roman"/>
          <w:color w:val="000000"/>
          <w:sz w:val="24"/>
          <w:szCs w:val="24"/>
        </w:rPr>
        <w:t>профнастил</w:t>
      </w:r>
      <w:proofErr w:type="spellEnd"/>
      <w:r w:rsidRPr="00D41821">
        <w:rPr>
          <w:rFonts w:ascii="Times New Roman" w:hAnsi="Times New Roman"/>
          <w:color w:val="000000"/>
          <w:sz w:val="24"/>
          <w:szCs w:val="24"/>
        </w:rPr>
        <w:t xml:space="preserve"> не поэлементной сборки </w:t>
      </w:r>
      <w:r w:rsidRPr="00D41821">
        <w:rPr>
          <w:rFonts w:ascii="Times New Roman" w:hAnsi="Times New Roman"/>
          <w:sz w:val="24"/>
          <w:szCs w:val="24"/>
        </w:rPr>
        <w:t xml:space="preserve">с </w:t>
      </w:r>
      <w:r w:rsidRPr="00D41821">
        <w:rPr>
          <w:rFonts w:ascii="Times New Roman" w:eastAsia="Calibri" w:hAnsi="Times New Roman"/>
          <w:spacing w:val="2"/>
          <w:sz w:val="24"/>
          <w:szCs w:val="24"/>
          <w:shd w:val="clear" w:color="auto" w:fill="FFFFFF"/>
          <w:lang w:eastAsia="en-US"/>
        </w:rPr>
        <w:t>высотой профиля более 20 мм</w:t>
      </w:r>
      <w:r w:rsidRPr="00D41821">
        <w:rPr>
          <w:rFonts w:ascii="Times New Roman" w:hAnsi="Times New Roman"/>
          <w:color w:val="000000"/>
          <w:sz w:val="24"/>
          <w:szCs w:val="24"/>
        </w:rPr>
        <w:t>;</w:t>
      </w:r>
    </w:p>
    <w:p w:rsidR="00D41821" w:rsidRPr="00D41821" w:rsidRDefault="00D41821" w:rsidP="00D41821">
      <w:pPr>
        <w:tabs>
          <w:tab w:val="left" w:pos="567"/>
        </w:tabs>
        <w:spacing w:after="0"/>
        <w:ind w:firstLine="567"/>
        <w:jc w:val="both"/>
        <w:rPr>
          <w:rFonts w:ascii="Times New Roman" w:eastAsia="Calibri" w:hAnsi="Times New Roman"/>
          <w:spacing w:val="2"/>
          <w:sz w:val="24"/>
          <w:szCs w:val="24"/>
          <w:shd w:val="clear" w:color="auto" w:fill="FFFFFF"/>
          <w:lang w:eastAsia="en-US"/>
        </w:rPr>
      </w:pPr>
      <w:r w:rsidRPr="00D41821">
        <w:rPr>
          <w:rFonts w:ascii="Times New Roman" w:eastAsia="Calibri" w:hAnsi="Times New Roman"/>
          <w:spacing w:val="2"/>
          <w:sz w:val="24"/>
          <w:szCs w:val="24"/>
          <w:shd w:val="clear" w:color="auto" w:fill="FFFFFF"/>
          <w:lang w:eastAsia="en-US"/>
        </w:rPr>
        <w:t>крупные фракции штукатурки «фактурная «шуба» и «короед»;</w:t>
      </w:r>
    </w:p>
    <w:p w:rsidR="00D41821" w:rsidRPr="00D41821" w:rsidRDefault="00D41821" w:rsidP="00D41821">
      <w:pPr>
        <w:tabs>
          <w:tab w:val="left" w:pos="284"/>
          <w:tab w:val="left" w:pos="567"/>
        </w:tabs>
        <w:spacing w:after="0"/>
        <w:ind w:right="-1" w:firstLine="567"/>
        <w:jc w:val="both"/>
        <w:rPr>
          <w:rFonts w:ascii="Times New Roman" w:eastAsia="Calibri" w:hAnsi="Times New Roman"/>
          <w:noProof/>
          <w:sz w:val="24"/>
          <w:szCs w:val="24"/>
        </w:rPr>
      </w:pPr>
      <w:r w:rsidRPr="00D41821">
        <w:rPr>
          <w:rFonts w:ascii="Times New Roman" w:eastAsia="Calibri" w:hAnsi="Times New Roman"/>
          <w:noProof/>
          <w:sz w:val="24"/>
          <w:szCs w:val="24"/>
        </w:rPr>
        <w:t>нащельники на стыках;</w:t>
      </w:r>
    </w:p>
    <w:p w:rsidR="00D41821" w:rsidRPr="00D41821" w:rsidRDefault="00D41821" w:rsidP="00D41821">
      <w:pPr>
        <w:tabs>
          <w:tab w:val="left" w:pos="284"/>
          <w:tab w:val="left" w:pos="567"/>
        </w:tabs>
        <w:spacing w:after="0"/>
        <w:ind w:firstLine="567"/>
        <w:jc w:val="both"/>
        <w:rPr>
          <w:rFonts w:ascii="Times New Roman" w:eastAsia="Calibri" w:hAnsi="Times New Roman"/>
          <w:noProof/>
          <w:sz w:val="24"/>
          <w:szCs w:val="24"/>
        </w:rPr>
      </w:pPr>
      <w:r w:rsidRPr="00D41821">
        <w:rPr>
          <w:rFonts w:ascii="Times New Roman" w:eastAsia="Calibri" w:hAnsi="Times New Roman"/>
          <w:noProof/>
          <w:sz w:val="24"/>
          <w:szCs w:val="24"/>
        </w:rPr>
        <w:t>полиуретановый декор, арматура;</w:t>
      </w:r>
    </w:p>
    <w:p w:rsidR="00D41821" w:rsidRPr="00D41821" w:rsidRDefault="00D41821" w:rsidP="00D41821">
      <w:pPr>
        <w:tabs>
          <w:tab w:val="left" w:pos="284"/>
          <w:tab w:val="left" w:pos="567"/>
        </w:tabs>
        <w:spacing w:after="0"/>
        <w:ind w:right="-1" w:firstLine="567"/>
        <w:jc w:val="both"/>
        <w:rPr>
          <w:rFonts w:ascii="Times New Roman" w:hAnsi="Times New Roman"/>
          <w:color w:val="000000"/>
          <w:sz w:val="24"/>
          <w:szCs w:val="24"/>
        </w:rPr>
      </w:pPr>
      <w:r w:rsidRPr="00D41821">
        <w:rPr>
          <w:rFonts w:ascii="Times New Roman" w:hAnsi="Times New Roman"/>
          <w:color w:val="000000"/>
          <w:sz w:val="24"/>
          <w:szCs w:val="24"/>
        </w:rPr>
        <w:t xml:space="preserve">материалы для скатной кровли, козырьков, навесов: </w:t>
      </w:r>
      <w:proofErr w:type="spellStart"/>
      <w:r w:rsidRPr="00D41821">
        <w:rPr>
          <w:rFonts w:ascii="Times New Roman" w:hAnsi="Times New Roman"/>
          <w:color w:val="000000"/>
          <w:sz w:val="24"/>
          <w:szCs w:val="24"/>
        </w:rPr>
        <w:t>профнастил</w:t>
      </w:r>
      <w:proofErr w:type="spellEnd"/>
      <w:r w:rsidRPr="00D41821">
        <w:rPr>
          <w:rFonts w:ascii="Times New Roman" w:hAnsi="Times New Roman"/>
          <w:sz w:val="24"/>
          <w:szCs w:val="24"/>
        </w:rPr>
        <w:t xml:space="preserve"> с </w:t>
      </w:r>
      <w:r w:rsidRPr="00D41821">
        <w:rPr>
          <w:rFonts w:ascii="Times New Roman" w:eastAsia="Calibri" w:hAnsi="Times New Roman"/>
          <w:spacing w:val="2"/>
          <w:sz w:val="24"/>
          <w:szCs w:val="24"/>
          <w:shd w:val="clear" w:color="auto" w:fill="FFFFFF"/>
          <w:lang w:eastAsia="en-US"/>
        </w:rPr>
        <w:t>высотой профиля более 20 мм</w:t>
      </w:r>
      <w:r w:rsidRPr="00D41821">
        <w:rPr>
          <w:rFonts w:ascii="Times New Roman" w:hAnsi="Times New Roman"/>
          <w:color w:val="000000"/>
          <w:sz w:val="24"/>
          <w:szCs w:val="24"/>
        </w:rPr>
        <w:t xml:space="preserve">, мягкая черепица, </w:t>
      </w:r>
      <w:proofErr w:type="spellStart"/>
      <w:r w:rsidRPr="00D41821">
        <w:rPr>
          <w:rFonts w:ascii="Times New Roman" w:hAnsi="Times New Roman"/>
          <w:color w:val="000000"/>
          <w:sz w:val="24"/>
          <w:szCs w:val="24"/>
        </w:rPr>
        <w:t>ондулин</w:t>
      </w:r>
      <w:proofErr w:type="spellEnd"/>
      <w:r w:rsidRPr="00D41821">
        <w:rPr>
          <w:rFonts w:ascii="Times New Roman" w:hAnsi="Times New Roman"/>
          <w:color w:val="000000"/>
          <w:sz w:val="24"/>
          <w:szCs w:val="24"/>
        </w:rPr>
        <w:t xml:space="preserve">, шифер, </w:t>
      </w:r>
      <w:proofErr w:type="spellStart"/>
      <w:r w:rsidRPr="00D41821">
        <w:rPr>
          <w:rFonts w:ascii="Times New Roman" w:hAnsi="Times New Roman"/>
          <w:color w:val="000000"/>
          <w:sz w:val="24"/>
          <w:szCs w:val="24"/>
        </w:rPr>
        <w:t>металлочерепица</w:t>
      </w:r>
      <w:proofErr w:type="spellEnd"/>
      <w:r w:rsidRPr="00D41821">
        <w:rPr>
          <w:rFonts w:ascii="Times New Roman" w:hAnsi="Times New Roman"/>
          <w:color w:val="000000"/>
          <w:sz w:val="24"/>
          <w:szCs w:val="24"/>
        </w:rPr>
        <w:t>, керамическая</w:t>
      </w:r>
      <w:r w:rsidRPr="00D41821">
        <w:rPr>
          <w:rFonts w:ascii="Times New Roman" w:hAnsi="Times New Roman"/>
          <w:color w:val="000000"/>
          <w:sz w:val="24"/>
          <w:szCs w:val="24"/>
        </w:rPr>
        <w:br/>
        <w:t xml:space="preserve">и песчано-цементная черепица, сланцевая кровля, </w:t>
      </w:r>
      <w:r w:rsidRPr="00D41821">
        <w:rPr>
          <w:rFonts w:ascii="Times New Roman" w:eastAsia="Calibri" w:hAnsi="Times New Roman"/>
          <w:sz w:val="24"/>
          <w:szCs w:val="24"/>
          <w:lang w:eastAsia="en-US"/>
        </w:rPr>
        <w:t>сотовый или профилированный поликарбонат;</w:t>
      </w:r>
    </w:p>
    <w:p w:rsidR="00D41821" w:rsidRPr="00D41821" w:rsidRDefault="00D41821" w:rsidP="00D41821">
      <w:pPr>
        <w:tabs>
          <w:tab w:val="left" w:pos="284"/>
          <w:tab w:val="left" w:pos="567"/>
        </w:tabs>
        <w:spacing w:after="0"/>
        <w:ind w:right="-1" w:firstLine="567"/>
        <w:jc w:val="both"/>
        <w:rPr>
          <w:rFonts w:ascii="Times New Roman" w:eastAsia="Calibri" w:hAnsi="Times New Roman"/>
          <w:sz w:val="24"/>
          <w:szCs w:val="24"/>
          <w:lang w:eastAsia="en-US"/>
        </w:rPr>
      </w:pPr>
      <w:r w:rsidRPr="00D41821">
        <w:rPr>
          <w:rFonts w:ascii="Times New Roman" w:hAnsi="Times New Roman"/>
          <w:color w:val="000000"/>
          <w:sz w:val="24"/>
          <w:szCs w:val="24"/>
        </w:rPr>
        <w:t>материалы</w:t>
      </w:r>
      <w:r w:rsidRPr="00D41821">
        <w:rPr>
          <w:rFonts w:ascii="Times New Roman" w:eastAsia="Calibri" w:hAnsi="Times New Roman"/>
          <w:sz w:val="24"/>
          <w:szCs w:val="24"/>
          <w:lang w:eastAsia="en-US"/>
        </w:rPr>
        <w:t xml:space="preserve"> для подшивки кровли:</w:t>
      </w:r>
      <w:r w:rsidRPr="00D41821">
        <w:rPr>
          <w:rFonts w:ascii="Times New Roman" w:hAnsi="Times New Roman"/>
          <w:color w:val="000000"/>
          <w:sz w:val="24"/>
          <w:szCs w:val="24"/>
        </w:rPr>
        <w:t xml:space="preserve"> </w:t>
      </w:r>
      <w:r w:rsidRPr="00D41821">
        <w:rPr>
          <w:rFonts w:ascii="Times New Roman" w:eastAsia="Calibri" w:hAnsi="Times New Roman"/>
          <w:sz w:val="24"/>
          <w:szCs w:val="24"/>
          <w:lang w:eastAsia="en-US"/>
        </w:rPr>
        <w:t xml:space="preserve">поливинилхлоридные софитные панели и </w:t>
      </w:r>
      <w:proofErr w:type="spellStart"/>
      <w:r w:rsidRPr="00D41821">
        <w:rPr>
          <w:rFonts w:ascii="Times New Roman" w:eastAsia="Calibri" w:hAnsi="Times New Roman"/>
          <w:sz w:val="24"/>
          <w:szCs w:val="24"/>
          <w:lang w:eastAsia="en-US"/>
        </w:rPr>
        <w:t>сайдинг</w:t>
      </w:r>
      <w:proofErr w:type="spellEnd"/>
      <w:r w:rsidRPr="00D41821">
        <w:rPr>
          <w:rFonts w:ascii="Times New Roman" w:eastAsia="Calibri" w:hAnsi="Times New Roman"/>
          <w:sz w:val="24"/>
          <w:szCs w:val="24"/>
          <w:lang w:eastAsia="en-US"/>
        </w:rPr>
        <w:t xml:space="preserve">, фанера, </w:t>
      </w:r>
      <w:proofErr w:type="spellStart"/>
      <w:r w:rsidRPr="00D41821">
        <w:rPr>
          <w:rFonts w:ascii="Times New Roman" w:eastAsia="Calibri" w:hAnsi="Times New Roman"/>
          <w:sz w:val="24"/>
          <w:szCs w:val="24"/>
          <w:lang w:eastAsia="en-US"/>
        </w:rPr>
        <w:t>вагонка</w:t>
      </w:r>
      <w:proofErr w:type="spellEnd"/>
      <w:r w:rsidRPr="00D41821">
        <w:rPr>
          <w:rFonts w:ascii="Times New Roman" w:eastAsia="Calibri" w:hAnsi="Times New Roman"/>
          <w:sz w:val="24"/>
          <w:szCs w:val="24"/>
          <w:lang w:eastAsia="en-US"/>
        </w:rPr>
        <w:t xml:space="preserve">; </w:t>
      </w:r>
    </w:p>
    <w:p w:rsidR="00D41821" w:rsidRPr="00D41821" w:rsidRDefault="00D41821" w:rsidP="00D41821">
      <w:pPr>
        <w:tabs>
          <w:tab w:val="left" w:pos="284"/>
          <w:tab w:val="left" w:pos="567"/>
        </w:tabs>
        <w:spacing w:after="0"/>
        <w:ind w:right="-1" w:firstLine="567"/>
        <w:contextualSpacing/>
        <w:jc w:val="both"/>
        <w:rPr>
          <w:rFonts w:ascii="Times New Roman" w:eastAsia="Calibri" w:hAnsi="Times New Roman"/>
          <w:noProof/>
          <w:sz w:val="24"/>
          <w:szCs w:val="24"/>
        </w:rPr>
      </w:pPr>
      <w:r w:rsidRPr="00D41821">
        <w:rPr>
          <w:rFonts w:ascii="Times New Roman" w:eastAsia="Calibri" w:hAnsi="Times New Roman"/>
          <w:noProof/>
          <w:sz w:val="24"/>
          <w:szCs w:val="24"/>
        </w:rPr>
        <w:t>белые пластиковые откосы, окна, двери, витрины, витражи;</w:t>
      </w:r>
    </w:p>
    <w:p w:rsidR="00D41821" w:rsidRPr="00D41821" w:rsidRDefault="00D41821" w:rsidP="00D41821">
      <w:pPr>
        <w:tabs>
          <w:tab w:val="left" w:pos="284"/>
          <w:tab w:val="left" w:pos="567"/>
        </w:tabs>
        <w:spacing w:after="0"/>
        <w:ind w:right="-1" w:firstLine="567"/>
        <w:contextualSpacing/>
        <w:jc w:val="both"/>
        <w:rPr>
          <w:rFonts w:ascii="Times New Roman" w:eastAsia="Calibri" w:hAnsi="Times New Roman"/>
          <w:noProof/>
          <w:sz w:val="24"/>
          <w:szCs w:val="24"/>
        </w:rPr>
      </w:pPr>
      <w:r w:rsidRPr="00D41821">
        <w:rPr>
          <w:rFonts w:ascii="Times New Roman" w:eastAsia="Calibri" w:hAnsi="Times New Roman"/>
          <w:noProof/>
          <w:sz w:val="24"/>
          <w:szCs w:val="24"/>
        </w:rPr>
        <w:t>тонировка пленкой и фотопечать с непрозрачностью более 50%;</w:t>
      </w:r>
    </w:p>
    <w:p w:rsidR="00D41821" w:rsidRPr="00D41821" w:rsidRDefault="00D41821" w:rsidP="00D41821">
      <w:pPr>
        <w:tabs>
          <w:tab w:val="left" w:pos="284"/>
          <w:tab w:val="left" w:pos="567"/>
        </w:tabs>
        <w:spacing w:after="0"/>
        <w:ind w:right="-1" w:firstLine="567"/>
        <w:contextualSpacing/>
        <w:jc w:val="both"/>
        <w:rPr>
          <w:rFonts w:ascii="Times New Roman" w:eastAsia="Calibri" w:hAnsi="Times New Roman"/>
          <w:sz w:val="24"/>
          <w:szCs w:val="24"/>
          <w:lang w:eastAsia="en-US"/>
        </w:rPr>
      </w:pPr>
      <w:r w:rsidRPr="00D41821">
        <w:rPr>
          <w:rFonts w:ascii="Times New Roman" w:eastAsia="Calibri" w:hAnsi="Times New Roman"/>
          <w:noProof/>
          <w:sz w:val="24"/>
          <w:szCs w:val="24"/>
        </w:rPr>
        <w:t>стилизации под сельскую архитектуру (ранчо, фермы, хуторы, мазанки), средневековые замки и крепости.</w:t>
      </w:r>
    </w:p>
    <w:p w:rsidR="00D41821" w:rsidRPr="00D41821" w:rsidRDefault="00D41821" w:rsidP="00D41821">
      <w:pPr>
        <w:tabs>
          <w:tab w:val="left" w:pos="284"/>
        </w:tabs>
        <w:spacing w:after="0"/>
        <w:ind w:firstLine="567"/>
        <w:contextualSpacing/>
        <w:jc w:val="both"/>
        <w:rPr>
          <w:rFonts w:ascii="Times New Roman" w:hAnsi="Times New Roman"/>
          <w:sz w:val="24"/>
          <w:szCs w:val="24"/>
        </w:rPr>
      </w:pPr>
      <w:r w:rsidRPr="00D41821">
        <w:rPr>
          <w:rFonts w:ascii="Times New Roman" w:eastAsia="Calibri" w:hAnsi="Times New Roman"/>
          <w:sz w:val="24"/>
          <w:szCs w:val="24"/>
          <w:lang w:eastAsia="en-US"/>
        </w:rPr>
        <w:t xml:space="preserve">Оформление </w:t>
      </w:r>
      <w:r w:rsidRPr="00D41821">
        <w:rPr>
          <w:rFonts w:ascii="Times New Roman" w:hAnsi="Times New Roman"/>
          <w:sz w:val="24"/>
          <w:szCs w:val="24"/>
        </w:rPr>
        <w:t xml:space="preserve">паспорта колористического решения фасадов зданий, строений, сооружений при несоблюдении требований, обеспечивающих </w:t>
      </w:r>
      <w:r w:rsidRPr="00D41821">
        <w:rPr>
          <w:rFonts w:ascii="Times New Roman" w:eastAsia="Calibri" w:hAnsi="Times New Roman"/>
          <w:sz w:val="24"/>
          <w:szCs w:val="24"/>
          <w:lang w:eastAsia="en-US"/>
        </w:rPr>
        <w:t>привлекательность архитектурно-художественного облика городского округа,</w:t>
      </w:r>
      <w:r w:rsidRPr="00D41821">
        <w:rPr>
          <w:rFonts w:ascii="Times New Roman" w:hAnsi="Times New Roman"/>
          <w:sz w:val="24"/>
          <w:szCs w:val="24"/>
        </w:rPr>
        <w:t xml:space="preserve"> не допускается.</w:t>
      </w:r>
    </w:p>
    <w:p w:rsidR="00D41821" w:rsidRPr="00D41821" w:rsidRDefault="00D41821" w:rsidP="00D41821">
      <w:pPr>
        <w:numPr>
          <w:ilvl w:val="0"/>
          <w:numId w:val="2"/>
        </w:numPr>
        <w:shd w:val="clear" w:color="auto" w:fill="FFFFFF"/>
        <w:tabs>
          <w:tab w:val="left" w:pos="284"/>
          <w:tab w:val="left" w:pos="426"/>
          <w:tab w:val="left" w:pos="993"/>
        </w:tabs>
        <w:spacing w:after="0"/>
        <w:ind w:left="0" w:firstLine="567"/>
        <w:jc w:val="both"/>
        <w:rPr>
          <w:rFonts w:ascii="Times New Roman" w:hAnsi="Times New Roman"/>
          <w:bCs/>
          <w:noProof/>
          <w:sz w:val="24"/>
          <w:szCs w:val="24"/>
        </w:rPr>
      </w:pPr>
      <w:r w:rsidRPr="00D41821">
        <w:rPr>
          <w:rFonts w:ascii="Times New Roman" w:hAnsi="Times New Roman"/>
          <w:spacing w:val="2"/>
          <w:sz w:val="24"/>
          <w:szCs w:val="24"/>
          <w:shd w:val="clear" w:color="auto" w:fill="FFFFFF"/>
        </w:rPr>
        <w:t xml:space="preserve">При содержании, реконструктивных и иных работах на </w:t>
      </w:r>
      <w:r w:rsidRPr="00D41821">
        <w:rPr>
          <w:rFonts w:ascii="Times New Roman" w:hAnsi="Times New Roman"/>
          <w:sz w:val="24"/>
          <w:szCs w:val="24"/>
        </w:rPr>
        <w:t>внешних поверхностях зданий, строений, сооружений не допускаются:</w:t>
      </w:r>
    </w:p>
    <w:p w:rsidR="00D41821" w:rsidRPr="00D41821" w:rsidRDefault="00D41821" w:rsidP="00D41821">
      <w:pPr>
        <w:numPr>
          <w:ilvl w:val="0"/>
          <w:numId w:val="18"/>
        </w:numPr>
        <w:shd w:val="clear" w:color="auto" w:fill="FFFFFF"/>
        <w:tabs>
          <w:tab w:val="left" w:pos="284"/>
          <w:tab w:val="left" w:pos="851"/>
        </w:tabs>
        <w:spacing w:after="0"/>
        <w:ind w:left="0" w:firstLine="567"/>
        <w:jc w:val="both"/>
        <w:rPr>
          <w:rFonts w:ascii="Times New Roman" w:hAnsi="Times New Roman"/>
          <w:sz w:val="24"/>
          <w:szCs w:val="24"/>
        </w:rPr>
      </w:pPr>
      <w:r w:rsidRPr="00D41821">
        <w:rPr>
          <w:rFonts w:ascii="Times New Roman" w:hAnsi="Times New Roman"/>
          <w:sz w:val="24"/>
          <w:szCs w:val="24"/>
        </w:rPr>
        <w:t xml:space="preserve">эксплуатационные деформации </w:t>
      </w:r>
      <w:r w:rsidRPr="00D41821">
        <w:rPr>
          <w:rFonts w:ascii="Times New Roman" w:hAnsi="Times New Roman"/>
          <w:bCs/>
          <w:noProof/>
          <w:sz w:val="24"/>
          <w:szCs w:val="24"/>
        </w:rPr>
        <w:t>внешних поверхностей</w:t>
      </w:r>
      <w:r w:rsidRPr="00D41821">
        <w:rPr>
          <w:rFonts w:ascii="Times New Roman" w:hAnsi="Times New Roman"/>
          <w:sz w:val="24"/>
          <w:szCs w:val="24"/>
        </w:rPr>
        <w:t>:</w:t>
      </w:r>
    </w:p>
    <w:p w:rsidR="00D41821" w:rsidRPr="00D41821" w:rsidRDefault="00D41821" w:rsidP="00D41821">
      <w:pPr>
        <w:shd w:val="clear" w:color="auto" w:fill="FFFFFF"/>
        <w:tabs>
          <w:tab w:val="left" w:pos="284"/>
        </w:tabs>
        <w:spacing w:after="0"/>
        <w:ind w:firstLine="567"/>
        <w:jc w:val="both"/>
        <w:rPr>
          <w:rFonts w:ascii="Times New Roman" w:hAnsi="Times New Roman"/>
          <w:sz w:val="24"/>
          <w:szCs w:val="24"/>
        </w:rPr>
      </w:pPr>
      <w:r w:rsidRPr="00D41821">
        <w:rPr>
          <w:rFonts w:ascii="Times New Roman" w:hAnsi="Times New Roman"/>
          <w:spacing w:val="2"/>
          <w:sz w:val="24"/>
          <w:szCs w:val="24"/>
          <w:shd w:val="clear" w:color="auto" w:fill="FFFFFF"/>
        </w:rPr>
        <w:t xml:space="preserve">растрескивания (канелюры), осыпания, трещины, плесень и грибок, пятна выгорания цветового пигмента, коробления, отслаивания, коррозия, </w:t>
      </w:r>
      <w:proofErr w:type="spellStart"/>
      <w:r w:rsidRPr="00D41821">
        <w:rPr>
          <w:rFonts w:ascii="Times New Roman" w:hAnsi="Times New Roman"/>
          <w:spacing w:val="2"/>
          <w:sz w:val="24"/>
          <w:szCs w:val="24"/>
          <w:shd w:val="clear" w:color="auto" w:fill="FFFFFF"/>
        </w:rPr>
        <w:t>высолы</w:t>
      </w:r>
      <w:proofErr w:type="spellEnd"/>
      <w:r w:rsidRPr="00D41821">
        <w:rPr>
          <w:rFonts w:ascii="Times New Roman" w:hAnsi="Times New Roman"/>
          <w:spacing w:val="2"/>
          <w:sz w:val="24"/>
          <w:szCs w:val="24"/>
          <w:shd w:val="clear" w:color="auto" w:fill="FFFFFF"/>
        </w:rPr>
        <w:t>, потеки</w:t>
      </w:r>
      <w:r w:rsidRPr="00D41821">
        <w:rPr>
          <w:rFonts w:ascii="Times New Roman" w:hAnsi="Times New Roman"/>
          <w:spacing w:val="2"/>
          <w:sz w:val="24"/>
          <w:szCs w:val="24"/>
          <w:shd w:val="clear" w:color="auto" w:fill="FFFFFF"/>
        </w:rPr>
        <w:br/>
        <w:t xml:space="preserve">и пятна ржавчины, пузыри, свищи, обрушения, провалы, крошения, пучения, расслаивания, дыры, пробоины, заплаты, вмятины, выпадение облицовки и креплений, иные </w:t>
      </w:r>
      <w:r w:rsidRPr="00D41821">
        <w:rPr>
          <w:rFonts w:ascii="Times New Roman" w:hAnsi="Times New Roman"/>
          <w:sz w:val="24"/>
          <w:szCs w:val="24"/>
        </w:rPr>
        <w:t xml:space="preserve">визуально воспринимаемые </w:t>
      </w:r>
      <w:r w:rsidRPr="00D41821">
        <w:rPr>
          <w:rFonts w:ascii="Times New Roman" w:hAnsi="Times New Roman"/>
          <w:spacing w:val="2"/>
          <w:sz w:val="24"/>
          <w:szCs w:val="24"/>
          <w:shd w:val="clear" w:color="auto" w:fill="FFFFFF"/>
        </w:rPr>
        <w:t xml:space="preserve">разрушения облицовки, </w:t>
      </w:r>
      <w:r w:rsidRPr="00D41821">
        <w:rPr>
          <w:rFonts w:ascii="Times New Roman" w:hAnsi="Times New Roman"/>
          <w:sz w:val="24"/>
          <w:szCs w:val="24"/>
        </w:rPr>
        <w:t>фактурного и красочного (штукатурного) слоев;</w:t>
      </w:r>
    </w:p>
    <w:p w:rsidR="00D41821" w:rsidRPr="00D41821" w:rsidRDefault="00D41821" w:rsidP="00D41821">
      <w:pPr>
        <w:tabs>
          <w:tab w:val="left" w:pos="284"/>
        </w:tabs>
        <w:spacing w:after="0"/>
        <w:ind w:firstLine="567"/>
        <w:contextualSpacing/>
        <w:jc w:val="both"/>
        <w:rPr>
          <w:rFonts w:ascii="Times New Roman" w:eastAsia="Calibri" w:hAnsi="Times New Roman"/>
          <w:spacing w:val="2"/>
          <w:sz w:val="24"/>
          <w:szCs w:val="24"/>
          <w:shd w:val="clear" w:color="auto" w:fill="FFFFFF"/>
          <w:lang w:eastAsia="en-US"/>
        </w:rPr>
      </w:pPr>
      <w:r w:rsidRPr="00D41821">
        <w:rPr>
          <w:rFonts w:ascii="Times New Roman" w:eastAsia="Calibri" w:hAnsi="Times New Roman"/>
          <w:spacing w:val="2"/>
          <w:sz w:val="24"/>
          <w:szCs w:val="24"/>
          <w:shd w:val="clear" w:color="auto" w:fill="FFFFFF"/>
          <w:lang w:eastAsia="en-US"/>
        </w:rPr>
        <w:t>разрушение архитектурного декора: деструкции гипсового материала, обнажения крепежных элементов, утраты материала и (или) красочного слоя, потеря пластики декора из-за многослойных окрашиваний и (или) окрашиваний без восполнения дефектов элементов декора;</w:t>
      </w:r>
    </w:p>
    <w:p w:rsidR="00D41821" w:rsidRPr="00D41821" w:rsidRDefault="00D41821" w:rsidP="00D41821">
      <w:pPr>
        <w:tabs>
          <w:tab w:val="left" w:pos="284"/>
        </w:tabs>
        <w:spacing w:after="0"/>
        <w:ind w:right="-1" w:firstLine="567"/>
        <w:jc w:val="both"/>
        <w:rPr>
          <w:rFonts w:ascii="Times New Roman" w:eastAsia="Calibri" w:hAnsi="Times New Roman"/>
          <w:spacing w:val="2"/>
          <w:sz w:val="24"/>
          <w:szCs w:val="24"/>
          <w:shd w:val="clear" w:color="auto" w:fill="FFFFFF"/>
          <w:lang w:eastAsia="en-US"/>
        </w:rPr>
      </w:pPr>
      <w:r w:rsidRPr="00D41821">
        <w:rPr>
          <w:rFonts w:ascii="Times New Roman" w:hAnsi="Times New Roman"/>
          <w:sz w:val="24"/>
          <w:szCs w:val="24"/>
        </w:rPr>
        <w:t xml:space="preserve">загрязнения, </w:t>
      </w:r>
      <w:r w:rsidRPr="00D41821">
        <w:rPr>
          <w:rFonts w:ascii="Times New Roman" w:eastAsia="Calibri" w:hAnsi="Times New Roman"/>
          <w:sz w:val="24"/>
          <w:szCs w:val="24"/>
          <w:lang w:eastAsia="en-US"/>
        </w:rPr>
        <w:t xml:space="preserve">сорная растительность, </w:t>
      </w:r>
      <w:proofErr w:type="spellStart"/>
      <w:r w:rsidRPr="00D41821">
        <w:rPr>
          <w:rFonts w:ascii="Times New Roman" w:eastAsia="Calibri" w:hAnsi="Times New Roman"/>
          <w:sz w:val="24"/>
          <w:szCs w:val="24"/>
          <w:lang w:eastAsia="en-US"/>
        </w:rPr>
        <w:t>вандальные</w:t>
      </w:r>
      <w:proofErr w:type="spellEnd"/>
      <w:r w:rsidRPr="00D41821">
        <w:rPr>
          <w:rFonts w:ascii="Times New Roman" w:eastAsia="Calibri" w:hAnsi="Times New Roman"/>
          <w:sz w:val="24"/>
          <w:szCs w:val="24"/>
          <w:lang w:eastAsia="en-US"/>
        </w:rPr>
        <w:t xml:space="preserve"> изображения;</w:t>
      </w:r>
    </w:p>
    <w:p w:rsidR="00D41821" w:rsidRPr="00D41821" w:rsidRDefault="00D41821" w:rsidP="00D41821">
      <w:pPr>
        <w:tabs>
          <w:tab w:val="left" w:pos="284"/>
        </w:tabs>
        <w:spacing w:after="0"/>
        <w:ind w:right="-1" w:firstLine="567"/>
        <w:contextualSpacing/>
        <w:jc w:val="both"/>
        <w:rPr>
          <w:rFonts w:ascii="Times New Roman" w:eastAsia="Calibri" w:hAnsi="Times New Roman"/>
          <w:spacing w:val="2"/>
          <w:sz w:val="24"/>
          <w:szCs w:val="24"/>
          <w:shd w:val="clear" w:color="auto" w:fill="FFFFFF"/>
          <w:lang w:eastAsia="en-US"/>
        </w:rPr>
      </w:pPr>
      <w:r w:rsidRPr="00D41821">
        <w:rPr>
          <w:rFonts w:ascii="Times New Roman" w:eastAsia="Calibri" w:hAnsi="Times New Roman"/>
          <w:spacing w:val="2"/>
          <w:sz w:val="24"/>
          <w:szCs w:val="24"/>
          <w:shd w:val="clear" w:color="auto" w:fill="FFFFFF"/>
          <w:lang w:eastAsia="en-US"/>
        </w:rPr>
        <w:t>короба, кожухи, провода, розетки на остеклении, на архитектурном декоре,</w:t>
      </w:r>
      <w:r w:rsidRPr="00D41821">
        <w:rPr>
          <w:rFonts w:ascii="Times New Roman" w:eastAsia="Calibri" w:hAnsi="Times New Roman"/>
          <w:spacing w:val="2"/>
          <w:sz w:val="24"/>
          <w:szCs w:val="24"/>
          <w:shd w:val="clear" w:color="auto" w:fill="FFFFFF"/>
          <w:lang w:eastAsia="en-US"/>
        </w:rPr>
        <w:br/>
        <w:t>не закрепленные, не соответствующие цвету фасада;</w:t>
      </w:r>
    </w:p>
    <w:p w:rsidR="00D41821" w:rsidRPr="00D41821" w:rsidRDefault="00D41821" w:rsidP="00D41821">
      <w:pPr>
        <w:numPr>
          <w:ilvl w:val="0"/>
          <w:numId w:val="18"/>
        </w:numPr>
        <w:tabs>
          <w:tab w:val="left" w:pos="284"/>
          <w:tab w:val="left" w:pos="851"/>
        </w:tabs>
        <w:spacing w:after="0"/>
        <w:ind w:left="0" w:firstLine="567"/>
        <w:contextualSpacing/>
        <w:jc w:val="both"/>
        <w:rPr>
          <w:rFonts w:ascii="Times New Roman" w:hAnsi="Times New Roman"/>
          <w:sz w:val="21"/>
          <w:szCs w:val="21"/>
        </w:rPr>
      </w:pPr>
      <w:r w:rsidRPr="00D41821">
        <w:rPr>
          <w:rFonts w:ascii="Times New Roman" w:hAnsi="Times New Roman"/>
          <w:sz w:val="24"/>
          <w:szCs w:val="24"/>
        </w:rPr>
        <w:t xml:space="preserve">рекламные конструкции: </w:t>
      </w:r>
    </w:p>
    <w:p w:rsidR="00D41821" w:rsidRPr="00D41821" w:rsidRDefault="00D41821" w:rsidP="00D41821">
      <w:pPr>
        <w:tabs>
          <w:tab w:val="left" w:pos="284"/>
        </w:tabs>
        <w:spacing w:after="0"/>
        <w:ind w:firstLine="567"/>
        <w:contextualSpacing/>
        <w:jc w:val="both"/>
        <w:rPr>
          <w:rFonts w:ascii="Times New Roman" w:hAnsi="Times New Roman"/>
          <w:sz w:val="24"/>
          <w:szCs w:val="24"/>
        </w:rPr>
      </w:pPr>
      <w:r w:rsidRPr="00D41821">
        <w:rPr>
          <w:rFonts w:ascii="Times New Roman" w:hAnsi="Times New Roman"/>
          <w:sz w:val="24"/>
          <w:szCs w:val="24"/>
        </w:rPr>
        <w:lastRenderedPageBreak/>
        <w:t xml:space="preserve">самовольно размещенные; </w:t>
      </w:r>
    </w:p>
    <w:p w:rsidR="00D41821" w:rsidRPr="00D41821" w:rsidRDefault="00D41821" w:rsidP="00D41821">
      <w:pPr>
        <w:tabs>
          <w:tab w:val="left" w:pos="284"/>
        </w:tabs>
        <w:spacing w:after="0"/>
        <w:ind w:firstLine="567"/>
        <w:contextualSpacing/>
        <w:jc w:val="both"/>
        <w:rPr>
          <w:rFonts w:ascii="Times New Roman" w:hAnsi="Times New Roman"/>
          <w:sz w:val="24"/>
          <w:szCs w:val="24"/>
        </w:rPr>
      </w:pPr>
      <w:r w:rsidRPr="00D41821">
        <w:rPr>
          <w:rFonts w:ascii="Times New Roman" w:hAnsi="Times New Roman"/>
          <w:sz w:val="24"/>
          <w:szCs w:val="24"/>
        </w:rPr>
        <w:t xml:space="preserve">эксплуатируемые после окончания срока договора на установку; </w:t>
      </w:r>
    </w:p>
    <w:p w:rsidR="00D41821" w:rsidRPr="00D41821" w:rsidRDefault="00D41821" w:rsidP="00D41821">
      <w:pPr>
        <w:tabs>
          <w:tab w:val="left" w:pos="284"/>
        </w:tabs>
        <w:spacing w:after="0"/>
        <w:ind w:firstLine="567"/>
        <w:contextualSpacing/>
        <w:jc w:val="both"/>
        <w:rPr>
          <w:rFonts w:ascii="Times New Roman" w:hAnsi="Times New Roman"/>
          <w:sz w:val="24"/>
          <w:szCs w:val="24"/>
        </w:rPr>
      </w:pPr>
      <w:r w:rsidRPr="00D41821">
        <w:rPr>
          <w:rFonts w:ascii="Times New Roman" w:hAnsi="Times New Roman"/>
          <w:sz w:val="24"/>
          <w:szCs w:val="24"/>
        </w:rPr>
        <w:t xml:space="preserve">эксплуатируемые после аннулирования ранее выданного разрешения; </w:t>
      </w:r>
    </w:p>
    <w:p w:rsidR="00D41821" w:rsidRPr="00D41821" w:rsidRDefault="00D41821" w:rsidP="00D41821">
      <w:pPr>
        <w:tabs>
          <w:tab w:val="left" w:pos="284"/>
        </w:tabs>
        <w:spacing w:after="0"/>
        <w:ind w:firstLine="567"/>
        <w:contextualSpacing/>
        <w:jc w:val="both"/>
        <w:rPr>
          <w:rFonts w:ascii="Times New Roman" w:hAnsi="Times New Roman"/>
          <w:sz w:val="21"/>
          <w:szCs w:val="21"/>
        </w:rPr>
      </w:pPr>
      <w:r w:rsidRPr="00D41821">
        <w:rPr>
          <w:rFonts w:ascii="Times New Roman" w:hAnsi="Times New Roman"/>
          <w:sz w:val="24"/>
          <w:szCs w:val="24"/>
        </w:rPr>
        <w:t>эксплуатируемые с нарушением требований к установке и эксплуатации;</w:t>
      </w:r>
    </w:p>
    <w:p w:rsidR="00D41821" w:rsidRPr="00D41821" w:rsidRDefault="00D41821" w:rsidP="00D41821">
      <w:pPr>
        <w:numPr>
          <w:ilvl w:val="0"/>
          <w:numId w:val="18"/>
        </w:numPr>
        <w:tabs>
          <w:tab w:val="left" w:pos="284"/>
          <w:tab w:val="left" w:pos="851"/>
        </w:tabs>
        <w:spacing w:after="0"/>
        <w:ind w:left="0" w:firstLine="567"/>
        <w:contextualSpacing/>
        <w:jc w:val="both"/>
        <w:rPr>
          <w:rFonts w:ascii="Times New Roman" w:hAnsi="Times New Roman"/>
          <w:sz w:val="21"/>
          <w:szCs w:val="21"/>
        </w:rPr>
      </w:pPr>
      <w:r w:rsidRPr="00D41821">
        <w:rPr>
          <w:rFonts w:ascii="Times New Roman" w:hAnsi="Times New Roman"/>
          <w:sz w:val="24"/>
          <w:szCs w:val="24"/>
        </w:rPr>
        <w:t xml:space="preserve">средства информации: </w:t>
      </w:r>
    </w:p>
    <w:p w:rsidR="00D41821" w:rsidRPr="00D41821" w:rsidRDefault="00D41821" w:rsidP="00D41821">
      <w:pPr>
        <w:tabs>
          <w:tab w:val="left" w:pos="284"/>
        </w:tabs>
        <w:spacing w:after="0"/>
        <w:ind w:firstLine="567"/>
        <w:contextualSpacing/>
        <w:jc w:val="both"/>
        <w:rPr>
          <w:rFonts w:ascii="Times New Roman" w:hAnsi="Times New Roman"/>
          <w:sz w:val="24"/>
          <w:szCs w:val="24"/>
        </w:rPr>
      </w:pPr>
      <w:r w:rsidRPr="00D41821">
        <w:rPr>
          <w:rFonts w:ascii="Times New Roman" w:hAnsi="Times New Roman"/>
          <w:sz w:val="24"/>
          <w:szCs w:val="24"/>
        </w:rPr>
        <w:t xml:space="preserve">самовольно размещенные; </w:t>
      </w:r>
    </w:p>
    <w:p w:rsidR="00D41821" w:rsidRPr="00D41821" w:rsidRDefault="00D41821" w:rsidP="00D41821">
      <w:pPr>
        <w:tabs>
          <w:tab w:val="left" w:pos="284"/>
        </w:tabs>
        <w:spacing w:after="0"/>
        <w:ind w:firstLine="567"/>
        <w:contextualSpacing/>
        <w:jc w:val="both"/>
        <w:rPr>
          <w:rFonts w:ascii="Times New Roman" w:hAnsi="Times New Roman"/>
          <w:sz w:val="24"/>
          <w:szCs w:val="24"/>
        </w:rPr>
      </w:pPr>
      <w:r w:rsidRPr="00D41821">
        <w:rPr>
          <w:rFonts w:ascii="Times New Roman" w:hAnsi="Times New Roman"/>
          <w:sz w:val="24"/>
          <w:szCs w:val="24"/>
        </w:rPr>
        <w:t xml:space="preserve">эксплуатируемые после окончания срока согласования размещения информации; </w:t>
      </w:r>
    </w:p>
    <w:p w:rsidR="00D41821" w:rsidRPr="00D41821" w:rsidRDefault="00D41821" w:rsidP="00D41821">
      <w:pPr>
        <w:tabs>
          <w:tab w:val="left" w:pos="284"/>
        </w:tabs>
        <w:spacing w:after="0"/>
        <w:ind w:firstLine="567"/>
        <w:contextualSpacing/>
        <w:jc w:val="both"/>
        <w:rPr>
          <w:rFonts w:ascii="Times New Roman" w:hAnsi="Times New Roman"/>
          <w:sz w:val="24"/>
          <w:szCs w:val="24"/>
        </w:rPr>
      </w:pPr>
      <w:r w:rsidRPr="00D41821">
        <w:rPr>
          <w:rFonts w:ascii="Times New Roman" w:hAnsi="Times New Roman"/>
          <w:sz w:val="24"/>
          <w:szCs w:val="24"/>
        </w:rPr>
        <w:t>эксплуатируемые с нарушением дизайн-проекта, в соответствии с которым получено согласование размещения информации;</w:t>
      </w:r>
    </w:p>
    <w:p w:rsidR="00D41821" w:rsidRPr="00D41821" w:rsidRDefault="00D41821" w:rsidP="00D41821">
      <w:pPr>
        <w:numPr>
          <w:ilvl w:val="0"/>
          <w:numId w:val="18"/>
        </w:numPr>
        <w:tabs>
          <w:tab w:val="left" w:pos="284"/>
          <w:tab w:val="left" w:pos="851"/>
        </w:tabs>
        <w:spacing w:after="0"/>
        <w:ind w:left="0" w:firstLine="567"/>
        <w:contextualSpacing/>
        <w:jc w:val="both"/>
        <w:rPr>
          <w:rFonts w:ascii="Verdana" w:hAnsi="Verdana"/>
          <w:sz w:val="21"/>
          <w:szCs w:val="21"/>
        </w:rPr>
      </w:pPr>
      <w:r w:rsidRPr="00D41821">
        <w:rPr>
          <w:rFonts w:ascii="Times New Roman" w:hAnsi="Times New Roman"/>
          <w:sz w:val="24"/>
          <w:szCs w:val="24"/>
        </w:rPr>
        <w:t>находящиеся в неисправном состоянии домовые знаки;</w:t>
      </w:r>
    </w:p>
    <w:p w:rsidR="00D41821" w:rsidRPr="00D41821" w:rsidRDefault="00D41821" w:rsidP="00D41821">
      <w:pPr>
        <w:numPr>
          <w:ilvl w:val="0"/>
          <w:numId w:val="18"/>
        </w:numPr>
        <w:tabs>
          <w:tab w:val="left" w:pos="284"/>
          <w:tab w:val="left" w:pos="851"/>
        </w:tabs>
        <w:spacing w:after="0"/>
        <w:ind w:left="0" w:firstLine="567"/>
        <w:contextualSpacing/>
        <w:jc w:val="both"/>
        <w:rPr>
          <w:rFonts w:ascii="Times New Roman" w:hAnsi="Times New Roman"/>
          <w:sz w:val="24"/>
          <w:szCs w:val="24"/>
        </w:rPr>
      </w:pPr>
      <w:r w:rsidRPr="00D41821">
        <w:rPr>
          <w:rFonts w:ascii="Times New Roman" w:hAnsi="Times New Roman"/>
          <w:sz w:val="24"/>
          <w:szCs w:val="24"/>
        </w:rPr>
        <w:t>сезонные (летние) кафе вдоль внешней поверхности:</w:t>
      </w:r>
    </w:p>
    <w:p w:rsidR="00D41821" w:rsidRPr="00D41821" w:rsidRDefault="00D41821" w:rsidP="00D41821">
      <w:pPr>
        <w:tabs>
          <w:tab w:val="left" w:pos="284"/>
        </w:tabs>
        <w:spacing w:after="0"/>
        <w:ind w:firstLine="567"/>
        <w:contextualSpacing/>
        <w:jc w:val="both"/>
        <w:rPr>
          <w:rFonts w:ascii="Times New Roman" w:hAnsi="Times New Roman"/>
          <w:sz w:val="24"/>
          <w:szCs w:val="24"/>
        </w:rPr>
      </w:pPr>
      <w:r w:rsidRPr="00D41821">
        <w:rPr>
          <w:rFonts w:ascii="Times New Roman" w:hAnsi="Times New Roman"/>
          <w:sz w:val="24"/>
          <w:szCs w:val="24"/>
        </w:rPr>
        <w:t>самовольно размещенные;</w:t>
      </w:r>
    </w:p>
    <w:p w:rsidR="00D41821" w:rsidRPr="00D41821" w:rsidRDefault="00D41821" w:rsidP="00D41821">
      <w:pPr>
        <w:tabs>
          <w:tab w:val="left" w:pos="284"/>
        </w:tabs>
        <w:spacing w:after="0"/>
        <w:ind w:firstLine="567"/>
        <w:contextualSpacing/>
        <w:jc w:val="both"/>
        <w:rPr>
          <w:rFonts w:ascii="Times New Roman" w:hAnsi="Times New Roman"/>
          <w:sz w:val="24"/>
          <w:szCs w:val="24"/>
        </w:rPr>
      </w:pPr>
      <w:r w:rsidRPr="00D41821">
        <w:rPr>
          <w:rFonts w:ascii="Times New Roman" w:hAnsi="Times New Roman"/>
          <w:sz w:val="24"/>
          <w:szCs w:val="24"/>
        </w:rPr>
        <w:t>эксплуатируемые с нарушением требований к эксплуатации;</w:t>
      </w:r>
    </w:p>
    <w:p w:rsidR="00D41821" w:rsidRPr="00D41821" w:rsidRDefault="00D41821" w:rsidP="00D41821">
      <w:pPr>
        <w:numPr>
          <w:ilvl w:val="0"/>
          <w:numId w:val="18"/>
        </w:numPr>
        <w:tabs>
          <w:tab w:val="left" w:pos="284"/>
          <w:tab w:val="left" w:pos="851"/>
        </w:tabs>
        <w:spacing w:after="0"/>
        <w:ind w:left="0" w:firstLine="567"/>
        <w:contextualSpacing/>
        <w:jc w:val="both"/>
        <w:rPr>
          <w:rFonts w:ascii="Times New Roman" w:hAnsi="Times New Roman"/>
          <w:sz w:val="24"/>
          <w:szCs w:val="24"/>
        </w:rPr>
      </w:pPr>
      <w:r w:rsidRPr="00D41821">
        <w:rPr>
          <w:rFonts w:ascii="Times New Roman" w:hAnsi="Times New Roman"/>
          <w:sz w:val="24"/>
          <w:szCs w:val="24"/>
        </w:rPr>
        <w:t xml:space="preserve">самовольные </w:t>
      </w:r>
      <w:r w:rsidRPr="00D41821">
        <w:rPr>
          <w:rFonts w:ascii="Times New Roman" w:eastAsia="Calibri" w:hAnsi="Times New Roman"/>
          <w:sz w:val="24"/>
          <w:szCs w:val="24"/>
          <w:lang w:eastAsia="en-US"/>
        </w:rPr>
        <w:t xml:space="preserve">изменения, </w:t>
      </w:r>
      <w:r w:rsidRPr="00D41821">
        <w:rPr>
          <w:rFonts w:ascii="Times New Roman" w:hAnsi="Times New Roman"/>
          <w:sz w:val="24"/>
          <w:szCs w:val="24"/>
        </w:rPr>
        <w:t>относимые к реконструктивным работам</w:t>
      </w:r>
      <w:r w:rsidRPr="00D41821">
        <w:rPr>
          <w:rFonts w:ascii="Times New Roman" w:eastAsia="Calibri" w:hAnsi="Times New Roman"/>
          <w:sz w:val="24"/>
          <w:szCs w:val="24"/>
          <w:lang w:eastAsia="en-US"/>
        </w:rPr>
        <w:t xml:space="preserve">; </w:t>
      </w:r>
    </w:p>
    <w:p w:rsidR="00D41821" w:rsidRPr="00D41821" w:rsidRDefault="00D41821" w:rsidP="00D41821">
      <w:pPr>
        <w:numPr>
          <w:ilvl w:val="0"/>
          <w:numId w:val="18"/>
        </w:numPr>
        <w:tabs>
          <w:tab w:val="left" w:pos="284"/>
          <w:tab w:val="left" w:pos="851"/>
        </w:tabs>
        <w:spacing w:after="0"/>
        <w:ind w:left="0" w:firstLine="567"/>
        <w:contextualSpacing/>
        <w:jc w:val="both"/>
        <w:rPr>
          <w:rFonts w:ascii="Verdana" w:hAnsi="Verdana"/>
          <w:sz w:val="21"/>
          <w:szCs w:val="21"/>
        </w:rPr>
      </w:pPr>
      <w:r w:rsidRPr="00D41821">
        <w:rPr>
          <w:rFonts w:ascii="Times New Roman" w:hAnsi="Times New Roman"/>
          <w:sz w:val="24"/>
          <w:szCs w:val="24"/>
        </w:rPr>
        <w:t>самовольно переоборудованные балконы и лоджии;</w:t>
      </w:r>
    </w:p>
    <w:p w:rsidR="00D41821" w:rsidRPr="00D41821" w:rsidRDefault="00D41821" w:rsidP="00D41821">
      <w:pPr>
        <w:numPr>
          <w:ilvl w:val="0"/>
          <w:numId w:val="18"/>
        </w:numPr>
        <w:tabs>
          <w:tab w:val="left" w:pos="284"/>
          <w:tab w:val="left" w:pos="851"/>
        </w:tabs>
        <w:spacing w:after="0"/>
        <w:ind w:left="0" w:firstLine="567"/>
        <w:contextualSpacing/>
        <w:jc w:val="both"/>
        <w:rPr>
          <w:rFonts w:ascii="Verdana" w:hAnsi="Verdana"/>
          <w:sz w:val="21"/>
          <w:szCs w:val="21"/>
        </w:rPr>
      </w:pPr>
      <w:r w:rsidRPr="00D41821">
        <w:rPr>
          <w:rFonts w:ascii="Times New Roman" w:hAnsi="Times New Roman"/>
          <w:sz w:val="24"/>
          <w:szCs w:val="24"/>
        </w:rPr>
        <w:t>самовольно установленные цветочные ящики с внешней стороны окон</w:t>
      </w:r>
      <w:r w:rsidRPr="00D41821">
        <w:rPr>
          <w:rFonts w:ascii="Times New Roman" w:hAnsi="Times New Roman"/>
          <w:sz w:val="24"/>
          <w:szCs w:val="24"/>
        </w:rPr>
        <w:br/>
        <w:t>и балконов;</w:t>
      </w:r>
    </w:p>
    <w:p w:rsidR="00D41821" w:rsidRPr="00D41821" w:rsidRDefault="00D41821" w:rsidP="00D41821">
      <w:pPr>
        <w:numPr>
          <w:ilvl w:val="0"/>
          <w:numId w:val="18"/>
        </w:numPr>
        <w:tabs>
          <w:tab w:val="left" w:pos="284"/>
          <w:tab w:val="left" w:pos="851"/>
        </w:tabs>
        <w:spacing w:after="0"/>
        <w:ind w:left="0" w:firstLine="567"/>
        <w:contextualSpacing/>
        <w:jc w:val="both"/>
        <w:rPr>
          <w:rFonts w:ascii="Verdana" w:hAnsi="Verdana"/>
          <w:sz w:val="21"/>
          <w:szCs w:val="21"/>
        </w:rPr>
      </w:pPr>
      <w:r w:rsidRPr="00D41821">
        <w:rPr>
          <w:rFonts w:ascii="Times New Roman" w:hAnsi="Times New Roman"/>
          <w:sz w:val="24"/>
          <w:szCs w:val="24"/>
        </w:rPr>
        <w:t>балконы, загроможденные предметами домашнего обихода (мебелью, тарой</w:t>
      </w:r>
      <w:r w:rsidRPr="00D41821">
        <w:rPr>
          <w:rFonts w:ascii="Times New Roman" w:hAnsi="Times New Roman"/>
          <w:sz w:val="24"/>
          <w:szCs w:val="24"/>
        </w:rPr>
        <w:br/>
        <w:t>и т.п.);</w:t>
      </w:r>
    </w:p>
    <w:p w:rsidR="00D41821" w:rsidRPr="00D41821" w:rsidRDefault="00D41821" w:rsidP="00D41821">
      <w:pPr>
        <w:numPr>
          <w:ilvl w:val="0"/>
          <w:numId w:val="18"/>
        </w:numPr>
        <w:tabs>
          <w:tab w:val="left" w:pos="284"/>
          <w:tab w:val="left" w:pos="851"/>
        </w:tabs>
        <w:spacing w:after="0"/>
        <w:ind w:left="0" w:firstLine="567"/>
        <w:contextualSpacing/>
        <w:jc w:val="both"/>
        <w:rPr>
          <w:rFonts w:ascii="Verdana" w:hAnsi="Verdana"/>
          <w:sz w:val="21"/>
          <w:szCs w:val="21"/>
        </w:rPr>
      </w:pPr>
      <w:r w:rsidRPr="00D41821">
        <w:rPr>
          <w:rFonts w:ascii="Times New Roman" w:hAnsi="Times New Roman"/>
          <w:sz w:val="24"/>
          <w:szCs w:val="24"/>
        </w:rPr>
        <w:t>объекты, установленные на внешних поверхностях зданий, строений, сооружений, ставящие под угрозу обеспечение безопасности в случае их падения;</w:t>
      </w:r>
    </w:p>
    <w:p w:rsidR="00D41821" w:rsidRPr="00D41821" w:rsidRDefault="00D41821" w:rsidP="00D41821">
      <w:pPr>
        <w:numPr>
          <w:ilvl w:val="0"/>
          <w:numId w:val="18"/>
        </w:numPr>
        <w:tabs>
          <w:tab w:val="left" w:pos="284"/>
          <w:tab w:val="left" w:pos="851"/>
        </w:tabs>
        <w:spacing w:after="0"/>
        <w:ind w:left="0" w:firstLine="567"/>
        <w:contextualSpacing/>
        <w:jc w:val="both"/>
        <w:rPr>
          <w:rFonts w:ascii="Verdana" w:hAnsi="Verdana"/>
          <w:sz w:val="21"/>
          <w:szCs w:val="21"/>
        </w:rPr>
      </w:pPr>
      <w:proofErr w:type="spellStart"/>
      <w:r w:rsidRPr="00D41821">
        <w:rPr>
          <w:rFonts w:ascii="Times New Roman" w:hAnsi="Times New Roman"/>
          <w:sz w:val="24"/>
          <w:szCs w:val="24"/>
        </w:rPr>
        <w:t>вандальные</w:t>
      </w:r>
      <w:proofErr w:type="spellEnd"/>
      <w:r w:rsidRPr="00D41821">
        <w:rPr>
          <w:rFonts w:ascii="Times New Roman" w:hAnsi="Times New Roman"/>
          <w:sz w:val="24"/>
          <w:szCs w:val="24"/>
        </w:rPr>
        <w:t xml:space="preserve"> изображения;</w:t>
      </w:r>
    </w:p>
    <w:p w:rsidR="00D41821" w:rsidRPr="00D41821" w:rsidRDefault="00D41821" w:rsidP="00D41821">
      <w:pPr>
        <w:numPr>
          <w:ilvl w:val="0"/>
          <w:numId w:val="18"/>
        </w:numPr>
        <w:tabs>
          <w:tab w:val="left" w:pos="851"/>
        </w:tabs>
        <w:spacing w:after="0"/>
        <w:ind w:left="0" w:firstLine="567"/>
        <w:contextualSpacing/>
        <w:jc w:val="both"/>
        <w:rPr>
          <w:rFonts w:ascii="Verdana" w:hAnsi="Verdana"/>
          <w:sz w:val="21"/>
          <w:szCs w:val="21"/>
        </w:rPr>
      </w:pPr>
      <w:r w:rsidRPr="00D41821">
        <w:rPr>
          <w:rFonts w:ascii="Times New Roman" w:eastAsia="Calibri" w:hAnsi="Times New Roman"/>
          <w:sz w:val="24"/>
          <w:szCs w:val="24"/>
          <w:lang w:eastAsia="en-US"/>
        </w:rPr>
        <w:t xml:space="preserve">нарушение внешнего вида, установленного: </w:t>
      </w:r>
    </w:p>
    <w:p w:rsidR="00D41821" w:rsidRPr="00D41821" w:rsidRDefault="00D41821" w:rsidP="00D41821">
      <w:pPr>
        <w:spacing w:after="0"/>
        <w:ind w:left="567"/>
        <w:contextualSpacing/>
        <w:jc w:val="both"/>
        <w:rPr>
          <w:rFonts w:ascii="Times New Roman" w:hAnsi="Times New Roman"/>
          <w:sz w:val="21"/>
          <w:szCs w:val="21"/>
        </w:rPr>
      </w:pPr>
      <w:r w:rsidRPr="00D41821">
        <w:rPr>
          <w:rFonts w:ascii="Times New Roman" w:eastAsia="Calibri" w:hAnsi="Times New Roman"/>
          <w:sz w:val="24"/>
          <w:szCs w:val="24"/>
          <w:lang w:eastAsia="en-US"/>
        </w:rPr>
        <w:t>Свидетельством о согласовании архитектурно-градостроительного облика объекта капитального строительства на территории Московской области;</w:t>
      </w:r>
    </w:p>
    <w:p w:rsidR="00D41821" w:rsidRPr="00D41821" w:rsidRDefault="00D41821" w:rsidP="00D41821">
      <w:pPr>
        <w:spacing w:after="0"/>
        <w:ind w:firstLine="567"/>
        <w:contextualSpacing/>
        <w:jc w:val="both"/>
        <w:rPr>
          <w:rFonts w:ascii="Times New Roman" w:hAnsi="Times New Roman"/>
          <w:sz w:val="24"/>
          <w:szCs w:val="24"/>
        </w:rPr>
      </w:pPr>
      <w:r w:rsidRPr="00D41821">
        <w:rPr>
          <w:rFonts w:ascii="Times New Roman" w:hAnsi="Times New Roman"/>
          <w:sz w:val="24"/>
          <w:szCs w:val="24"/>
        </w:rPr>
        <w:t>паспортом колористического решения фасадов зданий, строений, сооружений;</w:t>
      </w:r>
    </w:p>
    <w:p w:rsidR="00D41821" w:rsidRPr="00D41821" w:rsidRDefault="00D41821" w:rsidP="00D41821">
      <w:pPr>
        <w:numPr>
          <w:ilvl w:val="0"/>
          <w:numId w:val="18"/>
        </w:numPr>
        <w:tabs>
          <w:tab w:val="left" w:pos="851"/>
        </w:tabs>
        <w:spacing w:after="0"/>
        <w:ind w:left="0" w:firstLine="567"/>
        <w:contextualSpacing/>
        <w:jc w:val="both"/>
        <w:rPr>
          <w:rFonts w:ascii="Verdana" w:hAnsi="Verdana"/>
          <w:sz w:val="21"/>
          <w:szCs w:val="21"/>
        </w:rPr>
      </w:pPr>
      <w:r w:rsidRPr="00D41821">
        <w:rPr>
          <w:rFonts w:ascii="Times New Roman" w:hAnsi="Times New Roman"/>
          <w:sz w:val="24"/>
          <w:szCs w:val="24"/>
        </w:rPr>
        <w:t>размещение наружных блоков кондиционеров и антенн на архитектурных деталях, элементах декора, поверхностях с ценной архитектурной отделкой, а также</w:t>
      </w:r>
      <w:r w:rsidRPr="00D41821">
        <w:rPr>
          <w:rFonts w:ascii="Times New Roman" w:hAnsi="Times New Roman"/>
          <w:sz w:val="24"/>
          <w:szCs w:val="24"/>
        </w:rPr>
        <w:br/>
        <w:t>их крепление, ведущее к повреждению архитектурных поверхностей;</w:t>
      </w:r>
    </w:p>
    <w:p w:rsidR="00D41821" w:rsidRPr="00D41821" w:rsidRDefault="00D41821" w:rsidP="00D41821">
      <w:pPr>
        <w:numPr>
          <w:ilvl w:val="0"/>
          <w:numId w:val="18"/>
        </w:numPr>
        <w:tabs>
          <w:tab w:val="left" w:pos="851"/>
        </w:tabs>
        <w:spacing w:after="0"/>
        <w:ind w:left="0" w:firstLine="567"/>
        <w:contextualSpacing/>
        <w:jc w:val="both"/>
        <w:rPr>
          <w:rFonts w:ascii="Times New Roman" w:hAnsi="Times New Roman"/>
          <w:sz w:val="24"/>
          <w:szCs w:val="24"/>
        </w:rPr>
      </w:pPr>
      <w:r w:rsidRPr="00D41821">
        <w:rPr>
          <w:rFonts w:ascii="Times New Roman" w:hAnsi="Times New Roman"/>
          <w:sz w:val="24"/>
          <w:szCs w:val="24"/>
        </w:rPr>
        <w:t>отсутствие визуальных средств информации, специализированных элементов, размещаемых на внешних поверхностях общественных зданий, строений, сооружений</w:t>
      </w:r>
      <w:r w:rsidRPr="00D41821">
        <w:rPr>
          <w:rFonts w:ascii="Times New Roman" w:hAnsi="Times New Roman"/>
          <w:sz w:val="24"/>
          <w:szCs w:val="24"/>
        </w:rPr>
        <w:br/>
        <w:t>для обеспечения беспрепятственного доступа маломобильных групп населения.</w:t>
      </w:r>
    </w:p>
    <w:p w:rsidR="00D41821" w:rsidRPr="00D41821" w:rsidRDefault="00D41821" w:rsidP="00D41821">
      <w:pPr>
        <w:numPr>
          <w:ilvl w:val="0"/>
          <w:numId w:val="2"/>
        </w:numPr>
        <w:tabs>
          <w:tab w:val="left" w:pos="426"/>
          <w:tab w:val="left" w:pos="993"/>
        </w:tabs>
        <w:spacing w:after="0"/>
        <w:ind w:left="0" w:firstLine="567"/>
        <w:contextualSpacing/>
        <w:jc w:val="both"/>
        <w:rPr>
          <w:rFonts w:ascii="Times New Roman" w:eastAsia="Calibri" w:hAnsi="Times New Roman"/>
          <w:sz w:val="24"/>
          <w:szCs w:val="24"/>
          <w:lang w:eastAsia="en-US"/>
        </w:rPr>
      </w:pPr>
      <w:bookmarkStart w:id="6" w:name="p225"/>
      <w:bookmarkEnd w:id="6"/>
      <w:r w:rsidRPr="00D41821">
        <w:rPr>
          <w:rFonts w:ascii="Times New Roman" w:eastAsia="Calibri" w:hAnsi="Times New Roman"/>
          <w:sz w:val="24"/>
          <w:szCs w:val="24"/>
          <w:lang w:eastAsia="en-US"/>
        </w:rPr>
        <w:t>Содержание и ремонт внешних поверхностей объектов капитального строительства, в том числе крыш, фасадов, архитектурно-декоративных деталей (элементов) фасадов, оконных и дверных проемов, витражей, витрин, навесов, балконов, входных групп, цоколей, террас, а также размещаемых на них конструкций, в том числе средств размещения информации и оборудования осуществляются в соответствии</w:t>
      </w:r>
      <w:r w:rsidRPr="00D41821">
        <w:rPr>
          <w:rFonts w:ascii="Times New Roman" w:eastAsia="Calibri" w:hAnsi="Times New Roman"/>
          <w:sz w:val="24"/>
          <w:szCs w:val="24"/>
          <w:lang w:eastAsia="en-US"/>
        </w:rPr>
        <w:br/>
        <w:t>с установленными правилами и требованиями к содержанию внешних поверхностей зданий, строений, сооружений и размещаемых на них конструкций и оборудования.</w:t>
      </w:r>
    </w:p>
    <w:p w:rsidR="00D41821" w:rsidRPr="00D41821" w:rsidRDefault="00D41821" w:rsidP="00D41821">
      <w:pPr>
        <w:numPr>
          <w:ilvl w:val="0"/>
          <w:numId w:val="2"/>
        </w:numPr>
        <w:tabs>
          <w:tab w:val="left" w:pos="426"/>
          <w:tab w:val="left" w:pos="993"/>
        </w:tabs>
        <w:spacing w:after="0"/>
        <w:ind w:left="0" w:firstLine="567"/>
        <w:contextualSpacing/>
        <w:jc w:val="both"/>
        <w:rPr>
          <w:rFonts w:ascii="Times New Roman" w:eastAsia="Calibri" w:hAnsi="Times New Roman"/>
          <w:sz w:val="24"/>
          <w:szCs w:val="24"/>
          <w:lang w:eastAsia="en-US"/>
        </w:rPr>
      </w:pPr>
      <w:r w:rsidRPr="00D41821">
        <w:rPr>
          <w:rFonts w:ascii="Times New Roman" w:eastAsia="Calibri" w:hAnsi="Times New Roman"/>
          <w:sz w:val="24"/>
          <w:szCs w:val="24"/>
          <w:lang w:eastAsia="en-US"/>
        </w:rPr>
        <w:t>Содержание и ремонт внешних поверхностей объектов капитального строительства, а также размещаемых на них конструкций и оборудования</w:t>
      </w:r>
      <w:r w:rsidRPr="00D41821">
        <w:rPr>
          <w:rFonts w:ascii="Times New Roman" w:eastAsia="Calibri" w:hAnsi="Times New Roman"/>
          <w:sz w:val="24"/>
          <w:szCs w:val="24"/>
          <w:lang w:eastAsia="en-US"/>
        </w:rPr>
        <w:br/>
        <w:t>(за исключением рекламных и информационных конструкций) осуществляются собственниками или владельцами названных объектов капитального строительства (помещений в них).</w:t>
      </w:r>
    </w:p>
    <w:p w:rsidR="00D41821" w:rsidRPr="00D41821" w:rsidRDefault="00D41821" w:rsidP="00D41821">
      <w:pPr>
        <w:numPr>
          <w:ilvl w:val="0"/>
          <w:numId w:val="2"/>
        </w:numPr>
        <w:tabs>
          <w:tab w:val="left" w:pos="426"/>
          <w:tab w:val="left" w:pos="993"/>
        </w:tabs>
        <w:spacing w:after="0"/>
        <w:ind w:left="0" w:firstLine="567"/>
        <w:contextualSpacing/>
        <w:jc w:val="both"/>
        <w:rPr>
          <w:rFonts w:ascii="Times New Roman" w:eastAsia="Calibri" w:hAnsi="Times New Roman"/>
          <w:sz w:val="24"/>
          <w:szCs w:val="24"/>
          <w:lang w:eastAsia="en-US"/>
        </w:rPr>
      </w:pPr>
      <w:r w:rsidRPr="00D41821">
        <w:rPr>
          <w:rFonts w:ascii="Times New Roman" w:eastAsia="Calibri" w:hAnsi="Times New Roman"/>
          <w:sz w:val="24"/>
          <w:szCs w:val="24"/>
          <w:lang w:eastAsia="en-US"/>
        </w:rPr>
        <w:t xml:space="preserve">Содержание и ремонт рекламных и информационных конструкций, размещаемых на внешних поверхностях объектов капитального строительства, осуществляются </w:t>
      </w:r>
      <w:r w:rsidRPr="00D41821">
        <w:rPr>
          <w:rFonts w:ascii="Times New Roman" w:eastAsia="Calibri" w:hAnsi="Times New Roman"/>
          <w:sz w:val="24"/>
          <w:szCs w:val="24"/>
          <w:lang w:eastAsia="en-US"/>
        </w:rPr>
        <w:lastRenderedPageBreak/>
        <w:t>собственниками или владельцами названных рекламных</w:t>
      </w:r>
      <w:r w:rsidRPr="00D41821">
        <w:rPr>
          <w:rFonts w:ascii="Times New Roman" w:eastAsia="Calibri" w:hAnsi="Times New Roman"/>
          <w:sz w:val="24"/>
          <w:szCs w:val="24"/>
          <w:lang w:eastAsia="en-US"/>
        </w:rPr>
        <w:br/>
        <w:t>и информационных конструкций.</w:t>
      </w:r>
    </w:p>
    <w:p w:rsidR="00D41821" w:rsidRPr="00D41821" w:rsidRDefault="00D41821" w:rsidP="00D41821">
      <w:pPr>
        <w:numPr>
          <w:ilvl w:val="0"/>
          <w:numId w:val="2"/>
        </w:numPr>
        <w:tabs>
          <w:tab w:val="left" w:pos="426"/>
          <w:tab w:val="left" w:pos="993"/>
        </w:tabs>
        <w:spacing w:after="0"/>
        <w:ind w:left="0" w:firstLine="567"/>
        <w:contextualSpacing/>
        <w:jc w:val="both"/>
        <w:rPr>
          <w:rFonts w:ascii="Times New Roman" w:eastAsia="Calibri" w:hAnsi="Times New Roman"/>
          <w:sz w:val="24"/>
          <w:szCs w:val="24"/>
          <w:lang w:eastAsia="en-US"/>
        </w:rPr>
      </w:pPr>
      <w:r w:rsidRPr="00D41821">
        <w:rPr>
          <w:rFonts w:ascii="Times New Roman" w:eastAsia="Calibri" w:hAnsi="Times New Roman"/>
          <w:sz w:val="24"/>
          <w:szCs w:val="24"/>
          <w:lang w:eastAsia="en-US"/>
        </w:rPr>
        <w:t>При нарушении собственниками (правообладателями) нежилых объектов капитального строительства или помещений в них, являющимися юридическими лицами (индивидуальными предпринимателями), требований установленных паспортом колористического решения фасадов зданий, строений, сооружений, ограждений, а также нарушении сроков ремонта ремонт указанных внешних поверхностей объектов капитального строительства осуществляется указанными собственниками (правообладателями) в соответствии с предписаниями уполномоченного органа.</w:t>
      </w:r>
      <w:r w:rsidRPr="00D41821">
        <w:rPr>
          <w:rFonts w:ascii="Times New Roman" w:eastAsia="Calibri" w:hAnsi="Times New Roman"/>
          <w:sz w:val="24"/>
          <w:szCs w:val="24"/>
          <w:lang w:eastAsia="en-US"/>
        </w:rPr>
        <w:br/>
        <w:t>В предписании должен быть установлен разумный срок его исполнения.</w:t>
      </w:r>
    </w:p>
    <w:p w:rsidR="00D41821" w:rsidRPr="00D41821" w:rsidRDefault="00D41821" w:rsidP="00D41821">
      <w:pPr>
        <w:numPr>
          <w:ilvl w:val="0"/>
          <w:numId w:val="2"/>
        </w:numPr>
        <w:tabs>
          <w:tab w:val="left" w:pos="426"/>
          <w:tab w:val="left" w:pos="993"/>
        </w:tabs>
        <w:spacing w:after="0"/>
        <w:ind w:left="0" w:firstLine="567"/>
        <w:contextualSpacing/>
        <w:jc w:val="both"/>
        <w:rPr>
          <w:rFonts w:ascii="Times New Roman" w:eastAsia="Calibri" w:hAnsi="Times New Roman"/>
          <w:sz w:val="24"/>
          <w:szCs w:val="24"/>
          <w:lang w:eastAsia="en-US"/>
        </w:rPr>
      </w:pPr>
      <w:r w:rsidRPr="00D41821">
        <w:rPr>
          <w:rFonts w:ascii="Times New Roman" w:eastAsia="Calibri" w:hAnsi="Times New Roman"/>
          <w:sz w:val="24"/>
          <w:szCs w:val="24"/>
          <w:lang w:eastAsia="en-US"/>
        </w:rPr>
        <w:t>В случае неисполнения предписания уполномоченного органа в установленный данным предписанием срок органы местного самоуправления после получения информации о неисполнении указанного предписания вправе принять решение</w:t>
      </w:r>
      <w:r w:rsidRPr="00D41821">
        <w:rPr>
          <w:rFonts w:ascii="Times New Roman" w:eastAsia="Calibri" w:hAnsi="Times New Roman"/>
          <w:sz w:val="24"/>
          <w:szCs w:val="24"/>
          <w:lang w:eastAsia="en-US"/>
        </w:rPr>
        <w:br/>
        <w:t>о проведении ремонта внешних поверхностей нежилых зданий, строений, сооружений</w:t>
      </w:r>
      <w:r w:rsidRPr="00D41821">
        <w:rPr>
          <w:rFonts w:ascii="Times New Roman" w:eastAsia="Calibri" w:hAnsi="Times New Roman"/>
          <w:sz w:val="24"/>
          <w:szCs w:val="24"/>
          <w:lang w:eastAsia="en-US"/>
        </w:rPr>
        <w:br/>
        <w:t>за счет средств бюджета муниципального образований. Указанное решение органов местного самоуправления, содержащее информацию о сметной стоимости работ, подлежит согласованию с собственниками зданий, строений, сооружений.</w:t>
      </w:r>
    </w:p>
    <w:p w:rsidR="00D41821" w:rsidRPr="00D41821" w:rsidRDefault="00D41821" w:rsidP="00D41821">
      <w:pPr>
        <w:numPr>
          <w:ilvl w:val="0"/>
          <w:numId w:val="2"/>
        </w:numPr>
        <w:tabs>
          <w:tab w:val="left" w:pos="426"/>
          <w:tab w:val="left" w:pos="993"/>
        </w:tabs>
        <w:spacing w:after="0"/>
        <w:ind w:left="0" w:firstLine="567"/>
        <w:contextualSpacing/>
        <w:jc w:val="both"/>
        <w:rPr>
          <w:rFonts w:ascii="Times New Roman" w:eastAsia="Calibri" w:hAnsi="Times New Roman"/>
          <w:sz w:val="24"/>
          <w:szCs w:val="24"/>
          <w:lang w:eastAsia="en-US"/>
        </w:rPr>
      </w:pPr>
      <w:r w:rsidRPr="00D41821">
        <w:rPr>
          <w:rFonts w:ascii="Times New Roman" w:eastAsia="Calibri" w:hAnsi="Times New Roman"/>
          <w:sz w:val="24"/>
          <w:szCs w:val="24"/>
          <w:lang w:eastAsia="en-US"/>
        </w:rPr>
        <w:t>Собственники (правообладатели) нежилых объектов капитального строительства или помещений в них, ремонт внешних поверхностей которых произведен за счет средств бюджета муниципального образования, обязаны перечислить средства</w:t>
      </w:r>
      <w:r w:rsidRPr="00D41821">
        <w:rPr>
          <w:rFonts w:ascii="Times New Roman" w:eastAsia="Calibri" w:hAnsi="Times New Roman"/>
          <w:sz w:val="24"/>
          <w:szCs w:val="24"/>
          <w:lang w:eastAsia="en-US"/>
        </w:rPr>
        <w:br/>
        <w:t>за проведение указанного ремонта, в течение трех месяцев со дня получения уведомления о завершении работ по ремонту внешних поверхностей объекта капитального строительства или помещений в нем (далее - уведомление о завершении работ). Уведомление о завершении работ выдается собственнику (правообладателю) объекта капитального строительства или помещений в нем способом, обеспечивающим подтверждение его получение.</w:t>
      </w:r>
    </w:p>
    <w:p w:rsidR="00D41821" w:rsidRPr="00D41821" w:rsidRDefault="00D41821" w:rsidP="00D41821">
      <w:pPr>
        <w:numPr>
          <w:ilvl w:val="0"/>
          <w:numId w:val="2"/>
        </w:numPr>
        <w:tabs>
          <w:tab w:val="left" w:pos="426"/>
          <w:tab w:val="left" w:pos="993"/>
        </w:tabs>
        <w:spacing w:after="0"/>
        <w:ind w:left="0" w:firstLine="567"/>
        <w:contextualSpacing/>
        <w:jc w:val="both"/>
        <w:rPr>
          <w:rFonts w:ascii="Times New Roman" w:eastAsia="Calibri" w:hAnsi="Times New Roman"/>
          <w:sz w:val="24"/>
          <w:szCs w:val="24"/>
          <w:lang w:eastAsia="en-US"/>
        </w:rPr>
      </w:pPr>
      <w:r w:rsidRPr="00D41821">
        <w:rPr>
          <w:rFonts w:ascii="Times New Roman" w:eastAsia="Calibri" w:hAnsi="Times New Roman"/>
          <w:sz w:val="24"/>
          <w:szCs w:val="24"/>
          <w:lang w:eastAsia="en-US"/>
        </w:rPr>
        <w:t>В случае, если в установленный уведомлением о завершении работ срок средства не были перечислены собственником (правообладателем) объекта капитального строительства или помещений в нем, уполномоченный орган в течение одного месяца</w:t>
      </w:r>
      <w:r w:rsidRPr="00D41821">
        <w:rPr>
          <w:rFonts w:ascii="Times New Roman" w:eastAsia="Calibri" w:hAnsi="Times New Roman"/>
          <w:sz w:val="24"/>
          <w:szCs w:val="24"/>
          <w:lang w:eastAsia="en-US"/>
        </w:rPr>
        <w:br/>
        <w:t>со дня истечения установленного срока обращается в суд с заявлением о взыскании</w:t>
      </w:r>
      <w:r w:rsidRPr="00D41821">
        <w:rPr>
          <w:rFonts w:ascii="Times New Roman" w:eastAsia="Calibri" w:hAnsi="Times New Roman"/>
          <w:sz w:val="24"/>
          <w:szCs w:val="24"/>
          <w:lang w:eastAsia="en-US"/>
        </w:rPr>
        <w:br/>
        <w:t>с собственника (правообладателя) объекта капитального строительства или помещений</w:t>
      </w:r>
      <w:r w:rsidRPr="00D41821">
        <w:rPr>
          <w:rFonts w:ascii="Times New Roman" w:eastAsia="Calibri" w:hAnsi="Times New Roman"/>
          <w:sz w:val="24"/>
          <w:szCs w:val="24"/>
          <w:lang w:eastAsia="en-US"/>
        </w:rPr>
        <w:br/>
        <w:t>в нем средств за проведение ремонта внешних поверхностей объектов капитального строительства или помещений в них с последующим перечислением их в бюджет муниципального образования Московской области.</w:t>
      </w:r>
    </w:p>
    <w:p w:rsidR="00D41821" w:rsidRPr="00D41821" w:rsidRDefault="00D41821" w:rsidP="00D41821">
      <w:pPr>
        <w:numPr>
          <w:ilvl w:val="0"/>
          <w:numId w:val="2"/>
        </w:numPr>
        <w:tabs>
          <w:tab w:val="left" w:pos="426"/>
          <w:tab w:val="left" w:pos="993"/>
        </w:tabs>
        <w:spacing w:after="0"/>
        <w:ind w:left="0" w:firstLine="567"/>
        <w:contextualSpacing/>
        <w:jc w:val="both"/>
        <w:rPr>
          <w:rFonts w:ascii="Times New Roman" w:eastAsia="Calibri" w:hAnsi="Times New Roman"/>
          <w:color w:val="000000"/>
          <w:sz w:val="24"/>
          <w:szCs w:val="24"/>
          <w:lang w:eastAsia="en-US"/>
        </w:rPr>
      </w:pPr>
      <w:r w:rsidRPr="00D41821">
        <w:rPr>
          <w:rFonts w:ascii="Times New Roman" w:eastAsia="Calibri" w:hAnsi="Times New Roman"/>
          <w:color w:val="000000"/>
          <w:sz w:val="24"/>
          <w:szCs w:val="24"/>
          <w:lang w:eastAsia="en-US"/>
        </w:rPr>
        <w:t>Содержание и ремонт внешних поверхностей объектов капитального строительства, в том числе крыш, фасадов, архитектурно-декоративных деталей (элементов) фасадов, оконных и дверных проемов, витражей, витрин, навесов, балконов, входных групп, цоколей, террас, а также размещаемых на них конструкций</w:t>
      </w:r>
      <w:r w:rsidRPr="00D41821">
        <w:rPr>
          <w:rFonts w:ascii="Times New Roman" w:eastAsia="Calibri" w:hAnsi="Times New Roman"/>
          <w:color w:val="000000"/>
          <w:sz w:val="24"/>
          <w:szCs w:val="24"/>
          <w:lang w:eastAsia="en-US"/>
        </w:rPr>
        <w:br/>
        <w:t>и оборудования внешних поверхностей объектов капитального строительства в том числе крыш, фасадов, архитектурно-декоративных деталей (элементов) фасадов, входных групп, цоколей, террас, а также размещаемых на них конструкций в том числе средств размещения информации и оборудования помимо указанных в пункте 16 настоящей статьи может осуществляться за счет средств бюджета муниципального образования,</w:t>
      </w:r>
      <w:r w:rsidRPr="00D41821">
        <w:rPr>
          <w:rFonts w:ascii="Times New Roman" w:eastAsia="Calibri" w:hAnsi="Times New Roman"/>
          <w:color w:val="000000"/>
          <w:sz w:val="24"/>
          <w:szCs w:val="24"/>
          <w:lang w:eastAsia="en-US"/>
        </w:rPr>
        <w:br/>
        <w:t xml:space="preserve">в том числе на условиях </w:t>
      </w:r>
      <w:proofErr w:type="spellStart"/>
      <w:r w:rsidRPr="00D41821">
        <w:rPr>
          <w:rFonts w:ascii="Times New Roman" w:eastAsia="Calibri" w:hAnsi="Times New Roman"/>
          <w:color w:val="000000"/>
          <w:sz w:val="24"/>
          <w:szCs w:val="24"/>
          <w:lang w:eastAsia="en-US"/>
        </w:rPr>
        <w:t>софинансирования</w:t>
      </w:r>
      <w:proofErr w:type="spellEnd"/>
      <w:r w:rsidRPr="00D41821">
        <w:rPr>
          <w:rFonts w:ascii="Times New Roman" w:eastAsia="Calibri" w:hAnsi="Times New Roman"/>
          <w:color w:val="000000"/>
          <w:sz w:val="24"/>
          <w:szCs w:val="24"/>
          <w:lang w:eastAsia="en-US"/>
        </w:rPr>
        <w:t xml:space="preserve"> собственником.</w:t>
      </w:r>
    </w:p>
    <w:p w:rsidR="00D41821" w:rsidRPr="00D337B5" w:rsidRDefault="00D41821" w:rsidP="00D41821">
      <w:pPr>
        <w:numPr>
          <w:ilvl w:val="0"/>
          <w:numId w:val="2"/>
        </w:numPr>
        <w:tabs>
          <w:tab w:val="left" w:pos="426"/>
          <w:tab w:val="left" w:pos="993"/>
        </w:tabs>
        <w:spacing w:after="0"/>
        <w:ind w:left="0" w:firstLine="567"/>
        <w:contextualSpacing/>
        <w:jc w:val="both"/>
        <w:rPr>
          <w:rFonts w:ascii="Times New Roman" w:eastAsia="Calibri" w:hAnsi="Times New Roman"/>
          <w:color w:val="000000"/>
          <w:sz w:val="24"/>
          <w:szCs w:val="24"/>
          <w:lang w:eastAsia="en-US"/>
        </w:rPr>
      </w:pPr>
      <w:r w:rsidRPr="00D41821">
        <w:rPr>
          <w:rFonts w:ascii="Times New Roman" w:eastAsia="Calibri" w:hAnsi="Times New Roman"/>
          <w:sz w:val="24"/>
          <w:szCs w:val="24"/>
          <w:lang w:eastAsia="en-US"/>
        </w:rPr>
        <w:lastRenderedPageBreak/>
        <w:t>При проведении ремонта внешних поверхностей зданий необходимо обеспечить соблюдение требований, установленных паспортом колористического решения фасадов зданий, строений, сооружений, ограждений.»</w:t>
      </w:r>
    </w:p>
    <w:p w:rsidR="00D337B5" w:rsidRPr="00D337B5" w:rsidRDefault="00D337B5" w:rsidP="00D337B5">
      <w:pPr>
        <w:tabs>
          <w:tab w:val="left" w:pos="426"/>
          <w:tab w:val="left" w:pos="993"/>
        </w:tabs>
        <w:spacing w:after="0"/>
        <w:ind w:left="567"/>
        <w:contextualSpacing/>
        <w:jc w:val="both"/>
        <w:rPr>
          <w:rFonts w:ascii="Times New Roman" w:eastAsia="Calibri" w:hAnsi="Times New Roman"/>
          <w:color w:val="000000"/>
          <w:sz w:val="24"/>
          <w:szCs w:val="24"/>
          <w:lang w:eastAsia="en-US"/>
        </w:rPr>
      </w:pPr>
    </w:p>
    <w:p w:rsidR="00D337B5" w:rsidRPr="00D337B5" w:rsidRDefault="00D337B5" w:rsidP="00D337B5">
      <w:pPr>
        <w:widowControl w:val="0"/>
        <w:autoSpaceDE w:val="0"/>
        <w:autoSpaceDN w:val="0"/>
        <w:spacing w:after="0"/>
        <w:jc w:val="center"/>
        <w:outlineLvl w:val="2"/>
        <w:rPr>
          <w:rFonts w:ascii="Times New Roman" w:hAnsi="Times New Roman"/>
          <w:b/>
          <w:sz w:val="24"/>
          <w:szCs w:val="24"/>
        </w:rPr>
      </w:pPr>
      <w:r>
        <w:rPr>
          <w:rFonts w:ascii="Times New Roman" w:hAnsi="Times New Roman"/>
          <w:b/>
          <w:sz w:val="24"/>
          <w:szCs w:val="24"/>
        </w:rPr>
        <w:t>Статья 7.</w:t>
      </w:r>
      <w:r w:rsidRPr="00D337B5">
        <w:rPr>
          <w:rFonts w:ascii="Times New Roman" w:hAnsi="Times New Roman"/>
          <w:b/>
          <w:sz w:val="24"/>
          <w:szCs w:val="24"/>
        </w:rPr>
        <w:t xml:space="preserve"> Требования к архитектурно-художественному облику территорий городского округа в части требований к внешнему виду ограждений</w:t>
      </w:r>
    </w:p>
    <w:p w:rsidR="00D337B5" w:rsidRPr="00D337B5" w:rsidRDefault="00D337B5" w:rsidP="00D337B5">
      <w:pPr>
        <w:widowControl w:val="0"/>
        <w:autoSpaceDE w:val="0"/>
        <w:autoSpaceDN w:val="0"/>
        <w:spacing w:after="0"/>
        <w:ind w:firstLine="709"/>
        <w:jc w:val="center"/>
        <w:outlineLvl w:val="2"/>
        <w:rPr>
          <w:rFonts w:ascii="Times New Roman" w:hAnsi="Times New Roman"/>
          <w:b/>
          <w:sz w:val="24"/>
          <w:szCs w:val="24"/>
        </w:rPr>
      </w:pPr>
    </w:p>
    <w:p w:rsidR="00D337B5" w:rsidRPr="00D337B5" w:rsidRDefault="00D337B5" w:rsidP="00D337B5">
      <w:pPr>
        <w:numPr>
          <w:ilvl w:val="0"/>
          <w:numId w:val="40"/>
        </w:numPr>
        <w:tabs>
          <w:tab w:val="left" w:pos="284"/>
          <w:tab w:val="left" w:pos="567"/>
          <w:tab w:val="left" w:pos="851"/>
        </w:tabs>
        <w:spacing w:after="0"/>
        <w:ind w:left="0" w:right="-1" w:firstLine="567"/>
        <w:contextualSpacing/>
        <w:jc w:val="both"/>
        <w:rPr>
          <w:rFonts w:ascii="Times New Roman" w:eastAsia="Calibri" w:hAnsi="Times New Roman"/>
          <w:bCs/>
          <w:noProof/>
          <w:color w:val="FF0000"/>
          <w:sz w:val="24"/>
          <w:szCs w:val="24"/>
        </w:rPr>
      </w:pPr>
      <w:r w:rsidRPr="00D337B5">
        <w:rPr>
          <w:rFonts w:ascii="Times New Roman" w:eastAsia="Calibri" w:hAnsi="Times New Roman"/>
          <w:bCs/>
          <w:noProof/>
          <w:sz w:val="24"/>
          <w:szCs w:val="24"/>
        </w:rPr>
        <w:t xml:space="preserve">Требования к архитектурно-художественному облику </w:t>
      </w:r>
      <w:r w:rsidRPr="00D337B5">
        <w:rPr>
          <w:rFonts w:ascii="Times New Roman" w:hAnsi="Times New Roman"/>
          <w:sz w:val="24"/>
          <w:szCs w:val="24"/>
        </w:rPr>
        <w:t xml:space="preserve">территорий городского округа в части требований к внешнему виду ограждений </w:t>
      </w:r>
      <w:r w:rsidRPr="00D337B5">
        <w:rPr>
          <w:rFonts w:ascii="Times New Roman" w:eastAsia="Calibri" w:hAnsi="Times New Roman"/>
          <w:bCs/>
          <w:noProof/>
          <w:sz w:val="24"/>
          <w:szCs w:val="24"/>
        </w:rPr>
        <w:t xml:space="preserve">(далее – </w:t>
      </w:r>
      <w:r w:rsidRPr="00D337B5">
        <w:rPr>
          <w:rFonts w:ascii="Times New Roman" w:hAnsi="Times New Roman"/>
          <w:sz w:val="24"/>
          <w:szCs w:val="24"/>
        </w:rPr>
        <w:t xml:space="preserve">требования к внешнему виду ограждений) </w:t>
      </w:r>
      <w:r w:rsidRPr="00D337B5">
        <w:rPr>
          <w:rFonts w:ascii="Times New Roman" w:eastAsia="Calibri" w:hAnsi="Times New Roman"/>
          <w:bCs/>
          <w:noProof/>
          <w:sz w:val="24"/>
          <w:szCs w:val="24"/>
        </w:rPr>
        <w:t xml:space="preserve">- </w:t>
      </w:r>
      <w:r w:rsidRPr="00D337B5">
        <w:rPr>
          <w:rFonts w:ascii="Times New Roman" w:hAnsi="Times New Roman"/>
          <w:sz w:val="24"/>
          <w:szCs w:val="24"/>
        </w:rPr>
        <w:t>совокупность объемных, пространственных, колористических и иных решений внешних поверхностей ограждений</w:t>
      </w:r>
      <w:r w:rsidRPr="00D337B5">
        <w:rPr>
          <w:rFonts w:ascii="Times New Roman" w:eastAsia="Calibri" w:hAnsi="Times New Roman"/>
          <w:sz w:val="24"/>
          <w:szCs w:val="24"/>
          <w:lang w:eastAsia="en-US"/>
        </w:rPr>
        <w:t>:</w:t>
      </w:r>
    </w:p>
    <w:p w:rsidR="00D337B5" w:rsidRPr="00D337B5" w:rsidRDefault="00D337B5" w:rsidP="00D337B5">
      <w:pPr>
        <w:numPr>
          <w:ilvl w:val="0"/>
          <w:numId w:val="23"/>
        </w:numPr>
        <w:tabs>
          <w:tab w:val="left" w:pos="284"/>
          <w:tab w:val="left" w:pos="851"/>
        </w:tabs>
        <w:spacing w:after="0"/>
        <w:ind w:left="0" w:right="-1" w:firstLine="567"/>
        <w:contextualSpacing/>
        <w:jc w:val="both"/>
        <w:rPr>
          <w:rFonts w:ascii="Times New Roman" w:eastAsia="Calibri" w:hAnsi="Times New Roman"/>
          <w:bCs/>
          <w:noProof/>
          <w:color w:val="FF0000"/>
          <w:sz w:val="24"/>
          <w:szCs w:val="24"/>
        </w:rPr>
      </w:pPr>
      <w:r w:rsidRPr="00D337B5">
        <w:rPr>
          <w:rFonts w:ascii="Times New Roman" w:eastAsia="Calibri" w:hAnsi="Times New Roman"/>
          <w:sz w:val="24"/>
          <w:szCs w:val="24"/>
          <w:lang w:eastAsia="en-US"/>
        </w:rPr>
        <w:t xml:space="preserve">постоянных - </w:t>
      </w:r>
      <w:r w:rsidRPr="00D337B5">
        <w:rPr>
          <w:rFonts w:ascii="Times New Roman" w:hAnsi="Times New Roman"/>
          <w:sz w:val="24"/>
          <w:szCs w:val="24"/>
        </w:rPr>
        <w:t>сплошных ограждений, образующих самостоятельно или</w:t>
      </w:r>
      <w:r w:rsidRPr="00D337B5">
        <w:rPr>
          <w:rFonts w:ascii="Times New Roman" w:hAnsi="Times New Roman"/>
          <w:sz w:val="24"/>
          <w:szCs w:val="24"/>
        </w:rPr>
        <w:br/>
        <w:t>с использованием отдельных конструктивных элементов объектов капитального строительства замкнутый периметр на огражденной территории, оборудованные запирающимися дверями, воротами, калитками и иными подобными устройствами ограничения доступа на огражденную территорию;</w:t>
      </w:r>
    </w:p>
    <w:p w:rsidR="00D337B5" w:rsidRPr="00D337B5" w:rsidRDefault="00D337B5" w:rsidP="00D337B5">
      <w:pPr>
        <w:numPr>
          <w:ilvl w:val="0"/>
          <w:numId w:val="23"/>
        </w:numPr>
        <w:tabs>
          <w:tab w:val="left" w:pos="284"/>
          <w:tab w:val="left" w:pos="851"/>
        </w:tabs>
        <w:spacing w:after="0"/>
        <w:ind w:left="0" w:right="-1" w:firstLine="567"/>
        <w:contextualSpacing/>
        <w:jc w:val="both"/>
        <w:rPr>
          <w:rFonts w:ascii="Times New Roman" w:eastAsia="Calibri" w:hAnsi="Times New Roman"/>
          <w:bCs/>
          <w:noProof/>
          <w:color w:val="FF0000"/>
          <w:sz w:val="24"/>
          <w:szCs w:val="24"/>
        </w:rPr>
      </w:pPr>
      <w:r w:rsidRPr="00D337B5">
        <w:rPr>
          <w:rFonts w:ascii="Times New Roman" w:eastAsia="Calibri" w:hAnsi="Times New Roman"/>
          <w:sz w:val="24"/>
          <w:szCs w:val="24"/>
          <w:lang w:eastAsia="en-US"/>
        </w:rPr>
        <w:t>мобильных (временных) -</w:t>
      </w:r>
      <w:r w:rsidRPr="00D337B5">
        <w:rPr>
          <w:rFonts w:ascii="Times New Roman" w:eastAsia="Calibri" w:hAnsi="Times New Roman"/>
          <w:bCs/>
          <w:noProof/>
          <w:color w:val="FF0000"/>
          <w:sz w:val="24"/>
          <w:szCs w:val="24"/>
        </w:rPr>
        <w:t xml:space="preserve"> </w:t>
      </w:r>
      <w:r w:rsidRPr="00D337B5">
        <w:rPr>
          <w:rFonts w:ascii="Times New Roman" w:hAnsi="Times New Roman"/>
          <w:sz w:val="24"/>
          <w:szCs w:val="24"/>
        </w:rPr>
        <w:t xml:space="preserve">ограждающих элементов - столбиков, </w:t>
      </w:r>
      <w:proofErr w:type="spellStart"/>
      <w:r w:rsidRPr="00D337B5">
        <w:rPr>
          <w:rFonts w:ascii="Times New Roman" w:hAnsi="Times New Roman"/>
          <w:sz w:val="24"/>
          <w:szCs w:val="24"/>
        </w:rPr>
        <w:t>боллардов</w:t>
      </w:r>
      <w:proofErr w:type="spellEnd"/>
      <w:r w:rsidRPr="00D337B5">
        <w:rPr>
          <w:rFonts w:ascii="Times New Roman" w:hAnsi="Times New Roman"/>
          <w:sz w:val="24"/>
          <w:szCs w:val="24"/>
        </w:rPr>
        <w:t xml:space="preserve">, </w:t>
      </w:r>
      <w:proofErr w:type="spellStart"/>
      <w:r w:rsidRPr="00D337B5">
        <w:rPr>
          <w:rFonts w:ascii="Times New Roman" w:hAnsi="Times New Roman"/>
          <w:sz w:val="24"/>
          <w:szCs w:val="24"/>
        </w:rPr>
        <w:t>делиниаторов</w:t>
      </w:r>
      <w:proofErr w:type="spellEnd"/>
      <w:r w:rsidRPr="00D337B5">
        <w:rPr>
          <w:rFonts w:ascii="Times New Roman" w:hAnsi="Times New Roman"/>
          <w:sz w:val="24"/>
          <w:szCs w:val="24"/>
        </w:rPr>
        <w:t>, блоков (пластиковых, водоналивных, бетонных), зеленых насаждений, подпорных стенок с установкой парапетных ограждений, участков рельефа;</w:t>
      </w:r>
    </w:p>
    <w:p w:rsidR="00D337B5" w:rsidRPr="00D337B5" w:rsidRDefault="00D337B5" w:rsidP="00D337B5">
      <w:pPr>
        <w:numPr>
          <w:ilvl w:val="0"/>
          <w:numId w:val="23"/>
        </w:numPr>
        <w:tabs>
          <w:tab w:val="left" w:pos="284"/>
          <w:tab w:val="left" w:pos="851"/>
        </w:tabs>
        <w:spacing w:after="0"/>
        <w:ind w:left="0" w:right="-1" w:firstLine="567"/>
        <w:contextualSpacing/>
        <w:jc w:val="both"/>
        <w:rPr>
          <w:rFonts w:ascii="Times New Roman" w:eastAsia="Calibri" w:hAnsi="Times New Roman"/>
          <w:bCs/>
          <w:noProof/>
          <w:color w:val="FF0000"/>
          <w:sz w:val="24"/>
          <w:szCs w:val="24"/>
        </w:rPr>
      </w:pPr>
      <w:r w:rsidRPr="00D337B5">
        <w:rPr>
          <w:rFonts w:ascii="Times New Roman" w:eastAsia="Calibri" w:hAnsi="Times New Roman"/>
          <w:sz w:val="24"/>
          <w:szCs w:val="24"/>
          <w:lang w:eastAsia="en-US"/>
        </w:rPr>
        <w:t xml:space="preserve">механических барьеров - </w:t>
      </w:r>
      <w:r w:rsidRPr="00D337B5">
        <w:rPr>
          <w:rFonts w:ascii="Times New Roman" w:hAnsi="Times New Roman"/>
          <w:sz w:val="24"/>
          <w:szCs w:val="24"/>
        </w:rPr>
        <w:t>ограждающих устройств - устройств, предназначенных для временного ограничения прохода и (или) проезда на территорию (шлагбаумов, калиток, ворот и иных подобных устройствам), устанавливаемых отдельно или в составе ограждений;</w:t>
      </w:r>
    </w:p>
    <w:p w:rsidR="00D337B5" w:rsidRPr="00D337B5" w:rsidRDefault="00D337B5" w:rsidP="00D337B5">
      <w:pPr>
        <w:numPr>
          <w:ilvl w:val="0"/>
          <w:numId w:val="23"/>
        </w:numPr>
        <w:tabs>
          <w:tab w:val="left" w:pos="284"/>
          <w:tab w:val="left" w:pos="851"/>
        </w:tabs>
        <w:spacing w:after="0"/>
        <w:ind w:left="0" w:right="-1" w:firstLine="567"/>
        <w:contextualSpacing/>
        <w:jc w:val="both"/>
        <w:rPr>
          <w:rFonts w:ascii="Times New Roman" w:eastAsia="Calibri" w:hAnsi="Times New Roman"/>
          <w:bCs/>
          <w:noProof/>
          <w:color w:val="FF0000"/>
          <w:sz w:val="24"/>
          <w:szCs w:val="24"/>
        </w:rPr>
      </w:pPr>
      <w:r w:rsidRPr="00D337B5">
        <w:rPr>
          <w:rFonts w:ascii="Times New Roman" w:eastAsia="Calibri" w:hAnsi="Times New Roman"/>
          <w:sz w:val="24"/>
          <w:szCs w:val="24"/>
          <w:lang w:eastAsia="en-US"/>
        </w:rPr>
        <w:t>инвентарных (строительных) ограждений.</w:t>
      </w:r>
    </w:p>
    <w:p w:rsidR="00D337B5" w:rsidRPr="00D337B5" w:rsidRDefault="00D337B5" w:rsidP="00D337B5">
      <w:pPr>
        <w:numPr>
          <w:ilvl w:val="0"/>
          <w:numId w:val="40"/>
        </w:numPr>
        <w:tabs>
          <w:tab w:val="left" w:pos="426"/>
          <w:tab w:val="left" w:pos="851"/>
          <w:tab w:val="left" w:pos="993"/>
        </w:tabs>
        <w:spacing w:after="0"/>
        <w:ind w:left="0" w:right="-1" w:firstLine="567"/>
        <w:contextualSpacing/>
        <w:jc w:val="both"/>
        <w:rPr>
          <w:rFonts w:ascii="Times New Roman" w:eastAsia="Calibri" w:hAnsi="Times New Roman"/>
          <w:bCs/>
          <w:noProof/>
          <w:color w:val="FF0000"/>
          <w:sz w:val="24"/>
          <w:szCs w:val="24"/>
        </w:rPr>
      </w:pPr>
      <w:r w:rsidRPr="00D337B5">
        <w:rPr>
          <w:rFonts w:ascii="Times New Roman" w:eastAsia="Calibri" w:hAnsi="Times New Roman"/>
          <w:bCs/>
          <w:noProof/>
          <w:sz w:val="24"/>
          <w:szCs w:val="24"/>
        </w:rPr>
        <w:t xml:space="preserve">Архитектурно-художественные требования к внешнему виду ограждений не распространяются на: </w:t>
      </w:r>
    </w:p>
    <w:p w:rsidR="00D337B5" w:rsidRPr="00D337B5" w:rsidRDefault="00D337B5" w:rsidP="00D337B5">
      <w:pPr>
        <w:numPr>
          <w:ilvl w:val="0"/>
          <w:numId w:val="21"/>
        </w:numPr>
        <w:tabs>
          <w:tab w:val="left" w:pos="284"/>
          <w:tab w:val="left" w:pos="851"/>
        </w:tabs>
        <w:spacing w:after="0"/>
        <w:ind w:left="0" w:firstLine="567"/>
        <w:contextualSpacing/>
        <w:jc w:val="both"/>
        <w:rPr>
          <w:rFonts w:ascii="Times New Roman" w:eastAsia="Calibri" w:hAnsi="Times New Roman"/>
          <w:sz w:val="24"/>
          <w:szCs w:val="24"/>
          <w:lang w:eastAsia="en-US"/>
        </w:rPr>
      </w:pPr>
      <w:r w:rsidRPr="00D337B5">
        <w:rPr>
          <w:rFonts w:ascii="Times New Roman" w:hAnsi="Times New Roman"/>
          <w:sz w:val="24"/>
          <w:szCs w:val="24"/>
        </w:rPr>
        <w:t>ограждения, в отношении которых ремонтные и иные работы проводятся</w:t>
      </w:r>
      <w:r w:rsidRPr="00D337B5">
        <w:rPr>
          <w:rFonts w:ascii="Times New Roman" w:hAnsi="Times New Roman"/>
          <w:sz w:val="24"/>
          <w:szCs w:val="24"/>
        </w:rPr>
        <w:br/>
        <w:t xml:space="preserve">в соответствии с требованиями </w:t>
      </w:r>
      <w:r w:rsidRPr="00D337B5">
        <w:rPr>
          <w:rFonts w:ascii="Times New Roman" w:eastAsia="Calibri" w:hAnsi="Times New Roman"/>
          <w:sz w:val="24"/>
          <w:szCs w:val="24"/>
          <w:lang w:eastAsia="en-US"/>
        </w:rPr>
        <w:t>Федерального закона от 25.06.2002 № 73-ФЗ «Об объектах культурного наследия (памятниках истории и культуры) народов Российской Федерации»;</w:t>
      </w:r>
    </w:p>
    <w:p w:rsidR="00D337B5" w:rsidRPr="00D337B5" w:rsidRDefault="00D337B5" w:rsidP="00D337B5">
      <w:pPr>
        <w:numPr>
          <w:ilvl w:val="0"/>
          <w:numId w:val="21"/>
        </w:numPr>
        <w:tabs>
          <w:tab w:val="left" w:pos="284"/>
          <w:tab w:val="left" w:pos="851"/>
        </w:tabs>
        <w:spacing w:after="0"/>
        <w:ind w:left="0" w:firstLine="567"/>
        <w:contextualSpacing/>
        <w:jc w:val="both"/>
        <w:rPr>
          <w:rFonts w:ascii="Verdana" w:hAnsi="Verdana"/>
          <w:sz w:val="24"/>
          <w:szCs w:val="24"/>
        </w:rPr>
      </w:pPr>
      <w:r w:rsidRPr="00D337B5">
        <w:rPr>
          <w:rFonts w:ascii="Times New Roman" w:hAnsi="Times New Roman"/>
          <w:sz w:val="24"/>
          <w:szCs w:val="24"/>
        </w:rPr>
        <w:t>ограждения объектов обороны, обеспечения вооруженных сил и сопутствующей инфраструктуры, размещаемые (используемые) для обеспечения деятельности указанных объектов;</w:t>
      </w:r>
    </w:p>
    <w:p w:rsidR="00D337B5" w:rsidRPr="00D337B5" w:rsidRDefault="00D337B5" w:rsidP="00D337B5">
      <w:pPr>
        <w:numPr>
          <w:ilvl w:val="0"/>
          <w:numId w:val="21"/>
        </w:numPr>
        <w:tabs>
          <w:tab w:val="left" w:pos="284"/>
          <w:tab w:val="left" w:pos="426"/>
          <w:tab w:val="left" w:pos="851"/>
        </w:tabs>
        <w:spacing w:after="0"/>
        <w:ind w:left="0" w:right="-1" w:firstLine="567"/>
        <w:contextualSpacing/>
        <w:jc w:val="both"/>
        <w:rPr>
          <w:rFonts w:ascii="Times New Roman" w:eastAsia="Calibri" w:hAnsi="Times New Roman"/>
          <w:bCs/>
          <w:noProof/>
          <w:sz w:val="24"/>
          <w:szCs w:val="24"/>
        </w:rPr>
      </w:pPr>
      <w:r w:rsidRPr="00D337B5">
        <w:rPr>
          <w:rFonts w:ascii="Times New Roman" w:eastAsia="Calibri" w:hAnsi="Times New Roman"/>
          <w:spacing w:val="2"/>
          <w:sz w:val="24"/>
          <w:szCs w:val="24"/>
          <w:shd w:val="clear" w:color="auto" w:fill="FFFFFF"/>
          <w:lang w:eastAsia="en-US"/>
        </w:rPr>
        <w:t xml:space="preserve">защитные устройства автомобильных дорог, </w:t>
      </w:r>
      <w:r w:rsidRPr="00D337B5">
        <w:rPr>
          <w:rFonts w:ascii="Times New Roman" w:hAnsi="Times New Roman"/>
          <w:sz w:val="24"/>
          <w:szCs w:val="24"/>
        </w:rPr>
        <w:t xml:space="preserve">установка, ремонтные и иные работы в отношении которых проводятся в соответствии с требованиями </w:t>
      </w:r>
      <w:r w:rsidRPr="00D337B5">
        <w:rPr>
          <w:rFonts w:ascii="Times New Roman" w:eastAsia="Calibri" w:hAnsi="Times New Roman"/>
          <w:sz w:val="24"/>
          <w:szCs w:val="24"/>
          <w:lang w:eastAsia="en-US"/>
        </w:rPr>
        <w:t>федерального закона от 08.11.2007 № 257-ФЗ «Об автомобильных дорогах и о дорожной деятельности</w:t>
      </w:r>
      <w:r w:rsidRPr="00D337B5">
        <w:rPr>
          <w:rFonts w:ascii="Times New Roman" w:eastAsia="Calibri" w:hAnsi="Times New Roman"/>
          <w:sz w:val="24"/>
          <w:szCs w:val="24"/>
          <w:lang w:eastAsia="en-US"/>
        </w:rPr>
        <w:br/>
        <w:t>в Российской Федерации и о внесении изменений в отдельные законодательные акты Российской Федерации»;</w:t>
      </w:r>
      <w:r w:rsidRPr="00D337B5">
        <w:rPr>
          <w:rFonts w:ascii="Times New Roman" w:eastAsia="Calibri" w:hAnsi="Times New Roman"/>
          <w:bCs/>
          <w:noProof/>
          <w:sz w:val="24"/>
          <w:szCs w:val="24"/>
        </w:rPr>
        <w:t xml:space="preserve"> </w:t>
      </w:r>
    </w:p>
    <w:p w:rsidR="00D337B5" w:rsidRPr="00D337B5" w:rsidRDefault="00D337B5" w:rsidP="00D337B5">
      <w:pPr>
        <w:numPr>
          <w:ilvl w:val="0"/>
          <w:numId w:val="21"/>
        </w:numPr>
        <w:tabs>
          <w:tab w:val="left" w:pos="284"/>
          <w:tab w:val="left" w:pos="426"/>
          <w:tab w:val="left" w:pos="851"/>
        </w:tabs>
        <w:spacing w:after="0"/>
        <w:ind w:left="0" w:right="-1" w:firstLine="567"/>
        <w:contextualSpacing/>
        <w:jc w:val="both"/>
        <w:rPr>
          <w:rFonts w:ascii="Times New Roman" w:eastAsia="Calibri" w:hAnsi="Times New Roman"/>
          <w:bCs/>
          <w:noProof/>
          <w:sz w:val="24"/>
          <w:szCs w:val="24"/>
        </w:rPr>
      </w:pPr>
      <w:r w:rsidRPr="00D337B5">
        <w:rPr>
          <w:rFonts w:ascii="Times New Roman" w:eastAsia="Calibri" w:hAnsi="Times New Roman"/>
          <w:bCs/>
          <w:noProof/>
          <w:sz w:val="24"/>
          <w:szCs w:val="24"/>
        </w:rPr>
        <w:t>ограждения, являющиеся конструктивными элементами объектов капитального строительства, на которые распространяются требования к архитектурно-художественному облику зданий, строений, сооружений;</w:t>
      </w:r>
    </w:p>
    <w:p w:rsidR="00D337B5" w:rsidRPr="00D337B5" w:rsidRDefault="00D337B5" w:rsidP="00D337B5">
      <w:pPr>
        <w:numPr>
          <w:ilvl w:val="0"/>
          <w:numId w:val="21"/>
        </w:numPr>
        <w:tabs>
          <w:tab w:val="left" w:pos="284"/>
          <w:tab w:val="left" w:pos="426"/>
          <w:tab w:val="left" w:pos="851"/>
        </w:tabs>
        <w:spacing w:after="0"/>
        <w:ind w:left="0" w:right="-1" w:firstLine="567"/>
        <w:contextualSpacing/>
        <w:jc w:val="both"/>
        <w:rPr>
          <w:rFonts w:ascii="Times New Roman" w:eastAsia="Calibri" w:hAnsi="Times New Roman"/>
          <w:bCs/>
          <w:noProof/>
          <w:sz w:val="24"/>
          <w:szCs w:val="24"/>
        </w:rPr>
      </w:pPr>
      <w:r w:rsidRPr="00D337B5">
        <w:rPr>
          <w:rFonts w:ascii="Times New Roman" w:eastAsia="Calibri" w:hAnsi="Times New Roman"/>
          <w:bCs/>
          <w:noProof/>
          <w:sz w:val="24"/>
          <w:szCs w:val="24"/>
        </w:rPr>
        <w:t>ограждения спортивных, детских, контейнерных площадок, площадок для выгула животных и дрессировки собак, требования к которым установлены в составе требований к указанным площадкам;</w:t>
      </w:r>
    </w:p>
    <w:p w:rsidR="00D337B5" w:rsidRPr="00D337B5" w:rsidRDefault="00D337B5" w:rsidP="00D337B5">
      <w:pPr>
        <w:numPr>
          <w:ilvl w:val="0"/>
          <w:numId w:val="21"/>
        </w:numPr>
        <w:tabs>
          <w:tab w:val="left" w:pos="284"/>
          <w:tab w:val="left" w:pos="426"/>
          <w:tab w:val="left" w:pos="851"/>
        </w:tabs>
        <w:spacing w:after="0"/>
        <w:ind w:left="0" w:right="-1" w:firstLine="567"/>
        <w:contextualSpacing/>
        <w:jc w:val="both"/>
        <w:rPr>
          <w:rFonts w:ascii="Times New Roman" w:eastAsia="Calibri" w:hAnsi="Times New Roman"/>
          <w:bCs/>
          <w:noProof/>
          <w:sz w:val="24"/>
          <w:szCs w:val="24"/>
        </w:rPr>
      </w:pPr>
      <w:r w:rsidRPr="00D337B5">
        <w:rPr>
          <w:rFonts w:ascii="Times New Roman" w:eastAsia="Calibri" w:hAnsi="Times New Roman"/>
          <w:bCs/>
          <w:noProof/>
          <w:sz w:val="24"/>
          <w:szCs w:val="24"/>
        </w:rPr>
        <w:t>ограждения общественных территорий, устанавливаемые в соответствии</w:t>
      </w:r>
      <w:r w:rsidRPr="00D337B5">
        <w:rPr>
          <w:rFonts w:ascii="Times New Roman" w:eastAsia="Calibri" w:hAnsi="Times New Roman"/>
          <w:bCs/>
          <w:noProof/>
          <w:sz w:val="24"/>
          <w:szCs w:val="24"/>
        </w:rPr>
        <w:br/>
        <w:t>с концепциями благоустройства, одобренными Экспертным советом Министерства благоустройства Московской области.</w:t>
      </w:r>
    </w:p>
    <w:p w:rsidR="00D337B5" w:rsidRPr="00D337B5" w:rsidRDefault="00D337B5" w:rsidP="00D337B5">
      <w:pPr>
        <w:numPr>
          <w:ilvl w:val="0"/>
          <w:numId w:val="40"/>
        </w:numPr>
        <w:tabs>
          <w:tab w:val="left" w:pos="284"/>
          <w:tab w:val="left" w:pos="851"/>
        </w:tabs>
        <w:spacing w:after="0"/>
        <w:ind w:left="0" w:right="-1" w:firstLine="567"/>
        <w:contextualSpacing/>
        <w:jc w:val="both"/>
        <w:rPr>
          <w:rFonts w:ascii="Times New Roman" w:eastAsia="Calibri" w:hAnsi="Times New Roman"/>
          <w:bCs/>
          <w:noProof/>
          <w:sz w:val="24"/>
          <w:szCs w:val="24"/>
        </w:rPr>
      </w:pPr>
      <w:r w:rsidRPr="00D337B5">
        <w:rPr>
          <w:rFonts w:ascii="Times New Roman" w:eastAsia="Calibri" w:hAnsi="Times New Roman"/>
          <w:bCs/>
          <w:noProof/>
          <w:sz w:val="24"/>
          <w:szCs w:val="24"/>
        </w:rPr>
        <w:lastRenderedPageBreak/>
        <w:t xml:space="preserve">Архитектурно-художественные требования не являются обязательными для существующих </w:t>
      </w:r>
      <w:r w:rsidRPr="00D337B5">
        <w:rPr>
          <w:rFonts w:ascii="Times New Roman" w:eastAsia="Calibri" w:hAnsi="Times New Roman"/>
          <w:sz w:val="24"/>
          <w:szCs w:val="24"/>
          <w:lang w:eastAsia="en-US"/>
        </w:rPr>
        <w:t xml:space="preserve">ограждений, в отношении которых не планируется изменение внешнего вида, за исключением случаев: </w:t>
      </w:r>
    </w:p>
    <w:p w:rsidR="00D337B5" w:rsidRPr="00D337B5" w:rsidRDefault="00D337B5" w:rsidP="00D337B5">
      <w:pPr>
        <w:numPr>
          <w:ilvl w:val="0"/>
          <w:numId w:val="25"/>
        </w:numPr>
        <w:tabs>
          <w:tab w:val="left" w:pos="284"/>
          <w:tab w:val="left" w:pos="851"/>
        </w:tabs>
        <w:spacing w:after="0"/>
        <w:ind w:left="0" w:right="-1" w:firstLine="567"/>
        <w:contextualSpacing/>
        <w:jc w:val="both"/>
        <w:rPr>
          <w:rFonts w:ascii="Times New Roman" w:hAnsi="Times New Roman"/>
          <w:sz w:val="24"/>
          <w:szCs w:val="24"/>
        </w:rPr>
      </w:pPr>
      <w:r w:rsidRPr="00D337B5">
        <w:rPr>
          <w:rFonts w:ascii="Times New Roman" w:hAnsi="Times New Roman"/>
          <w:sz w:val="24"/>
          <w:szCs w:val="24"/>
        </w:rPr>
        <w:t>ненадлежащего состояния и содержания ограждений с несоблюдением требований, указанных в пунктах 6, 12, 13 настоящей статьи;</w:t>
      </w:r>
    </w:p>
    <w:p w:rsidR="00D337B5" w:rsidRPr="00D337B5" w:rsidRDefault="00D337B5" w:rsidP="00D337B5">
      <w:pPr>
        <w:numPr>
          <w:ilvl w:val="0"/>
          <w:numId w:val="25"/>
        </w:numPr>
        <w:tabs>
          <w:tab w:val="left" w:pos="284"/>
          <w:tab w:val="left" w:pos="851"/>
        </w:tabs>
        <w:spacing w:after="0"/>
        <w:ind w:left="0" w:right="-1" w:firstLine="567"/>
        <w:contextualSpacing/>
        <w:jc w:val="both"/>
        <w:rPr>
          <w:rFonts w:ascii="Times New Roman" w:eastAsia="Calibri" w:hAnsi="Times New Roman"/>
          <w:bCs/>
          <w:noProof/>
          <w:sz w:val="24"/>
          <w:szCs w:val="24"/>
        </w:rPr>
      </w:pPr>
      <w:r w:rsidRPr="00D337B5">
        <w:rPr>
          <w:rFonts w:ascii="Times New Roman" w:hAnsi="Times New Roman"/>
          <w:sz w:val="24"/>
          <w:szCs w:val="24"/>
        </w:rPr>
        <w:t>самовольной установки.</w:t>
      </w:r>
    </w:p>
    <w:p w:rsidR="00D337B5" w:rsidRPr="00D337B5" w:rsidRDefault="00D337B5" w:rsidP="00D337B5">
      <w:pPr>
        <w:numPr>
          <w:ilvl w:val="0"/>
          <w:numId w:val="40"/>
        </w:numPr>
        <w:tabs>
          <w:tab w:val="left" w:pos="284"/>
          <w:tab w:val="left" w:pos="851"/>
        </w:tabs>
        <w:spacing w:after="0"/>
        <w:ind w:hanging="502"/>
        <w:contextualSpacing/>
        <w:jc w:val="both"/>
        <w:rPr>
          <w:rFonts w:ascii="Times New Roman" w:eastAsia="Calibri" w:hAnsi="Times New Roman"/>
          <w:bCs/>
          <w:noProof/>
          <w:sz w:val="24"/>
          <w:szCs w:val="24"/>
        </w:rPr>
      </w:pPr>
      <w:r w:rsidRPr="00D337B5">
        <w:rPr>
          <w:rFonts w:ascii="Times New Roman" w:hAnsi="Times New Roman"/>
          <w:sz w:val="24"/>
          <w:szCs w:val="24"/>
        </w:rPr>
        <w:t>Установка ограждений запрещается без согласования (разрешения):</w:t>
      </w:r>
    </w:p>
    <w:p w:rsidR="00D337B5" w:rsidRPr="00D337B5" w:rsidRDefault="00D337B5" w:rsidP="00D337B5">
      <w:pPr>
        <w:numPr>
          <w:ilvl w:val="0"/>
          <w:numId w:val="24"/>
        </w:numPr>
        <w:tabs>
          <w:tab w:val="left" w:pos="284"/>
          <w:tab w:val="left" w:pos="851"/>
        </w:tabs>
        <w:spacing w:after="0"/>
        <w:ind w:left="0" w:firstLine="567"/>
        <w:contextualSpacing/>
        <w:jc w:val="both"/>
        <w:rPr>
          <w:rFonts w:ascii="Times New Roman" w:eastAsia="Calibri" w:hAnsi="Times New Roman"/>
          <w:sz w:val="24"/>
          <w:szCs w:val="24"/>
          <w:lang w:eastAsia="en-US"/>
        </w:rPr>
      </w:pPr>
      <w:r w:rsidRPr="00D337B5">
        <w:rPr>
          <w:rFonts w:ascii="Times New Roman" w:eastAsia="Calibri" w:hAnsi="Times New Roman"/>
          <w:bCs/>
          <w:noProof/>
          <w:sz w:val="24"/>
          <w:szCs w:val="24"/>
        </w:rPr>
        <w:t xml:space="preserve">для постоянных ограждений и механических барьеров, устанавливаемых при создании и реконструкции объектов капитального строительства - в отсутствии оформленного </w:t>
      </w:r>
      <w:r w:rsidRPr="00D337B5">
        <w:rPr>
          <w:rFonts w:ascii="Times New Roman" w:eastAsia="Calibri" w:hAnsi="Times New Roman"/>
          <w:sz w:val="24"/>
          <w:szCs w:val="24"/>
          <w:lang w:eastAsia="en-US"/>
        </w:rPr>
        <w:t>Свидетельства о согласовании архитектурно-градостроительного облика объекта капитального строительства на территории Московской области (далее - Свидетельства АГО), в котором указана информация о внешнем виде ограждений;</w:t>
      </w:r>
    </w:p>
    <w:p w:rsidR="00D337B5" w:rsidRPr="00D337B5" w:rsidRDefault="00D337B5" w:rsidP="00D337B5">
      <w:pPr>
        <w:numPr>
          <w:ilvl w:val="0"/>
          <w:numId w:val="24"/>
        </w:numPr>
        <w:tabs>
          <w:tab w:val="left" w:pos="284"/>
          <w:tab w:val="left" w:pos="851"/>
        </w:tabs>
        <w:spacing w:after="0"/>
        <w:ind w:left="0" w:firstLine="567"/>
        <w:contextualSpacing/>
        <w:jc w:val="both"/>
        <w:rPr>
          <w:rFonts w:ascii="Times New Roman" w:eastAsia="Calibri" w:hAnsi="Times New Roman"/>
          <w:sz w:val="24"/>
          <w:szCs w:val="24"/>
          <w:lang w:eastAsia="en-US"/>
        </w:rPr>
      </w:pPr>
      <w:r w:rsidRPr="00D337B5">
        <w:rPr>
          <w:rFonts w:ascii="Times New Roman" w:eastAsia="Calibri" w:hAnsi="Times New Roman"/>
          <w:bCs/>
          <w:noProof/>
          <w:sz w:val="24"/>
          <w:szCs w:val="24"/>
        </w:rPr>
        <w:t xml:space="preserve">для постоянных ограждений и механических барьеров, устанавливаемых вдоль </w:t>
      </w:r>
      <w:r w:rsidRPr="00D337B5">
        <w:rPr>
          <w:rFonts w:ascii="Times New Roman" w:eastAsia="Calibri" w:hAnsi="Times New Roman"/>
          <w:sz w:val="24"/>
          <w:szCs w:val="24"/>
          <w:lang w:eastAsia="en-US"/>
        </w:rPr>
        <w:t xml:space="preserve">приоритетных территорий </w:t>
      </w:r>
      <w:r w:rsidRPr="00D337B5">
        <w:rPr>
          <w:rFonts w:ascii="Times New Roman" w:eastAsia="Calibri" w:hAnsi="Times New Roman"/>
          <w:bCs/>
          <w:noProof/>
          <w:sz w:val="24"/>
          <w:szCs w:val="24"/>
        </w:rPr>
        <w:t xml:space="preserve">архитектурно-художественного облика </w:t>
      </w:r>
      <w:r w:rsidRPr="00D337B5">
        <w:rPr>
          <w:rFonts w:ascii="Times New Roman" w:hAnsi="Times New Roman"/>
          <w:sz w:val="24"/>
          <w:szCs w:val="24"/>
        </w:rPr>
        <w:t>городского округа</w:t>
      </w:r>
      <w:r w:rsidRPr="00D337B5">
        <w:rPr>
          <w:rFonts w:ascii="Times New Roman" w:eastAsia="Calibri" w:hAnsi="Times New Roman"/>
          <w:sz w:val="24"/>
          <w:szCs w:val="24"/>
          <w:lang w:eastAsia="en-US"/>
        </w:rPr>
        <w:t xml:space="preserve"> (</w:t>
      </w:r>
      <w:r w:rsidRPr="00D337B5">
        <w:rPr>
          <w:rFonts w:ascii="Times New Roman" w:eastAsia="Calibri" w:hAnsi="Times New Roman"/>
          <w:bCs/>
          <w:noProof/>
          <w:sz w:val="24"/>
          <w:szCs w:val="24"/>
        </w:rPr>
        <w:t xml:space="preserve">общественных территорий, улиц и дорог общего пользования, прибрежных полос водных объектов, вдоль общественных территорий, «вылетных» магистралей, иных улиц и дорог общего пользования, иных территорий общего пользования, водных объектов общего пользования, </w:t>
      </w:r>
      <w:r w:rsidRPr="00D337B5">
        <w:rPr>
          <w:rFonts w:ascii="Times New Roman" w:hAnsi="Times New Roman"/>
          <w:sz w:val="24"/>
          <w:szCs w:val="24"/>
        </w:rPr>
        <w:t>территорий объектов культурного наследия с исторически связанными</w:t>
      </w:r>
      <w:r w:rsidRPr="00D337B5">
        <w:rPr>
          <w:rFonts w:ascii="Times New Roman" w:hAnsi="Times New Roman"/>
          <w:sz w:val="24"/>
          <w:szCs w:val="24"/>
        </w:rPr>
        <w:br/>
        <w:t xml:space="preserve">с ними территориями, </w:t>
      </w:r>
      <w:r w:rsidRPr="00D337B5">
        <w:rPr>
          <w:rFonts w:ascii="Times New Roman" w:eastAsia="Calibri" w:hAnsi="Times New Roman"/>
          <w:bCs/>
          <w:noProof/>
          <w:sz w:val="24"/>
          <w:szCs w:val="24"/>
        </w:rPr>
        <w:t xml:space="preserve">объектов социальной инфраструктуры, </w:t>
      </w:r>
      <w:r w:rsidRPr="00D337B5">
        <w:rPr>
          <w:rFonts w:ascii="Times New Roman" w:hAnsi="Times New Roman"/>
          <w:sz w:val="24"/>
          <w:szCs w:val="24"/>
        </w:rPr>
        <w:t>объектов религиозного использования, объектов, предназначенных для размещения государственных органов, государственного пенсионного фонда, органов местного самоуправления, судов, организаций, непосредственно обеспечивающих их деятельность или оказывающих государственные и (или) муниципальные услуги,</w:t>
      </w:r>
      <w:r w:rsidRPr="00D337B5">
        <w:rPr>
          <w:rFonts w:ascii="Times New Roman" w:eastAsia="Calibri" w:hAnsi="Times New Roman"/>
          <w:bCs/>
          <w:noProof/>
          <w:sz w:val="24"/>
          <w:szCs w:val="24"/>
        </w:rPr>
        <w:t xml:space="preserve"> въездных групп, мемориальных комплексов, </w:t>
      </w:r>
      <w:proofErr w:type="spellStart"/>
      <w:r w:rsidRPr="00D337B5">
        <w:rPr>
          <w:rFonts w:ascii="Times New Roman" w:hAnsi="Times New Roman"/>
          <w:sz w:val="24"/>
          <w:szCs w:val="24"/>
        </w:rPr>
        <w:t>скульптурно</w:t>
      </w:r>
      <w:proofErr w:type="spellEnd"/>
      <w:r w:rsidRPr="00D337B5">
        <w:rPr>
          <w:rFonts w:ascii="Times New Roman" w:hAnsi="Times New Roman"/>
          <w:sz w:val="24"/>
          <w:szCs w:val="24"/>
        </w:rPr>
        <w:t>-архитектурных композиций, монументально-декоративный композиций)</w:t>
      </w:r>
      <w:r w:rsidRPr="00D337B5">
        <w:rPr>
          <w:rFonts w:ascii="Times New Roman" w:eastAsia="Calibri" w:hAnsi="Times New Roman"/>
          <w:bCs/>
          <w:noProof/>
          <w:sz w:val="24"/>
          <w:szCs w:val="24"/>
        </w:rPr>
        <w:t xml:space="preserve"> - без оформленного </w:t>
      </w:r>
      <w:r w:rsidRPr="00D337B5">
        <w:rPr>
          <w:rFonts w:ascii="Times New Roman" w:hAnsi="Times New Roman"/>
          <w:sz w:val="24"/>
          <w:szCs w:val="24"/>
        </w:rPr>
        <w:t>паспорта колористического решения ограждения</w:t>
      </w:r>
      <w:r w:rsidRPr="00D337B5">
        <w:rPr>
          <w:rFonts w:ascii="Times New Roman" w:hAnsi="Times New Roman"/>
          <w:sz w:val="24"/>
          <w:szCs w:val="24"/>
        </w:rPr>
        <w:br/>
        <w:t>(далее – колористического паспорта)</w:t>
      </w:r>
      <w:r w:rsidRPr="00D337B5">
        <w:rPr>
          <w:rFonts w:ascii="Times New Roman" w:eastAsia="Calibri" w:hAnsi="Times New Roman"/>
          <w:sz w:val="24"/>
          <w:szCs w:val="24"/>
          <w:lang w:eastAsia="en-US"/>
        </w:rPr>
        <w:t>;</w:t>
      </w:r>
    </w:p>
    <w:p w:rsidR="00D337B5" w:rsidRPr="00D337B5" w:rsidRDefault="00D337B5" w:rsidP="00D337B5">
      <w:pPr>
        <w:numPr>
          <w:ilvl w:val="0"/>
          <w:numId w:val="24"/>
        </w:numPr>
        <w:tabs>
          <w:tab w:val="left" w:pos="284"/>
          <w:tab w:val="left" w:pos="851"/>
        </w:tabs>
        <w:spacing w:after="0"/>
        <w:ind w:left="0" w:firstLine="567"/>
        <w:contextualSpacing/>
        <w:jc w:val="both"/>
        <w:rPr>
          <w:rFonts w:ascii="Times New Roman" w:eastAsia="Calibri" w:hAnsi="Times New Roman"/>
          <w:sz w:val="24"/>
          <w:szCs w:val="24"/>
          <w:lang w:eastAsia="en-US"/>
        </w:rPr>
      </w:pPr>
      <w:r w:rsidRPr="00D337B5">
        <w:rPr>
          <w:rFonts w:ascii="Times New Roman" w:eastAsia="Calibri" w:hAnsi="Times New Roman"/>
          <w:bCs/>
          <w:noProof/>
          <w:sz w:val="24"/>
          <w:szCs w:val="24"/>
        </w:rPr>
        <w:t xml:space="preserve">для ограждений, устанавливаемых </w:t>
      </w:r>
      <w:r w:rsidRPr="00D337B5">
        <w:rPr>
          <w:rFonts w:ascii="Times New Roman" w:hAnsi="Times New Roman"/>
          <w:sz w:val="24"/>
          <w:szCs w:val="24"/>
        </w:rPr>
        <w:t>на землях или земельных участках, находящихся в государственной, муниципальной собственности или государственная собственность на которые не разграничена, без предоставления земельных участков</w:t>
      </w:r>
      <w:r w:rsidRPr="00D337B5">
        <w:rPr>
          <w:rFonts w:ascii="Times New Roman" w:hAnsi="Times New Roman"/>
          <w:sz w:val="24"/>
          <w:szCs w:val="24"/>
        </w:rPr>
        <w:br/>
        <w:t>и установления сервитутов, публичного сервитута - в отсутствии разрешения</w:t>
      </w:r>
      <w:r w:rsidRPr="00D337B5">
        <w:rPr>
          <w:rFonts w:ascii="Times New Roman" w:hAnsi="Times New Roman"/>
          <w:sz w:val="24"/>
          <w:szCs w:val="24"/>
        </w:rPr>
        <w:br/>
        <w:t>на размещения.</w:t>
      </w:r>
    </w:p>
    <w:p w:rsidR="00D337B5" w:rsidRPr="00D337B5" w:rsidRDefault="00D337B5" w:rsidP="00D337B5">
      <w:pPr>
        <w:tabs>
          <w:tab w:val="left" w:pos="426"/>
          <w:tab w:val="left" w:pos="851"/>
        </w:tabs>
        <w:spacing w:before="100" w:after="100"/>
        <w:ind w:right="60" w:firstLine="567"/>
        <w:contextualSpacing/>
        <w:jc w:val="both"/>
        <w:rPr>
          <w:rFonts w:ascii="Times New Roman" w:hAnsi="Times New Roman"/>
          <w:sz w:val="24"/>
          <w:szCs w:val="24"/>
        </w:rPr>
      </w:pPr>
      <w:r w:rsidRPr="00D337B5">
        <w:rPr>
          <w:rFonts w:ascii="Times New Roman" w:hAnsi="Times New Roman"/>
          <w:sz w:val="24"/>
          <w:szCs w:val="24"/>
        </w:rPr>
        <w:t>Самовольная установка ограждений не допускается.</w:t>
      </w:r>
    </w:p>
    <w:p w:rsidR="00D337B5" w:rsidRPr="00D337B5" w:rsidRDefault="00D337B5" w:rsidP="00D337B5">
      <w:pPr>
        <w:numPr>
          <w:ilvl w:val="0"/>
          <w:numId w:val="40"/>
        </w:numPr>
        <w:tabs>
          <w:tab w:val="left" w:pos="284"/>
          <w:tab w:val="left" w:pos="851"/>
          <w:tab w:val="left" w:pos="993"/>
        </w:tabs>
        <w:spacing w:after="0"/>
        <w:ind w:left="0" w:firstLine="567"/>
        <w:contextualSpacing/>
        <w:jc w:val="both"/>
        <w:rPr>
          <w:rFonts w:ascii="Times New Roman" w:eastAsia="Calibri" w:hAnsi="Times New Roman"/>
          <w:spacing w:val="2"/>
          <w:sz w:val="24"/>
          <w:szCs w:val="24"/>
          <w:shd w:val="clear" w:color="auto" w:fill="FFFFFF"/>
          <w:lang w:eastAsia="en-US"/>
        </w:rPr>
      </w:pPr>
      <w:r w:rsidRPr="00D337B5">
        <w:rPr>
          <w:rFonts w:ascii="Times New Roman" w:eastAsia="Calibri" w:hAnsi="Times New Roman"/>
          <w:bCs/>
          <w:noProof/>
          <w:sz w:val="24"/>
          <w:szCs w:val="24"/>
        </w:rPr>
        <w:t xml:space="preserve">Оценка внешнего вида ограждения при </w:t>
      </w:r>
      <w:r w:rsidRPr="00D337B5">
        <w:rPr>
          <w:rFonts w:ascii="Times New Roman" w:eastAsia="Calibri" w:hAnsi="Times New Roman"/>
          <w:sz w:val="24"/>
          <w:szCs w:val="24"/>
          <w:lang w:eastAsia="en-US"/>
        </w:rPr>
        <w:t xml:space="preserve">оформлении </w:t>
      </w:r>
      <w:r w:rsidRPr="00D337B5">
        <w:rPr>
          <w:rFonts w:ascii="Times New Roman" w:hAnsi="Times New Roman"/>
          <w:sz w:val="24"/>
          <w:szCs w:val="24"/>
        </w:rPr>
        <w:t>паспорта колористического решения</w:t>
      </w:r>
      <w:r w:rsidRPr="00D337B5">
        <w:rPr>
          <w:rFonts w:ascii="Times New Roman" w:eastAsia="Calibri" w:hAnsi="Times New Roman"/>
          <w:bCs/>
          <w:noProof/>
          <w:sz w:val="24"/>
          <w:szCs w:val="24"/>
        </w:rPr>
        <w:t xml:space="preserve"> проводится в соответствии с пунктами 6 – 13, таблицей </w:t>
      </w:r>
      <w:r w:rsidRPr="00D337B5">
        <w:rPr>
          <w:rFonts w:ascii="Times New Roman" w:eastAsia="Calibri" w:hAnsi="Times New Roman"/>
          <w:sz w:val="24"/>
          <w:szCs w:val="24"/>
          <w:lang w:eastAsia="en-US"/>
        </w:rPr>
        <w:t>«Допустимые материалы постоянных ограждений</w:t>
      </w:r>
      <w:r w:rsidRPr="00D337B5">
        <w:rPr>
          <w:rFonts w:ascii="Times New Roman" w:eastAsia="Calibri" w:hAnsi="Times New Roman"/>
          <w:bCs/>
          <w:sz w:val="24"/>
          <w:szCs w:val="24"/>
          <w:lang w:eastAsia="en-US"/>
        </w:rPr>
        <w:t>, подлежащие учету при подборе материала для установки, замене, изменения внешнего вида ограждений</w:t>
      </w:r>
      <w:r w:rsidRPr="00D337B5">
        <w:rPr>
          <w:rFonts w:ascii="Times New Roman" w:eastAsia="Calibri" w:hAnsi="Times New Roman"/>
          <w:sz w:val="24"/>
          <w:szCs w:val="24"/>
          <w:lang w:eastAsia="en-US"/>
        </w:rPr>
        <w:t xml:space="preserve">», </w:t>
      </w:r>
      <w:r w:rsidRPr="00D337B5">
        <w:rPr>
          <w:rFonts w:ascii="Times New Roman" w:eastAsia="Calibri" w:hAnsi="Times New Roman"/>
          <w:bCs/>
          <w:noProof/>
          <w:sz w:val="24"/>
          <w:szCs w:val="24"/>
        </w:rPr>
        <w:t xml:space="preserve">таблицей </w:t>
      </w:r>
      <w:r w:rsidRPr="00D337B5">
        <w:rPr>
          <w:rFonts w:ascii="Times New Roman" w:eastAsia="Calibri" w:hAnsi="Times New Roman"/>
          <w:sz w:val="24"/>
          <w:szCs w:val="24"/>
          <w:lang w:eastAsia="en-US"/>
        </w:rPr>
        <w:t>«Допустимые цвета, цветовые сочетания</w:t>
      </w:r>
      <w:r w:rsidRPr="00D337B5">
        <w:rPr>
          <w:rFonts w:ascii="Times New Roman" w:eastAsia="Calibri" w:hAnsi="Times New Roman"/>
          <w:bCs/>
          <w:sz w:val="24"/>
          <w:szCs w:val="24"/>
          <w:lang w:eastAsia="en-US"/>
        </w:rPr>
        <w:t>, подлежащие учету при подборе цвета, цветовых сочетаний внешних покрытий постоянных ограждений</w:t>
      </w:r>
      <w:r w:rsidRPr="00D337B5">
        <w:rPr>
          <w:rFonts w:ascii="Times New Roman" w:eastAsia="Calibri" w:hAnsi="Times New Roman"/>
          <w:bCs/>
          <w:noProof/>
          <w:sz w:val="24"/>
          <w:szCs w:val="24"/>
          <w:lang w:eastAsia="en-US"/>
        </w:rPr>
        <w:t>»</w:t>
      </w:r>
      <w:r w:rsidRPr="00D337B5">
        <w:rPr>
          <w:rFonts w:ascii="Times New Roman" w:eastAsia="Calibri" w:hAnsi="Times New Roman"/>
          <w:spacing w:val="2"/>
          <w:sz w:val="24"/>
          <w:szCs w:val="24"/>
          <w:shd w:val="clear" w:color="auto" w:fill="FFFFFF"/>
          <w:lang w:eastAsia="en-US"/>
        </w:rPr>
        <w:t xml:space="preserve"> </w:t>
      </w:r>
      <w:r w:rsidRPr="00D337B5">
        <w:rPr>
          <w:rFonts w:ascii="Times New Roman" w:eastAsia="Calibri" w:hAnsi="Times New Roman"/>
          <w:bCs/>
          <w:noProof/>
          <w:sz w:val="24"/>
          <w:szCs w:val="24"/>
        </w:rPr>
        <w:t>настоящей статьи по критериям:</w:t>
      </w:r>
    </w:p>
    <w:p w:rsidR="00D337B5" w:rsidRPr="00D337B5" w:rsidRDefault="00D337B5" w:rsidP="00D337B5">
      <w:pPr>
        <w:numPr>
          <w:ilvl w:val="0"/>
          <w:numId w:val="26"/>
        </w:numPr>
        <w:shd w:val="clear" w:color="auto" w:fill="FFFFFF"/>
        <w:tabs>
          <w:tab w:val="left" w:pos="851"/>
        </w:tabs>
        <w:spacing w:after="0"/>
        <w:ind w:left="0" w:firstLine="567"/>
        <w:jc w:val="both"/>
        <w:rPr>
          <w:rFonts w:ascii="Times New Roman" w:hAnsi="Times New Roman"/>
          <w:bCs/>
          <w:noProof/>
          <w:sz w:val="24"/>
          <w:szCs w:val="24"/>
        </w:rPr>
      </w:pPr>
      <w:r w:rsidRPr="00D337B5">
        <w:rPr>
          <w:rFonts w:ascii="Times New Roman" w:hAnsi="Times New Roman"/>
          <w:bCs/>
          <w:noProof/>
          <w:sz w:val="24"/>
          <w:szCs w:val="24"/>
        </w:rPr>
        <w:t xml:space="preserve">высота; </w:t>
      </w:r>
    </w:p>
    <w:p w:rsidR="00D337B5" w:rsidRPr="00D337B5" w:rsidRDefault="00D337B5" w:rsidP="00D337B5">
      <w:pPr>
        <w:numPr>
          <w:ilvl w:val="0"/>
          <w:numId w:val="26"/>
        </w:numPr>
        <w:shd w:val="clear" w:color="auto" w:fill="FFFFFF"/>
        <w:tabs>
          <w:tab w:val="left" w:pos="851"/>
        </w:tabs>
        <w:spacing w:after="0"/>
        <w:ind w:left="0" w:firstLine="567"/>
        <w:jc w:val="both"/>
        <w:rPr>
          <w:rFonts w:ascii="Times New Roman" w:hAnsi="Times New Roman"/>
          <w:bCs/>
          <w:noProof/>
          <w:sz w:val="24"/>
          <w:szCs w:val="24"/>
        </w:rPr>
      </w:pPr>
      <w:r w:rsidRPr="00D337B5">
        <w:rPr>
          <w:rFonts w:ascii="Times New Roman" w:hAnsi="Times New Roman"/>
          <w:sz w:val="24"/>
          <w:szCs w:val="24"/>
        </w:rPr>
        <w:t>проницаемость для взгляда</w:t>
      </w:r>
      <w:r w:rsidRPr="00D337B5">
        <w:rPr>
          <w:rFonts w:ascii="Times New Roman" w:hAnsi="Times New Roman"/>
          <w:bCs/>
          <w:noProof/>
          <w:sz w:val="24"/>
          <w:szCs w:val="24"/>
        </w:rPr>
        <w:t>;</w:t>
      </w:r>
    </w:p>
    <w:p w:rsidR="00D337B5" w:rsidRPr="00D337B5" w:rsidRDefault="00D337B5" w:rsidP="00D337B5">
      <w:pPr>
        <w:numPr>
          <w:ilvl w:val="0"/>
          <w:numId w:val="26"/>
        </w:numPr>
        <w:shd w:val="clear" w:color="auto" w:fill="FFFFFF"/>
        <w:tabs>
          <w:tab w:val="left" w:pos="851"/>
        </w:tabs>
        <w:spacing w:after="0"/>
        <w:ind w:left="0" w:firstLine="567"/>
        <w:jc w:val="both"/>
        <w:rPr>
          <w:rFonts w:ascii="Times New Roman" w:hAnsi="Times New Roman"/>
          <w:sz w:val="24"/>
          <w:szCs w:val="24"/>
        </w:rPr>
      </w:pPr>
      <w:r w:rsidRPr="00D337B5">
        <w:rPr>
          <w:rFonts w:ascii="Times New Roman" w:hAnsi="Times New Roman"/>
          <w:sz w:val="24"/>
          <w:szCs w:val="24"/>
        </w:rPr>
        <w:t>цвет;</w:t>
      </w:r>
    </w:p>
    <w:p w:rsidR="00D337B5" w:rsidRPr="00D337B5" w:rsidRDefault="00D337B5" w:rsidP="00D337B5">
      <w:pPr>
        <w:numPr>
          <w:ilvl w:val="0"/>
          <w:numId w:val="26"/>
        </w:numPr>
        <w:shd w:val="clear" w:color="auto" w:fill="FFFFFF"/>
        <w:tabs>
          <w:tab w:val="left" w:pos="851"/>
        </w:tabs>
        <w:spacing w:after="0"/>
        <w:ind w:left="0" w:firstLine="567"/>
        <w:jc w:val="both"/>
        <w:rPr>
          <w:rFonts w:ascii="Times New Roman" w:hAnsi="Times New Roman"/>
          <w:sz w:val="24"/>
          <w:szCs w:val="24"/>
        </w:rPr>
      </w:pPr>
      <w:r w:rsidRPr="00D337B5">
        <w:rPr>
          <w:rFonts w:ascii="Times New Roman" w:hAnsi="Times New Roman"/>
          <w:sz w:val="24"/>
          <w:szCs w:val="24"/>
        </w:rPr>
        <w:t>материал;</w:t>
      </w:r>
    </w:p>
    <w:p w:rsidR="00D337B5" w:rsidRPr="00D337B5" w:rsidRDefault="00D337B5" w:rsidP="00D337B5">
      <w:pPr>
        <w:numPr>
          <w:ilvl w:val="0"/>
          <w:numId w:val="26"/>
        </w:numPr>
        <w:shd w:val="clear" w:color="auto" w:fill="FFFFFF"/>
        <w:tabs>
          <w:tab w:val="left" w:pos="851"/>
        </w:tabs>
        <w:spacing w:after="0"/>
        <w:ind w:left="0" w:firstLine="567"/>
        <w:jc w:val="both"/>
        <w:rPr>
          <w:rFonts w:ascii="Times New Roman" w:hAnsi="Times New Roman"/>
          <w:sz w:val="24"/>
          <w:szCs w:val="24"/>
        </w:rPr>
      </w:pPr>
      <w:r w:rsidRPr="00D337B5">
        <w:rPr>
          <w:rFonts w:ascii="Times New Roman" w:hAnsi="Times New Roman"/>
          <w:sz w:val="24"/>
          <w:szCs w:val="24"/>
        </w:rPr>
        <w:t>структура;</w:t>
      </w:r>
    </w:p>
    <w:p w:rsidR="00D337B5" w:rsidRPr="00D337B5" w:rsidRDefault="00D337B5" w:rsidP="00D337B5">
      <w:pPr>
        <w:numPr>
          <w:ilvl w:val="0"/>
          <w:numId w:val="26"/>
        </w:numPr>
        <w:shd w:val="clear" w:color="auto" w:fill="FFFFFF"/>
        <w:tabs>
          <w:tab w:val="left" w:pos="851"/>
        </w:tabs>
        <w:spacing w:after="0"/>
        <w:ind w:left="0" w:firstLine="567"/>
        <w:jc w:val="both"/>
        <w:rPr>
          <w:rFonts w:ascii="Times New Roman" w:hAnsi="Times New Roman"/>
          <w:sz w:val="24"/>
          <w:szCs w:val="24"/>
        </w:rPr>
      </w:pPr>
      <w:r w:rsidRPr="00D337B5">
        <w:rPr>
          <w:rFonts w:ascii="Times New Roman" w:hAnsi="Times New Roman"/>
          <w:sz w:val="24"/>
          <w:szCs w:val="24"/>
        </w:rPr>
        <w:t>изображение;</w:t>
      </w:r>
    </w:p>
    <w:p w:rsidR="00D337B5" w:rsidRPr="00D337B5" w:rsidRDefault="00D337B5" w:rsidP="00D337B5">
      <w:pPr>
        <w:numPr>
          <w:ilvl w:val="0"/>
          <w:numId w:val="26"/>
        </w:numPr>
        <w:shd w:val="clear" w:color="auto" w:fill="FFFFFF"/>
        <w:tabs>
          <w:tab w:val="left" w:pos="851"/>
        </w:tabs>
        <w:spacing w:after="0"/>
        <w:ind w:left="0" w:firstLine="567"/>
        <w:jc w:val="both"/>
        <w:rPr>
          <w:rFonts w:ascii="Times New Roman" w:hAnsi="Times New Roman"/>
          <w:sz w:val="24"/>
          <w:szCs w:val="24"/>
        </w:rPr>
      </w:pPr>
      <w:r w:rsidRPr="00D337B5">
        <w:rPr>
          <w:rFonts w:ascii="Times New Roman" w:hAnsi="Times New Roman"/>
          <w:sz w:val="24"/>
          <w:szCs w:val="24"/>
        </w:rPr>
        <w:t>расположение и поддержание привлекательности внешнего вида.</w:t>
      </w:r>
    </w:p>
    <w:p w:rsidR="00D337B5" w:rsidRPr="00D337B5" w:rsidRDefault="00D337B5" w:rsidP="00D337B5">
      <w:pPr>
        <w:numPr>
          <w:ilvl w:val="0"/>
          <w:numId w:val="40"/>
        </w:numPr>
        <w:tabs>
          <w:tab w:val="left" w:pos="284"/>
          <w:tab w:val="left" w:pos="851"/>
        </w:tabs>
        <w:spacing w:after="0"/>
        <w:ind w:left="993" w:hanging="426"/>
        <w:contextualSpacing/>
        <w:jc w:val="both"/>
        <w:rPr>
          <w:rFonts w:ascii="Verdana" w:hAnsi="Verdana"/>
          <w:sz w:val="24"/>
          <w:szCs w:val="24"/>
        </w:rPr>
      </w:pPr>
      <w:r w:rsidRPr="00D337B5">
        <w:rPr>
          <w:rFonts w:ascii="Times New Roman" w:hAnsi="Times New Roman"/>
          <w:sz w:val="24"/>
          <w:szCs w:val="24"/>
        </w:rPr>
        <w:t xml:space="preserve">Высота ограждений: </w:t>
      </w:r>
    </w:p>
    <w:p w:rsidR="00D337B5" w:rsidRPr="00D337B5" w:rsidRDefault="00D337B5" w:rsidP="00D337B5">
      <w:pPr>
        <w:numPr>
          <w:ilvl w:val="0"/>
          <w:numId w:val="27"/>
        </w:numPr>
        <w:tabs>
          <w:tab w:val="left" w:pos="426"/>
          <w:tab w:val="left" w:pos="851"/>
        </w:tabs>
        <w:spacing w:after="0"/>
        <w:ind w:left="0" w:firstLine="567"/>
        <w:contextualSpacing/>
        <w:jc w:val="both"/>
        <w:rPr>
          <w:rFonts w:ascii="Times New Roman" w:hAnsi="Times New Roman"/>
          <w:sz w:val="24"/>
          <w:szCs w:val="24"/>
        </w:rPr>
      </w:pPr>
      <w:r w:rsidRPr="00D337B5">
        <w:rPr>
          <w:rFonts w:ascii="Times New Roman" w:hAnsi="Times New Roman"/>
          <w:sz w:val="24"/>
          <w:szCs w:val="24"/>
        </w:rPr>
        <w:lastRenderedPageBreak/>
        <w:t>низкие - 0,3-1,0 м;</w:t>
      </w:r>
    </w:p>
    <w:p w:rsidR="00D337B5" w:rsidRPr="00D337B5" w:rsidRDefault="00D337B5" w:rsidP="00D337B5">
      <w:pPr>
        <w:numPr>
          <w:ilvl w:val="0"/>
          <w:numId w:val="27"/>
        </w:numPr>
        <w:tabs>
          <w:tab w:val="left" w:pos="426"/>
          <w:tab w:val="left" w:pos="851"/>
        </w:tabs>
        <w:spacing w:after="0"/>
        <w:ind w:left="0" w:firstLine="567"/>
        <w:contextualSpacing/>
        <w:jc w:val="both"/>
        <w:rPr>
          <w:rFonts w:ascii="Times New Roman" w:hAnsi="Times New Roman"/>
          <w:sz w:val="24"/>
          <w:szCs w:val="24"/>
        </w:rPr>
      </w:pPr>
      <w:r w:rsidRPr="00D337B5">
        <w:rPr>
          <w:rFonts w:ascii="Times New Roman" w:hAnsi="Times New Roman"/>
          <w:sz w:val="24"/>
          <w:szCs w:val="24"/>
        </w:rPr>
        <w:t>средние - 1,1-1,7 м;</w:t>
      </w:r>
    </w:p>
    <w:p w:rsidR="00D337B5" w:rsidRPr="00D337B5" w:rsidRDefault="00D337B5" w:rsidP="00D337B5">
      <w:pPr>
        <w:numPr>
          <w:ilvl w:val="0"/>
          <w:numId w:val="27"/>
        </w:numPr>
        <w:tabs>
          <w:tab w:val="left" w:pos="426"/>
          <w:tab w:val="left" w:pos="851"/>
        </w:tabs>
        <w:spacing w:after="0"/>
        <w:ind w:left="0" w:firstLine="567"/>
        <w:contextualSpacing/>
        <w:jc w:val="both"/>
        <w:rPr>
          <w:rFonts w:ascii="Times New Roman" w:hAnsi="Times New Roman"/>
          <w:sz w:val="24"/>
          <w:szCs w:val="24"/>
        </w:rPr>
      </w:pPr>
      <w:r w:rsidRPr="00D337B5">
        <w:rPr>
          <w:rFonts w:ascii="Times New Roman" w:hAnsi="Times New Roman"/>
          <w:sz w:val="24"/>
          <w:szCs w:val="24"/>
        </w:rPr>
        <w:t xml:space="preserve">высокие - 1,8-3,0 м; </w:t>
      </w:r>
    </w:p>
    <w:p w:rsidR="00D337B5" w:rsidRPr="00D337B5" w:rsidRDefault="00D337B5" w:rsidP="00D337B5">
      <w:pPr>
        <w:numPr>
          <w:ilvl w:val="0"/>
          <w:numId w:val="27"/>
        </w:numPr>
        <w:tabs>
          <w:tab w:val="left" w:pos="284"/>
          <w:tab w:val="left" w:pos="851"/>
        </w:tabs>
        <w:spacing w:after="0"/>
        <w:ind w:left="0" w:right="60" w:firstLine="567"/>
        <w:contextualSpacing/>
        <w:jc w:val="both"/>
        <w:rPr>
          <w:rFonts w:ascii="Verdana" w:hAnsi="Verdana"/>
          <w:sz w:val="21"/>
          <w:szCs w:val="21"/>
        </w:rPr>
      </w:pPr>
      <w:r w:rsidRPr="00D337B5">
        <w:rPr>
          <w:rFonts w:ascii="Times New Roman" w:hAnsi="Times New Roman"/>
          <w:sz w:val="24"/>
          <w:szCs w:val="24"/>
        </w:rPr>
        <w:t xml:space="preserve">специальные (в зонах санитарных разрывов для обеспечения нормируемых показателей качества среды обитания </w:t>
      </w:r>
      <w:r w:rsidRPr="00D337B5">
        <w:rPr>
          <w:rFonts w:ascii="Times New Roman" w:eastAsia="Calibri" w:hAnsi="Times New Roman"/>
          <w:sz w:val="24"/>
          <w:szCs w:val="24"/>
          <w:lang w:eastAsia="en-US"/>
        </w:rPr>
        <w:t xml:space="preserve">(акустическая эффективность </w:t>
      </w:r>
      <w:proofErr w:type="spellStart"/>
      <w:r w:rsidRPr="00D337B5">
        <w:rPr>
          <w:rFonts w:ascii="Times New Roman" w:eastAsia="Calibri" w:hAnsi="Times New Roman"/>
          <w:sz w:val="24"/>
          <w:szCs w:val="24"/>
          <w:lang w:eastAsia="en-US"/>
        </w:rPr>
        <w:t>шумозащитных</w:t>
      </w:r>
      <w:proofErr w:type="spellEnd"/>
      <w:r w:rsidRPr="00D337B5">
        <w:rPr>
          <w:rFonts w:ascii="Times New Roman" w:eastAsia="Calibri" w:hAnsi="Times New Roman"/>
          <w:sz w:val="24"/>
          <w:szCs w:val="24"/>
          <w:lang w:eastAsia="en-US"/>
        </w:rPr>
        <w:t xml:space="preserve"> ограждений, их размерные параметры, конструкция и используемые материалы должны соответствовать требованиям «СП 276.1325800.2016. Свод правил. Здания и территории. Правила проектирования защиты от шума транспортных потоков»)</w:t>
      </w:r>
      <w:r w:rsidRPr="00D337B5">
        <w:rPr>
          <w:rFonts w:ascii="Times New Roman" w:hAnsi="Times New Roman"/>
          <w:sz w:val="24"/>
          <w:szCs w:val="24"/>
        </w:rPr>
        <w:t xml:space="preserve">, при </w:t>
      </w:r>
      <w:r w:rsidRPr="00D337B5">
        <w:rPr>
          <w:rFonts w:ascii="Times New Roman" w:eastAsia="Calibri" w:hAnsi="Times New Roman"/>
          <w:noProof/>
          <w:sz w:val="24"/>
          <w:szCs w:val="24"/>
          <w:lang w:eastAsia="en-US"/>
        </w:rPr>
        <w:t>наличии установленных санитарно-гигиенических и (или) технологических требований, особого режима безопасного функционирования и защищенности организаций и (или) объектов,</w:t>
      </w:r>
      <w:r w:rsidRPr="00D337B5">
        <w:rPr>
          <w:rFonts w:ascii="Times New Roman" w:eastAsia="Calibri" w:hAnsi="Times New Roman"/>
          <w:noProof/>
          <w:sz w:val="24"/>
          <w:szCs w:val="24"/>
          <w:lang w:eastAsia="en-US"/>
        </w:rPr>
        <w:br/>
        <w:t>и (или) территорий) - более 3,0 м.</w:t>
      </w:r>
    </w:p>
    <w:p w:rsidR="00D337B5" w:rsidRPr="00D337B5" w:rsidRDefault="00D337B5" w:rsidP="00D337B5">
      <w:pPr>
        <w:numPr>
          <w:ilvl w:val="0"/>
          <w:numId w:val="40"/>
        </w:numPr>
        <w:tabs>
          <w:tab w:val="left" w:pos="284"/>
          <w:tab w:val="left" w:pos="851"/>
        </w:tabs>
        <w:spacing w:after="0"/>
        <w:ind w:left="993" w:hanging="426"/>
        <w:contextualSpacing/>
        <w:jc w:val="both"/>
        <w:rPr>
          <w:rFonts w:ascii="Verdana" w:hAnsi="Verdana"/>
          <w:sz w:val="24"/>
          <w:szCs w:val="24"/>
        </w:rPr>
      </w:pPr>
      <w:r w:rsidRPr="00D337B5">
        <w:rPr>
          <w:rFonts w:ascii="Times New Roman" w:hAnsi="Times New Roman"/>
          <w:sz w:val="24"/>
          <w:szCs w:val="24"/>
        </w:rPr>
        <w:t xml:space="preserve">Виды ограждений по степени проницаемости для взгляда: </w:t>
      </w:r>
    </w:p>
    <w:p w:rsidR="00D337B5" w:rsidRPr="00D337B5" w:rsidRDefault="00D337B5" w:rsidP="00D337B5">
      <w:pPr>
        <w:numPr>
          <w:ilvl w:val="0"/>
          <w:numId w:val="28"/>
        </w:numPr>
        <w:tabs>
          <w:tab w:val="left" w:pos="284"/>
          <w:tab w:val="left" w:pos="851"/>
        </w:tabs>
        <w:spacing w:after="0"/>
        <w:ind w:left="0" w:right="-1" w:firstLine="567"/>
        <w:contextualSpacing/>
        <w:jc w:val="both"/>
        <w:rPr>
          <w:rFonts w:ascii="Verdana" w:hAnsi="Verdana"/>
          <w:sz w:val="21"/>
          <w:szCs w:val="21"/>
        </w:rPr>
      </w:pPr>
      <w:r w:rsidRPr="00D337B5">
        <w:rPr>
          <w:rFonts w:ascii="Times New Roman" w:hAnsi="Times New Roman"/>
          <w:sz w:val="24"/>
          <w:szCs w:val="24"/>
        </w:rPr>
        <w:t>прозрачные - ограждения, не препятствующие (препятствующие</w:t>
      </w:r>
      <w:r w:rsidRPr="00D337B5">
        <w:rPr>
          <w:rFonts w:ascii="Times New Roman" w:hAnsi="Times New Roman"/>
          <w:sz w:val="24"/>
          <w:szCs w:val="24"/>
        </w:rPr>
        <w:br/>
        <w:t xml:space="preserve">в незначительной степени) </w:t>
      </w:r>
      <w:proofErr w:type="spellStart"/>
      <w:r w:rsidRPr="00D337B5">
        <w:rPr>
          <w:rFonts w:ascii="Times New Roman" w:hAnsi="Times New Roman"/>
          <w:sz w:val="24"/>
          <w:szCs w:val="24"/>
        </w:rPr>
        <w:t>просматриваемости</w:t>
      </w:r>
      <w:proofErr w:type="spellEnd"/>
      <w:r w:rsidRPr="00D337B5">
        <w:rPr>
          <w:rFonts w:ascii="Times New Roman" w:hAnsi="Times New Roman"/>
          <w:sz w:val="24"/>
          <w:szCs w:val="24"/>
        </w:rPr>
        <w:t xml:space="preserve"> объектов, расположенных за ними;</w:t>
      </w:r>
    </w:p>
    <w:p w:rsidR="00D337B5" w:rsidRPr="00D337B5" w:rsidRDefault="00D337B5" w:rsidP="00D337B5">
      <w:pPr>
        <w:numPr>
          <w:ilvl w:val="0"/>
          <w:numId w:val="28"/>
        </w:numPr>
        <w:tabs>
          <w:tab w:val="left" w:pos="284"/>
          <w:tab w:val="left" w:pos="851"/>
        </w:tabs>
        <w:spacing w:after="0"/>
        <w:ind w:left="0" w:right="-1" w:firstLine="567"/>
        <w:contextualSpacing/>
        <w:jc w:val="both"/>
        <w:rPr>
          <w:rFonts w:ascii="Verdana" w:hAnsi="Verdana"/>
          <w:sz w:val="21"/>
          <w:szCs w:val="21"/>
        </w:rPr>
      </w:pPr>
      <w:r w:rsidRPr="00D337B5">
        <w:rPr>
          <w:rFonts w:ascii="Times New Roman" w:hAnsi="Times New Roman"/>
          <w:sz w:val="24"/>
          <w:szCs w:val="24"/>
        </w:rPr>
        <w:t xml:space="preserve">глухие - ограждения, исключающие </w:t>
      </w:r>
      <w:proofErr w:type="spellStart"/>
      <w:r w:rsidRPr="00D337B5">
        <w:rPr>
          <w:rFonts w:ascii="Times New Roman" w:hAnsi="Times New Roman"/>
          <w:sz w:val="24"/>
          <w:szCs w:val="24"/>
        </w:rPr>
        <w:t>просматриваемость</w:t>
      </w:r>
      <w:proofErr w:type="spellEnd"/>
      <w:r w:rsidRPr="00D337B5">
        <w:rPr>
          <w:rFonts w:ascii="Times New Roman" w:hAnsi="Times New Roman"/>
          <w:sz w:val="24"/>
          <w:szCs w:val="24"/>
        </w:rPr>
        <w:t xml:space="preserve"> объектов, расположенных за ними, выполненные из листовых материалов;</w:t>
      </w:r>
    </w:p>
    <w:p w:rsidR="00D337B5" w:rsidRPr="00D337B5" w:rsidRDefault="00D337B5" w:rsidP="00D337B5">
      <w:pPr>
        <w:numPr>
          <w:ilvl w:val="0"/>
          <w:numId w:val="28"/>
        </w:numPr>
        <w:tabs>
          <w:tab w:val="left" w:pos="284"/>
          <w:tab w:val="left" w:pos="851"/>
        </w:tabs>
        <w:spacing w:before="100" w:after="100"/>
        <w:ind w:left="0" w:right="60" w:firstLine="567"/>
        <w:contextualSpacing/>
        <w:jc w:val="both"/>
        <w:rPr>
          <w:rFonts w:ascii="Verdana" w:hAnsi="Verdana"/>
          <w:sz w:val="21"/>
          <w:szCs w:val="21"/>
        </w:rPr>
      </w:pPr>
      <w:r w:rsidRPr="00D337B5">
        <w:rPr>
          <w:rFonts w:ascii="Times New Roman" w:hAnsi="Times New Roman"/>
          <w:sz w:val="24"/>
          <w:szCs w:val="24"/>
        </w:rPr>
        <w:t xml:space="preserve">комбинированные - ограждения на цоколе, прозрачные ограды с элементами вертикального озеленения, живые изгороди (свободно растущие или формованные кустарники, реже деревья, высаженные в один ряд или более, выполняющие декоративную, ограждающую или маскировочную функцию), штакетник металлический и (или) деревянный. </w:t>
      </w:r>
    </w:p>
    <w:p w:rsidR="00D337B5" w:rsidRPr="00D337B5" w:rsidRDefault="00D337B5" w:rsidP="00D337B5">
      <w:pPr>
        <w:numPr>
          <w:ilvl w:val="0"/>
          <w:numId w:val="40"/>
        </w:numPr>
        <w:tabs>
          <w:tab w:val="left" w:pos="284"/>
          <w:tab w:val="left" w:pos="851"/>
        </w:tabs>
        <w:spacing w:after="0"/>
        <w:ind w:left="993" w:right="60" w:hanging="426"/>
        <w:contextualSpacing/>
        <w:jc w:val="both"/>
        <w:rPr>
          <w:rFonts w:ascii="Verdana" w:hAnsi="Verdana"/>
          <w:sz w:val="21"/>
          <w:szCs w:val="21"/>
        </w:rPr>
      </w:pPr>
      <w:r w:rsidRPr="00D337B5">
        <w:rPr>
          <w:rFonts w:ascii="Times New Roman" w:hAnsi="Times New Roman"/>
          <w:sz w:val="24"/>
          <w:szCs w:val="24"/>
        </w:rPr>
        <w:t>Виды изображений:</w:t>
      </w:r>
    </w:p>
    <w:p w:rsidR="00D337B5" w:rsidRPr="00D337B5" w:rsidRDefault="00D337B5" w:rsidP="00D337B5">
      <w:pPr>
        <w:numPr>
          <w:ilvl w:val="0"/>
          <w:numId w:val="29"/>
        </w:numPr>
        <w:tabs>
          <w:tab w:val="left" w:pos="284"/>
          <w:tab w:val="left" w:pos="851"/>
        </w:tabs>
        <w:spacing w:after="0"/>
        <w:ind w:left="0" w:right="60" w:firstLine="567"/>
        <w:contextualSpacing/>
        <w:jc w:val="both"/>
        <w:rPr>
          <w:rFonts w:ascii="Times New Roman" w:eastAsia="Calibri" w:hAnsi="Times New Roman"/>
          <w:spacing w:val="2"/>
          <w:sz w:val="24"/>
          <w:szCs w:val="24"/>
          <w:shd w:val="clear" w:color="auto" w:fill="FFFFFF"/>
          <w:lang w:eastAsia="en-US"/>
        </w:rPr>
      </w:pPr>
      <w:r w:rsidRPr="00D337B5">
        <w:rPr>
          <w:rFonts w:ascii="Times New Roman" w:eastAsia="Calibri" w:hAnsi="Times New Roman"/>
          <w:spacing w:val="2"/>
          <w:sz w:val="24"/>
          <w:szCs w:val="24"/>
          <w:shd w:val="clear" w:color="auto" w:fill="FFFFFF"/>
          <w:lang w:eastAsia="en-US"/>
        </w:rPr>
        <w:t>стрит-арт (</w:t>
      </w:r>
      <w:proofErr w:type="spellStart"/>
      <w:r w:rsidRPr="00D337B5">
        <w:rPr>
          <w:rFonts w:ascii="Times New Roman" w:eastAsia="Calibri" w:hAnsi="Times New Roman"/>
          <w:spacing w:val="2"/>
          <w:sz w:val="24"/>
          <w:szCs w:val="24"/>
          <w:shd w:val="clear" w:color="auto" w:fill="FFFFFF"/>
          <w:lang w:eastAsia="en-US"/>
        </w:rPr>
        <w:t>муралы</w:t>
      </w:r>
      <w:proofErr w:type="spellEnd"/>
      <w:r w:rsidRPr="00D337B5">
        <w:rPr>
          <w:rFonts w:ascii="Times New Roman" w:eastAsia="Calibri" w:hAnsi="Times New Roman"/>
          <w:spacing w:val="2"/>
          <w:sz w:val="24"/>
          <w:szCs w:val="24"/>
          <w:shd w:val="clear" w:color="auto" w:fill="FFFFFF"/>
          <w:lang w:eastAsia="en-US"/>
        </w:rPr>
        <w:t xml:space="preserve">, трафареты, рисунки, </w:t>
      </w:r>
      <w:proofErr w:type="spellStart"/>
      <w:r w:rsidRPr="00D337B5">
        <w:rPr>
          <w:rFonts w:ascii="Times New Roman" w:eastAsia="Calibri" w:hAnsi="Times New Roman"/>
          <w:spacing w:val="2"/>
          <w:sz w:val="24"/>
          <w:szCs w:val="24"/>
          <w:shd w:val="clear" w:color="auto" w:fill="FFFFFF"/>
          <w:lang w:eastAsia="en-US"/>
        </w:rPr>
        <w:t>стикеры</w:t>
      </w:r>
      <w:proofErr w:type="spellEnd"/>
      <w:r w:rsidRPr="00D337B5">
        <w:rPr>
          <w:rFonts w:ascii="Times New Roman" w:eastAsia="Calibri" w:hAnsi="Times New Roman"/>
          <w:spacing w:val="2"/>
          <w:sz w:val="24"/>
          <w:szCs w:val="24"/>
          <w:shd w:val="clear" w:color="auto" w:fill="FFFFFF"/>
          <w:lang w:eastAsia="en-US"/>
        </w:rPr>
        <w:t xml:space="preserve"> и иные подобные декоративные изображения) – согласованные временные графические изображения, нанесенные вручную на поверхности ограждений методами покраски, иными методами; </w:t>
      </w:r>
    </w:p>
    <w:p w:rsidR="00D337B5" w:rsidRPr="00D337B5" w:rsidRDefault="00D337B5" w:rsidP="00D337B5">
      <w:pPr>
        <w:numPr>
          <w:ilvl w:val="0"/>
          <w:numId w:val="29"/>
        </w:numPr>
        <w:tabs>
          <w:tab w:val="left" w:pos="284"/>
          <w:tab w:val="left" w:pos="851"/>
        </w:tabs>
        <w:spacing w:after="0"/>
        <w:ind w:left="0" w:right="60" w:firstLine="567"/>
        <w:contextualSpacing/>
        <w:jc w:val="both"/>
        <w:rPr>
          <w:rFonts w:ascii="Verdana" w:hAnsi="Verdana"/>
          <w:sz w:val="21"/>
          <w:szCs w:val="21"/>
        </w:rPr>
      </w:pPr>
      <w:proofErr w:type="spellStart"/>
      <w:r w:rsidRPr="00D337B5">
        <w:rPr>
          <w:rFonts w:ascii="Times New Roman" w:eastAsia="Calibri" w:hAnsi="Times New Roman"/>
          <w:spacing w:val="2"/>
          <w:sz w:val="24"/>
          <w:szCs w:val="24"/>
          <w:shd w:val="clear" w:color="auto" w:fill="FFFFFF"/>
          <w:lang w:eastAsia="en-US"/>
        </w:rPr>
        <w:t>вандальные</w:t>
      </w:r>
      <w:proofErr w:type="spellEnd"/>
      <w:r w:rsidRPr="00D337B5">
        <w:rPr>
          <w:rFonts w:ascii="Times New Roman" w:eastAsia="Calibri" w:hAnsi="Times New Roman"/>
          <w:spacing w:val="2"/>
          <w:sz w:val="24"/>
          <w:szCs w:val="24"/>
          <w:shd w:val="clear" w:color="auto" w:fill="FFFFFF"/>
          <w:lang w:eastAsia="en-US"/>
        </w:rPr>
        <w:t xml:space="preserve"> изображения – несогласованные изображения, листовки, объявления, различные информационные материалы и конструкции, самовольно нанесенные на внешние поверхности зданий, строений, сооружений и (или) размещенные вне отведенных для этих целей мест.</w:t>
      </w:r>
    </w:p>
    <w:p w:rsidR="00D337B5" w:rsidRPr="00D337B5" w:rsidRDefault="00D337B5" w:rsidP="00D337B5">
      <w:pPr>
        <w:tabs>
          <w:tab w:val="left" w:pos="284"/>
          <w:tab w:val="left" w:pos="851"/>
        </w:tabs>
        <w:spacing w:after="0"/>
        <w:ind w:right="60" w:firstLine="567"/>
        <w:contextualSpacing/>
        <w:jc w:val="both"/>
        <w:rPr>
          <w:rFonts w:ascii="Times New Roman" w:eastAsia="Calibri" w:hAnsi="Times New Roman"/>
          <w:spacing w:val="2"/>
          <w:sz w:val="24"/>
          <w:szCs w:val="24"/>
          <w:shd w:val="clear" w:color="auto" w:fill="FFFFFF"/>
          <w:lang w:eastAsia="en-US"/>
        </w:rPr>
      </w:pPr>
      <w:r w:rsidRPr="00D337B5">
        <w:rPr>
          <w:rFonts w:ascii="Times New Roman" w:eastAsia="Calibri" w:hAnsi="Times New Roman"/>
          <w:spacing w:val="2"/>
          <w:sz w:val="24"/>
          <w:szCs w:val="24"/>
          <w:shd w:val="clear" w:color="auto" w:fill="FFFFFF"/>
          <w:lang w:eastAsia="en-US"/>
        </w:rPr>
        <w:t xml:space="preserve">Нанесение изображения на ограждение, вне зависимости от местоположения ограждения, производится после </w:t>
      </w:r>
      <w:r w:rsidRPr="00D337B5">
        <w:rPr>
          <w:rFonts w:ascii="Times New Roman" w:eastAsia="Calibri" w:hAnsi="Times New Roman"/>
          <w:bCs/>
          <w:noProof/>
          <w:sz w:val="24"/>
          <w:szCs w:val="24"/>
        </w:rPr>
        <w:t xml:space="preserve">оформленния </w:t>
      </w:r>
      <w:r w:rsidRPr="00D337B5">
        <w:rPr>
          <w:rFonts w:ascii="Times New Roman" w:hAnsi="Times New Roman"/>
          <w:sz w:val="24"/>
          <w:szCs w:val="24"/>
        </w:rPr>
        <w:t>паспорта колористического решения.</w:t>
      </w:r>
    </w:p>
    <w:p w:rsidR="00D337B5" w:rsidRPr="00D41821" w:rsidRDefault="00D337B5" w:rsidP="00D337B5">
      <w:pPr>
        <w:tabs>
          <w:tab w:val="left" w:pos="426"/>
          <w:tab w:val="left" w:pos="993"/>
        </w:tabs>
        <w:spacing w:after="0"/>
        <w:ind w:left="567"/>
        <w:contextualSpacing/>
        <w:jc w:val="both"/>
        <w:rPr>
          <w:rFonts w:ascii="Times New Roman" w:eastAsia="Calibri" w:hAnsi="Times New Roman"/>
          <w:color w:val="000000"/>
          <w:sz w:val="24"/>
          <w:szCs w:val="24"/>
          <w:lang w:eastAsia="en-US"/>
        </w:rPr>
      </w:pPr>
    </w:p>
    <w:p w:rsidR="00D41821" w:rsidRPr="00D41821" w:rsidRDefault="00D41821" w:rsidP="00D41821">
      <w:pPr>
        <w:tabs>
          <w:tab w:val="left" w:pos="426"/>
          <w:tab w:val="left" w:pos="993"/>
        </w:tabs>
        <w:spacing w:after="0"/>
        <w:ind w:left="567"/>
        <w:contextualSpacing/>
        <w:jc w:val="both"/>
        <w:rPr>
          <w:rFonts w:ascii="Times New Roman" w:eastAsia="Calibri" w:hAnsi="Times New Roman"/>
          <w:color w:val="000000"/>
          <w:sz w:val="24"/>
          <w:szCs w:val="24"/>
          <w:lang w:eastAsia="en-US"/>
        </w:rPr>
      </w:pPr>
    </w:p>
    <w:p w:rsidR="00D41821" w:rsidRPr="00D41821" w:rsidRDefault="00D41821" w:rsidP="00D41821">
      <w:pPr>
        <w:shd w:val="clear" w:color="auto" w:fill="FFFFFF"/>
        <w:spacing w:after="0" w:line="240" w:lineRule="auto"/>
        <w:ind w:left="-567" w:right="140"/>
        <w:jc w:val="both"/>
        <w:rPr>
          <w:rFonts w:ascii="Times New Roman" w:hAnsi="Times New Roman"/>
          <w:sz w:val="20"/>
          <w:szCs w:val="20"/>
        </w:rPr>
      </w:pPr>
      <w:r w:rsidRPr="00D41821">
        <w:rPr>
          <w:rFonts w:ascii="Times New Roman" w:hAnsi="Times New Roman"/>
          <w:spacing w:val="2"/>
          <w:sz w:val="20"/>
          <w:szCs w:val="20"/>
          <w:shd w:val="clear" w:color="auto" w:fill="FFFFFF"/>
        </w:rPr>
        <w:t xml:space="preserve">Таблица </w:t>
      </w:r>
      <w:r w:rsidRPr="00D41821">
        <w:rPr>
          <w:rFonts w:ascii="Times New Roman" w:hAnsi="Times New Roman"/>
          <w:sz w:val="20"/>
          <w:szCs w:val="20"/>
        </w:rPr>
        <w:t>«Допустимые материалы постоянных ограждений</w:t>
      </w:r>
      <w:r w:rsidRPr="00D41821">
        <w:rPr>
          <w:rFonts w:ascii="Times New Roman" w:hAnsi="Times New Roman"/>
          <w:bCs/>
          <w:sz w:val="20"/>
          <w:szCs w:val="20"/>
        </w:rPr>
        <w:t>, подлежащие учету при подборе материала для установки, замене, изменения внешнего вида ограждений</w:t>
      </w:r>
      <w:r w:rsidRPr="00D41821">
        <w:rPr>
          <w:rFonts w:ascii="Times New Roman" w:hAnsi="Times New Roman"/>
          <w:sz w:val="20"/>
          <w:szCs w:val="20"/>
        </w:rPr>
        <w:t>»</w:t>
      </w:r>
    </w:p>
    <w:tbl>
      <w:tblPr>
        <w:tblW w:w="10206" w:type="dxa"/>
        <w:tblInd w:w="-570" w:type="dxa"/>
        <w:tblLayout w:type="fixed"/>
        <w:tblCellMar>
          <w:left w:w="0" w:type="dxa"/>
          <w:right w:w="0" w:type="dxa"/>
        </w:tblCellMar>
        <w:tblLook w:val="04A0" w:firstRow="1" w:lastRow="0" w:firstColumn="1" w:lastColumn="0" w:noHBand="0" w:noVBand="1"/>
      </w:tblPr>
      <w:tblGrid>
        <w:gridCol w:w="318"/>
        <w:gridCol w:w="816"/>
        <w:gridCol w:w="567"/>
        <w:gridCol w:w="567"/>
        <w:gridCol w:w="567"/>
        <w:gridCol w:w="567"/>
        <w:gridCol w:w="567"/>
        <w:gridCol w:w="567"/>
        <w:gridCol w:w="567"/>
        <w:gridCol w:w="567"/>
        <w:gridCol w:w="567"/>
        <w:gridCol w:w="567"/>
        <w:gridCol w:w="567"/>
        <w:gridCol w:w="567"/>
        <w:gridCol w:w="567"/>
        <w:gridCol w:w="567"/>
        <w:gridCol w:w="567"/>
        <w:gridCol w:w="567"/>
      </w:tblGrid>
      <w:tr w:rsidR="00D41821" w:rsidRPr="00D41821" w:rsidTr="00D41821">
        <w:trPr>
          <w:trHeight w:val="40"/>
        </w:trPr>
        <w:tc>
          <w:tcPr>
            <w:tcW w:w="1134" w:type="dxa"/>
            <w:gridSpan w:val="2"/>
            <w:vMerge w:val="restart"/>
            <w:tcBorders>
              <w:top w:val="single" w:sz="2" w:space="0" w:color="000000"/>
              <w:left w:val="single" w:sz="2" w:space="0" w:color="000000"/>
              <w:right w:val="single" w:sz="2" w:space="0" w:color="000000"/>
            </w:tcBorders>
            <w:tcMar>
              <w:top w:w="0" w:type="dxa"/>
              <w:left w:w="149" w:type="dxa"/>
              <w:bottom w:w="0" w:type="dxa"/>
              <w:right w:w="149" w:type="dxa"/>
            </w:tcMar>
            <w:hideMark/>
          </w:tcPr>
          <w:p w:rsidR="00D41821" w:rsidRPr="00D41821" w:rsidRDefault="00D41821" w:rsidP="00D41821">
            <w:pPr>
              <w:spacing w:after="0" w:line="240" w:lineRule="auto"/>
              <w:textAlignment w:val="baseline"/>
              <w:rPr>
                <w:rFonts w:ascii="Times New Roman" w:hAnsi="Times New Roman"/>
                <w:b/>
                <w:bCs/>
                <w:sz w:val="20"/>
                <w:szCs w:val="20"/>
              </w:rPr>
            </w:pPr>
          </w:p>
          <w:p w:rsidR="00D41821" w:rsidRPr="00D41821" w:rsidRDefault="00D41821" w:rsidP="00D41821">
            <w:pPr>
              <w:spacing w:after="0" w:line="240" w:lineRule="auto"/>
              <w:textAlignment w:val="baseline"/>
              <w:rPr>
                <w:rFonts w:ascii="Times New Roman" w:hAnsi="Times New Roman"/>
                <w:b/>
                <w:bCs/>
                <w:sz w:val="20"/>
                <w:szCs w:val="20"/>
              </w:rPr>
            </w:pPr>
          </w:p>
          <w:p w:rsidR="00D41821" w:rsidRPr="00D41821" w:rsidRDefault="00D41821" w:rsidP="00D41821">
            <w:pPr>
              <w:spacing w:after="0" w:line="240" w:lineRule="auto"/>
              <w:textAlignment w:val="baseline"/>
              <w:rPr>
                <w:rFonts w:ascii="Times New Roman" w:hAnsi="Times New Roman"/>
                <w:b/>
                <w:bCs/>
                <w:sz w:val="20"/>
                <w:szCs w:val="20"/>
              </w:rPr>
            </w:pPr>
          </w:p>
          <w:p w:rsidR="00D41821" w:rsidRPr="00D41821" w:rsidRDefault="00D41821" w:rsidP="00D41821">
            <w:pPr>
              <w:spacing w:after="0" w:line="240" w:lineRule="auto"/>
              <w:textAlignment w:val="baseline"/>
              <w:rPr>
                <w:rFonts w:ascii="Times New Roman" w:hAnsi="Times New Roman"/>
                <w:b/>
                <w:bCs/>
                <w:sz w:val="20"/>
                <w:szCs w:val="20"/>
              </w:rPr>
            </w:pPr>
          </w:p>
          <w:p w:rsidR="00D41821" w:rsidRPr="00D41821" w:rsidRDefault="00D41821" w:rsidP="00D41821">
            <w:pPr>
              <w:spacing w:after="0" w:line="240" w:lineRule="auto"/>
              <w:textAlignment w:val="baseline"/>
              <w:rPr>
                <w:rFonts w:ascii="Times New Roman" w:hAnsi="Times New Roman"/>
                <w:b/>
                <w:bCs/>
                <w:sz w:val="20"/>
                <w:szCs w:val="20"/>
              </w:rPr>
            </w:pPr>
          </w:p>
          <w:p w:rsidR="00D41821" w:rsidRPr="00D41821" w:rsidRDefault="00D41821" w:rsidP="00D41821">
            <w:pPr>
              <w:spacing w:after="0" w:line="240" w:lineRule="auto"/>
              <w:textAlignment w:val="baseline"/>
              <w:rPr>
                <w:rFonts w:ascii="Times New Roman" w:hAnsi="Times New Roman"/>
                <w:b/>
                <w:bCs/>
                <w:sz w:val="20"/>
                <w:szCs w:val="20"/>
              </w:rPr>
            </w:pPr>
          </w:p>
          <w:p w:rsidR="00D41821" w:rsidRPr="00D41821" w:rsidRDefault="00D41821" w:rsidP="00D41821">
            <w:pPr>
              <w:spacing w:after="0" w:line="240" w:lineRule="auto"/>
              <w:textAlignment w:val="baseline"/>
              <w:rPr>
                <w:rFonts w:ascii="Times New Roman" w:hAnsi="Times New Roman"/>
                <w:b/>
                <w:bCs/>
                <w:sz w:val="20"/>
                <w:szCs w:val="20"/>
              </w:rPr>
            </w:pPr>
          </w:p>
          <w:p w:rsidR="00D41821" w:rsidRPr="00D41821" w:rsidRDefault="00D41821" w:rsidP="00D41821">
            <w:pPr>
              <w:spacing w:after="0" w:line="240" w:lineRule="auto"/>
              <w:textAlignment w:val="baseline"/>
              <w:rPr>
                <w:rFonts w:ascii="Times New Roman" w:hAnsi="Times New Roman"/>
                <w:b/>
                <w:bCs/>
                <w:sz w:val="20"/>
                <w:szCs w:val="20"/>
              </w:rPr>
            </w:pPr>
          </w:p>
          <w:p w:rsidR="00D41821" w:rsidRPr="00D41821" w:rsidRDefault="00D41821" w:rsidP="00D41821">
            <w:pPr>
              <w:spacing w:after="0" w:line="240" w:lineRule="auto"/>
              <w:textAlignment w:val="baseline"/>
              <w:rPr>
                <w:rFonts w:ascii="Times New Roman" w:hAnsi="Times New Roman"/>
                <w:b/>
                <w:bCs/>
                <w:sz w:val="20"/>
                <w:szCs w:val="20"/>
              </w:rPr>
            </w:pPr>
          </w:p>
          <w:p w:rsidR="00D41821" w:rsidRPr="00D41821" w:rsidRDefault="00D41821" w:rsidP="00D41821">
            <w:pPr>
              <w:spacing w:after="0" w:line="240" w:lineRule="auto"/>
              <w:textAlignment w:val="baseline"/>
              <w:rPr>
                <w:rFonts w:ascii="Times New Roman" w:hAnsi="Times New Roman"/>
                <w:b/>
                <w:bCs/>
                <w:sz w:val="20"/>
                <w:szCs w:val="20"/>
              </w:rPr>
            </w:pPr>
          </w:p>
          <w:p w:rsidR="00D41821" w:rsidRPr="00D41821" w:rsidRDefault="00D41821" w:rsidP="00D41821">
            <w:pPr>
              <w:spacing w:after="0" w:line="240" w:lineRule="auto"/>
              <w:textAlignment w:val="baseline"/>
              <w:rPr>
                <w:rFonts w:ascii="Times New Roman" w:hAnsi="Times New Roman"/>
                <w:b/>
                <w:bCs/>
                <w:sz w:val="20"/>
                <w:szCs w:val="20"/>
              </w:rPr>
            </w:pPr>
          </w:p>
          <w:p w:rsidR="00D41821" w:rsidRPr="00D41821" w:rsidRDefault="00D41821" w:rsidP="00D41821">
            <w:pPr>
              <w:spacing w:after="0" w:line="240" w:lineRule="auto"/>
              <w:textAlignment w:val="baseline"/>
              <w:rPr>
                <w:rFonts w:ascii="Times New Roman" w:hAnsi="Times New Roman"/>
                <w:b/>
                <w:bCs/>
                <w:sz w:val="20"/>
                <w:szCs w:val="20"/>
              </w:rPr>
            </w:pPr>
          </w:p>
          <w:p w:rsidR="00D41821" w:rsidRPr="00D41821" w:rsidRDefault="00D41821" w:rsidP="00D41821">
            <w:pPr>
              <w:spacing w:after="0" w:line="240" w:lineRule="auto"/>
              <w:textAlignment w:val="baseline"/>
              <w:rPr>
                <w:rFonts w:ascii="Times New Roman" w:hAnsi="Times New Roman"/>
                <w:b/>
                <w:bCs/>
                <w:sz w:val="20"/>
                <w:szCs w:val="20"/>
              </w:rPr>
            </w:pPr>
          </w:p>
          <w:p w:rsidR="00D41821" w:rsidRPr="00D41821" w:rsidRDefault="00D41821" w:rsidP="00D41821">
            <w:pPr>
              <w:spacing w:after="0" w:line="240" w:lineRule="auto"/>
              <w:textAlignment w:val="baseline"/>
              <w:rPr>
                <w:rFonts w:ascii="Times New Roman" w:hAnsi="Times New Roman"/>
                <w:b/>
                <w:bCs/>
                <w:sz w:val="20"/>
                <w:szCs w:val="20"/>
              </w:rPr>
            </w:pPr>
          </w:p>
          <w:p w:rsidR="00D41821" w:rsidRPr="00D41821" w:rsidRDefault="00D41821" w:rsidP="00D41821">
            <w:pPr>
              <w:spacing w:after="0" w:line="240" w:lineRule="auto"/>
              <w:ind w:left="-151" w:right="-149"/>
              <w:jc w:val="center"/>
              <w:textAlignment w:val="baseline"/>
              <w:rPr>
                <w:rFonts w:ascii="Times New Roman" w:hAnsi="Times New Roman"/>
                <w:b/>
                <w:bCs/>
                <w:sz w:val="20"/>
                <w:szCs w:val="20"/>
              </w:rPr>
            </w:pPr>
            <w:r w:rsidRPr="00D41821">
              <w:rPr>
                <w:rFonts w:ascii="Times New Roman" w:hAnsi="Times New Roman"/>
                <w:b/>
                <w:bCs/>
                <w:sz w:val="20"/>
                <w:szCs w:val="20"/>
              </w:rPr>
              <w:t xml:space="preserve">Функциональное назначение огораживаемых зданий, строений, сооружений, территорий </w:t>
            </w:r>
          </w:p>
        </w:tc>
        <w:tc>
          <w:tcPr>
            <w:tcW w:w="9072" w:type="dxa"/>
            <w:gridSpan w:val="16"/>
            <w:tcBorders>
              <w:top w:val="single" w:sz="2" w:space="0" w:color="000000"/>
              <w:left w:val="single" w:sz="2" w:space="0" w:color="000000"/>
              <w:right w:val="single" w:sz="2" w:space="0" w:color="000000"/>
            </w:tcBorders>
          </w:tcPr>
          <w:p w:rsidR="00D41821" w:rsidRPr="00D41821" w:rsidRDefault="00D41821" w:rsidP="00D41821">
            <w:pPr>
              <w:spacing w:after="0" w:line="240" w:lineRule="auto"/>
              <w:ind w:right="-110"/>
              <w:contextualSpacing/>
              <w:jc w:val="center"/>
              <w:rPr>
                <w:rFonts w:ascii="Times New Roman" w:eastAsia="Calibri" w:hAnsi="Times New Roman"/>
                <w:b/>
                <w:bCs/>
                <w:sz w:val="18"/>
                <w:szCs w:val="18"/>
                <w:lang w:eastAsia="en-US"/>
              </w:rPr>
            </w:pPr>
            <w:r w:rsidRPr="00D41821">
              <w:rPr>
                <w:rFonts w:ascii="Times New Roman" w:hAnsi="Times New Roman"/>
                <w:b/>
                <w:bCs/>
                <w:sz w:val="18"/>
                <w:szCs w:val="18"/>
              </w:rPr>
              <w:lastRenderedPageBreak/>
              <w:t>Ограничения использования материалов постоянных ограждений в зависимости от функционального назначения огораживаемой территории, здания, строения, сооружения</w:t>
            </w:r>
          </w:p>
          <w:p w:rsidR="00D41821" w:rsidRPr="00D41821" w:rsidRDefault="00D41821" w:rsidP="00D41821">
            <w:pPr>
              <w:spacing w:after="0" w:line="240" w:lineRule="auto"/>
              <w:ind w:left="-106" w:right="-110"/>
              <w:contextualSpacing/>
              <w:jc w:val="center"/>
              <w:rPr>
                <w:rFonts w:ascii="Times New Roman" w:hAnsi="Times New Roman"/>
                <w:b/>
                <w:bCs/>
                <w:sz w:val="8"/>
                <w:szCs w:val="8"/>
              </w:rPr>
            </w:pPr>
          </w:p>
          <w:p w:rsidR="00D41821" w:rsidRPr="00D41821" w:rsidRDefault="00D41821" w:rsidP="00D41821">
            <w:pPr>
              <w:spacing w:after="0" w:line="240" w:lineRule="auto"/>
              <w:textAlignment w:val="baseline"/>
              <w:rPr>
                <w:rFonts w:ascii="Times New Roman" w:hAnsi="Times New Roman"/>
                <w:noProof/>
                <w:sz w:val="4"/>
                <w:szCs w:val="4"/>
              </w:rPr>
            </w:pPr>
          </w:p>
          <w:p w:rsidR="00D41821" w:rsidRPr="00D41821" w:rsidRDefault="00D41821" w:rsidP="00D41821">
            <w:pPr>
              <w:spacing w:after="0" w:line="240" w:lineRule="auto"/>
              <w:jc w:val="both"/>
              <w:textAlignment w:val="baseline"/>
              <w:rPr>
                <w:rFonts w:ascii="Times New Roman" w:hAnsi="Times New Roman"/>
                <w:sz w:val="14"/>
                <w:szCs w:val="14"/>
              </w:rPr>
            </w:pPr>
            <w:r w:rsidRPr="00D41821">
              <w:rPr>
                <w:rFonts w:ascii="Times New Roman" w:hAnsi="Times New Roman"/>
                <w:noProof/>
                <w:sz w:val="12"/>
                <w:szCs w:val="12"/>
              </w:rPr>
              <w:t>«НЕТ»</w:t>
            </w:r>
            <w:r w:rsidRPr="00D41821">
              <w:rPr>
                <w:rFonts w:ascii="Times New Roman" w:hAnsi="Times New Roman"/>
                <w:noProof/>
                <w:sz w:val="14"/>
                <w:szCs w:val="14"/>
              </w:rPr>
              <w:t xml:space="preserve"> - </w:t>
            </w:r>
            <w:r w:rsidRPr="00D41821">
              <w:rPr>
                <w:rFonts w:ascii="Times New Roman" w:hAnsi="Times New Roman"/>
                <w:sz w:val="14"/>
                <w:szCs w:val="14"/>
              </w:rPr>
              <w:t>не допускается для всех ограждений вне зависимости от</w:t>
            </w:r>
            <w:r w:rsidRPr="00D41821">
              <w:rPr>
                <w:rFonts w:ascii="Times New Roman" w:hAnsi="Times New Roman"/>
                <w:sz w:val="18"/>
                <w:szCs w:val="18"/>
              </w:rPr>
              <w:t xml:space="preserve"> </w:t>
            </w:r>
            <w:r w:rsidRPr="00D41821">
              <w:rPr>
                <w:rFonts w:ascii="Times New Roman" w:hAnsi="Times New Roman"/>
                <w:sz w:val="14"/>
                <w:szCs w:val="14"/>
              </w:rPr>
              <w:t>функционального назначения огораживаемой территории, здания, строения, сооружения</w:t>
            </w:r>
          </w:p>
          <w:p w:rsidR="00D41821" w:rsidRPr="00D41821" w:rsidRDefault="00D41821" w:rsidP="00D41821">
            <w:pPr>
              <w:spacing w:after="0" w:line="240" w:lineRule="auto"/>
              <w:textAlignment w:val="baseline"/>
              <w:rPr>
                <w:rFonts w:ascii="Times New Roman" w:hAnsi="Times New Roman"/>
                <w:sz w:val="4"/>
                <w:szCs w:val="4"/>
              </w:rPr>
            </w:pPr>
          </w:p>
          <w:p w:rsidR="00D41821" w:rsidRPr="00D41821" w:rsidRDefault="00D41821" w:rsidP="00D41821">
            <w:pPr>
              <w:spacing w:after="0" w:line="240" w:lineRule="auto"/>
              <w:ind w:left="460" w:hanging="460"/>
              <w:contextualSpacing/>
              <w:jc w:val="both"/>
              <w:rPr>
                <w:rFonts w:ascii="Times New Roman" w:eastAsia="Calibri" w:hAnsi="Times New Roman"/>
                <w:sz w:val="14"/>
                <w:szCs w:val="14"/>
                <w:lang w:eastAsia="en-US"/>
              </w:rPr>
            </w:pPr>
            <w:r w:rsidRPr="00D41821">
              <w:rPr>
                <w:rFonts w:ascii="Times New Roman" w:eastAsia="Calibri" w:hAnsi="Times New Roman"/>
                <w:noProof/>
                <w:sz w:val="12"/>
                <w:szCs w:val="12"/>
                <w:lang w:eastAsia="en-US"/>
              </w:rPr>
              <w:t>«ДА»</w:t>
            </w:r>
            <w:r w:rsidRPr="00D41821">
              <w:rPr>
                <w:rFonts w:ascii="Times New Roman" w:eastAsia="Calibri" w:hAnsi="Times New Roman"/>
                <w:sz w:val="14"/>
                <w:szCs w:val="14"/>
                <w:lang w:eastAsia="en-US"/>
              </w:rPr>
              <w:t xml:space="preserve"> - допускается для всех ограждений вне зависимости от</w:t>
            </w:r>
            <w:r w:rsidRPr="00D41821">
              <w:rPr>
                <w:rFonts w:ascii="Times New Roman" w:eastAsia="Calibri" w:hAnsi="Times New Roman"/>
                <w:sz w:val="18"/>
                <w:szCs w:val="18"/>
                <w:lang w:eastAsia="en-US"/>
              </w:rPr>
              <w:t xml:space="preserve"> </w:t>
            </w:r>
            <w:r w:rsidRPr="00D41821">
              <w:rPr>
                <w:rFonts w:ascii="Times New Roman" w:hAnsi="Times New Roman"/>
                <w:sz w:val="14"/>
                <w:szCs w:val="14"/>
              </w:rPr>
              <w:t>функционального назначения огораживаемой территории, здания, строения, сооружения</w:t>
            </w:r>
          </w:p>
          <w:p w:rsidR="00D41821" w:rsidRPr="00D41821" w:rsidRDefault="00D41821" w:rsidP="00D41821">
            <w:pPr>
              <w:spacing w:after="0" w:line="240" w:lineRule="auto"/>
              <w:textAlignment w:val="baseline"/>
              <w:rPr>
                <w:rFonts w:ascii="Times New Roman" w:hAnsi="Times New Roman"/>
                <w:sz w:val="8"/>
                <w:szCs w:val="8"/>
              </w:rPr>
            </w:pPr>
          </w:p>
          <w:p w:rsidR="00D41821" w:rsidRPr="00D41821" w:rsidRDefault="00D41821" w:rsidP="00D41821">
            <w:pPr>
              <w:spacing w:after="0" w:line="240" w:lineRule="auto"/>
              <w:ind w:left="460" w:hanging="460"/>
              <w:contextualSpacing/>
              <w:jc w:val="both"/>
              <w:rPr>
                <w:rFonts w:ascii="Times New Roman" w:eastAsia="Calibri" w:hAnsi="Times New Roman"/>
                <w:sz w:val="14"/>
                <w:szCs w:val="14"/>
                <w:u w:val="single"/>
                <w:lang w:eastAsia="en-US"/>
              </w:rPr>
            </w:pPr>
            <w:r w:rsidRPr="00D41821">
              <w:rPr>
                <w:rFonts w:ascii="Times New Roman" w:eastAsia="Calibri" w:hAnsi="Times New Roman"/>
                <w:sz w:val="14"/>
                <w:szCs w:val="14"/>
                <w:u w:val="single"/>
                <w:lang w:eastAsia="en-US"/>
              </w:rPr>
              <w:t>Частичное ограничение материала:</w:t>
            </w:r>
          </w:p>
          <w:p w:rsidR="00D41821" w:rsidRPr="00D41821" w:rsidRDefault="00D41821" w:rsidP="00D41821">
            <w:pPr>
              <w:spacing w:after="0" w:line="240" w:lineRule="auto"/>
              <w:ind w:left="460" w:hanging="460"/>
              <w:contextualSpacing/>
              <w:jc w:val="both"/>
              <w:rPr>
                <w:rFonts w:ascii="Times New Roman" w:eastAsia="Calibri" w:hAnsi="Times New Roman"/>
                <w:sz w:val="4"/>
                <w:szCs w:val="4"/>
                <w:lang w:eastAsia="en-US"/>
              </w:rPr>
            </w:pPr>
          </w:p>
          <w:p w:rsidR="00D41821" w:rsidRPr="00D41821" w:rsidRDefault="00D41821" w:rsidP="00D41821">
            <w:pPr>
              <w:spacing w:after="0" w:line="240" w:lineRule="auto"/>
              <w:jc w:val="both"/>
              <w:textAlignment w:val="baseline"/>
              <w:rPr>
                <w:rFonts w:ascii="Times New Roman" w:hAnsi="Times New Roman"/>
                <w:sz w:val="14"/>
                <w:szCs w:val="14"/>
              </w:rPr>
            </w:pPr>
            <w:r w:rsidRPr="00D41821">
              <w:rPr>
                <w:rFonts w:ascii="Times New Roman" w:hAnsi="Times New Roman"/>
                <w:sz w:val="12"/>
                <w:szCs w:val="12"/>
              </w:rPr>
              <w:t>«НЕТ-</w:t>
            </w:r>
            <w:r w:rsidRPr="00D41821">
              <w:rPr>
                <w:rFonts w:ascii="Times New Roman" w:hAnsi="Times New Roman"/>
                <w:bCs/>
                <w:sz w:val="10"/>
                <w:szCs w:val="10"/>
              </w:rPr>
              <w:t>П</w:t>
            </w:r>
            <w:r w:rsidRPr="00D41821">
              <w:rPr>
                <w:rFonts w:ascii="Times New Roman" w:hAnsi="Times New Roman"/>
                <w:sz w:val="12"/>
                <w:szCs w:val="12"/>
              </w:rPr>
              <w:t>»</w:t>
            </w:r>
            <w:r w:rsidRPr="00D41821">
              <w:rPr>
                <w:rFonts w:ascii="Times New Roman" w:hAnsi="Times New Roman"/>
                <w:bCs/>
                <w:sz w:val="14"/>
                <w:szCs w:val="14"/>
              </w:rPr>
              <w:t xml:space="preserve"> </w:t>
            </w:r>
            <w:r w:rsidRPr="00D41821">
              <w:rPr>
                <w:rFonts w:ascii="Times New Roman" w:hAnsi="Times New Roman"/>
                <w:sz w:val="14"/>
                <w:szCs w:val="14"/>
              </w:rPr>
              <w:t xml:space="preserve">- не допускается вдоль приоритетных территорий, указанных в </w:t>
            </w:r>
            <w:proofErr w:type="spellStart"/>
            <w:r w:rsidRPr="00D41821">
              <w:rPr>
                <w:rFonts w:ascii="Times New Roman" w:hAnsi="Times New Roman"/>
                <w:sz w:val="14"/>
                <w:szCs w:val="14"/>
              </w:rPr>
              <w:t>пп</w:t>
            </w:r>
            <w:proofErr w:type="spellEnd"/>
            <w:r w:rsidRPr="00D41821">
              <w:rPr>
                <w:rFonts w:ascii="Times New Roman" w:hAnsi="Times New Roman"/>
                <w:sz w:val="14"/>
                <w:szCs w:val="14"/>
              </w:rPr>
              <w:t>. б) п. 4 настоящей статьи</w:t>
            </w:r>
          </w:p>
          <w:p w:rsidR="00D41821" w:rsidRPr="00D41821" w:rsidRDefault="00D41821" w:rsidP="00D41821">
            <w:pPr>
              <w:spacing w:after="0" w:line="240" w:lineRule="auto"/>
              <w:textAlignment w:val="baseline"/>
              <w:rPr>
                <w:rFonts w:ascii="Times New Roman" w:hAnsi="Times New Roman"/>
                <w:sz w:val="8"/>
                <w:szCs w:val="8"/>
              </w:rPr>
            </w:pPr>
          </w:p>
          <w:p w:rsidR="00D41821" w:rsidRPr="00D41821" w:rsidRDefault="00D41821" w:rsidP="00D41821">
            <w:pPr>
              <w:spacing w:after="0" w:line="240" w:lineRule="auto"/>
              <w:ind w:left="460" w:hanging="460"/>
              <w:contextualSpacing/>
              <w:jc w:val="both"/>
              <w:rPr>
                <w:rFonts w:ascii="Times New Roman" w:eastAsia="Calibri" w:hAnsi="Times New Roman"/>
                <w:sz w:val="14"/>
                <w:szCs w:val="14"/>
                <w:u w:val="single"/>
                <w:lang w:eastAsia="en-US"/>
              </w:rPr>
            </w:pPr>
            <w:r w:rsidRPr="00D41821">
              <w:rPr>
                <w:rFonts w:ascii="Times New Roman" w:eastAsia="Calibri" w:hAnsi="Times New Roman"/>
                <w:sz w:val="14"/>
                <w:szCs w:val="14"/>
                <w:u w:val="single"/>
                <w:lang w:eastAsia="en-US"/>
              </w:rPr>
              <w:t>Частичное разрешение материала:</w:t>
            </w:r>
          </w:p>
          <w:p w:rsidR="00D41821" w:rsidRPr="00D41821" w:rsidRDefault="00D41821" w:rsidP="00D41821">
            <w:pPr>
              <w:spacing w:after="0" w:line="240" w:lineRule="auto"/>
              <w:ind w:left="460" w:hanging="460"/>
              <w:contextualSpacing/>
              <w:jc w:val="both"/>
              <w:rPr>
                <w:rFonts w:ascii="Times New Roman" w:eastAsia="Calibri" w:hAnsi="Times New Roman"/>
                <w:sz w:val="4"/>
                <w:szCs w:val="4"/>
                <w:lang w:eastAsia="en-US"/>
              </w:rPr>
            </w:pPr>
          </w:p>
          <w:p w:rsidR="00D41821" w:rsidRPr="00D41821" w:rsidRDefault="00D41821" w:rsidP="00D41821">
            <w:pPr>
              <w:spacing w:after="0" w:line="240" w:lineRule="auto"/>
              <w:jc w:val="both"/>
              <w:textAlignment w:val="baseline"/>
              <w:rPr>
                <w:rFonts w:ascii="Times New Roman" w:hAnsi="Times New Roman"/>
                <w:sz w:val="14"/>
                <w:szCs w:val="14"/>
              </w:rPr>
            </w:pPr>
            <w:r w:rsidRPr="00D41821">
              <w:rPr>
                <w:rFonts w:ascii="Times New Roman" w:hAnsi="Times New Roman"/>
                <w:sz w:val="12"/>
                <w:szCs w:val="12"/>
              </w:rPr>
              <w:t>«ДА-</w:t>
            </w:r>
            <w:r w:rsidRPr="00D41821">
              <w:rPr>
                <w:rFonts w:ascii="Times New Roman" w:hAnsi="Times New Roman"/>
                <w:bCs/>
                <w:sz w:val="10"/>
                <w:szCs w:val="10"/>
              </w:rPr>
              <w:t>СПЕЦ</w:t>
            </w:r>
            <w:r w:rsidRPr="00D41821">
              <w:rPr>
                <w:rFonts w:ascii="Times New Roman" w:hAnsi="Times New Roman"/>
                <w:sz w:val="12"/>
                <w:szCs w:val="12"/>
              </w:rPr>
              <w:t>»</w:t>
            </w:r>
            <w:r w:rsidRPr="00D41821">
              <w:rPr>
                <w:rFonts w:ascii="Times New Roman" w:hAnsi="Times New Roman"/>
                <w:bCs/>
                <w:sz w:val="14"/>
                <w:szCs w:val="14"/>
              </w:rPr>
              <w:t xml:space="preserve"> </w:t>
            </w:r>
            <w:r w:rsidRPr="00D41821">
              <w:rPr>
                <w:rFonts w:ascii="Times New Roman" w:hAnsi="Times New Roman"/>
                <w:sz w:val="14"/>
                <w:szCs w:val="14"/>
              </w:rPr>
              <w:t>- допускается при установке (замене) специальных ограждений</w:t>
            </w:r>
          </w:p>
          <w:p w:rsidR="00D41821" w:rsidRPr="00D41821" w:rsidRDefault="00D41821" w:rsidP="00D41821">
            <w:pPr>
              <w:spacing w:after="0" w:line="240" w:lineRule="auto"/>
              <w:ind w:left="884" w:hanging="884"/>
              <w:contextualSpacing/>
              <w:jc w:val="both"/>
              <w:rPr>
                <w:rFonts w:ascii="Times New Roman" w:hAnsi="Times New Roman"/>
                <w:bCs/>
                <w:iCs/>
                <w:sz w:val="14"/>
                <w:szCs w:val="14"/>
                <w:u w:val="single"/>
              </w:rPr>
            </w:pPr>
          </w:p>
          <w:p w:rsidR="00D41821" w:rsidRPr="00D41821" w:rsidRDefault="00D41821" w:rsidP="00D41821">
            <w:pPr>
              <w:spacing w:after="0" w:line="240" w:lineRule="auto"/>
              <w:contextualSpacing/>
              <w:jc w:val="both"/>
              <w:rPr>
                <w:rFonts w:ascii="Times New Roman" w:hAnsi="Times New Roman"/>
                <w:bCs/>
                <w:iCs/>
                <w:sz w:val="14"/>
                <w:szCs w:val="14"/>
              </w:rPr>
            </w:pPr>
            <w:r w:rsidRPr="00D41821">
              <w:rPr>
                <w:rFonts w:ascii="Times New Roman" w:hAnsi="Times New Roman"/>
                <w:bCs/>
                <w:iCs/>
                <w:sz w:val="14"/>
                <w:szCs w:val="14"/>
                <w:u w:val="single"/>
              </w:rPr>
              <w:t>Примечание:</w:t>
            </w:r>
            <w:r w:rsidRPr="00D41821">
              <w:rPr>
                <w:rFonts w:ascii="Times New Roman" w:hAnsi="Times New Roman"/>
                <w:bCs/>
                <w:iCs/>
                <w:sz w:val="14"/>
                <w:szCs w:val="14"/>
              </w:rPr>
              <w:t xml:space="preserve"> ограничения, установленные настоящей таблицей, не распространяются на материалы постоянных ограждений, одобренные Архитектурной комиссией Градостроительного совета Московской области и (или)</w:t>
            </w:r>
            <w:r w:rsidRPr="00D41821">
              <w:rPr>
                <w:rFonts w:ascii="Times New Roman" w:eastAsia="Calibri" w:hAnsi="Times New Roman"/>
                <w:sz w:val="14"/>
                <w:szCs w:val="14"/>
                <w:lang w:eastAsia="en-US"/>
              </w:rPr>
              <w:t xml:space="preserve"> </w:t>
            </w:r>
            <w:r w:rsidRPr="00D41821">
              <w:rPr>
                <w:rFonts w:ascii="Times New Roman" w:hAnsi="Times New Roman"/>
                <w:bCs/>
                <w:iCs/>
                <w:sz w:val="14"/>
                <w:szCs w:val="14"/>
              </w:rPr>
              <w:t>Рабочей группой при Архитектурной комиссии Градостроительного совета Московской области, и (или)</w:t>
            </w:r>
            <w:r w:rsidRPr="00D41821">
              <w:rPr>
                <w:rFonts w:ascii="Times New Roman" w:eastAsia="Calibri" w:hAnsi="Times New Roman"/>
                <w:sz w:val="14"/>
                <w:szCs w:val="14"/>
                <w:lang w:eastAsia="en-US"/>
              </w:rPr>
              <w:t xml:space="preserve"> на Рабочем рассмотрении у начальника территориального структурного подразделения Комитета по архитектуре и градостроительству Московской области, </w:t>
            </w:r>
            <w:r w:rsidRPr="00D41821">
              <w:rPr>
                <w:rFonts w:ascii="Times New Roman" w:hAnsi="Times New Roman"/>
                <w:bCs/>
                <w:iCs/>
                <w:sz w:val="14"/>
                <w:szCs w:val="14"/>
              </w:rPr>
              <w:t>и (или) Экспертным советом Министерства благоустройства Московской области, и (или)</w:t>
            </w:r>
            <w:r w:rsidRPr="00D41821">
              <w:rPr>
                <w:rFonts w:ascii="Times New Roman" w:eastAsia="Calibri" w:hAnsi="Times New Roman"/>
                <w:sz w:val="14"/>
                <w:szCs w:val="14"/>
                <w:lang w:eastAsia="en-US"/>
              </w:rPr>
              <w:t xml:space="preserve"> </w:t>
            </w:r>
            <w:r w:rsidRPr="00D41821">
              <w:rPr>
                <w:rFonts w:ascii="Times New Roman" w:eastAsia="Calibri" w:hAnsi="Times New Roman"/>
                <w:iCs/>
                <w:sz w:val="14"/>
                <w:szCs w:val="14"/>
                <w:lang w:eastAsia="en-US"/>
              </w:rPr>
              <w:t>муниципальной общественной комиссией по формированию современной городской среды.</w:t>
            </w:r>
          </w:p>
          <w:p w:rsidR="00D41821" w:rsidRPr="00D41821" w:rsidRDefault="00D41821" w:rsidP="00D41821">
            <w:pPr>
              <w:spacing w:after="0" w:line="240" w:lineRule="auto"/>
              <w:jc w:val="both"/>
              <w:textAlignment w:val="baseline"/>
              <w:rPr>
                <w:rFonts w:ascii="Times New Roman" w:hAnsi="Times New Roman"/>
                <w:sz w:val="8"/>
                <w:szCs w:val="8"/>
              </w:rPr>
            </w:pPr>
          </w:p>
        </w:tc>
      </w:tr>
      <w:tr w:rsidR="00D41821" w:rsidRPr="00D41821" w:rsidTr="00D41821">
        <w:trPr>
          <w:trHeight w:val="35"/>
        </w:trPr>
        <w:tc>
          <w:tcPr>
            <w:tcW w:w="1134" w:type="dxa"/>
            <w:gridSpan w:val="2"/>
            <w:vMerge/>
            <w:tcBorders>
              <w:left w:val="single" w:sz="2" w:space="0" w:color="000000"/>
              <w:bottom w:val="single" w:sz="2" w:space="0" w:color="000000"/>
              <w:right w:val="single" w:sz="2" w:space="0" w:color="000000"/>
            </w:tcBorders>
            <w:tcMar>
              <w:top w:w="0" w:type="dxa"/>
              <w:left w:w="149" w:type="dxa"/>
              <w:bottom w:w="0" w:type="dxa"/>
              <w:right w:w="149" w:type="dxa"/>
            </w:tcMar>
          </w:tcPr>
          <w:p w:rsidR="00D41821" w:rsidRPr="00D41821" w:rsidRDefault="00D41821" w:rsidP="00D41821">
            <w:pPr>
              <w:spacing w:after="0" w:line="240" w:lineRule="auto"/>
              <w:jc w:val="center"/>
              <w:textAlignment w:val="baseline"/>
              <w:rPr>
                <w:rFonts w:ascii="Times New Roman" w:hAnsi="Times New Roman"/>
                <w:b/>
                <w:bCs/>
                <w:sz w:val="20"/>
                <w:szCs w:val="20"/>
              </w:rPr>
            </w:pPr>
          </w:p>
        </w:tc>
        <w:tc>
          <w:tcPr>
            <w:tcW w:w="567" w:type="dxa"/>
            <w:tcBorders>
              <w:top w:val="single" w:sz="4" w:space="0" w:color="000000"/>
              <w:left w:val="single" w:sz="2" w:space="0" w:color="000000"/>
              <w:bottom w:val="single" w:sz="2" w:space="0" w:color="000000"/>
              <w:right w:val="single" w:sz="2" w:space="0" w:color="000000"/>
            </w:tcBorders>
            <w:tcMar>
              <w:top w:w="0" w:type="dxa"/>
              <w:left w:w="149" w:type="dxa"/>
              <w:bottom w:w="0" w:type="dxa"/>
              <w:right w:w="149" w:type="dxa"/>
            </w:tcMar>
          </w:tcPr>
          <w:p w:rsidR="00D41821" w:rsidRPr="00D41821" w:rsidRDefault="00D41821" w:rsidP="00D41821">
            <w:pPr>
              <w:spacing w:after="0" w:line="240" w:lineRule="auto"/>
              <w:ind w:left="-146" w:right="-152"/>
              <w:jc w:val="center"/>
              <w:textAlignment w:val="baseline"/>
              <w:rPr>
                <w:rFonts w:ascii="Times New Roman" w:hAnsi="Times New Roman"/>
                <w:bCs/>
                <w:spacing w:val="2"/>
                <w:sz w:val="12"/>
                <w:szCs w:val="12"/>
                <w:shd w:val="clear" w:color="auto" w:fill="FFFFFF"/>
                <w:lang w:val="en-US"/>
              </w:rPr>
            </w:pPr>
            <w:r w:rsidRPr="00D41821">
              <w:rPr>
                <w:rFonts w:ascii="Times New Roman" w:hAnsi="Times New Roman"/>
                <w:bCs/>
                <w:spacing w:val="2"/>
                <w:sz w:val="12"/>
                <w:szCs w:val="12"/>
                <w:shd w:val="clear" w:color="auto" w:fill="FFFFFF"/>
                <w:lang w:val="en-US"/>
              </w:rPr>
              <w:t>I</w:t>
            </w:r>
          </w:p>
        </w:tc>
        <w:tc>
          <w:tcPr>
            <w:tcW w:w="567" w:type="dxa"/>
            <w:tcBorders>
              <w:top w:val="single" w:sz="4" w:space="0" w:color="000000"/>
              <w:left w:val="single" w:sz="2" w:space="0" w:color="000000"/>
              <w:bottom w:val="single" w:sz="2" w:space="0" w:color="000000"/>
              <w:right w:val="single" w:sz="2" w:space="0" w:color="000000"/>
            </w:tcBorders>
          </w:tcPr>
          <w:p w:rsidR="00D41821" w:rsidRPr="00D41821" w:rsidRDefault="00D41821" w:rsidP="00D41821">
            <w:pPr>
              <w:spacing w:after="0" w:line="240" w:lineRule="auto"/>
              <w:jc w:val="center"/>
              <w:textAlignment w:val="baseline"/>
              <w:rPr>
                <w:rFonts w:ascii="Times New Roman" w:hAnsi="Times New Roman"/>
                <w:bCs/>
                <w:spacing w:val="2"/>
                <w:sz w:val="12"/>
                <w:szCs w:val="12"/>
                <w:shd w:val="clear" w:color="auto" w:fill="FFFFFF"/>
                <w:lang w:val="en-US"/>
              </w:rPr>
            </w:pPr>
            <w:r w:rsidRPr="00D41821">
              <w:rPr>
                <w:rFonts w:ascii="Times New Roman" w:hAnsi="Times New Roman"/>
                <w:bCs/>
                <w:spacing w:val="2"/>
                <w:sz w:val="12"/>
                <w:szCs w:val="12"/>
                <w:shd w:val="clear" w:color="auto" w:fill="FFFFFF"/>
                <w:lang w:val="en-US"/>
              </w:rPr>
              <w:t>II</w:t>
            </w:r>
          </w:p>
        </w:tc>
        <w:tc>
          <w:tcPr>
            <w:tcW w:w="567" w:type="dxa"/>
            <w:tcBorders>
              <w:top w:val="single" w:sz="4" w:space="0" w:color="000000"/>
              <w:left w:val="single" w:sz="2" w:space="0" w:color="000000"/>
              <w:bottom w:val="single" w:sz="2" w:space="0" w:color="000000"/>
              <w:right w:val="single" w:sz="2" w:space="0" w:color="000000"/>
            </w:tcBorders>
            <w:tcMar>
              <w:top w:w="0" w:type="dxa"/>
              <w:left w:w="149" w:type="dxa"/>
              <w:bottom w:w="0" w:type="dxa"/>
              <w:right w:w="149" w:type="dxa"/>
            </w:tcMar>
          </w:tcPr>
          <w:p w:rsidR="00D41821" w:rsidRPr="00D41821" w:rsidRDefault="00D41821" w:rsidP="00D41821">
            <w:pPr>
              <w:spacing w:beforeAutospacing="1" w:after="0" w:afterAutospacing="1" w:line="240" w:lineRule="auto"/>
              <w:ind w:left="-147" w:right="-145"/>
              <w:jc w:val="center"/>
              <w:textAlignment w:val="baseline"/>
              <w:rPr>
                <w:rFonts w:ascii="Times New Roman" w:hAnsi="Times New Roman"/>
                <w:bCs/>
                <w:spacing w:val="2"/>
                <w:sz w:val="12"/>
                <w:szCs w:val="12"/>
                <w:shd w:val="clear" w:color="auto" w:fill="FFFFFF"/>
                <w:lang w:val="en-US"/>
              </w:rPr>
            </w:pPr>
            <w:r w:rsidRPr="00D41821">
              <w:rPr>
                <w:rFonts w:ascii="Times New Roman" w:hAnsi="Times New Roman"/>
                <w:bCs/>
                <w:spacing w:val="2"/>
                <w:sz w:val="12"/>
                <w:szCs w:val="12"/>
                <w:shd w:val="clear" w:color="auto" w:fill="FFFFFF"/>
                <w:lang w:val="en-US"/>
              </w:rPr>
              <w:t>II</w:t>
            </w:r>
          </w:p>
        </w:tc>
        <w:tc>
          <w:tcPr>
            <w:tcW w:w="567" w:type="dxa"/>
            <w:tcBorders>
              <w:top w:val="single" w:sz="4" w:space="0" w:color="000000"/>
              <w:left w:val="single" w:sz="2" w:space="0" w:color="000000"/>
              <w:bottom w:val="single" w:sz="2" w:space="0" w:color="000000"/>
              <w:right w:val="single" w:sz="2" w:space="0" w:color="000000"/>
            </w:tcBorders>
            <w:tcMar>
              <w:top w:w="0" w:type="dxa"/>
              <w:left w:w="149" w:type="dxa"/>
              <w:bottom w:w="0" w:type="dxa"/>
              <w:right w:w="149" w:type="dxa"/>
            </w:tcMar>
          </w:tcPr>
          <w:p w:rsidR="00D41821" w:rsidRPr="00D41821" w:rsidRDefault="00D41821" w:rsidP="00D41821">
            <w:pPr>
              <w:spacing w:after="0" w:line="240" w:lineRule="auto"/>
              <w:ind w:left="-151" w:right="-149"/>
              <w:jc w:val="center"/>
              <w:textAlignment w:val="baseline"/>
              <w:rPr>
                <w:rFonts w:ascii="Times New Roman" w:hAnsi="Times New Roman"/>
                <w:bCs/>
                <w:spacing w:val="2"/>
                <w:sz w:val="12"/>
                <w:szCs w:val="12"/>
                <w:shd w:val="clear" w:color="auto" w:fill="FFFFFF"/>
                <w:lang w:val="en-US"/>
              </w:rPr>
            </w:pPr>
            <w:r w:rsidRPr="00D41821">
              <w:rPr>
                <w:rFonts w:ascii="Times New Roman" w:hAnsi="Times New Roman"/>
                <w:bCs/>
                <w:spacing w:val="2"/>
                <w:sz w:val="12"/>
                <w:szCs w:val="12"/>
                <w:shd w:val="clear" w:color="auto" w:fill="FFFFFF"/>
                <w:lang w:val="en-US"/>
              </w:rPr>
              <w:t>IV</w:t>
            </w:r>
          </w:p>
        </w:tc>
        <w:tc>
          <w:tcPr>
            <w:tcW w:w="567" w:type="dxa"/>
            <w:tcBorders>
              <w:top w:val="single" w:sz="4" w:space="0" w:color="000000"/>
              <w:left w:val="single" w:sz="2" w:space="0" w:color="000000"/>
              <w:bottom w:val="single" w:sz="2" w:space="0" w:color="000000"/>
              <w:right w:val="single" w:sz="2" w:space="0" w:color="000000"/>
            </w:tcBorders>
            <w:tcMar>
              <w:top w:w="0" w:type="dxa"/>
              <w:left w:w="149" w:type="dxa"/>
              <w:bottom w:w="0" w:type="dxa"/>
              <w:right w:w="149" w:type="dxa"/>
            </w:tcMar>
          </w:tcPr>
          <w:p w:rsidR="00D41821" w:rsidRPr="00D41821" w:rsidRDefault="00D41821" w:rsidP="00D41821">
            <w:pPr>
              <w:spacing w:after="0" w:line="240" w:lineRule="auto"/>
              <w:ind w:left="-147" w:right="-151"/>
              <w:jc w:val="center"/>
              <w:textAlignment w:val="baseline"/>
              <w:rPr>
                <w:rFonts w:ascii="Times New Roman" w:hAnsi="Times New Roman"/>
                <w:bCs/>
                <w:spacing w:val="2"/>
                <w:sz w:val="12"/>
                <w:szCs w:val="12"/>
                <w:shd w:val="clear" w:color="auto" w:fill="FFFFFF"/>
                <w:lang w:val="en-US"/>
              </w:rPr>
            </w:pPr>
            <w:r w:rsidRPr="00D41821">
              <w:rPr>
                <w:rFonts w:ascii="Times New Roman" w:hAnsi="Times New Roman"/>
                <w:bCs/>
                <w:spacing w:val="2"/>
                <w:sz w:val="12"/>
                <w:szCs w:val="12"/>
                <w:shd w:val="clear" w:color="auto" w:fill="FFFFFF"/>
                <w:lang w:val="en-US"/>
              </w:rPr>
              <w:t>V</w:t>
            </w:r>
          </w:p>
        </w:tc>
        <w:tc>
          <w:tcPr>
            <w:tcW w:w="567" w:type="dxa"/>
            <w:tcBorders>
              <w:top w:val="single" w:sz="4" w:space="0" w:color="000000"/>
              <w:left w:val="single" w:sz="2" w:space="0" w:color="000000"/>
              <w:bottom w:val="single" w:sz="2" w:space="0" w:color="000000"/>
              <w:right w:val="single" w:sz="2" w:space="0" w:color="000000"/>
            </w:tcBorders>
          </w:tcPr>
          <w:p w:rsidR="00D41821" w:rsidRPr="00D41821" w:rsidRDefault="00D41821" w:rsidP="00D41821">
            <w:pPr>
              <w:spacing w:after="0" w:line="240" w:lineRule="auto"/>
              <w:jc w:val="center"/>
              <w:textAlignment w:val="baseline"/>
              <w:rPr>
                <w:rFonts w:ascii="Times New Roman" w:hAnsi="Times New Roman"/>
                <w:bCs/>
                <w:spacing w:val="2"/>
                <w:sz w:val="12"/>
                <w:szCs w:val="12"/>
                <w:shd w:val="clear" w:color="auto" w:fill="FFFFFF"/>
                <w:lang w:val="en-US"/>
              </w:rPr>
            </w:pPr>
            <w:r w:rsidRPr="00D41821">
              <w:rPr>
                <w:rFonts w:ascii="Times New Roman" w:hAnsi="Times New Roman"/>
                <w:bCs/>
                <w:spacing w:val="2"/>
                <w:sz w:val="12"/>
                <w:szCs w:val="12"/>
                <w:shd w:val="clear" w:color="auto" w:fill="FFFFFF"/>
                <w:lang w:val="en-US"/>
              </w:rPr>
              <w:t>VI</w:t>
            </w:r>
          </w:p>
        </w:tc>
        <w:tc>
          <w:tcPr>
            <w:tcW w:w="567" w:type="dxa"/>
            <w:tcBorders>
              <w:top w:val="single" w:sz="4" w:space="0" w:color="000000"/>
              <w:left w:val="single" w:sz="2" w:space="0" w:color="000000"/>
              <w:bottom w:val="single" w:sz="2" w:space="0" w:color="000000"/>
              <w:right w:val="single" w:sz="2" w:space="0" w:color="000000"/>
            </w:tcBorders>
          </w:tcPr>
          <w:p w:rsidR="00D41821" w:rsidRPr="00D41821" w:rsidRDefault="00D41821" w:rsidP="00D41821">
            <w:pPr>
              <w:spacing w:after="0" w:line="240" w:lineRule="auto"/>
              <w:jc w:val="center"/>
              <w:textAlignment w:val="baseline"/>
              <w:rPr>
                <w:rFonts w:ascii="Times New Roman" w:hAnsi="Times New Roman"/>
                <w:bCs/>
                <w:spacing w:val="2"/>
                <w:sz w:val="12"/>
                <w:szCs w:val="12"/>
                <w:shd w:val="clear" w:color="auto" w:fill="FFFFFF"/>
                <w:lang w:val="en-US"/>
              </w:rPr>
            </w:pPr>
            <w:r w:rsidRPr="00D41821">
              <w:rPr>
                <w:rFonts w:ascii="Times New Roman" w:hAnsi="Times New Roman"/>
                <w:bCs/>
                <w:spacing w:val="2"/>
                <w:sz w:val="12"/>
                <w:szCs w:val="12"/>
                <w:shd w:val="clear" w:color="auto" w:fill="FFFFFF"/>
                <w:lang w:val="en-US"/>
              </w:rPr>
              <w:t>VII</w:t>
            </w:r>
          </w:p>
        </w:tc>
        <w:tc>
          <w:tcPr>
            <w:tcW w:w="567" w:type="dxa"/>
            <w:tcBorders>
              <w:top w:val="single" w:sz="4" w:space="0" w:color="000000"/>
              <w:left w:val="single" w:sz="2" w:space="0" w:color="000000"/>
              <w:bottom w:val="single" w:sz="2" w:space="0" w:color="000000"/>
              <w:right w:val="single" w:sz="2" w:space="0" w:color="000000"/>
            </w:tcBorders>
          </w:tcPr>
          <w:p w:rsidR="00D41821" w:rsidRPr="00D41821" w:rsidRDefault="00D41821" w:rsidP="00D41821">
            <w:pPr>
              <w:spacing w:after="0" w:line="240" w:lineRule="auto"/>
              <w:jc w:val="center"/>
              <w:textAlignment w:val="baseline"/>
              <w:rPr>
                <w:rFonts w:ascii="Times New Roman" w:hAnsi="Times New Roman"/>
                <w:bCs/>
                <w:spacing w:val="2"/>
                <w:sz w:val="12"/>
                <w:szCs w:val="12"/>
                <w:shd w:val="clear" w:color="auto" w:fill="FFFFFF"/>
                <w:lang w:val="en-US"/>
              </w:rPr>
            </w:pPr>
            <w:r w:rsidRPr="00D41821">
              <w:rPr>
                <w:rFonts w:ascii="Times New Roman" w:hAnsi="Times New Roman"/>
                <w:bCs/>
                <w:spacing w:val="2"/>
                <w:sz w:val="12"/>
                <w:szCs w:val="12"/>
                <w:shd w:val="clear" w:color="auto" w:fill="FFFFFF"/>
                <w:lang w:val="en-US"/>
              </w:rPr>
              <w:t>VIII</w:t>
            </w:r>
          </w:p>
        </w:tc>
        <w:tc>
          <w:tcPr>
            <w:tcW w:w="567" w:type="dxa"/>
            <w:tcBorders>
              <w:top w:val="single" w:sz="4" w:space="0" w:color="000000"/>
              <w:left w:val="single" w:sz="2" w:space="0" w:color="000000"/>
              <w:bottom w:val="single" w:sz="2" w:space="0" w:color="000000"/>
              <w:right w:val="single" w:sz="2" w:space="0" w:color="000000"/>
            </w:tcBorders>
          </w:tcPr>
          <w:p w:rsidR="00D41821" w:rsidRPr="00D41821" w:rsidRDefault="00D41821" w:rsidP="00D41821">
            <w:pPr>
              <w:spacing w:after="0" w:line="240" w:lineRule="auto"/>
              <w:jc w:val="center"/>
              <w:textAlignment w:val="baseline"/>
              <w:rPr>
                <w:rFonts w:ascii="Times New Roman" w:hAnsi="Times New Roman"/>
                <w:bCs/>
                <w:spacing w:val="2"/>
                <w:sz w:val="12"/>
                <w:szCs w:val="12"/>
                <w:shd w:val="clear" w:color="auto" w:fill="FFFFFF"/>
                <w:lang w:val="en-US"/>
              </w:rPr>
            </w:pPr>
            <w:r w:rsidRPr="00D41821">
              <w:rPr>
                <w:rFonts w:ascii="Times New Roman" w:hAnsi="Times New Roman"/>
                <w:bCs/>
                <w:spacing w:val="2"/>
                <w:sz w:val="12"/>
                <w:szCs w:val="12"/>
                <w:shd w:val="clear" w:color="auto" w:fill="FFFFFF"/>
                <w:lang w:val="en-US"/>
              </w:rPr>
              <w:t>IX</w:t>
            </w:r>
          </w:p>
        </w:tc>
        <w:tc>
          <w:tcPr>
            <w:tcW w:w="567" w:type="dxa"/>
            <w:tcBorders>
              <w:top w:val="single" w:sz="4" w:space="0" w:color="000000"/>
              <w:left w:val="single" w:sz="2" w:space="0" w:color="000000"/>
              <w:bottom w:val="single" w:sz="2" w:space="0" w:color="000000"/>
              <w:right w:val="single" w:sz="4" w:space="0" w:color="auto"/>
            </w:tcBorders>
          </w:tcPr>
          <w:p w:rsidR="00D41821" w:rsidRPr="00D41821" w:rsidRDefault="00D41821" w:rsidP="00D41821">
            <w:pPr>
              <w:spacing w:after="0" w:line="240" w:lineRule="auto"/>
              <w:jc w:val="center"/>
              <w:textAlignment w:val="baseline"/>
              <w:rPr>
                <w:rFonts w:ascii="Times New Roman" w:hAnsi="Times New Roman"/>
                <w:bCs/>
                <w:spacing w:val="2"/>
                <w:sz w:val="12"/>
                <w:szCs w:val="12"/>
                <w:shd w:val="clear" w:color="auto" w:fill="FFFFFF"/>
                <w:lang w:val="en-US"/>
              </w:rPr>
            </w:pPr>
            <w:r w:rsidRPr="00D41821">
              <w:rPr>
                <w:rFonts w:ascii="Times New Roman" w:hAnsi="Times New Roman"/>
                <w:bCs/>
                <w:spacing w:val="2"/>
                <w:sz w:val="12"/>
                <w:szCs w:val="12"/>
                <w:shd w:val="clear" w:color="auto" w:fill="FFFFFF"/>
                <w:lang w:val="en-US"/>
              </w:rPr>
              <w:t>X</w:t>
            </w:r>
          </w:p>
        </w:tc>
        <w:tc>
          <w:tcPr>
            <w:tcW w:w="567" w:type="dxa"/>
            <w:tcBorders>
              <w:top w:val="single" w:sz="4" w:space="0" w:color="000000"/>
              <w:left w:val="single" w:sz="4" w:space="0" w:color="auto"/>
              <w:bottom w:val="single" w:sz="2" w:space="0" w:color="000000"/>
              <w:right w:val="single" w:sz="2" w:space="0" w:color="000000"/>
            </w:tcBorders>
          </w:tcPr>
          <w:p w:rsidR="00D41821" w:rsidRPr="00D41821" w:rsidRDefault="00D41821" w:rsidP="00D41821">
            <w:pPr>
              <w:spacing w:after="0" w:line="240" w:lineRule="auto"/>
              <w:jc w:val="center"/>
              <w:textAlignment w:val="baseline"/>
              <w:rPr>
                <w:rFonts w:ascii="Times New Roman" w:hAnsi="Times New Roman"/>
                <w:bCs/>
                <w:spacing w:val="2"/>
                <w:sz w:val="12"/>
                <w:szCs w:val="12"/>
                <w:shd w:val="clear" w:color="auto" w:fill="FFFFFF"/>
                <w:lang w:val="en-US"/>
              </w:rPr>
            </w:pPr>
            <w:r w:rsidRPr="00D41821">
              <w:rPr>
                <w:rFonts w:ascii="Times New Roman" w:hAnsi="Times New Roman"/>
                <w:bCs/>
                <w:spacing w:val="2"/>
                <w:sz w:val="12"/>
                <w:szCs w:val="12"/>
                <w:shd w:val="clear" w:color="auto" w:fill="FFFFFF"/>
                <w:lang w:val="en-US"/>
              </w:rPr>
              <w:t>XI</w:t>
            </w:r>
          </w:p>
        </w:tc>
        <w:tc>
          <w:tcPr>
            <w:tcW w:w="567" w:type="dxa"/>
            <w:tcBorders>
              <w:top w:val="single" w:sz="4" w:space="0" w:color="000000"/>
              <w:left w:val="single" w:sz="4" w:space="0" w:color="auto"/>
              <w:bottom w:val="single" w:sz="2" w:space="0" w:color="000000"/>
              <w:right w:val="single" w:sz="2" w:space="0" w:color="000000"/>
            </w:tcBorders>
          </w:tcPr>
          <w:p w:rsidR="00D41821" w:rsidRPr="00D41821" w:rsidRDefault="00D41821" w:rsidP="00D41821">
            <w:pPr>
              <w:spacing w:after="0" w:line="240" w:lineRule="auto"/>
              <w:jc w:val="center"/>
              <w:textAlignment w:val="baseline"/>
              <w:rPr>
                <w:rFonts w:ascii="Times New Roman" w:hAnsi="Times New Roman"/>
                <w:bCs/>
                <w:spacing w:val="2"/>
                <w:sz w:val="12"/>
                <w:szCs w:val="12"/>
                <w:shd w:val="clear" w:color="auto" w:fill="FFFFFF"/>
                <w:lang w:val="en-US"/>
              </w:rPr>
            </w:pPr>
            <w:r w:rsidRPr="00D41821">
              <w:rPr>
                <w:rFonts w:ascii="Times New Roman" w:hAnsi="Times New Roman"/>
                <w:bCs/>
                <w:spacing w:val="2"/>
                <w:sz w:val="12"/>
                <w:szCs w:val="12"/>
                <w:shd w:val="clear" w:color="auto" w:fill="FFFFFF"/>
                <w:lang w:val="en-US"/>
              </w:rPr>
              <w:t>XII</w:t>
            </w:r>
          </w:p>
        </w:tc>
        <w:tc>
          <w:tcPr>
            <w:tcW w:w="567" w:type="dxa"/>
            <w:tcBorders>
              <w:top w:val="single" w:sz="4" w:space="0" w:color="000000"/>
              <w:left w:val="single" w:sz="4" w:space="0" w:color="auto"/>
              <w:bottom w:val="single" w:sz="2" w:space="0" w:color="000000"/>
              <w:right w:val="single" w:sz="2" w:space="0" w:color="000000"/>
            </w:tcBorders>
          </w:tcPr>
          <w:p w:rsidR="00D41821" w:rsidRPr="00D41821" w:rsidRDefault="00D41821" w:rsidP="00D41821">
            <w:pPr>
              <w:spacing w:after="0" w:line="240" w:lineRule="auto"/>
              <w:jc w:val="center"/>
              <w:textAlignment w:val="baseline"/>
              <w:rPr>
                <w:rFonts w:ascii="Times New Roman" w:hAnsi="Times New Roman"/>
                <w:bCs/>
                <w:spacing w:val="2"/>
                <w:sz w:val="12"/>
                <w:szCs w:val="12"/>
                <w:shd w:val="clear" w:color="auto" w:fill="FFFFFF"/>
                <w:lang w:val="en-US"/>
              </w:rPr>
            </w:pPr>
            <w:r w:rsidRPr="00D41821">
              <w:rPr>
                <w:rFonts w:ascii="Times New Roman" w:hAnsi="Times New Roman"/>
                <w:bCs/>
                <w:spacing w:val="2"/>
                <w:sz w:val="12"/>
                <w:szCs w:val="12"/>
                <w:shd w:val="clear" w:color="auto" w:fill="FFFFFF"/>
                <w:lang w:val="en-US"/>
              </w:rPr>
              <w:t>XIII</w:t>
            </w:r>
          </w:p>
        </w:tc>
        <w:tc>
          <w:tcPr>
            <w:tcW w:w="567" w:type="dxa"/>
            <w:tcBorders>
              <w:top w:val="single" w:sz="4" w:space="0" w:color="000000"/>
              <w:left w:val="single" w:sz="4" w:space="0" w:color="auto"/>
              <w:bottom w:val="single" w:sz="2" w:space="0" w:color="000000"/>
              <w:right w:val="single" w:sz="2" w:space="0" w:color="000000"/>
            </w:tcBorders>
          </w:tcPr>
          <w:p w:rsidR="00D41821" w:rsidRPr="00D41821" w:rsidRDefault="00D41821" w:rsidP="00D41821">
            <w:pPr>
              <w:spacing w:after="0" w:line="240" w:lineRule="auto"/>
              <w:jc w:val="center"/>
              <w:textAlignment w:val="baseline"/>
              <w:rPr>
                <w:rFonts w:ascii="Times New Roman" w:hAnsi="Times New Roman"/>
                <w:bCs/>
                <w:spacing w:val="2"/>
                <w:sz w:val="12"/>
                <w:szCs w:val="12"/>
                <w:shd w:val="clear" w:color="auto" w:fill="FFFFFF"/>
                <w:lang w:val="en-US"/>
              </w:rPr>
            </w:pPr>
            <w:r w:rsidRPr="00D41821">
              <w:rPr>
                <w:rFonts w:ascii="Times New Roman" w:hAnsi="Times New Roman"/>
                <w:bCs/>
                <w:spacing w:val="2"/>
                <w:sz w:val="12"/>
                <w:szCs w:val="12"/>
                <w:shd w:val="clear" w:color="auto" w:fill="FFFFFF"/>
                <w:lang w:val="en-US"/>
              </w:rPr>
              <w:t>XIV</w:t>
            </w:r>
          </w:p>
        </w:tc>
        <w:tc>
          <w:tcPr>
            <w:tcW w:w="567" w:type="dxa"/>
            <w:tcBorders>
              <w:top w:val="single" w:sz="4" w:space="0" w:color="000000"/>
              <w:left w:val="single" w:sz="4" w:space="0" w:color="auto"/>
              <w:bottom w:val="single" w:sz="2" w:space="0" w:color="000000"/>
              <w:right w:val="single" w:sz="4" w:space="0" w:color="auto"/>
            </w:tcBorders>
          </w:tcPr>
          <w:p w:rsidR="00D41821" w:rsidRPr="00D41821" w:rsidRDefault="00D41821" w:rsidP="00D41821">
            <w:pPr>
              <w:spacing w:after="0" w:line="240" w:lineRule="auto"/>
              <w:jc w:val="center"/>
              <w:textAlignment w:val="baseline"/>
              <w:rPr>
                <w:rFonts w:ascii="Times New Roman" w:hAnsi="Times New Roman"/>
                <w:bCs/>
                <w:spacing w:val="2"/>
                <w:sz w:val="12"/>
                <w:szCs w:val="12"/>
                <w:shd w:val="clear" w:color="auto" w:fill="FFFFFF"/>
                <w:lang w:val="en-US"/>
              </w:rPr>
            </w:pPr>
            <w:r w:rsidRPr="00D41821">
              <w:rPr>
                <w:rFonts w:ascii="Times New Roman" w:hAnsi="Times New Roman"/>
                <w:bCs/>
                <w:spacing w:val="2"/>
                <w:sz w:val="12"/>
                <w:szCs w:val="12"/>
                <w:shd w:val="clear" w:color="auto" w:fill="FFFFFF"/>
                <w:lang w:val="en-US"/>
              </w:rPr>
              <w:t>XV</w:t>
            </w:r>
          </w:p>
        </w:tc>
        <w:tc>
          <w:tcPr>
            <w:tcW w:w="567" w:type="dxa"/>
            <w:tcBorders>
              <w:top w:val="single" w:sz="4" w:space="0" w:color="000000"/>
              <w:left w:val="single" w:sz="4" w:space="0" w:color="auto"/>
              <w:bottom w:val="single" w:sz="2" w:space="0" w:color="000000"/>
              <w:right w:val="single" w:sz="2" w:space="0" w:color="000000"/>
            </w:tcBorders>
          </w:tcPr>
          <w:p w:rsidR="00D41821" w:rsidRPr="00D41821" w:rsidRDefault="00D41821" w:rsidP="00D41821">
            <w:pPr>
              <w:spacing w:after="0" w:line="240" w:lineRule="auto"/>
              <w:jc w:val="center"/>
              <w:textAlignment w:val="baseline"/>
              <w:rPr>
                <w:rFonts w:ascii="Times New Roman" w:hAnsi="Times New Roman"/>
                <w:bCs/>
                <w:spacing w:val="2"/>
                <w:sz w:val="12"/>
                <w:szCs w:val="12"/>
                <w:shd w:val="clear" w:color="auto" w:fill="FFFFFF"/>
                <w:lang w:val="en-US"/>
              </w:rPr>
            </w:pPr>
            <w:r w:rsidRPr="00D41821">
              <w:rPr>
                <w:rFonts w:ascii="Times New Roman" w:hAnsi="Times New Roman"/>
                <w:bCs/>
                <w:spacing w:val="2"/>
                <w:sz w:val="12"/>
                <w:szCs w:val="12"/>
                <w:shd w:val="clear" w:color="auto" w:fill="FFFFFF"/>
                <w:lang w:val="en-US"/>
              </w:rPr>
              <w:t>XVI</w:t>
            </w:r>
          </w:p>
        </w:tc>
      </w:tr>
      <w:tr w:rsidR="00D41821" w:rsidRPr="00D41821" w:rsidTr="00D41821">
        <w:trPr>
          <w:trHeight w:val="899"/>
        </w:trPr>
        <w:tc>
          <w:tcPr>
            <w:tcW w:w="1134" w:type="dxa"/>
            <w:gridSpan w:val="2"/>
            <w:vMerge/>
            <w:tcBorders>
              <w:left w:val="single" w:sz="2" w:space="0" w:color="000000"/>
              <w:bottom w:val="single" w:sz="2" w:space="0" w:color="000000"/>
              <w:right w:val="single" w:sz="2" w:space="0" w:color="000000"/>
            </w:tcBorders>
            <w:tcMar>
              <w:top w:w="0" w:type="dxa"/>
              <w:left w:w="149" w:type="dxa"/>
              <w:bottom w:w="0" w:type="dxa"/>
              <w:right w:w="149" w:type="dxa"/>
            </w:tcMar>
          </w:tcPr>
          <w:p w:rsidR="00D41821" w:rsidRPr="00D41821" w:rsidRDefault="00D41821" w:rsidP="00D41821">
            <w:pPr>
              <w:spacing w:after="0" w:line="240" w:lineRule="auto"/>
              <w:jc w:val="center"/>
              <w:textAlignment w:val="baseline"/>
              <w:rPr>
                <w:rFonts w:ascii="Times New Roman" w:hAnsi="Times New Roman"/>
                <w:b/>
                <w:bCs/>
                <w:sz w:val="20"/>
                <w:szCs w:val="20"/>
              </w:rPr>
            </w:pPr>
          </w:p>
        </w:tc>
        <w:tc>
          <w:tcPr>
            <w:tcW w:w="567" w:type="dxa"/>
            <w:tcBorders>
              <w:top w:val="single" w:sz="4" w:space="0" w:color="000000"/>
              <w:left w:val="single" w:sz="2" w:space="0" w:color="000000"/>
              <w:bottom w:val="single" w:sz="2" w:space="0" w:color="000000"/>
              <w:right w:val="single" w:sz="2" w:space="0" w:color="000000"/>
            </w:tcBorders>
            <w:tcMar>
              <w:top w:w="0" w:type="dxa"/>
              <w:left w:w="149" w:type="dxa"/>
              <w:bottom w:w="0" w:type="dxa"/>
              <w:right w:w="149" w:type="dxa"/>
            </w:tcMar>
          </w:tcPr>
          <w:p w:rsidR="00D41821" w:rsidRPr="00D41821" w:rsidRDefault="00D41821" w:rsidP="00D41821">
            <w:pPr>
              <w:spacing w:after="0" w:line="240" w:lineRule="auto"/>
              <w:ind w:left="-146" w:right="-152"/>
              <w:jc w:val="center"/>
              <w:textAlignment w:val="baseline"/>
              <w:rPr>
                <w:rFonts w:ascii="Times New Roman" w:hAnsi="Times New Roman"/>
                <w:bCs/>
                <w:spacing w:val="2"/>
                <w:sz w:val="12"/>
                <w:szCs w:val="12"/>
                <w:shd w:val="clear" w:color="auto" w:fill="FFFFFF"/>
              </w:rPr>
            </w:pPr>
            <w:r w:rsidRPr="00D41821">
              <w:rPr>
                <w:rFonts w:ascii="Times New Roman" w:hAnsi="Times New Roman"/>
                <w:bCs/>
                <w:spacing w:val="2"/>
                <w:sz w:val="12"/>
                <w:szCs w:val="12"/>
                <w:shd w:val="clear" w:color="auto" w:fill="FFFFFF"/>
              </w:rPr>
              <w:t xml:space="preserve">1.Металлический </w:t>
            </w:r>
            <w:proofErr w:type="spellStart"/>
            <w:r w:rsidRPr="00D41821">
              <w:rPr>
                <w:rFonts w:ascii="Times New Roman" w:hAnsi="Times New Roman"/>
                <w:bCs/>
                <w:spacing w:val="2"/>
                <w:sz w:val="12"/>
                <w:szCs w:val="12"/>
                <w:shd w:val="clear" w:color="auto" w:fill="FFFFFF"/>
              </w:rPr>
              <w:t>просечно</w:t>
            </w:r>
            <w:proofErr w:type="spellEnd"/>
            <w:r w:rsidRPr="00D41821">
              <w:rPr>
                <w:rFonts w:ascii="Times New Roman" w:hAnsi="Times New Roman"/>
                <w:bCs/>
                <w:spacing w:val="2"/>
                <w:sz w:val="12"/>
                <w:szCs w:val="12"/>
                <w:shd w:val="clear" w:color="auto" w:fill="FFFFFF"/>
              </w:rPr>
              <w:t xml:space="preserve">-вытяжной лист. </w:t>
            </w:r>
          </w:p>
          <w:p w:rsidR="00D41821" w:rsidRPr="00D41821" w:rsidRDefault="00D41821" w:rsidP="00D41821">
            <w:pPr>
              <w:spacing w:after="0" w:line="240" w:lineRule="auto"/>
              <w:ind w:left="-146" w:right="-152"/>
              <w:jc w:val="center"/>
              <w:textAlignment w:val="baseline"/>
              <w:rPr>
                <w:rFonts w:ascii="Times New Roman" w:hAnsi="Times New Roman"/>
                <w:bCs/>
                <w:spacing w:val="2"/>
                <w:sz w:val="8"/>
                <w:szCs w:val="8"/>
                <w:shd w:val="clear" w:color="auto" w:fill="FFFFFF"/>
              </w:rPr>
            </w:pPr>
          </w:p>
          <w:p w:rsidR="00D41821" w:rsidRPr="00D41821" w:rsidRDefault="00D41821" w:rsidP="00D41821">
            <w:pPr>
              <w:spacing w:after="0" w:line="240" w:lineRule="auto"/>
              <w:ind w:left="-146" w:right="-152"/>
              <w:jc w:val="center"/>
              <w:textAlignment w:val="baseline"/>
              <w:rPr>
                <w:rFonts w:ascii="Times New Roman" w:hAnsi="Times New Roman"/>
                <w:bCs/>
                <w:spacing w:val="2"/>
                <w:sz w:val="12"/>
                <w:szCs w:val="12"/>
                <w:shd w:val="clear" w:color="auto" w:fill="FFFFFF"/>
              </w:rPr>
            </w:pPr>
          </w:p>
        </w:tc>
        <w:tc>
          <w:tcPr>
            <w:tcW w:w="567" w:type="dxa"/>
            <w:tcBorders>
              <w:top w:val="single" w:sz="4" w:space="0" w:color="000000"/>
              <w:left w:val="single" w:sz="2" w:space="0" w:color="000000"/>
              <w:bottom w:val="single" w:sz="2" w:space="0" w:color="000000"/>
              <w:right w:val="single" w:sz="2" w:space="0" w:color="000000"/>
            </w:tcBorders>
          </w:tcPr>
          <w:p w:rsidR="00D41821" w:rsidRPr="00D41821" w:rsidRDefault="00D41821" w:rsidP="00D41821">
            <w:pPr>
              <w:spacing w:after="0" w:line="240" w:lineRule="auto"/>
              <w:jc w:val="center"/>
              <w:textAlignment w:val="baseline"/>
              <w:rPr>
                <w:rFonts w:ascii="Times New Roman" w:hAnsi="Times New Roman"/>
                <w:bCs/>
                <w:spacing w:val="2"/>
                <w:sz w:val="12"/>
                <w:szCs w:val="12"/>
                <w:shd w:val="clear" w:color="auto" w:fill="FFFFFF"/>
              </w:rPr>
            </w:pPr>
            <w:r w:rsidRPr="00D41821">
              <w:rPr>
                <w:rFonts w:ascii="Times New Roman" w:hAnsi="Times New Roman"/>
                <w:bCs/>
                <w:spacing w:val="2"/>
                <w:sz w:val="12"/>
                <w:szCs w:val="12"/>
                <w:shd w:val="clear" w:color="auto" w:fill="FFFFFF"/>
              </w:rPr>
              <w:t xml:space="preserve">2.Металлическая </w:t>
            </w:r>
            <w:proofErr w:type="spellStart"/>
            <w:r w:rsidRPr="00D41821">
              <w:rPr>
                <w:rFonts w:ascii="Times New Roman" w:hAnsi="Times New Roman"/>
                <w:bCs/>
                <w:spacing w:val="2"/>
                <w:sz w:val="12"/>
                <w:szCs w:val="12"/>
                <w:shd w:val="clear" w:color="auto" w:fill="FFFFFF"/>
              </w:rPr>
              <w:t>просечно</w:t>
            </w:r>
            <w:proofErr w:type="spellEnd"/>
            <w:r w:rsidRPr="00D41821">
              <w:rPr>
                <w:rFonts w:ascii="Times New Roman" w:hAnsi="Times New Roman"/>
                <w:bCs/>
                <w:spacing w:val="2"/>
                <w:sz w:val="12"/>
                <w:szCs w:val="12"/>
                <w:shd w:val="clear" w:color="auto" w:fill="FFFFFF"/>
              </w:rPr>
              <w:t>-вытяжная сетка.</w:t>
            </w:r>
          </w:p>
          <w:p w:rsidR="00D41821" w:rsidRPr="00D41821" w:rsidRDefault="00D41821" w:rsidP="00D41821">
            <w:pPr>
              <w:spacing w:after="0" w:line="240" w:lineRule="auto"/>
              <w:jc w:val="center"/>
              <w:textAlignment w:val="baseline"/>
              <w:rPr>
                <w:rFonts w:ascii="Times New Roman" w:hAnsi="Times New Roman"/>
                <w:bCs/>
                <w:spacing w:val="2"/>
                <w:sz w:val="8"/>
                <w:szCs w:val="8"/>
                <w:shd w:val="clear" w:color="auto" w:fill="FFFFFF"/>
              </w:rPr>
            </w:pPr>
          </w:p>
          <w:p w:rsidR="00D41821" w:rsidRPr="00D41821" w:rsidRDefault="00D41821" w:rsidP="00D41821">
            <w:pPr>
              <w:spacing w:after="0" w:line="240" w:lineRule="auto"/>
              <w:jc w:val="center"/>
              <w:textAlignment w:val="baseline"/>
              <w:rPr>
                <w:rFonts w:ascii="Times New Roman" w:hAnsi="Times New Roman"/>
                <w:bCs/>
                <w:spacing w:val="2"/>
                <w:sz w:val="12"/>
                <w:szCs w:val="12"/>
                <w:shd w:val="clear" w:color="auto" w:fill="FFFFFF"/>
              </w:rPr>
            </w:pPr>
            <w:r w:rsidRPr="00D41821">
              <w:rPr>
                <w:rFonts w:ascii="Times New Roman" w:hAnsi="Times New Roman"/>
                <w:bCs/>
                <w:spacing w:val="2"/>
                <w:sz w:val="12"/>
                <w:szCs w:val="12"/>
                <w:shd w:val="clear" w:color="auto" w:fill="FFFFFF"/>
              </w:rPr>
              <w:t xml:space="preserve">3.Металлическая </w:t>
            </w:r>
            <w:r w:rsidRPr="00D41821">
              <w:rPr>
                <w:rFonts w:ascii="Times New Roman" w:hAnsi="Times New Roman"/>
                <w:bCs/>
                <w:spacing w:val="2"/>
                <w:sz w:val="10"/>
                <w:szCs w:val="10"/>
                <w:shd w:val="clear" w:color="auto" w:fill="FFFFFF"/>
              </w:rPr>
              <w:t>секционная</w:t>
            </w:r>
            <w:r w:rsidRPr="00D41821">
              <w:rPr>
                <w:rFonts w:ascii="Times New Roman" w:hAnsi="Times New Roman"/>
                <w:bCs/>
                <w:spacing w:val="2"/>
                <w:sz w:val="12"/>
                <w:szCs w:val="12"/>
                <w:shd w:val="clear" w:color="auto" w:fill="FFFFFF"/>
              </w:rPr>
              <w:t xml:space="preserve"> 3-д сетка.</w:t>
            </w:r>
          </w:p>
          <w:p w:rsidR="00D41821" w:rsidRPr="00D41821" w:rsidRDefault="00D41821" w:rsidP="00D41821">
            <w:pPr>
              <w:spacing w:after="0" w:line="240" w:lineRule="auto"/>
              <w:textAlignment w:val="baseline"/>
              <w:rPr>
                <w:rFonts w:ascii="Times New Roman" w:hAnsi="Times New Roman"/>
                <w:bCs/>
                <w:spacing w:val="2"/>
                <w:sz w:val="12"/>
                <w:szCs w:val="12"/>
                <w:shd w:val="clear" w:color="auto" w:fill="FFFFFF"/>
              </w:rPr>
            </w:pPr>
          </w:p>
          <w:p w:rsidR="00D41821" w:rsidRPr="00D41821" w:rsidRDefault="00D41821" w:rsidP="00D41821">
            <w:pPr>
              <w:spacing w:after="0" w:line="240" w:lineRule="auto"/>
              <w:jc w:val="center"/>
              <w:textAlignment w:val="baseline"/>
              <w:rPr>
                <w:rFonts w:ascii="Times New Roman" w:hAnsi="Times New Roman"/>
                <w:bCs/>
                <w:spacing w:val="2"/>
                <w:sz w:val="12"/>
                <w:szCs w:val="12"/>
                <w:shd w:val="clear" w:color="auto" w:fill="FFFFFF"/>
              </w:rPr>
            </w:pPr>
            <w:r w:rsidRPr="00D41821">
              <w:rPr>
                <w:rFonts w:ascii="Times New Roman" w:hAnsi="Times New Roman"/>
                <w:bCs/>
                <w:spacing w:val="2"/>
                <w:sz w:val="12"/>
                <w:szCs w:val="12"/>
                <w:shd w:val="clear" w:color="auto" w:fill="FFFFFF"/>
              </w:rPr>
              <w:t>4.Металлические прутья.</w:t>
            </w:r>
          </w:p>
          <w:p w:rsidR="00D41821" w:rsidRPr="00D41821" w:rsidRDefault="00D41821" w:rsidP="00D41821">
            <w:pPr>
              <w:spacing w:after="0" w:line="240" w:lineRule="auto"/>
              <w:jc w:val="center"/>
              <w:textAlignment w:val="baseline"/>
              <w:rPr>
                <w:rFonts w:ascii="Times New Roman" w:hAnsi="Times New Roman"/>
                <w:bCs/>
                <w:spacing w:val="2"/>
                <w:sz w:val="12"/>
                <w:szCs w:val="12"/>
                <w:shd w:val="clear" w:color="auto" w:fill="FFFFFF"/>
              </w:rPr>
            </w:pPr>
          </w:p>
          <w:p w:rsidR="00D41821" w:rsidRPr="00D41821" w:rsidRDefault="00D41821" w:rsidP="00D41821">
            <w:pPr>
              <w:spacing w:after="0" w:line="240" w:lineRule="auto"/>
              <w:jc w:val="center"/>
              <w:textAlignment w:val="baseline"/>
              <w:rPr>
                <w:rFonts w:ascii="Times New Roman" w:hAnsi="Times New Roman"/>
                <w:bCs/>
                <w:spacing w:val="2"/>
                <w:sz w:val="12"/>
                <w:szCs w:val="12"/>
                <w:shd w:val="clear" w:color="auto" w:fill="FFFFFF"/>
              </w:rPr>
            </w:pPr>
          </w:p>
          <w:p w:rsidR="00D41821" w:rsidRPr="00D41821" w:rsidRDefault="00D41821" w:rsidP="00D41821">
            <w:pPr>
              <w:spacing w:after="0" w:line="240" w:lineRule="auto"/>
              <w:jc w:val="center"/>
              <w:textAlignment w:val="baseline"/>
              <w:rPr>
                <w:rFonts w:ascii="Times New Roman" w:hAnsi="Times New Roman"/>
                <w:bCs/>
                <w:spacing w:val="2"/>
                <w:sz w:val="12"/>
                <w:szCs w:val="12"/>
                <w:shd w:val="clear" w:color="auto" w:fill="FFFFFF"/>
              </w:rPr>
            </w:pPr>
          </w:p>
          <w:p w:rsidR="00D41821" w:rsidRPr="00D41821" w:rsidRDefault="00D41821" w:rsidP="00D41821">
            <w:pPr>
              <w:spacing w:after="0" w:line="240" w:lineRule="auto"/>
              <w:jc w:val="center"/>
              <w:textAlignment w:val="baseline"/>
              <w:rPr>
                <w:rFonts w:ascii="Times New Roman" w:hAnsi="Times New Roman"/>
                <w:b/>
                <w:bCs/>
                <w:sz w:val="12"/>
                <w:szCs w:val="12"/>
              </w:rPr>
            </w:pPr>
          </w:p>
        </w:tc>
        <w:tc>
          <w:tcPr>
            <w:tcW w:w="567" w:type="dxa"/>
            <w:tcBorders>
              <w:top w:val="single" w:sz="4" w:space="0" w:color="000000"/>
              <w:left w:val="single" w:sz="2" w:space="0" w:color="000000"/>
              <w:bottom w:val="single" w:sz="2" w:space="0" w:color="000000"/>
              <w:right w:val="single" w:sz="2" w:space="0" w:color="000000"/>
            </w:tcBorders>
            <w:tcMar>
              <w:top w:w="0" w:type="dxa"/>
              <w:left w:w="149" w:type="dxa"/>
              <w:bottom w:w="0" w:type="dxa"/>
              <w:right w:w="149" w:type="dxa"/>
            </w:tcMar>
          </w:tcPr>
          <w:p w:rsidR="00D41821" w:rsidRPr="00D41821" w:rsidRDefault="00D41821" w:rsidP="00D41821">
            <w:pPr>
              <w:spacing w:beforeAutospacing="1" w:after="0" w:line="240" w:lineRule="auto"/>
              <w:ind w:left="-147" w:right="-145"/>
              <w:jc w:val="center"/>
              <w:textAlignment w:val="baseline"/>
              <w:rPr>
                <w:rFonts w:ascii="Times New Roman" w:hAnsi="Times New Roman"/>
                <w:bCs/>
                <w:spacing w:val="2"/>
                <w:sz w:val="12"/>
                <w:szCs w:val="12"/>
                <w:shd w:val="clear" w:color="auto" w:fill="FFFFFF"/>
              </w:rPr>
            </w:pPr>
            <w:r w:rsidRPr="00D41821">
              <w:rPr>
                <w:rFonts w:ascii="Times New Roman" w:hAnsi="Times New Roman"/>
                <w:bCs/>
                <w:spacing w:val="2"/>
                <w:sz w:val="12"/>
                <w:szCs w:val="12"/>
                <w:shd w:val="clear" w:color="auto" w:fill="FFFFFF"/>
              </w:rPr>
              <w:t xml:space="preserve">5.Металлический </w:t>
            </w:r>
            <w:r w:rsidRPr="00D41821">
              <w:rPr>
                <w:rFonts w:ascii="Times New Roman" w:hAnsi="Times New Roman"/>
                <w:bCs/>
                <w:spacing w:val="2"/>
                <w:sz w:val="10"/>
                <w:szCs w:val="10"/>
                <w:shd w:val="clear" w:color="auto" w:fill="FFFFFF"/>
              </w:rPr>
              <w:t>перфорированный</w:t>
            </w:r>
            <w:r w:rsidRPr="00D41821">
              <w:rPr>
                <w:rFonts w:ascii="Times New Roman" w:hAnsi="Times New Roman"/>
                <w:bCs/>
                <w:spacing w:val="2"/>
                <w:sz w:val="12"/>
                <w:szCs w:val="12"/>
                <w:shd w:val="clear" w:color="auto" w:fill="FFFFFF"/>
              </w:rPr>
              <w:t xml:space="preserve"> лист.</w:t>
            </w:r>
          </w:p>
          <w:p w:rsidR="00D41821" w:rsidRPr="00D41821" w:rsidRDefault="00D41821" w:rsidP="00D41821">
            <w:pPr>
              <w:spacing w:after="0" w:line="240" w:lineRule="auto"/>
              <w:ind w:right="-145"/>
              <w:textAlignment w:val="baseline"/>
              <w:rPr>
                <w:rFonts w:ascii="Times New Roman" w:hAnsi="Times New Roman"/>
                <w:bCs/>
                <w:spacing w:val="2"/>
                <w:sz w:val="8"/>
                <w:szCs w:val="8"/>
                <w:shd w:val="clear" w:color="auto" w:fill="FFFFFF"/>
              </w:rPr>
            </w:pPr>
          </w:p>
          <w:p w:rsidR="00D41821" w:rsidRPr="00D41821" w:rsidRDefault="00D41821" w:rsidP="00D41821">
            <w:pPr>
              <w:spacing w:after="0" w:line="240" w:lineRule="auto"/>
              <w:ind w:left="-152" w:right="-146"/>
              <w:jc w:val="center"/>
              <w:textAlignment w:val="baseline"/>
              <w:rPr>
                <w:rFonts w:ascii="Times New Roman" w:hAnsi="Times New Roman"/>
                <w:bCs/>
                <w:spacing w:val="2"/>
                <w:sz w:val="12"/>
                <w:szCs w:val="12"/>
                <w:shd w:val="clear" w:color="auto" w:fill="FFFFFF"/>
              </w:rPr>
            </w:pPr>
            <w:r w:rsidRPr="00D41821">
              <w:rPr>
                <w:rFonts w:ascii="Times New Roman" w:hAnsi="Times New Roman"/>
                <w:bCs/>
                <w:spacing w:val="2"/>
                <w:sz w:val="12"/>
                <w:szCs w:val="12"/>
                <w:shd w:val="clear" w:color="auto" w:fill="FFFFFF"/>
              </w:rPr>
              <w:t xml:space="preserve">6.Декоративное </w:t>
            </w:r>
            <w:r w:rsidRPr="00D41821">
              <w:rPr>
                <w:rFonts w:ascii="Times New Roman" w:hAnsi="Times New Roman"/>
                <w:bCs/>
                <w:spacing w:val="2"/>
                <w:sz w:val="10"/>
                <w:szCs w:val="10"/>
                <w:shd w:val="clear" w:color="auto" w:fill="FFFFFF"/>
              </w:rPr>
              <w:t>ограждение</w:t>
            </w:r>
            <w:r w:rsidRPr="00D41821">
              <w:rPr>
                <w:rFonts w:ascii="Times New Roman" w:hAnsi="Times New Roman"/>
                <w:bCs/>
                <w:spacing w:val="2"/>
                <w:sz w:val="12"/>
                <w:szCs w:val="12"/>
                <w:shd w:val="clear" w:color="auto" w:fill="FFFFFF"/>
              </w:rPr>
              <w:t xml:space="preserve"> из металлической тканой сетки.</w:t>
            </w:r>
          </w:p>
          <w:p w:rsidR="00D41821" w:rsidRPr="00D41821" w:rsidRDefault="00D41821" w:rsidP="00D41821">
            <w:pPr>
              <w:spacing w:after="0" w:line="240" w:lineRule="auto"/>
              <w:ind w:right="-145"/>
              <w:textAlignment w:val="baseline"/>
              <w:rPr>
                <w:rFonts w:ascii="Times New Roman" w:hAnsi="Times New Roman"/>
                <w:bCs/>
                <w:spacing w:val="2"/>
                <w:sz w:val="8"/>
                <w:szCs w:val="8"/>
                <w:shd w:val="clear" w:color="auto" w:fill="FFFFFF"/>
              </w:rPr>
            </w:pPr>
          </w:p>
          <w:p w:rsidR="00D41821" w:rsidRPr="00D41821" w:rsidRDefault="00D41821" w:rsidP="00D41821">
            <w:pPr>
              <w:spacing w:after="0" w:line="240" w:lineRule="auto"/>
              <w:ind w:left="-147" w:right="-145"/>
              <w:jc w:val="center"/>
              <w:textAlignment w:val="baseline"/>
              <w:rPr>
                <w:rFonts w:ascii="Times New Roman" w:hAnsi="Times New Roman"/>
                <w:sz w:val="12"/>
                <w:szCs w:val="12"/>
              </w:rPr>
            </w:pPr>
            <w:r w:rsidRPr="00D41821">
              <w:rPr>
                <w:rFonts w:ascii="Times New Roman" w:hAnsi="Times New Roman"/>
                <w:sz w:val="12"/>
                <w:szCs w:val="12"/>
              </w:rPr>
              <w:t>7.</w:t>
            </w:r>
            <w:r w:rsidRPr="00D41821">
              <w:rPr>
                <w:rFonts w:ascii="Times New Roman" w:hAnsi="Times New Roman"/>
                <w:sz w:val="10"/>
                <w:szCs w:val="10"/>
              </w:rPr>
              <w:t xml:space="preserve"> Стеклянное </w:t>
            </w:r>
            <w:r w:rsidRPr="00D41821">
              <w:rPr>
                <w:rFonts w:ascii="Times New Roman" w:hAnsi="Times New Roman"/>
                <w:sz w:val="12"/>
                <w:szCs w:val="12"/>
              </w:rPr>
              <w:t xml:space="preserve">(триплекс, сталинит, </w:t>
            </w:r>
            <w:proofErr w:type="spellStart"/>
            <w:r w:rsidRPr="00D41821">
              <w:rPr>
                <w:rFonts w:ascii="Times New Roman" w:hAnsi="Times New Roman"/>
                <w:sz w:val="12"/>
                <w:szCs w:val="12"/>
              </w:rPr>
              <w:t>молированное</w:t>
            </w:r>
            <w:proofErr w:type="spellEnd"/>
            <w:r w:rsidRPr="00D41821">
              <w:rPr>
                <w:rFonts w:ascii="Times New Roman" w:hAnsi="Times New Roman"/>
                <w:sz w:val="12"/>
                <w:szCs w:val="12"/>
              </w:rPr>
              <w:t>).</w:t>
            </w:r>
          </w:p>
          <w:p w:rsidR="00D41821" w:rsidRPr="00D41821" w:rsidRDefault="00D41821" w:rsidP="00D41821">
            <w:pPr>
              <w:spacing w:after="0" w:line="240" w:lineRule="auto"/>
              <w:ind w:left="-147" w:right="-145"/>
              <w:jc w:val="center"/>
              <w:textAlignment w:val="baseline"/>
              <w:rPr>
                <w:rFonts w:ascii="Times New Roman" w:hAnsi="Times New Roman"/>
                <w:bCs/>
                <w:spacing w:val="2"/>
                <w:sz w:val="8"/>
                <w:szCs w:val="8"/>
                <w:shd w:val="clear" w:color="auto" w:fill="FFFFFF"/>
              </w:rPr>
            </w:pPr>
          </w:p>
          <w:p w:rsidR="00D41821" w:rsidRPr="00D41821" w:rsidRDefault="00D41821" w:rsidP="00D41821">
            <w:pPr>
              <w:spacing w:after="0" w:line="240" w:lineRule="auto"/>
              <w:ind w:left="-147" w:right="-145"/>
              <w:jc w:val="center"/>
              <w:textAlignment w:val="baseline"/>
              <w:rPr>
                <w:rFonts w:ascii="Times New Roman" w:hAnsi="Times New Roman"/>
                <w:bCs/>
                <w:spacing w:val="2"/>
                <w:sz w:val="12"/>
                <w:szCs w:val="12"/>
                <w:shd w:val="clear" w:color="auto" w:fill="FFFFFF"/>
              </w:rPr>
            </w:pPr>
            <w:r w:rsidRPr="00D41821">
              <w:rPr>
                <w:rFonts w:ascii="Times New Roman" w:hAnsi="Times New Roman"/>
                <w:bCs/>
                <w:spacing w:val="2"/>
                <w:sz w:val="12"/>
                <w:szCs w:val="12"/>
                <w:shd w:val="clear" w:color="auto" w:fill="FFFFFF"/>
              </w:rPr>
              <w:t>8.Монолитный поликарбонат.</w:t>
            </w:r>
          </w:p>
          <w:p w:rsidR="00D41821" w:rsidRPr="00D41821" w:rsidRDefault="00D41821" w:rsidP="00D41821">
            <w:pPr>
              <w:spacing w:after="0" w:line="240" w:lineRule="auto"/>
              <w:ind w:left="-147" w:right="-145"/>
              <w:jc w:val="center"/>
              <w:textAlignment w:val="baseline"/>
              <w:rPr>
                <w:rFonts w:ascii="Times New Roman" w:hAnsi="Times New Roman"/>
                <w:bCs/>
                <w:spacing w:val="2"/>
                <w:sz w:val="8"/>
                <w:szCs w:val="8"/>
                <w:shd w:val="clear" w:color="auto" w:fill="FFFFFF"/>
              </w:rPr>
            </w:pPr>
          </w:p>
          <w:p w:rsidR="00D41821" w:rsidRPr="00D41821" w:rsidRDefault="00D41821" w:rsidP="00D41821">
            <w:pPr>
              <w:spacing w:after="0" w:line="240" w:lineRule="auto"/>
              <w:ind w:left="-152" w:right="-146"/>
              <w:jc w:val="center"/>
              <w:textAlignment w:val="baseline"/>
              <w:rPr>
                <w:rFonts w:ascii="Times New Roman" w:hAnsi="Times New Roman"/>
                <w:bCs/>
                <w:spacing w:val="2"/>
                <w:sz w:val="12"/>
                <w:szCs w:val="12"/>
                <w:shd w:val="clear" w:color="auto" w:fill="FFFFFF"/>
              </w:rPr>
            </w:pPr>
            <w:r w:rsidRPr="00D41821">
              <w:rPr>
                <w:rFonts w:ascii="Times New Roman" w:hAnsi="Times New Roman"/>
                <w:bCs/>
                <w:spacing w:val="2"/>
                <w:sz w:val="12"/>
                <w:szCs w:val="12"/>
                <w:shd w:val="clear" w:color="auto" w:fill="FFFFFF"/>
              </w:rPr>
              <w:t xml:space="preserve">9.Декоративное </w:t>
            </w:r>
            <w:r w:rsidRPr="00D41821">
              <w:rPr>
                <w:rFonts w:ascii="Times New Roman" w:hAnsi="Times New Roman"/>
                <w:bCs/>
                <w:spacing w:val="2"/>
                <w:sz w:val="10"/>
                <w:szCs w:val="10"/>
                <w:shd w:val="clear" w:color="auto" w:fill="FFFFFF"/>
              </w:rPr>
              <w:t>ограждение</w:t>
            </w:r>
            <w:r w:rsidRPr="00D41821">
              <w:rPr>
                <w:rFonts w:ascii="Times New Roman" w:hAnsi="Times New Roman"/>
                <w:bCs/>
                <w:spacing w:val="2"/>
                <w:sz w:val="12"/>
                <w:szCs w:val="12"/>
                <w:shd w:val="clear" w:color="auto" w:fill="FFFFFF"/>
              </w:rPr>
              <w:t xml:space="preserve"> из ДПК.</w:t>
            </w:r>
          </w:p>
        </w:tc>
        <w:tc>
          <w:tcPr>
            <w:tcW w:w="567" w:type="dxa"/>
            <w:tcBorders>
              <w:top w:val="single" w:sz="4" w:space="0" w:color="000000"/>
              <w:left w:val="single" w:sz="2" w:space="0" w:color="000000"/>
              <w:bottom w:val="single" w:sz="2" w:space="0" w:color="000000"/>
              <w:right w:val="single" w:sz="2" w:space="0" w:color="000000"/>
            </w:tcBorders>
            <w:tcMar>
              <w:top w:w="0" w:type="dxa"/>
              <w:left w:w="149" w:type="dxa"/>
              <w:bottom w:w="0" w:type="dxa"/>
              <w:right w:w="149" w:type="dxa"/>
            </w:tcMar>
          </w:tcPr>
          <w:p w:rsidR="00D41821" w:rsidRPr="00D41821" w:rsidRDefault="00D41821" w:rsidP="00D41821">
            <w:pPr>
              <w:spacing w:after="0" w:line="240" w:lineRule="auto"/>
              <w:ind w:left="-147" w:right="-151"/>
              <w:jc w:val="center"/>
              <w:textAlignment w:val="baseline"/>
              <w:rPr>
                <w:rFonts w:ascii="Times New Roman" w:hAnsi="Times New Roman"/>
                <w:bCs/>
                <w:spacing w:val="2"/>
                <w:sz w:val="12"/>
                <w:szCs w:val="12"/>
                <w:shd w:val="clear" w:color="auto" w:fill="FFFFFF"/>
              </w:rPr>
            </w:pPr>
            <w:r w:rsidRPr="00D41821">
              <w:rPr>
                <w:rFonts w:ascii="Times New Roman" w:hAnsi="Times New Roman"/>
                <w:bCs/>
                <w:spacing w:val="2"/>
                <w:sz w:val="12"/>
                <w:szCs w:val="12"/>
                <w:shd w:val="clear" w:color="auto" w:fill="FFFFFF"/>
              </w:rPr>
              <w:t>10.Металлические жалюзи (ламели).</w:t>
            </w:r>
          </w:p>
          <w:p w:rsidR="00D41821" w:rsidRPr="00D41821" w:rsidRDefault="00D41821" w:rsidP="00D41821">
            <w:pPr>
              <w:spacing w:after="0" w:line="240" w:lineRule="auto"/>
              <w:ind w:left="-147" w:right="-151"/>
              <w:jc w:val="center"/>
              <w:textAlignment w:val="baseline"/>
              <w:rPr>
                <w:rFonts w:ascii="Times New Roman" w:hAnsi="Times New Roman"/>
                <w:bCs/>
                <w:spacing w:val="2"/>
                <w:sz w:val="8"/>
                <w:szCs w:val="8"/>
                <w:shd w:val="clear" w:color="auto" w:fill="FFFFFF"/>
              </w:rPr>
            </w:pPr>
          </w:p>
          <w:p w:rsidR="00D41821" w:rsidRPr="00D41821" w:rsidRDefault="00D41821" w:rsidP="00D41821">
            <w:pPr>
              <w:spacing w:after="0" w:line="240" w:lineRule="auto"/>
              <w:ind w:left="-150" w:right="-150"/>
              <w:jc w:val="center"/>
              <w:textAlignment w:val="baseline"/>
              <w:rPr>
                <w:rFonts w:ascii="Times New Roman" w:hAnsi="Times New Roman"/>
                <w:bCs/>
                <w:spacing w:val="2"/>
                <w:sz w:val="12"/>
                <w:szCs w:val="12"/>
                <w:shd w:val="clear" w:color="auto" w:fill="FFFFFF"/>
              </w:rPr>
            </w:pPr>
            <w:r w:rsidRPr="00D41821">
              <w:rPr>
                <w:rFonts w:ascii="Times New Roman" w:hAnsi="Times New Roman"/>
                <w:bCs/>
                <w:spacing w:val="2"/>
                <w:sz w:val="12"/>
                <w:szCs w:val="12"/>
                <w:shd w:val="clear" w:color="auto" w:fill="FFFFFF"/>
              </w:rPr>
              <w:t>11.Металлический</w:t>
            </w:r>
          </w:p>
          <w:p w:rsidR="00D41821" w:rsidRPr="00D41821" w:rsidRDefault="00D41821" w:rsidP="00D41821">
            <w:pPr>
              <w:spacing w:after="0" w:line="240" w:lineRule="auto"/>
              <w:ind w:left="-151" w:right="-149"/>
              <w:jc w:val="center"/>
              <w:textAlignment w:val="baseline"/>
              <w:rPr>
                <w:rFonts w:ascii="Times New Roman" w:hAnsi="Times New Roman"/>
                <w:bCs/>
                <w:spacing w:val="2"/>
                <w:sz w:val="12"/>
                <w:szCs w:val="12"/>
                <w:shd w:val="clear" w:color="auto" w:fill="FFFFFF"/>
              </w:rPr>
            </w:pPr>
            <w:r w:rsidRPr="00D41821">
              <w:rPr>
                <w:rFonts w:ascii="Times New Roman" w:hAnsi="Times New Roman"/>
                <w:bCs/>
                <w:spacing w:val="2"/>
                <w:sz w:val="12"/>
                <w:szCs w:val="12"/>
                <w:shd w:val="clear" w:color="auto" w:fill="FFFFFF"/>
              </w:rPr>
              <w:t>штакетник (</w:t>
            </w:r>
            <w:proofErr w:type="spellStart"/>
            <w:r w:rsidRPr="00D41821">
              <w:rPr>
                <w:rFonts w:ascii="Times New Roman" w:hAnsi="Times New Roman"/>
                <w:bCs/>
                <w:spacing w:val="2"/>
                <w:sz w:val="12"/>
                <w:szCs w:val="12"/>
                <w:shd w:val="clear" w:color="auto" w:fill="FFFFFF"/>
              </w:rPr>
              <w:t>евроштакетник</w:t>
            </w:r>
            <w:proofErr w:type="spellEnd"/>
            <w:r w:rsidRPr="00D41821">
              <w:rPr>
                <w:rFonts w:ascii="Times New Roman" w:hAnsi="Times New Roman"/>
                <w:bCs/>
                <w:spacing w:val="2"/>
                <w:sz w:val="12"/>
                <w:szCs w:val="12"/>
                <w:shd w:val="clear" w:color="auto" w:fill="FFFFFF"/>
              </w:rPr>
              <w:t xml:space="preserve"> </w:t>
            </w:r>
            <w:r w:rsidRPr="00D41821">
              <w:rPr>
                <w:rFonts w:ascii="Times New Roman" w:hAnsi="Times New Roman"/>
                <w:bCs/>
                <w:spacing w:val="2"/>
                <w:sz w:val="10"/>
                <w:szCs w:val="10"/>
                <w:shd w:val="clear" w:color="auto" w:fill="FFFFFF"/>
              </w:rPr>
              <w:t xml:space="preserve">(односторонний, </w:t>
            </w:r>
            <w:proofErr w:type="spellStart"/>
            <w:r w:rsidRPr="00D41821">
              <w:rPr>
                <w:rFonts w:ascii="Times New Roman" w:hAnsi="Times New Roman"/>
                <w:bCs/>
                <w:spacing w:val="2"/>
                <w:sz w:val="10"/>
                <w:szCs w:val="10"/>
                <w:shd w:val="clear" w:color="auto" w:fill="FFFFFF"/>
              </w:rPr>
              <w:t>шахматка</w:t>
            </w:r>
            <w:proofErr w:type="spellEnd"/>
            <w:r w:rsidRPr="00D41821">
              <w:rPr>
                <w:rFonts w:ascii="Times New Roman" w:hAnsi="Times New Roman"/>
                <w:bCs/>
                <w:spacing w:val="2"/>
                <w:sz w:val="10"/>
                <w:szCs w:val="10"/>
                <w:shd w:val="clear" w:color="auto" w:fill="FFFFFF"/>
              </w:rPr>
              <w:t>)</w:t>
            </w:r>
            <w:r w:rsidRPr="00D41821">
              <w:rPr>
                <w:rFonts w:ascii="Times New Roman" w:hAnsi="Times New Roman"/>
                <w:bCs/>
                <w:spacing w:val="2"/>
                <w:sz w:val="12"/>
                <w:szCs w:val="12"/>
                <w:shd w:val="clear" w:color="auto" w:fill="FFFFFF"/>
              </w:rPr>
              <w:t xml:space="preserve"> </w:t>
            </w:r>
          </w:p>
          <w:p w:rsidR="00D41821" w:rsidRPr="00D41821" w:rsidRDefault="00D41821" w:rsidP="00D41821">
            <w:pPr>
              <w:spacing w:after="0" w:line="240" w:lineRule="auto"/>
              <w:ind w:left="-151" w:right="-149"/>
              <w:jc w:val="center"/>
              <w:textAlignment w:val="baseline"/>
              <w:rPr>
                <w:rFonts w:ascii="Times New Roman" w:hAnsi="Times New Roman"/>
                <w:bCs/>
                <w:spacing w:val="2"/>
                <w:sz w:val="8"/>
                <w:szCs w:val="8"/>
                <w:shd w:val="clear" w:color="auto" w:fill="FFFFFF"/>
              </w:rPr>
            </w:pPr>
          </w:p>
          <w:p w:rsidR="00D41821" w:rsidRPr="00D41821" w:rsidRDefault="00D41821" w:rsidP="00D41821">
            <w:pPr>
              <w:spacing w:after="0" w:line="240" w:lineRule="auto"/>
              <w:ind w:left="-151" w:right="-149"/>
              <w:jc w:val="center"/>
              <w:textAlignment w:val="baseline"/>
              <w:rPr>
                <w:rFonts w:ascii="Times New Roman" w:hAnsi="Times New Roman"/>
                <w:bCs/>
                <w:spacing w:val="2"/>
                <w:sz w:val="12"/>
                <w:szCs w:val="12"/>
                <w:shd w:val="clear" w:color="auto" w:fill="FFFFFF"/>
              </w:rPr>
            </w:pPr>
            <w:r w:rsidRPr="00D41821">
              <w:rPr>
                <w:rFonts w:ascii="Times New Roman" w:hAnsi="Times New Roman"/>
                <w:bCs/>
                <w:spacing w:val="2"/>
                <w:sz w:val="12"/>
                <w:szCs w:val="12"/>
                <w:shd w:val="clear" w:color="auto" w:fill="FFFFFF"/>
              </w:rPr>
              <w:t xml:space="preserve">12.Металлическая </w:t>
            </w:r>
            <w:proofErr w:type="spellStart"/>
            <w:r w:rsidRPr="00D41821">
              <w:rPr>
                <w:rFonts w:ascii="Times New Roman" w:hAnsi="Times New Roman"/>
                <w:bCs/>
                <w:spacing w:val="2"/>
                <w:sz w:val="12"/>
                <w:szCs w:val="12"/>
                <w:shd w:val="clear" w:color="auto" w:fill="FFFFFF"/>
              </w:rPr>
              <w:t>габионная</w:t>
            </w:r>
            <w:proofErr w:type="spellEnd"/>
            <w:r w:rsidRPr="00D41821">
              <w:rPr>
                <w:rFonts w:ascii="Times New Roman" w:hAnsi="Times New Roman"/>
                <w:bCs/>
                <w:spacing w:val="2"/>
                <w:sz w:val="12"/>
                <w:szCs w:val="12"/>
                <w:shd w:val="clear" w:color="auto" w:fill="FFFFFF"/>
              </w:rPr>
              <w:t xml:space="preserve"> сетка.</w:t>
            </w:r>
          </w:p>
          <w:p w:rsidR="00D41821" w:rsidRPr="00D41821" w:rsidRDefault="00D41821" w:rsidP="00D41821">
            <w:pPr>
              <w:spacing w:after="0" w:line="240" w:lineRule="auto"/>
              <w:ind w:left="-151" w:right="-149"/>
              <w:jc w:val="center"/>
              <w:textAlignment w:val="baseline"/>
              <w:rPr>
                <w:rFonts w:ascii="Times New Roman" w:hAnsi="Times New Roman"/>
                <w:bCs/>
                <w:spacing w:val="2"/>
                <w:sz w:val="12"/>
                <w:szCs w:val="12"/>
                <w:shd w:val="clear" w:color="auto" w:fill="FFFFFF"/>
              </w:rPr>
            </w:pPr>
          </w:p>
          <w:p w:rsidR="00D41821" w:rsidRPr="00D41821" w:rsidRDefault="00D41821" w:rsidP="00D41821">
            <w:pPr>
              <w:spacing w:after="0" w:line="240" w:lineRule="auto"/>
              <w:ind w:left="-148" w:right="-151"/>
              <w:jc w:val="center"/>
              <w:textAlignment w:val="baseline"/>
              <w:rPr>
                <w:rFonts w:ascii="Times New Roman" w:hAnsi="Times New Roman"/>
                <w:bCs/>
                <w:spacing w:val="2"/>
                <w:sz w:val="12"/>
                <w:szCs w:val="12"/>
                <w:shd w:val="clear" w:color="auto" w:fill="FFFFFF"/>
              </w:rPr>
            </w:pPr>
            <w:r w:rsidRPr="00D41821">
              <w:rPr>
                <w:rFonts w:ascii="Times New Roman" w:hAnsi="Times New Roman"/>
                <w:bCs/>
                <w:spacing w:val="2"/>
                <w:sz w:val="12"/>
                <w:szCs w:val="12"/>
                <w:shd w:val="clear" w:color="auto" w:fill="FFFFFF"/>
              </w:rPr>
              <w:t>13.</w:t>
            </w:r>
            <w:r w:rsidRPr="00D41821">
              <w:rPr>
                <w:rFonts w:ascii="Times New Roman" w:hAnsi="Times New Roman"/>
                <w:bCs/>
                <w:spacing w:val="2"/>
                <w:sz w:val="10"/>
                <w:szCs w:val="10"/>
                <w:shd w:val="clear" w:color="auto" w:fill="FFFFFF"/>
              </w:rPr>
              <w:t>Дощатое</w:t>
            </w:r>
            <w:r w:rsidRPr="00D41821">
              <w:rPr>
                <w:rFonts w:ascii="Times New Roman" w:hAnsi="Times New Roman"/>
                <w:bCs/>
                <w:spacing w:val="2"/>
                <w:sz w:val="12"/>
                <w:szCs w:val="12"/>
                <w:shd w:val="clear" w:color="auto" w:fill="FFFFFF"/>
              </w:rPr>
              <w:t xml:space="preserve"> </w:t>
            </w:r>
            <w:r w:rsidRPr="00D41821">
              <w:rPr>
                <w:rFonts w:ascii="Times New Roman" w:hAnsi="Times New Roman"/>
                <w:bCs/>
                <w:spacing w:val="2"/>
                <w:sz w:val="10"/>
                <w:szCs w:val="10"/>
                <w:shd w:val="clear" w:color="auto" w:fill="FFFFFF"/>
              </w:rPr>
              <w:t>деревянное</w:t>
            </w:r>
            <w:r w:rsidRPr="00D41821">
              <w:rPr>
                <w:rFonts w:ascii="Times New Roman" w:hAnsi="Times New Roman"/>
                <w:bCs/>
                <w:spacing w:val="2"/>
                <w:sz w:val="12"/>
                <w:szCs w:val="12"/>
                <w:shd w:val="clear" w:color="auto" w:fill="FFFFFF"/>
              </w:rPr>
              <w:t xml:space="preserve"> ограждение «ранчо».</w:t>
            </w:r>
          </w:p>
          <w:p w:rsidR="00D41821" w:rsidRPr="00D41821" w:rsidRDefault="00D41821" w:rsidP="00D41821">
            <w:pPr>
              <w:spacing w:after="0" w:line="240" w:lineRule="auto"/>
              <w:ind w:left="-151" w:right="-149"/>
              <w:jc w:val="center"/>
              <w:textAlignment w:val="baseline"/>
              <w:rPr>
                <w:rFonts w:ascii="Times New Roman" w:hAnsi="Times New Roman"/>
                <w:b/>
                <w:bCs/>
                <w:sz w:val="12"/>
                <w:szCs w:val="12"/>
              </w:rPr>
            </w:pPr>
          </w:p>
        </w:tc>
        <w:tc>
          <w:tcPr>
            <w:tcW w:w="567" w:type="dxa"/>
            <w:tcBorders>
              <w:top w:val="single" w:sz="4" w:space="0" w:color="000000"/>
              <w:left w:val="single" w:sz="2" w:space="0" w:color="000000"/>
              <w:bottom w:val="single" w:sz="2" w:space="0" w:color="000000"/>
              <w:right w:val="single" w:sz="2" w:space="0" w:color="000000"/>
            </w:tcBorders>
            <w:tcMar>
              <w:top w:w="0" w:type="dxa"/>
              <w:left w:w="149" w:type="dxa"/>
              <w:bottom w:w="0" w:type="dxa"/>
              <w:right w:w="149" w:type="dxa"/>
            </w:tcMar>
          </w:tcPr>
          <w:p w:rsidR="00D41821" w:rsidRPr="00D41821" w:rsidRDefault="00D41821" w:rsidP="00D41821">
            <w:pPr>
              <w:spacing w:after="0" w:line="240" w:lineRule="auto"/>
              <w:ind w:left="-146" w:right="-147"/>
              <w:jc w:val="center"/>
              <w:textAlignment w:val="baseline"/>
              <w:rPr>
                <w:rFonts w:ascii="Times New Roman" w:hAnsi="Times New Roman"/>
                <w:bCs/>
                <w:spacing w:val="2"/>
                <w:sz w:val="10"/>
                <w:szCs w:val="10"/>
                <w:shd w:val="clear" w:color="auto" w:fill="FFFFFF"/>
              </w:rPr>
            </w:pPr>
            <w:r w:rsidRPr="00D41821">
              <w:rPr>
                <w:rFonts w:ascii="Times New Roman" w:hAnsi="Times New Roman"/>
                <w:bCs/>
                <w:spacing w:val="2"/>
                <w:sz w:val="12"/>
                <w:szCs w:val="12"/>
                <w:shd w:val="clear" w:color="auto" w:fill="FFFFFF"/>
              </w:rPr>
              <w:t>14.Металлический профилированные листы (</w:t>
            </w:r>
            <w:proofErr w:type="spellStart"/>
            <w:r w:rsidRPr="00D41821">
              <w:rPr>
                <w:rFonts w:ascii="Times New Roman" w:hAnsi="Times New Roman"/>
                <w:bCs/>
                <w:spacing w:val="2"/>
                <w:sz w:val="12"/>
                <w:szCs w:val="12"/>
                <w:shd w:val="clear" w:color="auto" w:fill="FFFFFF"/>
              </w:rPr>
              <w:t>профнастил</w:t>
            </w:r>
            <w:proofErr w:type="spellEnd"/>
            <w:r w:rsidRPr="00D41821">
              <w:rPr>
                <w:rFonts w:ascii="Times New Roman" w:hAnsi="Times New Roman"/>
                <w:bCs/>
                <w:spacing w:val="2"/>
                <w:sz w:val="12"/>
                <w:szCs w:val="12"/>
                <w:shd w:val="clear" w:color="auto" w:fill="FFFFFF"/>
              </w:rPr>
              <w:t xml:space="preserve">) с высотой профиля до 20 мм с полимерным </w:t>
            </w:r>
            <w:r w:rsidRPr="00D41821">
              <w:rPr>
                <w:rFonts w:ascii="Times New Roman" w:hAnsi="Times New Roman"/>
                <w:bCs/>
                <w:spacing w:val="2"/>
                <w:sz w:val="10"/>
                <w:szCs w:val="10"/>
                <w:shd w:val="clear" w:color="auto" w:fill="FFFFFF"/>
              </w:rPr>
              <w:t>покрытием.</w:t>
            </w:r>
          </w:p>
          <w:p w:rsidR="00D41821" w:rsidRPr="00D41821" w:rsidRDefault="00D41821" w:rsidP="00D41821">
            <w:pPr>
              <w:spacing w:after="0" w:line="240" w:lineRule="auto"/>
              <w:ind w:left="-146" w:right="-147"/>
              <w:jc w:val="center"/>
              <w:textAlignment w:val="baseline"/>
              <w:rPr>
                <w:rFonts w:ascii="Times New Roman" w:hAnsi="Times New Roman"/>
                <w:bCs/>
                <w:spacing w:val="2"/>
                <w:sz w:val="10"/>
                <w:szCs w:val="10"/>
                <w:shd w:val="clear" w:color="auto" w:fill="FFFFFF"/>
              </w:rPr>
            </w:pPr>
          </w:p>
          <w:p w:rsidR="00D41821" w:rsidRPr="00D41821" w:rsidRDefault="00D41821" w:rsidP="00D41821">
            <w:pPr>
              <w:spacing w:after="0" w:line="240" w:lineRule="auto"/>
              <w:ind w:left="-146" w:right="-147"/>
              <w:jc w:val="center"/>
              <w:textAlignment w:val="baseline"/>
              <w:rPr>
                <w:rFonts w:ascii="Times New Roman" w:hAnsi="Times New Roman"/>
                <w:bCs/>
                <w:spacing w:val="2"/>
                <w:sz w:val="10"/>
                <w:szCs w:val="10"/>
                <w:shd w:val="clear" w:color="auto" w:fill="FFFFFF"/>
              </w:rPr>
            </w:pPr>
          </w:p>
          <w:p w:rsidR="00D41821" w:rsidRPr="00D41821" w:rsidRDefault="00D41821" w:rsidP="00D41821">
            <w:pPr>
              <w:spacing w:after="0" w:line="240" w:lineRule="auto"/>
              <w:ind w:left="-146" w:right="-147"/>
              <w:jc w:val="center"/>
              <w:textAlignment w:val="baseline"/>
              <w:rPr>
                <w:rFonts w:ascii="Times New Roman" w:hAnsi="Times New Roman"/>
                <w:bCs/>
                <w:spacing w:val="2"/>
                <w:sz w:val="8"/>
                <w:szCs w:val="8"/>
                <w:shd w:val="clear" w:color="auto" w:fill="FFFFFF"/>
              </w:rPr>
            </w:pPr>
          </w:p>
          <w:p w:rsidR="00D41821" w:rsidRPr="00D41821" w:rsidRDefault="00D41821" w:rsidP="00D41821">
            <w:pPr>
              <w:spacing w:after="0" w:line="240" w:lineRule="auto"/>
              <w:ind w:left="-150" w:right="-149"/>
              <w:jc w:val="center"/>
              <w:textAlignment w:val="baseline"/>
              <w:rPr>
                <w:rFonts w:ascii="Times New Roman" w:hAnsi="Times New Roman"/>
                <w:b/>
                <w:bCs/>
                <w:sz w:val="12"/>
                <w:szCs w:val="12"/>
              </w:rPr>
            </w:pPr>
          </w:p>
        </w:tc>
        <w:tc>
          <w:tcPr>
            <w:tcW w:w="567" w:type="dxa"/>
            <w:tcBorders>
              <w:top w:val="single" w:sz="4" w:space="0" w:color="000000"/>
              <w:left w:val="single" w:sz="2" w:space="0" w:color="000000"/>
              <w:bottom w:val="single" w:sz="2" w:space="0" w:color="000000"/>
              <w:right w:val="single" w:sz="2" w:space="0" w:color="000000"/>
            </w:tcBorders>
          </w:tcPr>
          <w:p w:rsidR="00D41821" w:rsidRPr="00D41821" w:rsidRDefault="00D41821" w:rsidP="00D41821">
            <w:pPr>
              <w:spacing w:after="0" w:line="240" w:lineRule="auto"/>
              <w:ind w:left="-150" w:right="-149"/>
              <w:jc w:val="center"/>
              <w:textAlignment w:val="baseline"/>
              <w:rPr>
                <w:rFonts w:ascii="Times New Roman" w:hAnsi="Times New Roman"/>
                <w:bCs/>
                <w:spacing w:val="2"/>
                <w:sz w:val="12"/>
                <w:szCs w:val="12"/>
                <w:shd w:val="clear" w:color="auto" w:fill="FFFFFF"/>
              </w:rPr>
            </w:pPr>
            <w:r w:rsidRPr="00D41821">
              <w:rPr>
                <w:rFonts w:ascii="Times New Roman" w:hAnsi="Times New Roman"/>
                <w:bCs/>
                <w:spacing w:val="2"/>
                <w:sz w:val="12"/>
                <w:szCs w:val="12"/>
                <w:shd w:val="clear" w:color="auto" w:fill="FFFFFF"/>
              </w:rPr>
              <w:t>15.</w:t>
            </w:r>
            <w:proofErr w:type="gramStart"/>
            <w:r w:rsidRPr="00D41821">
              <w:rPr>
                <w:rFonts w:ascii="Times New Roman" w:hAnsi="Times New Roman"/>
                <w:bCs/>
                <w:spacing w:val="2"/>
                <w:sz w:val="12"/>
                <w:szCs w:val="12"/>
                <w:shd w:val="clear" w:color="auto" w:fill="FFFFFF"/>
              </w:rPr>
              <w:t>15.Металлическая</w:t>
            </w:r>
            <w:proofErr w:type="gramEnd"/>
            <w:r w:rsidRPr="00D41821">
              <w:rPr>
                <w:rFonts w:ascii="Times New Roman" w:hAnsi="Times New Roman"/>
                <w:bCs/>
                <w:spacing w:val="2"/>
                <w:sz w:val="12"/>
                <w:szCs w:val="12"/>
                <w:shd w:val="clear" w:color="auto" w:fill="FFFFFF"/>
              </w:rPr>
              <w:t xml:space="preserve"> </w:t>
            </w:r>
            <w:proofErr w:type="spellStart"/>
            <w:r w:rsidRPr="00D41821">
              <w:rPr>
                <w:rFonts w:ascii="Times New Roman" w:hAnsi="Times New Roman"/>
                <w:bCs/>
                <w:spacing w:val="2"/>
                <w:sz w:val="12"/>
                <w:szCs w:val="12"/>
                <w:shd w:val="clear" w:color="auto" w:fill="FFFFFF"/>
              </w:rPr>
              <w:t>каннелированная</w:t>
            </w:r>
            <w:proofErr w:type="spellEnd"/>
            <w:r w:rsidRPr="00D41821">
              <w:rPr>
                <w:rFonts w:ascii="Times New Roman" w:hAnsi="Times New Roman"/>
                <w:bCs/>
                <w:spacing w:val="2"/>
                <w:sz w:val="12"/>
                <w:szCs w:val="12"/>
                <w:shd w:val="clear" w:color="auto" w:fill="FFFFFF"/>
              </w:rPr>
              <w:t xml:space="preserve"> </w:t>
            </w:r>
            <w:r w:rsidRPr="00D41821">
              <w:rPr>
                <w:rFonts w:ascii="Times New Roman" w:hAnsi="Times New Roman"/>
                <w:bCs/>
                <w:spacing w:val="2"/>
                <w:sz w:val="10"/>
                <w:szCs w:val="10"/>
                <w:shd w:val="clear" w:color="auto" w:fill="FFFFFF"/>
              </w:rPr>
              <w:t xml:space="preserve">(рифленая) </w:t>
            </w:r>
            <w:r w:rsidRPr="00D41821">
              <w:rPr>
                <w:rFonts w:ascii="Times New Roman" w:hAnsi="Times New Roman"/>
                <w:bCs/>
                <w:spacing w:val="2"/>
                <w:sz w:val="12"/>
                <w:szCs w:val="12"/>
                <w:shd w:val="clear" w:color="auto" w:fill="FFFFFF"/>
              </w:rPr>
              <w:t>сетка.</w:t>
            </w:r>
          </w:p>
          <w:p w:rsidR="00D41821" w:rsidRPr="00D41821" w:rsidRDefault="00D41821" w:rsidP="00D41821">
            <w:pPr>
              <w:spacing w:after="0" w:line="240" w:lineRule="auto"/>
              <w:ind w:left="-150" w:right="-149"/>
              <w:jc w:val="center"/>
              <w:textAlignment w:val="baseline"/>
              <w:rPr>
                <w:rFonts w:ascii="Times New Roman" w:hAnsi="Times New Roman"/>
                <w:bCs/>
                <w:spacing w:val="2"/>
                <w:sz w:val="8"/>
                <w:szCs w:val="8"/>
                <w:shd w:val="clear" w:color="auto" w:fill="FFFFFF"/>
              </w:rPr>
            </w:pPr>
          </w:p>
          <w:p w:rsidR="00D41821" w:rsidRPr="00D41821" w:rsidRDefault="00D41821" w:rsidP="00D41821">
            <w:pPr>
              <w:spacing w:after="0" w:line="240" w:lineRule="auto"/>
              <w:jc w:val="center"/>
              <w:textAlignment w:val="baseline"/>
              <w:rPr>
                <w:rFonts w:ascii="Times New Roman" w:hAnsi="Times New Roman"/>
                <w:bCs/>
                <w:spacing w:val="2"/>
                <w:sz w:val="12"/>
                <w:szCs w:val="12"/>
                <w:shd w:val="clear" w:color="auto" w:fill="FFFFFF"/>
              </w:rPr>
            </w:pPr>
            <w:r w:rsidRPr="00D41821">
              <w:rPr>
                <w:rFonts w:ascii="Times New Roman" w:hAnsi="Times New Roman"/>
                <w:bCs/>
                <w:spacing w:val="2"/>
                <w:sz w:val="12"/>
                <w:szCs w:val="12"/>
                <w:shd w:val="clear" w:color="auto" w:fill="FFFFFF"/>
              </w:rPr>
              <w:t>16.Металлическая сварная сетка.</w:t>
            </w:r>
          </w:p>
          <w:p w:rsidR="00D41821" w:rsidRPr="00D41821" w:rsidRDefault="00D41821" w:rsidP="00D41821">
            <w:pPr>
              <w:spacing w:after="0" w:line="240" w:lineRule="auto"/>
              <w:jc w:val="center"/>
              <w:textAlignment w:val="baseline"/>
              <w:rPr>
                <w:rFonts w:ascii="Times New Roman" w:hAnsi="Times New Roman"/>
                <w:bCs/>
                <w:spacing w:val="2"/>
                <w:sz w:val="8"/>
                <w:szCs w:val="8"/>
                <w:shd w:val="clear" w:color="auto" w:fill="FFFFFF"/>
              </w:rPr>
            </w:pPr>
          </w:p>
          <w:p w:rsidR="00D41821" w:rsidRPr="00D41821" w:rsidRDefault="00D41821" w:rsidP="00D41821">
            <w:pPr>
              <w:spacing w:after="0" w:line="240" w:lineRule="auto"/>
              <w:jc w:val="center"/>
              <w:textAlignment w:val="baseline"/>
              <w:rPr>
                <w:rFonts w:ascii="Times New Roman" w:hAnsi="Times New Roman"/>
                <w:bCs/>
                <w:spacing w:val="2"/>
                <w:sz w:val="12"/>
                <w:szCs w:val="12"/>
                <w:shd w:val="clear" w:color="auto" w:fill="FFFFFF"/>
              </w:rPr>
            </w:pPr>
            <w:r w:rsidRPr="00D41821">
              <w:rPr>
                <w:rFonts w:ascii="Times New Roman" w:hAnsi="Times New Roman"/>
                <w:bCs/>
                <w:spacing w:val="2"/>
                <w:sz w:val="12"/>
                <w:szCs w:val="12"/>
                <w:shd w:val="clear" w:color="auto" w:fill="FFFFFF"/>
              </w:rPr>
              <w:t>17.Металлическая</w:t>
            </w:r>
          </w:p>
          <w:p w:rsidR="00D41821" w:rsidRPr="00D41821" w:rsidRDefault="00D41821" w:rsidP="00D41821">
            <w:pPr>
              <w:spacing w:after="0" w:line="240" w:lineRule="auto"/>
              <w:jc w:val="center"/>
              <w:textAlignment w:val="baseline"/>
              <w:rPr>
                <w:rFonts w:ascii="Times New Roman" w:hAnsi="Times New Roman"/>
                <w:bCs/>
                <w:spacing w:val="2"/>
                <w:sz w:val="12"/>
                <w:szCs w:val="12"/>
                <w:shd w:val="clear" w:color="auto" w:fill="FFFFFF"/>
              </w:rPr>
            </w:pPr>
            <w:r w:rsidRPr="00D41821">
              <w:rPr>
                <w:rFonts w:ascii="Times New Roman" w:hAnsi="Times New Roman"/>
                <w:bCs/>
                <w:spacing w:val="2"/>
                <w:sz w:val="12"/>
                <w:szCs w:val="12"/>
                <w:shd w:val="clear" w:color="auto" w:fill="FFFFFF"/>
              </w:rPr>
              <w:t xml:space="preserve"> крученая сетка.</w:t>
            </w:r>
          </w:p>
          <w:p w:rsidR="00D41821" w:rsidRPr="00D41821" w:rsidRDefault="00D41821" w:rsidP="00D41821">
            <w:pPr>
              <w:spacing w:after="0" w:line="240" w:lineRule="auto"/>
              <w:jc w:val="center"/>
              <w:textAlignment w:val="baseline"/>
              <w:rPr>
                <w:rFonts w:ascii="Times New Roman" w:hAnsi="Times New Roman"/>
                <w:bCs/>
                <w:spacing w:val="2"/>
                <w:sz w:val="8"/>
                <w:szCs w:val="8"/>
                <w:shd w:val="clear" w:color="auto" w:fill="FFFFFF"/>
              </w:rPr>
            </w:pPr>
          </w:p>
          <w:p w:rsidR="00D41821" w:rsidRPr="00D41821" w:rsidRDefault="00D41821" w:rsidP="00D41821">
            <w:pPr>
              <w:spacing w:after="0" w:line="240" w:lineRule="auto"/>
              <w:jc w:val="center"/>
              <w:textAlignment w:val="baseline"/>
              <w:rPr>
                <w:rFonts w:ascii="Times New Roman" w:hAnsi="Times New Roman"/>
                <w:bCs/>
                <w:spacing w:val="2"/>
                <w:sz w:val="12"/>
                <w:szCs w:val="12"/>
                <w:shd w:val="clear" w:color="auto" w:fill="FFFFFF"/>
              </w:rPr>
            </w:pPr>
            <w:r w:rsidRPr="00D41821">
              <w:rPr>
                <w:rFonts w:ascii="Times New Roman" w:hAnsi="Times New Roman"/>
                <w:bCs/>
                <w:spacing w:val="2"/>
                <w:sz w:val="12"/>
                <w:szCs w:val="12"/>
                <w:shd w:val="clear" w:color="auto" w:fill="FFFFFF"/>
              </w:rPr>
              <w:t>18.Металлическая сетка-</w:t>
            </w:r>
            <w:proofErr w:type="spellStart"/>
            <w:r w:rsidRPr="00D41821">
              <w:rPr>
                <w:rFonts w:ascii="Times New Roman" w:hAnsi="Times New Roman"/>
                <w:bCs/>
                <w:spacing w:val="2"/>
                <w:sz w:val="12"/>
                <w:szCs w:val="12"/>
                <w:shd w:val="clear" w:color="auto" w:fill="FFFFFF"/>
              </w:rPr>
              <w:t>рабица</w:t>
            </w:r>
            <w:proofErr w:type="spellEnd"/>
            <w:r w:rsidRPr="00D41821">
              <w:rPr>
                <w:rFonts w:ascii="Times New Roman" w:hAnsi="Times New Roman"/>
                <w:bCs/>
                <w:spacing w:val="2"/>
                <w:sz w:val="12"/>
                <w:szCs w:val="12"/>
                <w:shd w:val="clear" w:color="auto" w:fill="FFFFFF"/>
              </w:rPr>
              <w:t>.</w:t>
            </w:r>
          </w:p>
          <w:p w:rsidR="00D41821" w:rsidRPr="00D41821" w:rsidRDefault="00D41821" w:rsidP="00D41821">
            <w:pPr>
              <w:spacing w:after="0" w:line="240" w:lineRule="auto"/>
              <w:jc w:val="center"/>
              <w:textAlignment w:val="baseline"/>
              <w:rPr>
                <w:rFonts w:ascii="Times New Roman" w:hAnsi="Times New Roman"/>
                <w:bCs/>
                <w:spacing w:val="2"/>
                <w:sz w:val="12"/>
                <w:szCs w:val="12"/>
                <w:shd w:val="clear" w:color="auto" w:fill="FFFFFF"/>
              </w:rPr>
            </w:pPr>
          </w:p>
          <w:p w:rsidR="00D41821" w:rsidRPr="00D41821" w:rsidRDefault="00D41821" w:rsidP="00D41821">
            <w:pPr>
              <w:spacing w:after="0" w:line="240" w:lineRule="auto"/>
              <w:jc w:val="center"/>
              <w:textAlignment w:val="baseline"/>
              <w:rPr>
                <w:rFonts w:ascii="Times New Roman" w:hAnsi="Times New Roman"/>
                <w:bCs/>
                <w:spacing w:val="2"/>
                <w:sz w:val="10"/>
                <w:szCs w:val="10"/>
                <w:shd w:val="clear" w:color="auto" w:fill="FFFFFF"/>
              </w:rPr>
            </w:pPr>
            <w:r w:rsidRPr="00D41821">
              <w:rPr>
                <w:rFonts w:ascii="Times New Roman" w:hAnsi="Times New Roman"/>
                <w:bCs/>
                <w:spacing w:val="2"/>
                <w:sz w:val="12"/>
                <w:szCs w:val="12"/>
                <w:shd w:val="clear" w:color="auto" w:fill="FFFFFF"/>
              </w:rPr>
              <w:t xml:space="preserve">19.Полимерная 3-д сетка </w:t>
            </w:r>
            <w:r w:rsidRPr="00D41821">
              <w:rPr>
                <w:rFonts w:ascii="Times New Roman" w:hAnsi="Times New Roman"/>
                <w:bCs/>
                <w:spacing w:val="2"/>
                <w:sz w:val="10"/>
                <w:szCs w:val="10"/>
                <w:shd w:val="clear" w:color="auto" w:fill="FFFFFF"/>
              </w:rPr>
              <w:t>(</w:t>
            </w:r>
            <w:proofErr w:type="spellStart"/>
            <w:r w:rsidRPr="00D41821">
              <w:rPr>
                <w:rFonts w:ascii="Times New Roman" w:hAnsi="Times New Roman"/>
                <w:bCs/>
                <w:spacing w:val="2"/>
                <w:sz w:val="10"/>
                <w:szCs w:val="10"/>
                <w:shd w:val="clear" w:color="auto" w:fill="FFFFFF"/>
              </w:rPr>
              <w:t>евросетка</w:t>
            </w:r>
            <w:proofErr w:type="spellEnd"/>
            <w:r w:rsidRPr="00D41821">
              <w:rPr>
                <w:rFonts w:ascii="Times New Roman" w:hAnsi="Times New Roman"/>
                <w:bCs/>
                <w:spacing w:val="2"/>
                <w:sz w:val="10"/>
                <w:szCs w:val="10"/>
                <w:shd w:val="clear" w:color="auto" w:fill="FFFFFF"/>
              </w:rPr>
              <w:t>).</w:t>
            </w:r>
          </w:p>
          <w:p w:rsidR="00D41821" w:rsidRPr="00D41821" w:rsidRDefault="00D41821" w:rsidP="00D41821">
            <w:pPr>
              <w:spacing w:after="0" w:line="240" w:lineRule="auto"/>
              <w:jc w:val="center"/>
              <w:textAlignment w:val="baseline"/>
              <w:rPr>
                <w:rFonts w:ascii="Times New Roman" w:hAnsi="Times New Roman"/>
                <w:bCs/>
                <w:spacing w:val="2"/>
                <w:sz w:val="10"/>
                <w:szCs w:val="10"/>
                <w:shd w:val="clear" w:color="auto" w:fill="FFFFFF"/>
              </w:rPr>
            </w:pPr>
          </w:p>
          <w:p w:rsidR="00D41821" w:rsidRPr="00D41821" w:rsidRDefault="00D41821" w:rsidP="00D41821">
            <w:pPr>
              <w:spacing w:after="0" w:line="240" w:lineRule="auto"/>
              <w:jc w:val="center"/>
              <w:textAlignment w:val="baseline"/>
              <w:rPr>
                <w:rFonts w:ascii="Times New Roman" w:hAnsi="Times New Roman"/>
                <w:bCs/>
                <w:spacing w:val="2"/>
                <w:sz w:val="12"/>
                <w:szCs w:val="12"/>
                <w:shd w:val="clear" w:color="auto" w:fill="FFFFFF"/>
              </w:rPr>
            </w:pPr>
            <w:r w:rsidRPr="00D41821">
              <w:rPr>
                <w:rFonts w:ascii="Times New Roman" w:hAnsi="Times New Roman"/>
                <w:bCs/>
                <w:spacing w:val="2"/>
                <w:sz w:val="12"/>
                <w:szCs w:val="12"/>
                <w:shd w:val="clear" w:color="auto" w:fill="FFFFFF"/>
              </w:rPr>
              <w:t>20.Сотовый</w:t>
            </w:r>
          </w:p>
          <w:p w:rsidR="00D41821" w:rsidRPr="00D41821" w:rsidRDefault="00D41821" w:rsidP="00D41821">
            <w:pPr>
              <w:spacing w:after="0" w:line="240" w:lineRule="auto"/>
              <w:jc w:val="center"/>
              <w:textAlignment w:val="baseline"/>
              <w:rPr>
                <w:rFonts w:ascii="Times New Roman" w:hAnsi="Times New Roman"/>
                <w:bCs/>
                <w:spacing w:val="2"/>
                <w:sz w:val="12"/>
                <w:szCs w:val="12"/>
                <w:shd w:val="clear" w:color="auto" w:fill="FFFFFF"/>
              </w:rPr>
            </w:pPr>
            <w:r w:rsidRPr="00D41821">
              <w:rPr>
                <w:rFonts w:ascii="Times New Roman" w:hAnsi="Times New Roman"/>
                <w:bCs/>
                <w:spacing w:val="2"/>
                <w:sz w:val="12"/>
                <w:szCs w:val="12"/>
                <w:shd w:val="clear" w:color="auto" w:fill="FFFFFF"/>
              </w:rPr>
              <w:t>поликарбонат.</w:t>
            </w:r>
          </w:p>
          <w:p w:rsidR="00D41821" w:rsidRPr="00D41821" w:rsidRDefault="00D41821" w:rsidP="00D41821">
            <w:pPr>
              <w:spacing w:after="0" w:line="240" w:lineRule="auto"/>
              <w:jc w:val="center"/>
              <w:textAlignment w:val="baseline"/>
              <w:rPr>
                <w:rFonts w:ascii="Times New Roman" w:hAnsi="Times New Roman"/>
                <w:bCs/>
                <w:spacing w:val="2"/>
                <w:sz w:val="12"/>
                <w:szCs w:val="12"/>
                <w:shd w:val="clear" w:color="auto" w:fill="FFFFFF"/>
              </w:rPr>
            </w:pPr>
          </w:p>
          <w:p w:rsidR="00D41821" w:rsidRPr="00D41821" w:rsidRDefault="00D41821" w:rsidP="00D41821">
            <w:pPr>
              <w:spacing w:after="0" w:line="240" w:lineRule="auto"/>
              <w:jc w:val="center"/>
              <w:textAlignment w:val="baseline"/>
              <w:rPr>
                <w:rFonts w:ascii="Times New Roman" w:hAnsi="Times New Roman"/>
                <w:bCs/>
                <w:spacing w:val="2"/>
                <w:sz w:val="12"/>
                <w:szCs w:val="12"/>
                <w:shd w:val="clear" w:color="auto" w:fill="FFFFFF"/>
              </w:rPr>
            </w:pPr>
          </w:p>
          <w:p w:rsidR="00D41821" w:rsidRPr="00D41821" w:rsidRDefault="00D41821" w:rsidP="00D41821">
            <w:pPr>
              <w:spacing w:after="0" w:line="240" w:lineRule="auto"/>
              <w:jc w:val="center"/>
              <w:textAlignment w:val="baseline"/>
              <w:rPr>
                <w:rFonts w:ascii="Times New Roman" w:hAnsi="Times New Roman"/>
                <w:bCs/>
                <w:spacing w:val="2"/>
                <w:sz w:val="12"/>
                <w:szCs w:val="12"/>
                <w:shd w:val="clear" w:color="auto" w:fill="FFFFFF"/>
              </w:rPr>
            </w:pPr>
          </w:p>
        </w:tc>
        <w:tc>
          <w:tcPr>
            <w:tcW w:w="567" w:type="dxa"/>
            <w:tcBorders>
              <w:top w:val="single" w:sz="4" w:space="0" w:color="000000"/>
              <w:left w:val="single" w:sz="2" w:space="0" w:color="000000"/>
              <w:bottom w:val="single" w:sz="2" w:space="0" w:color="000000"/>
              <w:right w:val="single" w:sz="2" w:space="0" w:color="000000"/>
            </w:tcBorders>
          </w:tcPr>
          <w:p w:rsidR="00D41821" w:rsidRPr="00D41821" w:rsidRDefault="00D41821" w:rsidP="00D41821">
            <w:pPr>
              <w:spacing w:after="0" w:line="240" w:lineRule="auto"/>
              <w:jc w:val="center"/>
              <w:textAlignment w:val="baseline"/>
              <w:rPr>
                <w:rFonts w:ascii="Times New Roman" w:hAnsi="Times New Roman"/>
                <w:sz w:val="12"/>
                <w:szCs w:val="12"/>
              </w:rPr>
            </w:pPr>
            <w:r w:rsidRPr="00D41821">
              <w:rPr>
                <w:rFonts w:ascii="Times New Roman" w:hAnsi="Times New Roman"/>
                <w:bCs/>
                <w:spacing w:val="2"/>
                <w:sz w:val="12"/>
                <w:szCs w:val="12"/>
                <w:shd w:val="clear" w:color="auto" w:fill="FFFFFF"/>
              </w:rPr>
              <w:t>21.Художественная ковка (ручное изготовление).</w:t>
            </w:r>
          </w:p>
        </w:tc>
        <w:tc>
          <w:tcPr>
            <w:tcW w:w="567" w:type="dxa"/>
            <w:tcBorders>
              <w:top w:val="single" w:sz="4" w:space="0" w:color="000000"/>
              <w:left w:val="single" w:sz="2" w:space="0" w:color="000000"/>
              <w:bottom w:val="single" w:sz="2" w:space="0" w:color="000000"/>
              <w:right w:val="single" w:sz="2" w:space="0" w:color="000000"/>
            </w:tcBorders>
          </w:tcPr>
          <w:p w:rsidR="00D41821" w:rsidRPr="00D41821" w:rsidRDefault="00D41821" w:rsidP="00D41821">
            <w:pPr>
              <w:spacing w:after="0" w:line="240" w:lineRule="auto"/>
              <w:jc w:val="center"/>
              <w:textAlignment w:val="baseline"/>
              <w:rPr>
                <w:rFonts w:ascii="Times New Roman" w:hAnsi="Times New Roman"/>
                <w:bCs/>
                <w:spacing w:val="2"/>
                <w:sz w:val="12"/>
                <w:szCs w:val="12"/>
                <w:shd w:val="clear" w:color="auto" w:fill="FFFFFF"/>
              </w:rPr>
            </w:pPr>
            <w:r w:rsidRPr="00D41821">
              <w:rPr>
                <w:rFonts w:ascii="Times New Roman" w:hAnsi="Times New Roman"/>
                <w:bCs/>
                <w:spacing w:val="2"/>
                <w:sz w:val="12"/>
                <w:szCs w:val="12"/>
                <w:shd w:val="clear" w:color="auto" w:fill="FFFFFF"/>
              </w:rPr>
              <w:t>22. Панели из древесно-полимерного композита (ДПК).</w:t>
            </w:r>
          </w:p>
          <w:p w:rsidR="00D41821" w:rsidRPr="00D41821" w:rsidRDefault="00D41821" w:rsidP="00D41821">
            <w:pPr>
              <w:spacing w:after="0" w:line="240" w:lineRule="auto"/>
              <w:jc w:val="center"/>
              <w:textAlignment w:val="baseline"/>
              <w:rPr>
                <w:rFonts w:ascii="Times New Roman" w:hAnsi="Times New Roman"/>
                <w:bCs/>
                <w:spacing w:val="2"/>
                <w:sz w:val="12"/>
                <w:szCs w:val="12"/>
                <w:shd w:val="clear" w:color="auto" w:fill="FFFFFF"/>
              </w:rPr>
            </w:pPr>
          </w:p>
          <w:p w:rsidR="00D41821" w:rsidRPr="00D41821" w:rsidRDefault="00D41821" w:rsidP="00D41821">
            <w:pPr>
              <w:spacing w:after="0" w:line="240" w:lineRule="auto"/>
              <w:jc w:val="center"/>
              <w:textAlignment w:val="baseline"/>
              <w:rPr>
                <w:rFonts w:ascii="Times New Roman" w:hAnsi="Times New Roman"/>
                <w:bCs/>
                <w:spacing w:val="2"/>
                <w:sz w:val="12"/>
                <w:szCs w:val="12"/>
                <w:shd w:val="clear" w:color="auto" w:fill="FFFFFF"/>
              </w:rPr>
            </w:pPr>
            <w:r w:rsidRPr="00D41821">
              <w:rPr>
                <w:rFonts w:ascii="Times New Roman" w:hAnsi="Times New Roman"/>
                <w:bCs/>
                <w:spacing w:val="2"/>
                <w:sz w:val="12"/>
                <w:szCs w:val="12"/>
                <w:shd w:val="clear" w:color="auto" w:fill="FFFFFF"/>
              </w:rPr>
              <w:t>23.Доски из ДПК.</w:t>
            </w:r>
          </w:p>
          <w:p w:rsidR="00D41821" w:rsidRPr="00D41821" w:rsidRDefault="00D41821" w:rsidP="00D41821">
            <w:pPr>
              <w:spacing w:after="0" w:line="240" w:lineRule="auto"/>
              <w:jc w:val="center"/>
              <w:textAlignment w:val="baseline"/>
              <w:rPr>
                <w:rFonts w:ascii="Times New Roman" w:hAnsi="Times New Roman"/>
                <w:bCs/>
                <w:spacing w:val="2"/>
                <w:sz w:val="12"/>
                <w:szCs w:val="12"/>
                <w:shd w:val="clear" w:color="auto" w:fill="FFFFFF"/>
              </w:rPr>
            </w:pPr>
          </w:p>
          <w:p w:rsidR="00D41821" w:rsidRPr="00D41821" w:rsidRDefault="00D41821" w:rsidP="00D41821">
            <w:pPr>
              <w:spacing w:after="0" w:line="240" w:lineRule="auto"/>
              <w:jc w:val="center"/>
              <w:textAlignment w:val="baseline"/>
              <w:rPr>
                <w:rFonts w:ascii="Times New Roman" w:hAnsi="Times New Roman"/>
                <w:bCs/>
                <w:spacing w:val="2"/>
                <w:sz w:val="12"/>
                <w:szCs w:val="12"/>
                <w:shd w:val="clear" w:color="auto" w:fill="FFFFFF"/>
              </w:rPr>
            </w:pPr>
            <w:r w:rsidRPr="00D41821">
              <w:rPr>
                <w:rFonts w:ascii="Times New Roman" w:hAnsi="Times New Roman"/>
                <w:bCs/>
                <w:spacing w:val="2"/>
                <w:sz w:val="12"/>
                <w:szCs w:val="12"/>
                <w:shd w:val="clear" w:color="auto" w:fill="FFFFFF"/>
              </w:rPr>
              <w:t>24.Планкин из ДПК.</w:t>
            </w:r>
          </w:p>
          <w:p w:rsidR="00D41821" w:rsidRPr="00D41821" w:rsidRDefault="00D41821" w:rsidP="00D41821">
            <w:pPr>
              <w:spacing w:after="0" w:line="240" w:lineRule="auto"/>
              <w:jc w:val="center"/>
              <w:textAlignment w:val="baseline"/>
              <w:rPr>
                <w:rFonts w:ascii="Times New Roman" w:hAnsi="Times New Roman"/>
                <w:bCs/>
                <w:spacing w:val="2"/>
                <w:sz w:val="12"/>
                <w:szCs w:val="12"/>
                <w:shd w:val="clear" w:color="auto" w:fill="FFFFFF"/>
              </w:rPr>
            </w:pPr>
          </w:p>
          <w:p w:rsidR="00D41821" w:rsidRPr="00D41821" w:rsidRDefault="00D41821" w:rsidP="00D41821">
            <w:pPr>
              <w:spacing w:after="0" w:line="240" w:lineRule="auto"/>
              <w:jc w:val="center"/>
              <w:textAlignment w:val="baseline"/>
              <w:rPr>
                <w:rFonts w:ascii="Times New Roman" w:hAnsi="Times New Roman"/>
                <w:bCs/>
                <w:spacing w:val="2"/>
                <w:sz w:val="12"/>
                <w:szCs w:val="12"/>
                <w:shd w:val="clear" w:color="auto" w:fill="FFFFFF"/>
              </w:rPr>
            </w:pPr>
            <w:r w:rsidRPr="00D41821">
              <w:rPr>
                <w:rFonts w:ascii="Times New Roman" w:hAnsi="Times New Roman"/>
                <w:bCs/>
                <w:spacing w:val="2"/>
                <w:sz w:val="12"/>
                <w:szCs w:val="12"/>
                <w:shd w:val="clear" w:color="auto" w:fill="FFFFFF"/>
              </w:rPr>
              <w:t>25.Брус из ДПК.</w:t>
            </w:r>
          </w:p>
          <w:p w:rsidR="00D41821" w:rsidRPr="00D41821" w:rsidRDefault="00D41821" w:rsidP="00D41821">
            <w:pPr>
              <w:spacing w:after="0" w:line="240" w:lineRule="auto"/>
              <w:jc w:val="center"/>
              <w:textAlignment w:val="baseline"/>
              <w:rPr>
                <w:rFonts w:ascii="Times New Roman" w:hAnsi="Times New Roman"/>
                <w:bCs/>
                <w:spacing w:val="2"/>
                <w:sz w:val="12"/>
                <w:szCs w:val="12"/>
                <w:shd w:val="clear" w:color="auto" w:fill="FFFFFF"/>
              </w:rPr>
            </w:pPr>
          </w:p>
          <w:p w:rsidR="00D41821" w:rsidRPr="00D41821" w:rsidRDefault="00D41821" w:rsidP="00D41821">
            <w:pPr>
              <w:spacing w:after="0" w:line="240" w:lineRule="auto"/>
              <w:jc w:val="center"/>
              <w:textAlignment w:val="baseline"/>
              <w:rPr>
                <w:rFonts w:ascii="Times New Roman" w:hAnsi="Times New Roman"/>
                <w:bCs/>
                <w:spacing w:val="2"/>
                <w:sz w:val="10"/>
                <w:szCs w:val="10"/>
                <w:shd w:val="clear" w:color="auto" w:fill="FFFFFF"/>
              </w:rPr>
            </w:pPr>
            <w:r w:rsidRPr="00D41821">
              <w:rPr>
                <w:rFonts w:ascii="Times New Roman" w:hAnsi="Times New Roman"/>
                <w:bCs/>
                <w:spacing w:val="2"/>
                <w:sz w:val="12"/>
                <w:szCs w:val="12"/>
                <w:shd w:val="clear" w:color="auto" w:fill="FFFFFF"/>
              </w:rPr>
              <w:t xml:space="preserve">26.Деревянный </w:t>
            </w:r>
            <w:r w:rsidRPr="00D41821">
              <w:rPr>
                <w:rFonts w:ascii="Times New Roman" w:hAnsi="Times New Roman"/>
                <w:bCs/>
                <w:spacing w:val="2"/>
                <w:sz w:val="10"/>
                <w:szCs w:val="10"/>
                <w:shd w:val="clear" w:color="auto" w:fill="FFFFFF"/>
              </w:rPr>
              <w:t xml:space="preserve">штакетник (односторонний, </w:t>
            </w:r>
            <w:proofErr w:type="spellStart"/>
            <w:r w:rsidRPr="00D41821">
              <w:rPr>
                <w:rFonts w:ascii="Times New Roman" w:hAnsi="Times New Roman"/>
                <w:bCs/>
                <w:spacing w:val="2"/>
                <w:sz w:val="10"/>
                <w:szCs w:val="10"/>
                <w:shd w:val="clear" w:color="auto" w:fill="FFFFFF"/>
              </w:rPr>
              <w:t>шахматка</w:t>
            </w:r>
            <w:proofErr w:type="spellEnd"/>
            <w:r w:rsidRPr="00D41821">
              <w:rPr>
                <w:rFonts w:ascii="Times New Roman" w:hAnsi="Times New Roman"/>
                <w:bCs/>
                <w:spacing w:val="2"/>
                <w:sz w:val="10"/>
                <w:szCs w:val="10"/>
                <w:shd w:val="clear" w:color="auto" w:fill="FFFFFF"/>
              </w:rPr>
              <w:t>)</w:t>
            </w:r>
          </w:p>
          <w:p w:rsidR="00D41821" w:rsidRPr="00D41821" w:rsidRDefault="00D41821" w:rsidP="00D41821">
            <w:pPr>
              <w:spacing w:after="0" w:line="240" w:lineRule="auto"/>
              <w:jc w:val="center"/>
              <w:textAlignment w:val="baseline"/>
              <w:rPr>
                <w:rFonts w:ascii="Times New Roman" w:hAnsi="Times New Roman"/>
                <w:bCs/>
                <w:spacing w:val="2"/>
                <w:sz w:val="10"/>
                <w:szCs w:val="10"/>
                <w:shd w:val="clear" w:color="auto" w:fill="FFFFFF"/>
              </w:rPr>
            </w:pPr>
          </w:p>
          <w:p w:rsidR="00D41821" w:rsidRPr="00D41821" w:rsidRDefault="00D41821" w:rsidP="00D41821">
            <w:pPr>
              <w:spacing w:after="0" w:line="240" w:lineRule="auto"/>
              <w:jc w:val="center"/>
              <w:textAlignment w:val="baseline"/>
              <w:rPr>
                <w:rFonts w:ascii="Times New Roman" w:hAnsi="Times New Roman"/>
                <w:bCs/>
                <w:spacing w:val="2"/>
                <w:sz w:val="12"/>
                <w:szCs w:val="12"/>
                <w:shd w:val="clear" w:color="auto" w:fill="FFFFFF"/>
              </w:rPr>
            </w:pPr>
            <w:r w:rsidRPr="00D41821">
              <w:rPr>
                <w:rFonts w:ascii="Times New Roman" w:hAnsi="Times New Roman"/>
                <w:bCs/>
                <w:spacing w:val="2"/>
                <w:sz w:val="12"/>
                <w:szCs w:val="12"/>
                <w:shd w:val="clear" w:color="auto" w:fill="FFFFFF"/>
              </w:rPr>
              <w:t>27.</w:t>
            </w:r>
            <w:r w:rsidRPr="00D41821">
              <w:rPr>
                <w:rFonts w:ascii="Times New Roman" w:hAnsi="Times New Roman"/>
                <w:bCs/>
                <w:spacing w:val="2"/>
                <w:sz w:val="10"/>
                <w:szCs w:val="10"/>
                <w:shd w:val="clear" w:color="auto" w:fill="FFFFFF"/>
              </w:rPr>
              <w:t>Дощатое</w:t>
            </w:r>
            <w:r w:rsidRPr="00D41821">
              <w:rPr>
                <w:rFonts w:ascii="Times New Roman" w:hAnsi="Times New Roman"/>
                <w:bCs/>
                <w:spacing w:val="2"/>
                <w:sz w:val="12"/>
                <w:szCs w:val="12"/>
                <w:shd w:val="clear" w:color="auto" w:fill="FFFFFF"/>
              </w:rPr>
              <w:t xml:space="preserve"> </w:t>
            </w:r>
            <w:r w:rsidRPr="00D41821">
              <w:rPr>
                <w:rFonts w:ascii="Times New Roman" w:hAnsi="Times New Roman"/>
                <w:bCs/>
                <w:spacing w:val="2"/>
                <w:sz w:val="10"/>
                <w:szCs w:val="10"/>
                <w:shd w:val="clear" w:color="auto" w:fill="FFFFFF"/>
              </w:rPr>
              <w:t>деревянное</w:t>
            </w:r>
            <w:r w:rsidRPr="00D41821">
              <w:rPr>
                <w:rFonts w:ascii="Times New Roman" w:hAnsi="Times New Roman"/>
                <w:bCs/>
                <w:spacing w:val="2"/>
                <w:sz w:val="12"/>
                <w:szCs w:val="12"/>
                <w:shd w:val="clear" w:color="auto" w:fill="FFFFFF"/>
              </w:rPr>
              <w:t xml:space="preserve"> </w:t>
            </w:r>
            <w:r w:rsidRPr="00D41821">
              <w:rPr>
                <w:rFonts w:ascii="Times New Roman" w:hAnsi="Times New Roman"/>
                <w:bCs/>
                <w:spacing w:val="2"/>
                <w:sz w:val="10"/>
                <w:szCs w:val="10"/>
                <w:shd w:val="clear" w:color="auto" w:fill="FFFFFF"/>
              </w:rPr>
              <w:t>«лесенка»,</w:t>
            </w:r>
          </w:p>
          <w:p w:rsidR="00D41821" w:rsidRPr="00D41821" w:rsidRDefault="00D41821" w:rsidP="00D41821">
            <w:pPr>
              <w:spacing w:after="0" w:line="240" w:lineRule="auto"/>
              <w:jc w:val="center"/>
              <w:textAlignment w:val="baseline"/>
              <w:rPr>
                <w:rFonts w:ascii="Times New Roman" w:hAnsi="Times New Roman"/>
                <w:bCs/>
                <w:spacing w:val="2"/>
                <w:sz w:val="10"/>
                <w:szCs w:val="10"/>
                <w:shd w:val="clear" w:color="auto" w:fill="FFFFFF"/>
              </w:rPr>
            </w:pPr>
            <w:r w:rsidRPr="00D41821">
              <w:rPr>
                <w:rFonts w:ascii="Times New Roman" w:hAnsi="Times New Roman"/>
                <w:bCs/>
                <w:spacing w:val="2"/>
                <w:sz w:val="10"/>
                <w:szCs w:val="10"/>
                <w:shd w:val="clear" w:color="auto" w:fill="FFFFFF"/>
              </w:rPr>
              <w:t>«решетка»,</w:t>
            </w:r>
          </w:p>
          <w:p w:rsidR="00D41821" w:rsidRPr="00D41821" w:rsidRDefault="00D41821" w:rsidP="00D41821">
            <w:pPr>
              <w:spacing w:after="0" w:line="240" w:lineRule="auto"/>
              <w:jc w:val="center"/>
              <w:textAlignment w:val="baseline"/>
              <w:rPr>
                <w:rFonts w:ascii="Times New Roman" w:hAnsi="Times New Roman"/>
                <w:bCs/>
                <w:spacing w:val="2"/>
                <w:sz w:val="10"/>
                <w:szCs w:val="10"/>
                <w:shd w:val="clear" w:color="auto" w:fill="FFFFFF"/>
              </w:rPr>
            </w:pPr>
            <w:r w:rsidRPr="00D41821">
              <w:rPr>
                <w:rFonts w:ascii="Times New Roman" w:hAnsi="Times New Roman"/>
                <w:bCs/>
                <w:spacing w:val="2"/>
                <w:sz w:val="10"/>
                <w:szCs w:val="10"/>
                <w:shd w:val="clear" w:color="auto" w:fill="FFFFFF"/>
              </w:rPr>
              <w:t>«плетенка».</w:t>
            </w:r>
          </w:p>
        </w:tc>
        <w:tc>
          <w:tcPr>
            <w:tcW w:w="567" w:type="dxa"/>
            <w:tcBorders>
              <w:top w:val="single" w:sz="4" w:space="0" w:color="000000"/>
              <w:left w:val="single" w:sz="2" w:space="0" w:color="000000"/>
              <w:bottom w:val="single" w:sz="2" w:space="0" w:color="000000"/>
              <w:right w:val="single" w:sz="2" w:space="0" w:color="000000"/>
            </w:tcBorders>
          </w:tcPr>
          <w:p w:rsidR="00D41821" w:rsidRPr="00D41821" w:rsidRDefault="00D41821" w:rsidP="00D41821">
            <w:pPr>
              <w:spacing w:after="0" w:line="240" w:lineRule="auto"/>
              <w:jc w:val="center"/>
              <w:textAlignment w:val="baseline"/>
              <w:rPr>
                <w:rFonts w:ascii="Times New Roman" w:hAnsi="Times New Roman"/>
                <w:bCs/>
                <w:spacing w:val="2"/>
                <w:sz w:val="12"/>
                <w:szCs w:val="12"/>
                <w:shd w:val="clear" w:color="auto" w:fill="FFFFFF"/>
              </w:rPr>
            </w:pPr>
            <w:r w:rsidRPr="00D41821">
              <w:rPr>
                <w:rFonts w:ascii="Times New Roman" w:hAnsi="Times New Roman"/>
                <w:bCs/>
                <w:spacing w:val="2"/>
                <w:sz w:val="12"/>
                <w:szCs w:val="12"/>
                <w:shd w:val="clear" w:color="auto" w:fill="FFFFFF"/>
              </w:rPr>
              <w:t>28.Лоза.</w:t>
            </w:r>
          </w:p>
          <w:p w:rsidR="00D41821" w:rsidRPr="00D41821" w:rsidRDefault="00D41821" w:rsidP="00D41821">
            <w:pPr>
              <w:spacing w:after="0" w:line="240" w:lineRule="auto"/>
              <w:jc w:val="center"/>
              <w:textAlignment w:val="baseline"/>
              <w:rPr>
                <w:rFonts w:ascii="Times New Roman" w:hAnsi="Times New Roman"/>
                <w:bCs/>
                <w:spacing w:val="2"/>
                <w:sz w:val="12"/>
                <w:szCs w:val="12"/>
                <w:shd w:val="clear" w:color="auto" w:fill="FFFFFF"/>
              </w:rPr>
            </w:pPr>
          </w:p>
          <w:p w:rsidR="00D41821" w:rsidRPr="00D41821" w:rsidRDefault="00D41821" w:rsidP="00D41821">
            <w:pPr>
              <w:spacing w:after="0" w:line="240" w:lineRule="auto"/>
              <w:jc w:val="center"/>
              <w:textAlignment w:val="baseline"/>
              <w:rPr>
                <w:rFonts w:ascii="Times New Roman" w:hAnsi="Times New Roman"/>
                <w:bCs/>
                <w:spacing w:val="2"/>
                <w:sz w:val="12"/>
                <w:szCs w:val="12"/>
                <w:shd w:val="clear" w:color="auto" w:fill="FFFFFF"/>
              </w:rPr>
            </w:pPr>
            <w:r w:rsidRPr="00D41821">
              <w:rPr>
                <w:rFonts w:ascii="Times New Roman" w:hAnsi="Times New Roman"/>
                <w:bCs/>
                <w:spacing w:val="2"/>
                <w:sz w:val="12"/>
                <w:szCs w:val="12"/>
                <w:shd w:val="clear" w:color="auto" w:fill="FFFFFF"/>
              </w:rPr>
              <w:t>29.Горбыль.</w:t>
            </w:r>
          </w:p>
          <w:p w:rsidR="00D41821" w:rsidRPr="00D41821" w:rsidRDefault="00D41821" w:rsidP="00D41821">
            <w:pPr>
              <w:spacing w:after="0" w:line="240" w:lineRule="auto"/>
              <w:jc w:val="center"/>
              <w:textAlignment w:val="baseline"/>
              <w:rPr>
                <w:rFonts w:ascii="Times New Roman" w:hAnsi="Times New Roman"/>
                <w:bCs/>
                <w:spacing w:val="2"/>
                <w:sz w:val="12"/>
                <w:szCs w:val="12"/>
                <w:shd w:val="clear" w:color="auto" w:fill="FFFFFF"/>
              </w:rPr>
            </w:pPr>
            <w:r w:rsidRPr="00D41821">
              <w:rPr>
                <w:rFonts w:ascii="Times New Roman" w:hAnsi="Times New Roman"/>
                <w:bCs/>
                <w:spacing w:val="2"/>
                <w:sz w:val="12"/>
                <w:szCs w:val="12"/>
                <w:shd w:val="clear" w:color="auto" w:fill="FFFFFF"/>
              </w:rPr>
              <w:t>30.Бревно.</w:t>
            </w:r>
          </w:p>
          <w:p w:rsidR="00D41821" w:rsidRPr="00D41821" w:rsidRDefault="00D41821" w:rsidP="00D41821">
            <w:pPr>
              <w:spacing w:after="0" w:line="240" w:lineRule="auto"/>
              <w:jc w:val="center"/>
              <w:textAlignment w:val="baseline"/>
              <w:rPr>
                <w:rFonts w:ascii="Times New Roman" w:hAnsi="Times New Roman"/>
                <w:bCs/>
                <w:spacing w:val="2"/>
                <w:sz w:val="12"/>
                <w:szCs w:val="12"/>
                <w:shd w:val="clear" w:color="auto" w:fill="FFFFFF"/>
              </w:rPr>
            </w:pPr>
            <w:r w:rsidRPr="00D41821">
              <w:rPr>
                <w:rFonts w:ascii="Times New Roman" w:hAnsi="Times New Roman"/>
                <w:bCs/>
                <w:spacing w:val="2"/>
                <w:sz w:val="12"/>
                <w:szCs w:val="12"/>
                <w:shd w:val="clear" w:color="auto" w:fill="FFFFFF"/>
              </w:rPr>
              <w:t>31.Дикий, колотый камень.</w:t>
            </w:r>
          </w:p>
          <w:p w:rsidR="00D41821" w:rsidRPr="00D41821" w:rsidRDefault="00D41821" w:rsidP="00D41821">
            <w:pPr>
              <w:spacing w:after="0" w:line="240" w:lineRule="auto"/>
              <w:jc w:val="center"/>
              <w:textAlignment w:val="baseline"/>
              <w:rPr>
                <w:rFonts w:ascii="Times New Roman" w:hAnsi="Times New Roman"/>
                <w:bCs/>
                <w:spacing w:val="2"/>
                <w:sz w:val="12"/>
                <w:szCs w:val="12"/>
                <w:shd w:val="clear" w:color="auto" w:fill="FFFFFF"/>
              </w:rPr>
            </w:pPr>
          </w:p>
          <w:p w:rsidR="00D41821" w:rsidRPr="00D41821" w:rsidRDefault="00D41821" w:rsidP="00D41821">
            <w:pPr>
              <w:spacing w:after="0" w:line="240" w:lineRule="auto"/>
              <w:jc w:val="center"/>
              <w:textAlignment w:val="baseline"/>
              <w:rPr>
                <w:rFonts w:ascii="Times New Roman" w:hAnsi="Times New Roman"/>
                <w:bCs/>
                <w:spacing w:val="2"/>
                <w:sz w:val="12"/>
                <w:szCs w:val="12"/>
                <w:shd w:val="clear" w:color="auto" w:fill="FFFFFF"/>
              </w:rPr>
            </w:pPr>
            <w:r w:rsidRPr="00D41821">
              <w:rPr>
                <w:rFonts w:ascii="Times New Roman" w:hAnsi="Times New Roman"/>
                <w:bCs/>
                <w:spacing w:val="2"/>
                <w:sz w:val="12"/>
                <w:szCs w:val="12"/>
                <w:shd w:val="clear" w:color="auto" w:fill="FFFFFF"/>
              </w:rPr>
              <w:t>32.Полимерные и бетонные имитации облицовочного кирпича.</w:t>
            </w:r>
          </w:p>
          <w:p w:rsidR="00D41821" w:rsidRPr="00D41821" w:rsidRDefault="00D41821" w:rsidP="00D41821">
            <w:pPr>
              <w:spacing w:after="0" w:line="240" w:lineRule="auto"/>
              <w:jc w:val="center"/>
              <w:textAlignment w:val="baseline"/>
              <w:rPr>
                <w:rFonts w:ascii="Times New Roman" w:hAnsi="Times New Roman"/>
                <w:bCs/>
                <w:spacing w:val="2"/>
                <w:sz w:val="12"/>
                <w:szCs w:val="12"/>
                <w:shd w:val="clear" w:color="auto" w:fill="FFFFFF"/>
              </w:rPr>
            </w:pPr>
          </w:p>
          <w:p w:rsidR="00D41821" w:rsidRPr="00D41821" w:rsidRDefault="00D41821" w:rsidP="00D41821">
            <w:pPr>
              <w:spacing w:after="0" w:line="240" w:lineRule="auto"/>
              <w:jc w:val="center"/>
              <w:textAlignment w:val="baseline"/>
              <w:rPr>
                <w:rFonts w:ascii="Times New Roman" w:hAnsi="Times New Roman"/>
                <w:bCs/>
                <w:spacing w:val="2"/>
                <w:sz w:val="12"/>
                <w:szCs w:val="12"/>
                <w:shd w:val="clear" w:color="auto" w:fill="FFFFFF"/>
              </w:rPr>
            </w:pPr>
            <w:r w:rsidRPr="00D41821">
              <w:rPr>
                <w:rFonts w:ascii="Times New Roman" w:hAnsi="Times New Roman"/>
                <w:bCs/>
                <w:spacing w:val="2"/>
                <w:sz w:val="12"/>
                <w:szCs w:val="12"/>
                <w:shd w:val="clear" w:color="auto" w:fill="FFFFFF"/>
              </w:rPr>
              <w:t>33.Полимерные и бетонные имитации камня.</w:t>
            </w:r>
          </w:p>
          <w:p w:rsidR="00D41821" w:rsidRPr="00D41821" w:rsidRDefault="00D41821" w:rsidP="00D41821">
            <w:pPr>
              <w:spacing w:after="0" w:line="240" w:lineRule="auto"/>
              <w:jc w:val="center"/>
              <w:textAlignment w:val="baseline"/>
              <w:rPr>
                <w:rFonts w:ascii="Times New Roman" w:hAnsi="Times New Roman"/>
                <w:bCs/>
                <w:spacing w:val="2"/>
                <w:sz w:val="12"/>
                <w:szCs w:val="12"/>
                <w:shd w:val="clear" w:color="auto" w:fill="FFFFFF"/>
              </w:rPr>
            </w:pPr>
          </w:p>
          <w:p w:rsidR="00D41821" w:rsidRPr="00D41821" w:rsidRDefault="00D41821" w:rsidP="00D41821">
            <w:pPr>
              <w:spacing w:after="0" w:line="240" w:lineRule="auto"/>
              <w:jc w:val="center"/>
              <w:textAlignment w:val="baseline"/>
              <w:rPr>
                <w:rFonts w:ascii="Times New Roman" w:hAnsi="Times New Roman"/>
                <w:bCs/>
                <w:spacing w:val="2"/>
                <w:sz w:val="12"/>
                <w:szCs w:val="12"/>
                <w:shd w:val="clear" w:color="auto" w:fill="FFFFFF"/>
              </w:rPr>
            </w:pPr>
          </w:p>
          <w:p w:rsidR="00D41821" w:rsidRPr="00D41821" w:rsidRDefault="00D41821" w:rsidP="00D41821">
            <w:pPr>
              <w:spacing w:after="0" w:line="240" w:lineRule="auto"/>
              <w:jc w:val="center"/>
              <w:textAlignment w:val="baseline"/>
              <w:rPr>
                <w:rFonts w:ascii="Times New Roman" w:hAnsi="Times New Roman"/>
                <w:bCs/>
                <w:spacing w:val="2"/>
                <w:sz w:val="12"/>
                <w:szCs w:val="12"/>
                <w:shd w:val="clear" w:color="auto" w:fill="FFFFFF"/>
              </w:rPr>
            </w:pPr>
          </w:p>
          <w:p w:rsidR="00D41821" w:rsidRPr="00D41821" w:rsidRDefault="00D41821" w:rsidP="00D41821">
            <w:pPr>
              <w:spacing w:after="0" w:line="240" w:lineRule="auto"/>
              <w:jc w:val="center"/>
              <w:textAlignment w:val="baseline"/>
              <w:rPr>
                <w:rFonts w:ascii="Times New Roman" w:hAnsi="Times New Roman"/>
                <w:bCs/>
                <w:spacing w:val="2"/>
                <w:sz w:val="12"/>
                <w:szCs w:val="12"/>
                <w:shd w:val="clear" w:color="auto" w:fill="FFFFFF"/>
              </w:rPr>
            </w:pPr>
          </w:p>
          <w:p w:rsidR="00D41821" w:rsidRPr="00D41821" w:rsidRDefault="00D41821" w:rsidP="00D41821">
            <w:pPr>
              <w:spacing w:after="0" w:line="240" w:lineRule="auto"/>
              <w:jc w:val="center"/>
              <w:textAlignment w:val="baseline"/>
              <w:rPr>
                <w:rFonts w:ascii="Times New Roman" w:hAnsi="Times New Roman"/>
                <w:bCs/>
                <w:spacing w:val="2"/>
                <w:sz w:val="12"/>
                <w:szCs w:val="12"/>
                <w:shd w:val="clear" w:color="auto" w:fill="FFFFFF"/>
              </w:rPr>
            </w:pPr>
          </w:p>
          <w:p w:rsidR="00D41821" w:rsidRPr="00D41821" w:rsidRDefault="00D41821" w:rsidP="00D41821">
            <w:pPr>
              <w:spacing w:after="0" w:line="240" w:lineRule="auto"/>
              <w:jc w:val="center"/>
              <w:textAlignment w:val="baseline"/>
              <w:rPr>
                <w:rFonts w:ascii="Times New Roman" w:hAnsi="Times New Roman"/>
                <w:b/>
                <w:bCs/>
                <w:sz w:val="12"/>
                <w:szCs w:val="12"/>
              </w:rPr>
            </w:pPr>
          </w:p>
        </w:tc>
        <w:tc>
          <w:tcPr>
            <w:tcW w:w="567" w:type="dxa"/>
            <w:tcBorders>
              <w:top w:val="single" w:sz="4" w:space="0" w:color="000000"/>
              <w:left w:val="single" w:sz="2" w:space="0" w:color="000000"/>
              <w:bottom w:val="single" w:sz="2" w:space="0" w:color="000000"/>
              <w:right w:val="single" w:sz="4" w:space="0" w:color="auto"/>
            </w:tcBorders>
          </w:tcPr>
          <w:p w:rsidR="00D41821" w:rsidRPr="00D41821" w:rsidRDefault="00D41821" w:rsidP="00D41821">
            <w:pPr>
              <w:spacing w:after="0" w:line="240" w:lineRule="auto"/>
              <w:jc w:val="center"/>
              <w:textAlignment w:val="baseline"/>
              <w:rPr>
                <w:rFonts w:ascii="Times New Roman" w:hAnsi="Times New Roman"/>
                <w:bCs/>
                <w:spacing w:val="2"/>
                <w:sz w:val="12"/>
                <w:szCs w:val="12"/>
                <w:shd w:val="clear" w:color="auto" w:fill="FFFFFF"/>
              </w:rPr>
            </w:pPr>
            <w:r w:rsidRPr="00D41821">
              <w:rPr>
                <w:rFonts w:ascii="Times New Roman" w:hAnsi="Times New Roman"/>
                <w:bCs/>
                <w:spacing w:val="2"/>
                <w:sz w:val="12"/>
                <w:szCs w:val="12"/>
                <w:shd w:val="clear" w:color="auto" w:fill="FFFFFF"/>
              </w:rPr>
              <w:t xml:space="preserve">36.Декоративный железобетонный </w:t>
            </w:r>
          </w:p>
          <w:p w:rsidR="00D41821" w:rsidRPr="00D41821" w:rsidRDefault="00D41821" w:rsidP="00D41821">
            <w:pPr>
              <w:spacing w:after="0" w:line="240" w:lineRule="auto"/>
              <w:jc w:val="center"/>
              <w:textAlignment w:val="baseline"/>
              <w:rPr>
                <w:rFonts w:ascii="Times New Roman" w:hAnsi="Times New Roman"/>
                <w:b/>
                <w:bCs/>
                <w:sz w:val="12"/>
                <w:szCs w:val="12"/>
              </w:rPr>
            </w:pPr>
          </w:p>
        </w:tc>
        <w:tc>
          <w:tcPr>
            <w:tcW w:w="567" w:type="dxa"/>
            <w:tcBorders>
              <w:top w:val="single" w:sz="4" w:space="0" w:color="000000"/>
              <w:left w:val="single" w:sz="4" w:space="0" w:color="auto"/>
              <w:bottom w:val="single" w:sz="2" w:space="0" w:color="000000"/>
              <w:right w:val="single" w:sz="2" w:space="0" w:color="000000"/>
            </w:tcBorders>
          </w:tcPr>
          <w:p w:rsidR="00D41821" w:rsidRPr="00D41821" w:rsidRDefault="00D41821" w:rsidP="00D41821">
            <w:pPr>
              <w:spacing w:after="0" w:line="240" w:lineRule="auto"/>
              <w:jc w:val="center"/>
              <w:textAlignment w:val="baseline"/>
              <w:rPr>
                <w:rFonts w:ascii="Times New Roman" w:hAnsi="Times New Roman"/>
                <w:bCs/>
                <w:spacing w:val="2"/>
                <w:sz w:val="12"/>
                <w:szCs w:val="12"/>
                <w:shd w:val="clear" w:color="auto" w:fill="FFFFFF"/>
              </w:rPr>
            </w:pPr>
            <w:r w:rsidRPr="00D41821">
              <w:rPr>
                <w:rFonts w:ascii="Times New Roman" w:hAnsi="Times New Roman"/>
                <w:bCs/>
                <w:spacing w:val="2"/>
                <w:sz w:val="12"/>
                <w:szCs w:val="12"/>
                <w:shd w:val="clear" w:color="auto" w:fill="FFFFFF"/>
              </w:rPr>
              <w:t>37.Финишная отделка блоков штукатуркой с текстурами «короед», «шуба», «гранул», «</w:t>
            </w:r>
            <w:proofErr w:type="spellStart"/>
            <w:r w:rsidRPr="00D41821">
              <w:rPr>
                <w:rFonts w:ascii="Times New Roman" w:hAnsi="Times New Roman"/>
                <w:bCs/>
                <w:spacing w:val="2"/>
                <w:sz w:val="12"/>
                <w:szCs w:val="12"/>
                <w:shd w:val="clear" w:color="auto" w:fill="FFFFFF"/>
              </w:rPr>
              <w:t>камешковая</w:t>
            </w:r>
            <w:proofErr w:type="spellEnd"/>
            <w:r w:rsidRPr="00D41821">
              <w:rPr>
                <w:rFonts w:ascii="Times New Roman" w:hAnsi="Times New Roman"/>
                <w:bCs/>
                <w:spacing w:val="2"/>
                <w:sz w:val="12"/>
                <w:szCs w:val="12"/>
                <w:shd w:val="clear" w:color="auto" w:fill="FFFFFF"/>
              </w:rPr>
              <w:t>», «мраморная крошка».</w:t>
            </w:r>
          </w:p>
          <w:p w:rsidR="00D41821" w:rsidRPr="00D41821" w:rsidRDefault="00D41821" w:rsidP="00D41821">
            <w:pPr>
              <w:spacing w:after="0" w:line="240" w:lineRule="auto"/>
              <w:jc w:val="center"/>
              <w:textAlignment w:val="baseline"/>
              <w:rPr>
                <w:rFonts w:ascii="Times New Roman" w:hAnsi="Times New Roman"/>
                <w:bCs/>
                <w:spacing w:val="2"/>
                <w:sz w:val="12"/>
                <w:szCs w:val="12"/>
                <w:shd w:val="clear" w:color="auto" w:fill="FFFFFF"/>
              </w:rPr>
            </w:pPr>
          </w:p>
          <w:p w:rsidR="00D41821" w:rsidRPr="00D41821" w:rsidRDefault="00D41821" w:rsidP="00D41821">
            <w:pPr>
              <w:spacing w:after="0" w:line="240" w:lineRule="auto"/>
              <w:jc w:val="center"/>
              <w:textAlignment w:val="baseline"/>
              <w:rPr>
                <w:rFonts w:ascii="Times New Roman" w:hAnsi="Times New Roman"/>
                <w:bCs/>
                <w:spacing w:val="2"/>
                <w:sz w:val="12"/>
                <w:szCs w:val="12"/>
                <w:shd w:val="clear" w:color="auto" w:fill="FFFFFF"/>
              </w:rPr>
            </w:pPr>
            <w:r w:rsidRPr="00D41821">
              <w:rPr>
                <w:rFonts w:ascii="Times New Roman" w:hAnsi="Times New Roman"/>
                <w:bCs/>
                <w:spacing w:val="2"/>
                <w:sz w:val="12"/>
                <w:szCs w:val="12"/>
                <w:shd w:val="clear" w:color="auto" w:fill="FFFFFF"/>
              </w:rPr>
              <w:t>38. Финишная отделка блоков керамической, клинкерной плиткой</w:t>
            </w:r>
          </w:p>
          <w:p w:rsidR="00D41821" w:rsidRPr="00D41821" w:rsidRDefault="00D41821" w:rsidP="00D41821">
            <w:pPr>
              <w:spacing w:after="0" w:line="240" w:lineRule="auto"/>
              <w:jc w:val="center"/>
              <w:textAlignment w:val="baseline"/>
              <w:rPr>
                <w:rFonts w:ascii="Times New Roman" w:hAnsi="Times New Roman"/>
                <w:bCs/>
                <w:spacing w:val="2"/>
                <w:sz w:val="12"/>
                <w:szCs w:val="12"/>
                <w:shd w:val="clear" w:color="auto" w:fill="FFFFFF"/>
              </w:rPr>
            </w:pPr>
          </w:p>
          <w:p w:rsidR="00D41821" w:rsidRPr="00D41821" w:rsidRDefault="00D41821" w:rsidP="00D41821">
            <w:pPr>
              <w:spacing w:after="0" w:line="240" w:lineRule="auto"/>
              <w:jc w:val="center"/>
              <w:textAlignment w:val="baseline"/>
              <w:rPr>
                <w:rFonts w:ascii="Times New Roman" w:hAnsi="Times New Roman"/>
                <w:b/>
                <w:bCs/>
                <w:sz w:val="12"/>
                <w:szCs w:val="12"/>
              </w:rPr>
            </w:pPr>
          </w:p>
        </w:tc>
        <w:tc>
          <w:tcPr>
            <w:tcW w:w="567" w:type="dxa"/>
            <w:tcBorders>
              <w:top w:val="single" w:sz="4" w:space="0" w:color="000000"/>
              <w:left w:val="single" w:sz="4" w:space="0" w:color="auto"/>
              <w:bottom w:val="single" w:sz="2" w:space="0" w:color="000000"/>
              <w:right w:val="single" w:sz="2" w:space="0" w:color="000000"/>
            </w:tcBorders>
          </w:tcPr>
          <w:p w:rsidR="00D41821" w:rsidRPr="00D41821" w:rsidRDefault="00D41821" w:rsidP="00D41821">
            <w:pPr>
              <w:spacing w:after="0" w:line="240" w:lineRule="auto"/>
              <w:jc w:val="center"/>
              <w:textAlignment w:val="baseline"/>
              <w:rPr>
                <w:rFonts w:ascii="Times New Roman" w:hAnsi="Times New Roman"/>
                <w:bCs/>
                <w:spacing w:val="2"/>
                <w:sz w:val="12"/>
                <w:szCs w:val="12"/>
                <w:shd w:val="clear" w:color="auto" w:fill="FFFFFF"/>
              </w:rPr>
            </w:pPr>
            <w:r w:rsidRPr="00D41821">
              <w:rPr>
                <w:rFonts w:ascii="Times New Roman" w:hAnsi="Times New Roman"/>
                <w:bCs/>
                <w:spacing w:val="2"/>
                <w:sz w:val="12"/>
                <w:szCs w:val="12"/>
                <w:shd w:val="clear" w:color="auto" w:fill="FFFFFF"/>
              </w:rPr>
              <w:t>39.Железобетонные плиты.</w:t>
            </w:r>
          </w:p>
          <w:p w:rsidR="00D41821" w:rsidRPr="00D41821" w:rsidRDefault="00D41821" w:rsidP="00D41821">
            <w:pPr>
              <w:spacing w:after="0" w:line="240" w:lineRule="auto"/>
              <w:jc w:val="center"/>
              <w:textAlignment w:val="baseline"/>
              <w:rPr>
                <w:rFonts w:ascii="Times New Roman" w:hAnsi="Times New Roman"/>
                <w:bCs/>
                <w:spacing w:val="2"/>
                <w:sz w:val="12"/>
                <w:szCs w:val="12"/>
                <w:shd w:val="clear" w:color="auto" w:fill="FFFFFF"/>
              </w:rPr>
            </w:pPr>
          </w:p>
          <w:p w:rsidR="00D41821" w:rsidRPr="00D41821" w:rsidRDefault="00D41821" w:rsidP="00D41821">
            <w:pPr>
              <w:spacing w:after="0" w:line="240" w:lineRule="auto"/>
              <w:ind w:right="-6"/>
              <w:jc w:val="center"/>
              <w:textAlignment w:val="baseline"/>
              <w:rPr>
                <w:rFonts w:ascii="Times New Roman" w:hAnsi="Times New Roman"/>
                <w:bCs/>
                <w:spacing w:val="2"/>
                <w:sz w:val="12"/>
                <w:szCs w:val="12"/>
                <w:shd w:val="clear" w:color="auto" w:fill="FFFFFF"/>
              </w:rPr>
            </w:pPr>
            <w:r w:rsidRPr="00D41821">
              <w:rPr>
                <w:rFonts w:ascii="Times New Roman" w:hAnsi="Times New Roman"/>
                <w:bCs/>
                <w:spacing w:val="2"/>
                <w:sz w:val="12"/>
                <w:szCs w:val="12"/>
                <w:shd w:val="clear" w:color="auto" w:fill="FFFFFF"/>
              </w:rPr>
              <w:t xml:space="preserve">40. </w:t>
            </w:r>
            <w:proofErr w:type="spellStart"/>
            <w:r w:rsidRPr="00D41821">
              <w:rPr>
                <w:rFonts w:ascii="Times New Roman" w:hAnsi="Times New Roman"/>
                <w:bCs/>
                <w:spacing w:val="2"/>
                <w:sz w:val="12"/>
                <w:szCs w:val="12"/>
                <w:shd w:val="clear" w:color="auto" w:fill="FFFFFF"/>
              </w:rPr>
              <w:t>Шумозащитные</w:t>
            </w:r>
            <w:proofErr w:type="spellEnd"/>
            <w:r w:rsidRPr="00D41821">
              <w:rPr>
                <w:rFonts w:ascii="Times New Roman" w:hAnsi="Times New Roman"/>
                <w:bCs/>
                <w:spacing w:val="2"/>
                <w:sz w:val="12"/>
                <w:szCs w:val="12"/>
                <w:shd w:val="clear" w:color="auto" w:fill="FFFFFF"/>
              </w:rPr>
              <w:t xml:space="preserve"> из специализированных панелей.</w:t>
            </w:r>
          </w:p>
          <w:p w:rsidR="00D41821" w:rsidRPr="00D41821" w:rsidRDefault="00D41821" w:rsidP="00D41821">
            <w:pPr>
              <w:spacing w:after="0" w:line="240" w:lineRule="auto"/>
              <w:ind w:right="-6"/>
              <w:jc w:val="center"/>
              <w:textAlignment w:val="baseline"/>
              <w:rPr>
                <w:rFonts w:ascii="Times New Roman" w:hAnsi="Times New Roman"/>
                <w:bCs/>
                <w:spacing w:val="2"/>
                <w:sz w:val="12"/>
                <w:szCs w:val="12"/>
                <w:shd w:val="clear" w:color="auto" w:fill="FFFFFF"/>
              </w:rPr>
            </w:pPr>
          </w:p>
          <w:p w:rsidR="00D41821" w:rsidRPr="00D41821" w:rsidRDefault="00D41821" w:rsidP="00D41821">
            <w:pPr>
              <w:spacing w:after="0" w:line="240" w:lineRule="auto"/>
              <w:ind w:right="-6"/>
              <w:jc w:val="center"/>
              <w:textAlignment w:val="baseline"/>
              <w:rPr>
                <w:rFonts w:ascii="Times New Roman" w:hAnsi="Times New Roman"/>
                <w:bCs/>
                <w:spacing w:val="2"/>
                <w:sz w:val="12"/>
                <w:szCs w:val="12"/>
                <w:shd w:val="clear" w:color="auto" w:fill="FFFFFF"/>
              </w:rPr>
            </w:pPr>
            <w:r w:rsidRPr="00D41821">
              <w:rPr>
                <w:rFonts w:ascii="Times New Roman" w:hAnsi="Times New Roman"/>
                <w:bCs/>
                <w:spacing w:val="2"/>
                <w:sz w:val="12"/>
                <w:szCs w:val="12"/>
                <w:shd w:val="clear" w:color="auto" w:fill="FFFFFF"/>
              </w:rPr>
              <w:t>41. Колючая проволока</w:t>
            </w:r>
          </w:p>
          <w:p w:rsidR="00D41821" w:rsidRPr="00D41821" w:rsidRDefault="00D41821" w:rsidP="00D41821">
            <w:pPr>
              <w:spacing w:after="0" w:line="240" w:lineRule="auto"/>
              <w:jc w:val="center"/>
              <w:textAlignment w:val="baseline"/>
              <w:rPr>
                <w:rFonts w:ascii="Times New Roman" w:hAnsi="Times New Roman"/>
                <w:bCs/>
                <w:spacing w:val="2"/>
                <w:sz w:val="12"/>
                <w:szCs w:val="12"/>
                <w:shd w:val="clear" w:color="auto" w:fill="FFFFFF"/>
              </w:rPr>
            </w:pPr>
          </w:p>
          <w:p w:rsidR="00D41821" w:rsidRPr="00D41821" w:rsidRDefault="00D41821" w:rsidP="00D41821">
            <w:pPr>
              <w:spacing w:after="0" w:line="240" w:lineRule="auto"/>
              <w:ind w:right="-6"/>
              <w:jc w:val="center"/>
              <w:textAlignment w:val="baseline"/>
              <w:rPr>
                <w:rFonts w:ascii="Times New Roman" w:hAnsi="Times New Roman"/>
                <w:bCs/>
                <w:spacing w:val="2"/>
                <w:sz w:val="12"/>
                <w:szCs w:val="12"/>
                <w:shd w:val="clear" w:color="auto" w:fill="FFFFFF"/>
              </w:rPr>
            </w:pPr>
            <w:r w:rsidRPr="00D41821">
              <w:rPr>
                <w:rFonts w:ascii="Times New Roman" w:hAnsi="Times New Roman"/>
                <w:bCs/>
                <w:spacing w:val="2"/>
                <w:sz w:val="12"/>
                <w:szCs w:val="12"/>
                <w:shd w:val="clear" w:color="auto" w:fill="FFFFFF"/>
              </w:rPr>
              <w:t xml:space="preserve"> </w:t>
            </w:r>
          </w:p>
        </w:tc>
        <w:tc>
          <w:tcPr>
            <w:tcW w:w="567" w:type="dxa"/>
            <w:tcBorders>
              <w:top w:val="single" w:sz="4" w:space="0" w:color="000000"/>
              <w:left w:val="single" w:sz="4" w:space="0" w:color="auto"/>
              <w:bottom w:val="single" w:sz="2" w:space="0" w:color="000000"/>
              <w:right w:val="single" w:sz="2" w:space="0" w:color="000000"/>
            </w:tcBorders>
          </w:tcPr>
          <w:p w:rsidR="00D41821" w:rsidRPr="00D41821" w:rsidRDefault="00D41821" w:rsidP="00D41821">
            <w:pPr>
              <w:spacing w:after="0" w:line="240" w:lineRule="auto"/>
              <w:ind w:right="-6"/>
              <w:jc w:val="center"/>
              <w:textAlignment w:val="baseline"/>
              <w:rPr>
                <w:rFonts w:ascii="Times New Roman" w:hAnsi="Times New Roman"/>
                <w:bCs/>
                <w:spacing w:val="2"/>
                <w:sz w:val="12"/>
                <w:szCs w:val="12"/>
                <w:shd w:val="clear" w:color="auto" w:fill="FFFFFF"/>
              </w:rPr>
            </w:pPr>
            <w:r w:rsidRPr="00D41821">
              <w:rPr>
                <w:rFonts w:ascii="Times New Roman" w:hAnsi="Times New Roman"/>
                <w:bCs/>
                <w:spacing w:val="2"/>
                <w:sz w:val="12"/>
                <w:szCs w:val="12"/>
                <w:shd w:val="clear" w:color="auto" w:fill="FFFFFF"/>
              </w:rPr>
              <w:t>42.</w:t>
            </w:r>
            <w:r w:rsidRPr="00D41821">
              <w:rPr>
                <w:rFonts w:ascii="Times New Roman" w:hAnsi="Times New Roman"/>
                <w:bCs/>
                <w:spacing w:val="2"/>
                <w:sz w:val="10"/>
                <w:szCs w:val="10"/>
                <w:shd w:val="clear" w:color="auto" w:fill="FFFFFF"/>
              </w:rPr>
              <w:t xml:space="preserve">Одинарный </w:t>
            </w:r>
            <w:r w:rsidRPr="00D41821">
              <w:rPr>
                <w:rFonts w:ascii="Times New Roman" w:hAnsi="Times New Roman"/>
                <w:bCs/>
                <w:spacing w:val="2"/>
                <w:sz w:val="12"/>
                <w:szCs w:val="12"/>
                <w:shd w:val="clear" w:color="auto" w:fill="FFFFFF"/>
              </w:rPr>
              <w:t>облицовочный</w:t>
            </w:r>
            <w:r w:rsidRPr="00D41821">
              <w:rPr>
                <w:rFonts w:ascii="Times New Roman" w:hAnsi="Times New Roman"/>
                <w:bCs/>
                <w:spacing w:val="2"/>
                <w:sz w:val="10"/>
                <w:szCs w:val="10"/>
                <w:shd w:val="clear" w:color="auto" w:fill="FFFFFF"/>
              </w:rPr>
              <w:t xml:space="preserve"> </w:t>
            </w:r>
            <w:r w:rsidRPr="00D41821">
              <w:rPr>
                <w:rFonts w:ascii="Times New Roman" w:hAnsi="Times New Roman"/>
                <w:bCs/>
                <w:spacing w:val="2"/>
                <w:sz w:val="12"/>
                <w:szCs w:val="12"/>
                <w:shd w:val="clear" w:color="auto" w:fill="FFFFFF"/>
              </w:rPr>
              <w:t xml:space="preserve">кирпич    </w:t>
            </w:r>
          </w:p>
          <w:p w:rsidR="00D41821" w:rsidRPr="00D41821" w:rsidRDefault="00D41821" w:rsidP="00D41821">
            <w:pPr>
              <w:spacing w:after="0" w:line="240" w:lineRule="auto"/>
              <w:ind w:right="-6"/>
              <w:jc w:val="center"/>
              <w:textAlignment w:val="baseline"/>
              <w:rPr>
                <w:rFonts w:ascii="Times New Roman" w:hAnsi="Times New Roman"/>
                <w:bCs/>
                <w:spacing w:val="2"/>
                <w:sz w:val="12"/>
                <w:szCs w:val="12"/>
                <w:shd w:val="clear" w:color="auto" w:fill="FFFFFF"/>
              </w:rPr>
            </w:pPr>
            <w:r w:rsidRPr="00D41821">
              <w:rPr>
                <w:rFonts w:ascii="Times New Roman" w:hAnsi="Times New Roman"/>
                <w:bCs/>
                <w:spacing w:val="2"/>
                <w:sz w:val="12"/>
                <w:szCs w:val="12"/>
                <w:shd w:val="clear" w:color="auto" w:fill="FFFFFF"/>
              </w:rPr>
              <w:t>(клинкерный, керамический)</w:t>
            </w:r>
          </w:p>
          <w:p w:rsidR="00D41821" w:rsidRPr="00D41821" w:rsidRDefault="00D41821" w:rsidP="00D41821">
            <w:pPr>
              <w:spacing w:after="0" w:line="240" w:lineRule="auto"/>
              <w:ind w:right="-6"/>
              <w:jc w:val="center"/>
              <w:textAlignment w:val="baseline"/>
              <w:rPr>
                <w:rFonts w:ascii="Times New Roman" w:hAnsi="Times New Roman"/>
                <w:bCs/>
                <w:spacing w:val="2"/>
                <w:sz w:val="12"/>
                <w:szCs w:val="12"/>
                <w:shd w:val="clear" w:color="auto" w:fill="FFFFFF"/>
              </w:rPr>
            </w:pPr>
          </w:p>
          <w:p w:rsidR="00D41821" w:rsidRPr="00D41821" w:rsidRDefault="00D41821" w:rsidP="00D41821">
            <w:pPr>
              <w:spacing w:after="0" w:line="240" w:lineRule="auto"/>
              <w:ind w:right="-6"/>
              <w:jc w:val="center"/>
              <w:textAlignment w:val="baseline"/>
              <w:rPr>
                <w:rFonts w:ascii="Times New Roman" w:hAnsi="Times New Roman"/>
                <w:bCs/>
                <w:spacing w:val="2"/>
                <w:sz w:val="12"/>
                <w:szCs w:val="12"/>
                <w:shd w:val="clear" w:color="auto" w:fill="FFFFFF"/>
              </w:rPr>
            </w:pPr>
          </w:p>
          <w:p w:rsidR="00D41821" w:rsidRPr="00D41821" w:rsidRDefault="00D41821" w:rsidP="00D41821">
            <w:pPr>
              <w:spacing w:after="0" w:line="240" w:lineRule="auto"/>
              <w:jc w:val="center"/>
              <w:textAlignment w:val="baseline"/>
              <w:rPr>
                <w:rFonts w:ascii="Times New Roman" w:hAnsi="Times New Roman"/>
                <w:bCs/>
                <w:spacing w:val="2"/>
                <w:sz w:val="12"/>
                <w:szCs w:val="12"/>
                <w:shd w:val="clear" w:color="auto" w:fill="FFFFFF"/>
              </w:rPr>
            </w:pPr>
          </w:p>
        </w:tc>
        <w:tc>
          <w:tcPr>
            <w:tcW w:w="567" w:type="dxa"/>
            <w:tcBorders>
              <w:top w:val="single" w:sz="4" w:space="0" w:color="000000"/>
              <w:left w:val="single" w:sz="4" w:space="0" w:color="auto"/>
              <w:bottom w:val="single" w:sz="2" w:space="0" w:color="000000"/>
              <w:right w:val="single" w:sz="2" w:space="0" w:color="000000"/>
            </w:tcBorders>
          </w:tcPr>
          <w:p w:rsidR="00D41821" w:rsidRPr="00D41821" w:rsidRDefault="00D41821" w:rsidP="00D41821">
            <w:pPr>
              <w:spacing w:after="0" w:line="240" w:lineRule="auto"/>
              <w:jc w:val="center"/>
              <w:textAlignment w:val="baseline"/>
              <w:rPr>
                <w:rFonts w:ascii="Times New Roman" w:hAnsi="Times New Roman"/>
                <w:bCs/>
                <w:spacing w:val="2"/>
                <w:sz w:val="12"/>
                <w:szCs w:val="12"/>
                <w:shd w:val="clear" w:color="auto" w:fill="FFFFFF"/>
              </w:rPr>
            </w:pPr>
            <w:r w:rsidRPr="00D41821">
              <w:rPr>
                <w:rFonts w:ascii="Times New Roman" w:hAnsi="Times New Roman"/>
                <w:bCs/>
                <w:spacing w:val="2"/>
                <w:sz w:val="12"/>
                <w:szCs w:val="12"/>
                <w:shd w:val="clear" w:color="auto" w:fill="FFFFFF"/>
              </w:rPr>
              <w:t>43.Гиперпрессованный облицовочный кирпич.</w:t>
            </w:r>
          </w:p>
          <w:p w:rsidR="00D41821" w:rsidRPr="00D41821" w:rsidRDefault="00D41821" w:rsidP="00D41821">
            <w:pPr>
              <w:spacing w:after="0" w:line="240" w:lineRule="auto"/>
              <w:jc w:val="center"/>
              <w:textAlignment w:val="baseline"/>
              <w:rPr>
                <w:rFonts w:ascii="Times New Roman" w:hAnsi="Times New Roman"/>
                <w:bCs/>
                <w:spacing w:val="2"/>
                <w:sz w:val="12"/>
                <w:szCs w:val="12"/>
                <w:shd w:val="clear" w:color="auto" w:fill="FFFFFF"/>
              </w:rPr>
            </w:pPr>
          </w:p>
          <w:p w:rsidR="00D41821" w:rsidRPr="00D41821" w:rsidRDefault="00D41821" w:rsidP="00D41821">
            <w:pPr>
              <w:spacing w:after="0" w:line="240" w:lineRule="auto"/>
              <w:jc w:val="center"/>
              <w:textAlignment w:val="baseline"/>
              <w:rPr>
                <w:rFonts w:ascii="Times New Roman" w:hAnsi="Times New Roman"/>
                <w:bCs/>
                <w:spacing w:val="2"/>
                <w:sz w:val="12"/>
                <w:szCs w:val="12"/>
                <w:shd w:val="clear" w:color="auto" w:fill="FFFFFF"/>
              </w:rPr>
            </w:pPr>
            <w:r w:rsidRPr="00D41821">
              <w:rPr>
                <w:rFonts w:ascii="Times New Roman" w:hAnsi="Times New Roman"/>
                <w:bCs/>
                <w:spacing w:val="2"/>
                <w:sz w:val="12"/>
                <w:szCs w:val="12"/>
                <w:shd w:val="clear" w:color="auto" w:fill="FFFFFF"/>
              </w:rPr>
              <w:t>44.Колотый облицовочный кирпич</w:t>
            </w:r>
          </w:p>
          <w:p w:rsidR="00D41821" w:rsidRPr="00D41821" w:rsidRDefault="00D41821" w:rsidP="00D41821">
            <w:pPr>
              <w:spacing w:after="0" w:line="240" w:lineRule="auto"/>
              <w:textAlignment w:val="baseline"/>
              <w:rPr>
                <w:rFonts w:ascii="Times New Roman" w:hAnsi="Times New Roman"/>
                <w:bCs/>
                <w:spacing w:val="2"/>
                <w:sz w:val="12"/>
                <w:szCs w:val="12"/>
                <w:shd w:val="clear" w:color="auto" w:fill="FFFFFF"/>
              </w:rPr>
            </w:pPr>
          </w:p>
          <w:p w:rsidR="00D41821" w:rsidRPr="00D41821" w:rsidRDefault="00D41821" w:rsidP="00D41821">
            <w:pPr>
              <w:spacing w:after="0" w:line="240" w:lineRule="auto"/>
              <w:ind w:right="-6"/>
              <w:jc w:val="center"/>
              <w:textAlignment w:val="baseline"/>
              <w:rPr>
                <w:rFonts w:ascii="Times New Roman" w:hAnsi="Times New Roman"/>
                <w:bCs/>
                <w:spacing w:val="2"/>
                <w:sz w:val="12"/>
                <w:szCs w:val="12"/>
                <w:shd w:val="clear" w:color="auto" w:fill="FFFFFF"/>
              </w:rPr>
            </w:pPr>
            <w:r w:rsidRPr="00D41821">
              <w:rPr>
                <w:rFonts w:ascii="Times New Roman" w:hAnsi="Times New Roman"/>
                <w:bCs/>
                <w:spacing w:val="2"/>
                <w:sz w:val="12"/>
                <w:szCs w:val="12"/>
                <w:shd w:val="clear" w:color="auto" w:fill="FFFFFF"/>
              </w:rPr>
              <w:t>45.Полуторный, двойной облицовочный</w:t>
            </w:r>
            <w:r w:rsidRPr="00D41821">
              <w:rPr>
                <w:rFonts w:ascii="Times New Roman" w:hAnsi="Times New Roman"/>
                <w:bCs/>
                <w:spacing w:val="2"/>
                <w:sz w:val="10"/>
                <w:szCs w:val="10"/>
                <w:shd w:val="clear" w:color="auto" w:fill="FFFFFF"/>
              </w:rPr>
              <w:t xml:space="preserve"> </w:t>
            </w:r>
            <w:r w:rsidRPr="00D41821">
              <w:rPr>
                <w:rFonts w:ascii="Times New Roman" w:hAnsi="Times New Roman"/>
                <w:bCs/>
                <w:spacing w:val="2"/>
                <w:sz w:val="12"/>
                <w:szCs w:val="12"/>
                <w:shd w:val="clear" w:color="auto" w:fill="FFFFFF"/>
              </w:rPr>
              <w:t xml:space="preserve">кирпич    </w:t>
            </w:r>
          </w:p>
          <w:p w:rsidR="00D41821" w:rsidRPr="00D41821" w:rsidRDefault="00D41821" w:rsidP="00D41821">
            <w:pPr>
              <w:spacing w:after="0" w:line="240" w:lineRule="auto"/>
              <w:jc w:val="center"/>
              <w:textAlignment w:val="baseline"/>
              <w:rPr>
                <w:rFonts w:ascii="Times New Roman" w:hAnsi="Times New Roman"/>
                <w:bCs/>
                <w:spacing w:val="2"/>
                <w:sz w:val="12"/>
                <w:szCs w:val="12"/>
                <w:shd w:val="clear" w:color="auto" w:fill="FFFFFF"/>
              </w:rPr>
            </w:pPr>
            <w:r w:rsidRPr="00D41821">
              <w:rPr>
                <w:rFonts w:ascii="Times New Roman" w:hAnsi="Times New Roman"/>
                <w:bCs/>
                <w:spacing w:val="2"/>
                <w:sz w:val="12"/>
                <w:szCs w:val="12"/>
                <w:shd w:val="clear" w:color="auto" w:fill="FFFFFF"/>
              </w:rPr>
              <w:t>(клинкерный, керамический)</w:t>
            </w:r>
          </w:p>
          <w:p w:rsidR="00D41821" w:rsidRPr="00D41821" w:rsidRDefault="00D41821" w:rsidP="00D41821">
            <w:pPr>
              <w:spacing w:after="0" w:line="240" w:lineRule="auto"/>
              <w:jc w:val="center"/>
              <w:textAlignment w:val="baseline"/>
              <w:rPr>
                <w:rFonts w:ascii="Times New Roman" w:hAnsi="Times New Roman"/>
                <w:bCs/>
                <w:spacing w:val="2"/>
                <w:sz w:val="12"/>
                <w:szCs w:val="12"/>
                <w:shd w:val="clear" w:color="auto" w:fill="FFFFFF"/>
              </w:rPr>
            </w:pPr>
          </w:p>
          <w:p w:rsidR="00D41821" w:rsidRPr="00D41821" w:rsidRDefault="00D41821" w:rsidP="00D41821">
            <w:pPr>
              <w:spacing w:after="0" w:line="240" w:lineRule="auto"/>
              <w:jc w:val="center"/>
              <w:textAlignment w:val="baseline"/>
              <w:rPr>
                <w:rFonts w:ascii="Times New Roman" w:hAnsi="Times New Roman"/>
                <w:bCs/>
                <w:spacing w:val="2"/>
                <w:sz w:val="12"/>
                <w:szCs w:val="12"/>
                <w:shd w:val="clear" w:color="auto" w:fill="FFFFFF"/>
              </w:rPr>
            </w:pPr>
            <w:r w:rsidRPr="00D41821">
              <w:rPr>
                <w:rFonts w:ascii="Times New Roman" w:hAnsi="Times New Roman"/>
                <w:bCs/>
                <w:spacing w:val="2"/>
                <w:sz w:val="12"/>
                <w:szCs w:val="12"/>
                <w:shd w:val="clear" w:color="auto" w:fill="FFFFFF"/>
              </w:rPr>
              <w:t>46.Силикатный облицовочный кирпич</w:t>
            </w:r>
          </w:p>
          <w:p w:rsidR="00D41821" w:rsidRPr="00D41821" w:rsidRDefault="00D41821" w:rsidP="00D41821">
            <w:pPr>
              <w:spacing w:after="0" w:line="240" w:lineRule="auto"/>
              <w:ind w:right="-6"/>
              <w:jc w:val="center"/>
              <w:textAlignment w:val="baseline"/>
              <w:rPr>
                <w:rFonts w:ascii="Times New Roman" w:hAnsi="Times New Roman"/>
                <w:bCs/>
                <w:spacing w:val="2"/>
                <w:sz w:val="12"/>
                <w:szCs w:val="12"/>
                <w:shd w:val="clear" w:color="auto" w:fill="FFFFFF"/>
              </w:rPr>
            </w:pPr>
          </w:p>
        </w:tc>
        <w:tc>
          <w:tcPr>
            <w:tcW w:w="567" w:type="dxa"/>
            <w:tcBorders>
              <w:top w:val="single" w:sz="4" w:space="0" w:color="000000"/>
              <w:left w:val="single" w:sz="4" w:space="0" w:color="auto"/>
              <w:bottom w:val="single" w:sz="2" w:space="0" w:color="000000"/>
              <w:right w:val="single" w:sz="4" w:space="0" w:color="auto"/>
            </w:tcBorders>
          </w:tcPr>
          <w:p w:rsidR="00D41821" w:rsidRPr="00D41821" w:rsidRDefault="00D41821" w:rsidP="00D41821">
            <w:pPr>
              <w:spacing w:after="0" w:line="240" w:lineRule="auto"/>
              <w:jc w:val="center"/>
              <w:textAlignment w:val="baseline"/>
              <w:rPr>
                <w:rFonts w:ascii="Times New Roman" w:hAnsi="Times New Roman"/>
                <w:bCs/>
                <w:spacing w:val="2"/>
                <w:sz w:val="12"/>
                <w:szCs w:val="12"/>
                <w:shd w:val="clear" w:color="auto" w:fill="FFFFFF"/>
              </w:rPr>
            </w:pPr>
            <w:r w:rsidRPr="00D41821">
              <w:rPr>
                <w:rFonts w:ascii="Times New Roman" w:hAnsi="Times New Roman"/>
                <w:bCs/>
                <w:spacing w:val="2"/>
                <w:sz w:val="12"/>
                <w:szCs w:val="12"/>
                <w:shd w:val="clear" w:color="auto" w:fill="FFFFFF"/>
              </w:rPr>
              <w:t>47.Маскировочная сетка.</w:t>
            </w:r>
          </w:p>
          <w:p w:rsidR="00D41821" w:rsidRPr="00D41821" w:rsidRDefault="00D41821" w:rsidP="00D41821">
            <w:pPr>
              <w:spacing w:after="0" w:line="240" w:lineRule="auto"/>
              <w:jc w:val="center"/>
              <w:textAlignment w:val="baseline"/>
              <w:rPr>
                <w:rFonts w:ascii="Times New Roman" w:hAnsi="Times New Roman"/>
                <w:bCs/>
                <w:spacing w:val="2"/>
                <w:sz w:val="12"/>
                <w:szCs w:val="12"/>
                <w:shd w:val="clear" w:color="auto" w:fill="FFFFFF"/>
              </w:rPr>
            </w:pPr>
            <w:r w:rsidRPr="00D41821">
              <w:rPr>
                <w:rFonts w:ascii="Times New Roman" w:hAnsi="Times New Roman"/>
                <w:bCs/>
                <w:spacing w:val="2"/>
                <w:sz w:val="12"/>
                <w:szCs w:val="12"/>
                <w:shd w:val="clear" w:color="auto" w:fill="FFFFFF"/>
              </w:rPr>
              <w:t xml:space="preserve"> 48.Фотосетка, </w:t>
            </w:r>
          </w:p>
          <w:p w:rsidR="00D41821" w:rsidRPr="00D41821" w:rsidRDefault="00D41821" w:rsidP="00D41821">
            <w:pPr>
              <w:spacing w:after="0" w:line="240" w:lineRule="auto"/>
              <w:jc w:val="center"/>
              <w:textAlignment w:val="baseline"/>
              <w:rPr>
                <w:rFonts w:ascii="Times New Roman" w:hAnsi="Times New Roman"/>
                <w:bCs/>
                <w:spacing w:val="2"/>
                <w:sz w:val="12"/>
                <w:szCs w:val="12"/>
                <w:shd w:val="clear" w:color="auto" w:fill="FFFFFF"/>
              </w:rPr>
            </w:pPr>
          </w:p>
          <w:p w:rsidR="00D41821" w:rsidRPr="00D41821" w:rsidRDefault="00D41821" w:rsidP="00D41821">
            <w:pPr>
              <w:spacing w:after="0" w:line="240" w:lineRule="auto"/>
              <w:jc w:val="center"/>
              <w:textAlignment w:val="baseline"/>
              <w:rPr>
                <w:rFonts w:ascii="Times New Roman" w:hAnsi="Times New Roman"/>
                <w:bCs/>
                <w:spacing w:val="2"/>
                <w:sz w:val="12"/>
                <w:szCs w:val="12"/>
                <w:shd w:val="clear" w:color="auto" w:fill="FFFFFF"/>
              </w:rPr>
            </w:pPr>
            <w:r w:rsidRPr="00D41821">
              <w:rPr>
                <w:rFonts w:ascii="Times New Roman" w:hAnsi="Times New Roman"/>
                <w:bCs/>
                <w:spacing w:val="2"/>
                <w:sz w:val="12"/>
                <w:szCs w:val="12"/>
                <w:shd w:val="clear" w:color="auto" w:fill="FFFFFF"/>
              </w:rPr>
              <w:t>49.Металлическая тканая</w:t>
            </w:r>
          </w:p>
          <w:p w:rsidR="00D41821" w:rsidRPr="00D41821" w:rsidRDefault="00D41821" w:rsidP="00D41821">
            <w:pPr>
              <w:spacing w:after="0" w:line="240" w:lineRule="auto"/>
              <w:ind w:left="-146" w:right="-147"/>
              <w:jc w:val="center"/>
              <w:textAlignment w:val="baseline"/>
              <w:rPr>
                <w:rFonts w:ascii="Times New Roman" w:hAnsi="Times New Roman"/>
                <w:bCs/>
                <w:spacing w:val="2"/>
                <w:sz w:val="12"/>
                <w:szCs w:val="12"/>
                <w:shd w:val="clear" w:color="auto" w:fill="FFFFFF"/>
              </w:rPr>
            </w:pPr>
            <w:r w:rsidRPr="00D41821">
              <w:rPr>
                <w:rFonts w:ascii="Times New Roman" w:hAnsi="Times New Roman"/>
                <w:bCs/>
                <w:spacing w:val="2"/>
                <w:sz w:val="12"/>
                <w:szCs w:val="12"/>
                <w:shd w:val="clear" w:color="auto" w:fill="FFFFFF"/>
              </w:rPr>
              <w:t>сетка,</w:t>
            </w:r>
          </w:p>
          <w:p w:rsidR="00D41821" w:rsidRPr="00D41821" w:rsidRDefault="00D41821" w:rsidP="00D41821">
            <w:pPr>
              <w:spacing w:after="0" w:line="240" w:lineRule="auto"/>
              <w:jc w:val="center"/>
              <w:textAlignment w:val="baseline"/>
              <w:rPr>
                <w:rFonts w:ascii="Times New Roman" w:hAnsi="Times New Roman"/>
                <w:bCs/>
                <w:spacing w:val="2"/>
                <w:sz w:val="12"/>
                <w:szCs w:val="12"/>
                <w:shd w:val="clear" w:color="auto" w:fill="FFFFFF"/>
              </w:rPr>
            </w:pPr>
          </w:p>
          <w:p w:rsidR="00D41821" w:rsidRPr="00D41821" w:rsidRDefault="00D41821" w:rsidP="00D41821">
            <w:pPr>
              <w:spacing w:after="0" w:line="240" w:lineRule="auto"/>
              <w:jc w:val="center"/>
              <w:textAlignment w:val="baseline"/>
              <w:rPr>
                <w:rFonts w:ascii="Times New Roman" w:hAnsi="Times New Roman"/>
                <w:bCs/>
                <w:spacing w:val="2"/>
                <w:sz w:val="12"/>
                <w:szCs w:val="12"/>
                <w:shd w:val="clear" w:color="auto" w:fill="FFFFFF"/>
              </w:rPr>
            </w:pPr>
            <w:r w:rsidRPr="00D41821">
              <w:rPr>
                <w:rFonts w:ascii="Times New Roman" w:hAnsi="Times New Roman"/>
                <w:bCs/>
                <w:spacing w:val="2"/>
                <w:sz w:val="12"/>
                <w:szCs w:val="12"/>
                <w:shd w:val="clear" w:color="auto" w:fill="FFFFFF"/>
              </w:rPr>
              <w:t>50.Штукатурная сетка.</w:t>
            </w:r>
          </w:p>
          <w:p w:rsidR="00D41821" w:rsidRPr="00D41821" w:rsidRDefault="00D41821" w:rsidP="00D41821">
            <w:pPr>
              <w:spacing w:after="0" w:line="240" w:lineRule="auto"/>
              <w:jc w:val="center"/>
              <w:textAlignment w:val="baseline"/>
              <w:rPr>
                <w:rFonts w:ascii="Times New Roman" w:hAnsi="Times New Roman"/>
                <w:bCs/>
                <w:spacing w:val="2"/>
                <w:sz w:val="12"/>
                <w:szCs w:val="12"/>
                <w:shd w:val="clear" w:color="auto" w:fill="FFFFFF"/>
              </w:rPr>
            </w:pPr>
          </w:p>
          <w:p w:rsidR="00D41821" w:rsidRPr="00D41821" w:rsidRDefault="00D41821" w:rsidP="00D41821">
            <w:pPr>
              <w:spacing w:after="0" w:line="240" w:lineRule="auto"/>
              <w:jc w:val="center"/>
              <w:textAlignment w:val="baseline"/>
              <w:rPr>
                <w:rFonts w:ascii="Times New Roman" w:hAnsi="Times New Roman"/>
                <w:bCs/>
                <w:spacing w:val="2"/>
                <w:sz w:val="12"/>
                <w:szCs w:val="12"/>
                <w:shd w:val="clear" w:color="auto" w:fill="FFFFFF"/>
              </w:rPr>
            </w:pPr>
            <w:r w:rsidRPr="00D41821">
              <w:rPr>
                <w:rFonts w:ascii="Times New Roman" w:hAnsi="Times New Roman"/>
                <w:bCs/>
                <w:spacing w:val="2"/>
                <w:sz w:val="12"/>
                <w:szCs w:val="12"/>
                <w:shd w:val="clear" w:color="auto" w:fill="FFFFFF"/>
              </w:rPr>
              <w:t xml:space="preserve">51.Полимерная 3-д сетка из </w:t>
            </w:r>
            <w:proofErr w:type="spellStart"/>
            <w:r w:rsidRPr="00D41821">
              <w:rPr>
                <w:rFonts w:ascii="Times New Roman" w:hAnsi="Times New Roman"/>
                <w:bCs/>
                <w:spacing w:val="2"/>
                <w:sz w:val="12"/>
                <w:szCs w:val="12"/>
                <w:shd w:val="clear" w:color="auto" w:fill="FFFFFF"/>
              </w:rPr>
              <w:t>экструдированных</w:t>
            </w:r>
            <w:proofErr w:type="spellEnd"/>
            <w:r w:rsidRPr="00D41821">
              <w:rPr>
                <w:rFonts w:ascii="Times New Roman" w:hAnsi="Times New Roman"/>
                <w:bCs/>
                <w:spacing w:val="2"/>
                <w:sz w:val="12"/>
                <w:szCs w:val="12"/>
                <w:shd w:val="clear" w:color="auto" w:fill="FFFFFF"/>
              </w:rPr>
              <w:t xml:space="preserve"> полимерных волокон (ПВХ).</w:t>
            </w:r>
          </w:p>
          <w:p w:rsidR="00D41821" w:rsidRPr="00D41821" w:rsidRDefault="00D41821" w:rsidP="00D41821">
            <w:pPr>
              <w:spacing w:after="0" w:line="240" w:lineRule="auto"/>
              <w:jc w:val="center"/>
              <w:textAlignment w:val="baseline"/>
              <w:rPr>
                <w:rFonts w:ascii="Times New Roman" w:hAnsi="Times New Roman"/>
                <w:bCs/>
                <w:spacing w:val="2"/>
                <w:sz w:val="12"/>
                <w:szCs w:val="12"/>
                <w:shd w:val="clear" w:color="auto" w:fill="FFFFFF"/>
              </w:rPr>
            </w:pPr>
          </w:p>
          <w:p w:rsidR="00D41821" w:rsidRPr="00D41821" w:rsidRDefault="00D41821" w:rsidP="00D41821">
            <w:pPr>
              <w:spacing w:after="0" w:line="240" w:lineRule="auto"/>
              <w:jc w:val="center"/>
              <w:textAlignment w:val="baseline"/>
              <w:rPr>
                <w:rFonts w:ascii="Times New Roman" w:hAnsi="Times New Roman"/>
                <w:bCs/>
                <w:spacing w:val="2"/>
                <w:sz w:val="12"/>
                <w:szCs w:val="12"/>
                <w:shd w:val="clear" w:color="auto" w:fill="FFFFFF"/>
              </w:rPr>
            </w:pPr>
            <w:r w:rsidRPr="00D41821">
              <w:rPr>
                <w:rFonts w:ascii="Times New Roman" w:hAnsi="Times New Roman"/>
                <w:bCs/>
                <w:spacing w:val="2"/>
                <w:sz w:val="12"/>
                <w:szCs w:val="12"/>
                <w:shd w:val="clear" w:color="auto" w:fill="FFFFFF"/>
              </w:rPr>
              <w:t xml:space="preserve">52.Керамогранит </w:t>
            </w:r>
          </w:p>
        </w:tc>
        <w:tc>
          <w:tcPr>
            <w:tcW w:w="567" w:type="dxa"/>
            <w:tcBorders>
              <w:top w:val="single" w:sz="4" w:space="0" w:color="000000"/>
              <w:left w:val="single" w:sz="4" w:space="0" w:color="auto"/>
              <w:bottom w:val="single" w:sz="2" w:space="0" w:color="000000"/>
              <w:right w:val="single" w:sz="2" w:space="0" w:color="000000"/>
            </w:tcBorders>
          </w:tcPr>
          <w:p w:rsidR="00D41821" w:rsidRPr="00D41821" w:rsidRDefault="00D41821" w:rsidP="00D41821">
            <w:pPr>
              <w:spacing w:after="0" w:line="240" w:lineRule="auto"/>
              <w:jc w:val="center"/>
              <w:textAlignment w:val="baseline"/>
              <w:rPr>
                <w:rFonts w:ascii="Times New Roman" w:hAnsi="Times New Roman"/>
                <w:bCs/>
                <w:spacing w:val="2"/>
                <w:sz w:val="12"/>
                <w:szCs w:val="12"/>
                <w:shd w:val="clear" w:color="auto" w:fill="FFFFFF"/>
              </w:rPr>
            </w:pPr>
            <w:r w:rsidRPr="00D41821">
              <w:rPr>
                <w:rFonts w:ascii="Times New Roman" w:hAnsi="Times New Roman"/>
                <w:bCs/>
                <w:spacing w:val="2"/>
                <w:sz w:val="12"/>
                <w:szCs w:val="12"/>
                <w:shd w:val="clear" w:color="auto" w:fill="FFFFFF"/>
              </w:rPr>
              <w:t>53.Ткани</w:t>
            </w:r>
          </w:p>
          <w:p w:rsidR="00D41821" w:rsidRPr="00D41821" w:rsidRDefault="00D41821" w:rsidP="00D41821">
            <w:pPr>
              <w:spacing w:after="0" w:line="240" w:lineRule="auto"/>
              <w:jc w:val="center"/>
              <w:textAlignment w:val="baseline"/>
              <w:rPr>
                <w:rFonts w:ascii="Times New Roman" w:hAnsi="Times New Roman"/>
                <w:bCs/>
                <w:spacing w:val="2"/>
                <w:sz w:val="12"/>
                <w:szCs w:val="12"/>
                <w:shd w:val="clear" w:color="auto" w:fill="FFFFFF"/>
              </w:rPr>
            </w:pPr>
          </w:p>
          <w:p w:rsidR="00D41821" w:rsidRPr="00D41821" w:rsidRDefault="00D41821" w:rsidP="00D41821">
            <w:pPr>
              <w:spacing w:after="0" w:line="240" w:lineRule="auto"/>
              <w:jc w:val="center"/>
              <w:textAlignment w:val="baseline"/>
              <w:rPr>
                <w:rFonts w:ascii="Times New Roman" w:hAnsi="Times New Roman"/>
                <w:bCs/>
                <w:spacing w:val="2"/>
                <w:sz w:val="12"/>
                <w:szCs w:val="12"/>
                <w:shd w:val="clear" w:color="auto" w:fill="FFFFFF"/>
              </w:rPr>
            </w:pPr>
            <w:r w:rsidRPr="00D41821">
              <w:rPr>
                <w:rFonts w:ascii="Times New Roman" w:hAnsi="Times New Roman"/>
                <w:bCs/>
                <w:spacing w:val="2"/>
                <w:sz w:val="12"/>
                <w:szCs w:val="12"/>
                <w:shd w:val="clear" w:color="auto" w:fill="FFFFFF"/>
              </w:rPr>
              <w:t>54.Картон, бумага</w:t>
            </w:r>
          </w:p>
          <w:p w:rsidR="00D41821" w:rsidRPr="00D41821" w:rsidRDefault="00D41821" w:rsidP="00D41821">
            <w:pPr>
              <w:spacing w:after="0" w:line="240" w:lineRule="auto"/>
              <w:jc w:val="center"/>
              <w:textAlignment w:val="baseline"/>
              <w:rPr>
                <w:rFonts w:ascii="Times New Roman" w:hAnsi="Times New Roman"/>
                <w:bCs/>
                <w:spacing w:val="2"/>
                <w:sz w:val="12"/>
                <w:szCs w:val="12"/>
                <w:shd w:val="clear" w:color="auto" w:fill="FFFFFF"/>
              </w:rPr>
            </w:pPr>
          </w:p>
          <w:p w:rsidR="00D41821" w:rsidRPr="00D41821" w:rsidRDefault="00D41821" w:rsidP="00D41821">
            <w:pPr>
              <w:spacing w:after="0" w:line="240" w:lineRule="auto"/>
              <w:jc w:val="center"/>
              <w:textAlignment w:val="baseline"/>
              <w:rPr>
                <w:rFonts w:ascii="Times New Roman" w:hAnsi="Times New Roman"/>
                <w:bCs/>
                <w:spacing w:val="2"/>
                <w:sz w:val="12"/>
                <w:szCs w:val="12"/>
                <w:shd w:val="clear" w:color="auto" w:fill="FFFFFF"/>
              </w:rPr>
            </w:pPr>
            <w:r w:rsidRPr="00D41821">
              <w:rPr>
                <w:rFonts w:ascii="Times New Roman" w:hAnsi="Times New Roman"/>
                <w:bCs/>
                <w:spacing w:val="2"/>
                <w:sz w:val="12"/>
                <w:szCs w:val="12"/>
                <w:shd w:val="clear" w:color="auto" w:fill="FFFFFF"/>
              </w:rPr>
              <w:t>55.Кровельные строительные материалы</w:t>
            </w:r>
          </w:p>
          <w:p w:rsidR="00D41821" w:rsidRPr="00D41821" w:rsidRDefault="00D41821" w:rsidP="00D41821">
            <w:pPr>
              <w:spacing w:after="0" w:line="240" w:lineRule="auto"/>
              <w:jc w:val="center"/>
              <w:textAlignment w:val="baseline"/>
              <w:rPr>
                <w:rFonts w:ascii="Times New Roman" w:hAnsi="Times New Roman"/>
                <w:bCs/>
                <w:spacing w:val="2"/>
                <w:sz w:val="12"/>
                <w:szCs w:val="12"/>
                <w:shd w:val="clear" w:color="auto" w:fill="FFFFFF"/>
              </w:rPr>
            </w:pPr>
          </w:p>
          <w:p w:rsidR="00D41821" w:rsidRPr="00D41821" w:rsidRDefault="00D41821" w:rsidP="00D41821">
            <w:pPr>
              <w:spacing w:after="0" w:line="240" w:lineRule="auto"/>
              <w:jc w:val="center"/>
              <w:textAlignment w:val="baseline"/>
              <w:rPr>
                <w:rFonts w:ascii="Times New Roman" w:hAnsi="Times New Roman"/>
                <w:bCs/>
                <w:spacing w:val="2"/>
                <w:sz w:val="12"/>
                <w:szCs w:val="12"/>
                <w:shd w:val="clear" w:color="auto" w:fill="FFFFFF"/>
              </w:rPr>
            </w:pPr>
            <w:r w:rsidRPr="00D41821">
              <w:rPr>
                <w:rFonts w:ascii="Times New Roman" w:hAnsi="Times New Roman"/>
                <w:bCs/>
                <w:spacing w:val="2"/>
                <w:sz w:val="12"/>
                <w:szCs w:val="12"/>
                <w:shd w:val="clear" w:color="auto" w:fill="FFFFFF"/>
              </w:rPr>
              <w:t xml:space="preserve">56.Керамогранит </w:t>
            </w:r>
          </w:p>
          <w:p w:rsidR="00D41821" w:rsidRPr="00D41821" w:rsidRDefault="00D41821" w:rsidP="00D41821">
            <w:pPr>
              <w:spacing w:after="0" w:line="240" w:lineRule="auto"/>
              <w:jc w:val="center"/>
              <w:textAlignment w:val="baseline"/>
              <w:rPr>
                <w:rFonts w:ascii="Times New Roman" w:hAnsi="Times New Roman"/>
                <w:bCs/>
                <w:spacing w:val="2"/>
                <w:sz w:val="12"/>
                <w:szCs w:val="12"/>
                <w:shd w:val="clear" w:color="auto" w:fill="FFFFFF"/>
              </w:rPr>
            </w:pPr>
          </w:p>
          <w:p w:rsidR="00D41821" w:rsidRPr="00D41821" w:rsidRDefault="00D41821" w:rsidP="00D41821">
            <w:pPr>
              <w:spacing w:after="0" w:line="240" w:lineRule="auto"/>
              <w:jc w:val="center"/>
              <w:textAlignment w:val="baseline"/>
              <w:rPr>
                <w:rFonts w:ascii="Times New Roman" w:hAnsi="Times New Roman"/>
                <w:sz w:val="12"/>
                <w:szCs w:val="12"/>
              </w:rPr>
            </w:pPr>
            <w:r w:rsidRPr="00D41821">
              <w:rPr>
                <w:rFonts w:ascii="Times New Roman" w:hAnsi="Times New Roman"/>
                <w:bCs/>
                <w:spacing w:val="2"/>
                <w:sz w:val="12"/>
                <w:szCs w:val="12"/>
                <w:shd w:val="clear" w:color="auto" w:fill="FFFFFF"/>
              </w:rPr>
              <w:t xml:space="preserve">57.Деревянные поддоны, бутылки, </w:t>
            </w:r>
            <w:r w:rsidRPr="00D41821">
              <w:rPr>
                <w:rFonts w:ascii="Times New Roman" w:hAnsi="Times New Roman"/>
                <w:sz w:val="12"/>
                <w:szCs w:val="12"/>
              </w:rPr>
              <w:t>остатки после проведения ремонта и строительства, коробки, ящики и иные упаковочные материалы,</w:t>
            </w:r>
            <w:r w:rsidRPr="00D41821">
              <w:rPr>
                <w:rFonts w:ascii="Times New Roman" w:hAnsi="Times New Roman"/>
                <w:sz w:val="24"/>
                <w:szCs w:val="24"/>
              </w:rPr>
              <w:t xml:space="preserve"> </w:t>
            </w:r>
            <w:r w:rsidRPr="00D41821">
              <w:rPr>
                <w:rFonts w:ascii="Times New Roman" w:hAnsi="Times New Roman"/>
                <w:sz w:val="12"/>
                <w:szCs w:val="12"/>
              </w:rPr>
              <w:t>шины и запасные части транспортных средств, иные подобные изделия</w:t>
            </w:r>
          </w:p>
          <w:p w:rsidR="00D41821" w:rsidRPr="00D41821" w:rsidRDefault="00D41821" w:rsidP="00D41821">
            <w:pPr>
              <w:spacing w:after="0" w:line="240" w:lineRule="auto"/>
              <w:jc w:val="center"/>
              <w:textAlignment w:val="baseline"/>
              <w:rPr>
                <w:rFonts w:ascii="Times New Roman" w:hAnsi="Times New Roman"/>
                <w:sz w:val="12"/>
                <w:szCs w:val="12"/>
              </w:rPr>
            </w:pPr>
          </w:p>
          <w:p w:rsidR="00D41821" w:rsidRPr="00D41821" w:rsidRDefault="00D41821" w:rsidP="00D41821">
            <w:pPr>
              <w:spacing w:after="0" w:line="240" w:lineRule="auto"/>
              <w:jc w:val="center"/>
              <w:textAlignment w:val="baseline"/>
              <w:rPr>
                <w:rFonts w:ascii="Times New Roman" w:hAnsi="Times New Roman"/>
                <w:bCs/>
                <w:spacing w:val="2"/>
                <w:sz w:val="12"/>
                <w:szCs w:val="12"/>
                <w:shd w:val="clear" w:color="auto" w:fill="FFFFFF"/>
              </w:rPr>
            </w:pPr>
            <w:r w:rsidRPr="00D41821">
              <w:rPr>
                <w:rFonts w:ascii="Times New Roman" w:hAnsi="Times New Roman"/>
                <w:sz w:val="12"/>
                <w:szCs w:val="12"/>
              </w:rPr>
              <w:t>58.неоштукатуренные (неокрашенные) строительные блоки</w:t>
            </w:r>
          </w:p>
        </w:tc>
      </w:tr>
      <w:tr w:rsidR="00D41821" w:rsidRPr="00D41821" w:rsidTr="00D41821">
        <w:trPr>
          <w:trHeight w:val="559"/>
        </w:trPr>
        <w:tc>
          <w:tcPr>
            <w:tcW w:w="318" w:type="dxa"/>
            <w:tcBorders>
              <w:top w:val="single" w:sz="2" w:space="0" w:color="000000"/>
              <w:left w:val="single" w:sz="2" w:space="0" w:color="000000"/>
              <w:bottom w:val="single" w:sz="4" w:space="0" w:color="auto"/>
              <w:right w:val="single" w:sz="4" w:space="0" w:color="auto"/>
            </w:tcBorders>
            <w:tcMar>
              <w:top w:w="0" w:type="dxa"/>
              <w:left w:w="149" w:type="dxa"/>
              <w:bottom w:w="0" w:type="dxa"/>
              <w:right w:w="149" w:type="dxa"/>
            </w:tcMar>
          </w:tcPr>
          <w:p w:rsidR="00D41821" w:rsidRPr="00D41821" w:rsidRDefault="00D41821" w:rsidP="00D41821">
            <w:pPr>
              <w:shd w:val="clear" w:color="auto" w:fill="FFFFFF"/>
              <w:spacing w:after="0" w:line="240" w:lineRule="auto"/>
              <w:ind w:left="-151" w:right="-149"/>
              <w:jc w:val="center"/>
              <w:rPr>
                <w:rFonts w:ascii="Times New Roman" w:eastAsia="Calibri" w:hAnsi="Times New Roman"/>
                <w:sz w:val="12"/>
                <w:szCs w:val="12"/>
                <w:shd w:val="clear" w:color="auto" w:fill="FFFFFF"/>
                <w:lang w:eastAsia="en-US"/>
              </w:rPr>
            </w:pPr>
            <w:r w:rsidRPr="00D41821">
              <w:rPr>
                <w:rFonts w:ascii="Times New Roman" w:hAnsi="Times New Roman"/>
                <w:sz w:val="12"/>
                <w:szCs w:val="12"/>
              </w:rPr>
              <w:lastRenderedPageBreak/>
              <w:t>1</w:t>
            </w:r>
          </w:p>
        </w:tc>
        <w:tc>
          <w:tcPr>
            <w:tcW w:w="816" w:type="dxa"/>
            <w:tcBorders>
              <w:top w:val="single" w:sz="2" w:space="0" w:color="000000"/>
              <w:left w:val="single" w:sz="4" w:space="0" w:color="auto"/>
              <w:bottom w:val="single" w:sz="4" w:space="0" w:color="auto"/>
              <w:right w:val="single" w:sz="2" w:space="0" w:color="000000"/>
            </w:tcBorders>
          </w:tcPr>
          <w:p w:rsidR="00D41821" w:rsidRPr="00D41821" w:rsidRDefault="00D41821" w:rsidP="00D41821">
            <w:pPr>
              <w:shd w:val="clear" w:color="auto" w:fill="FFFFFF"/>
              <w:spacing w:after="0" w:line="240" w:lineRule="auto"/>
              <w:ind w:right="-149"/>
              <w:rPr>
                <w:rFonts w:ascii="Times New Roman" w:eastAsia="Calibri" w:hAnsi="Times New Roman"/>
                <w:sz w:val="12"/>
                <w:szCs w:val="12"/>
                <w:shd w:val="clear" w:color="auto" w:fill="FFFFFF"/>
                <w:lang w:eastAsia="en-US"/>
              </w:rPr>
            </w:pPr>
            <w:r w:rsidRPr="00D41821">
              <w:rPr>
                <w:rFonts w:ascii="Times New Roman" w:eastAsia="Calibri" w:hAnsi="Times New Roman"/>
                <w:sz w:val="12"/>
                <w:szCs w:val="12"/>
                <w:shd w:val="clear" w:color="auto" w:fill="FFFFFF"/>
                <w:lang w:eastAsia="en-US"/>
              </w:rPr>
              <w:t xml:space="preserve">Мастерские мелкого </w:t>
            </w:r>
          </w:p>
          <w:p w:rsidR="00D41821" w:rsidRPr="00D41821" w:rsidRDefault="00D41821" w:rsidP="00D41821">
            <w:pPr>
              <w:shd w:val="clear" w:color="auto" w:fill="FFFFFF"/>
              <w:spacing w:after="0" w:line="240" w:lineRule="auto"/>
              <w:ind w:right="-149"/>
              <w:rPr>
                <w:rFonts w:ascii="Times New Roman" w:eastAsia="Calibri" w:hAnsi="Times New Roman"/>
                <w:sz w:val="12"/>
                <w:szCs w:val="12"/>
                <w:shd w:val="clear" w:color="auto" w:fill="FFFFFF"/>
                <w:lang w:eastAsia="en-US"/>
              </w:rPr>
            </w:pPr>
            <w:r w:rsidRPr="00D41821">
              <w:rPr>
                <w:rFonts w:ascii="Times New Roman" w:eastAsia="Calibri" w:hAnsi="Times New Roman"/>
                <w:sz w:val="12"/>
                <w:szCs w:val="12"/>
                <w:shd w:val="clear" w:color="auto" w:fill="FFFFFF"/>
                <w:lang w:eastAsia="en-US"/>
              </w:rPr>
              <w:t xml:space="preserve">ремонта, ателье, </w:t>
            </w:r>
          </w:p>
          <w:p w:rsidR="00D41821" w:rsidRPr="00D41821" w:rsidRDefault="00D41821" w:rsidP="00D41821">
            <w:pPr>
              <w:shd w:val="clear" w:color="auto" w:fill="FFFFFF"/>
              <w:spacing w:after="0" w:line="240" w:lineRule="auto"/>
              <w:ind w:right="-149"/>
              <w:rPr>
                <w:rFonts w:ascii="Times New Roman" w:eastAsia="Calibri" w:hAnsi="Times New Roman"/>
                <w:sz w:val="12"/>
                <w:szCs w:val="12"/>
                <w:shd w:val="clear" w:color="auto" w:fill="FFFFFF"/>
                <w:lang w:eastAsia="en-US"/>
              </w:rPr>
            </w:pPr>
            <w:r w:rsidRPr="00D41821">
              <w:rPr>
                <w:rFonts w:ascii="Times New Roman" w:eastAsia="Calibri" w:hAnsi="Times New Roman"/>
                <w:sz w:val="12"/>
                <w:szCs w:val="12"/>
                <w:shd w:val="clear" w:color="auto" w:fill="FFFFFF"/>
                <w:lang w:eastAsia="en-US"/>
              </w:rPr>
              <w:t xml:space="preserve">бани, </w:t>
            </w:r>
          </w:p>
          <w:p w:rsidR="00D41821" w:rsidRPr="00D41821" w:rsidRDefault="00D41821" w:rsidP="00D41821">
            <w:pPr>
              <w:shd w:val="clear" w:color="auto" w:fill="FFFFFF"/>
              <w:spacing w:after="0" w:line="240" w:lineRule="auto"/>
              <w:ind w:right="-149"/>
              <w:rPr>
                <w:rFonts w:ascii="Times New Roman" w:eastAsia="Calibri" w:hAnsi="Times New Roman"/>
                <w:sz w:val="12"/>
                <w:szCs w:val="12"/>
                <w:shd w:val="clear" w:color="auto" w:fill="FFFFFF"/>
                <w:lang w:eastAsia="en-US"/>
              </w:rPr>
            </w:pPr>
            <w:r w:rsidRPr="00D41821">
              <w:rPr>
                <w:rFonts w:ascii="Times New Roman" w:eastAsia="Calibri" w:hAnsi="Times New Roman"/>
                <w:sz w:val="12"/>
                <w:szCs w:val="12"/>
                <w:shd w:val="clear" w:color="auto" w:fill="FFFFFF"/>
                <w:lang w:eastAsia="en-US"/>
              </w:rPr>
              <w:t xml:space="preserve">парикмахерские, </w:t>
            </w:r>
          </w:p>
          <w:p w:rsidR="00D41821" w:rsidRPr="00D41821" w:rsidRDefault="00D41821" w:rsidP="00D41821">
            <w:pPr>
              <w:shd w:val="clear" w:color="auto" w:fill="FFFFFF"/>
              <w:spacing w:after="0" w:line="240" w:lineRule="auto"/>
              <w:ind w:right="-149"/>
              <w:rPr>
                <w:rFonts w:ascii="Times New Roman" w:eastAsia="Calibri" w:hAnsi="Times New Roman"/>
                <w:sz w:val="12"/>
                <w:szCs w:val="12"/>
                <w:shd w:val="clear" w:color="auto" w:fill="FFFFFF"/>
                <w:lang w:eastAsia="en-US"/>
              </w:rPr>
            </w:pPr>
            <w:r w:rsidRPr="00D41821">
              <w:rPr>
                <w:rFonts w:ascii="Times New Roman" w:eastAsia="Calibri" w:hAnsi="Times New Roman"/>
                <w:sz w:val="12"/>
                <w:szCs w:val="12"/>
                <w:shd w:val="clear" w:color="auto" w:fill="FFFFFF"/>
                <w:lang w:eastAsia="en-US"/>
              </w:rPr>
              <w:t xml:space="preserve">прачечные, </w:t>
            </w:r>
          </w:p>
          <w:p w:rsidR="00D41821" w:rsidRPr="00D41821" w:rsidRDefault="00D41821" w:rsidP="00D41821">
            <w:pPr>
              <w:shd w:val="clear" w:color="auto" w:fill="FFFFFF"/>
              <w:spacing w:after="0" w:line="240" w:lineRule="auto"/>
              <w:ind w:right="-149"/>
              <w:rPr>
                <w:rFonts w:ascii="Times New Roman" w:eastAsia="Calibri" w:hAnsi="Times New Roman"/>
                <w:sz w:val="12"/>
                <w:szCs w:val="12"/>
                <w:shd w:val="clear" w:color="auto" w:fill="FFFFFF"/>
                <w:lang w:eastAsia="en-US"/>
              </w:rPr>
            </w:pPr>
            <w:r w:rsidRPr="00D41821">
              <w:rPr>
                <w:rFonts w:ascii="Times New Roman" w:eastAsia="Calibri" w:hAnsi="Times New Roman"/>
                <w:sz w:val="12"/>
                <w:szCs w:val="12"/>
                <w:shd w:val="clear" w:color="auto" w:fill="FFFFFF"/>
                <w:lang w:eastAsia="en-US"/>
              </w:rPr>
              <w:t xml:space="preserve">химчистки, </w:t>
            </w:r>
          </w:p>
          <w:p w:rsidR="00D41821" w:rsidRPr="00D41821" w:rsidRDefault="00D41821" w:rsidP="00D41821">
            <w:pPr>
              <w:shd w:val="clear" w:color="auto" w:fill="FFFFFF"/>
              <w:spacing w:after="0" w:line="240" w:lineRule="auto"/>
              <w:ind w:right="-149"/>
              <w:rPr>
                <w:rFonts w:ascii="Times New Roman" w:eastAsia="Calibri" w:hAnsi="Times New Roman"/>
                <w:sz w:val="12"/>
                <w:szCs w:val="12"/>
                <w:shd w:val="clear" w:color="auto" w:fill="FFFFFF"/>
                <w:lang w:eastAsia="en-US"/>
              </w:rPr>
            </w:pPr>
            <w:r w:rsidRPr="00D41821">
              <w:rPr>
                <w:rFonts w:ascii="Times New Roman" w:eastAsia="Calibri" w:hAnsi="Times New Roman"/>
                <w:sz w:val="12"/>
                <w:szCs w:val="12"/>
                <w:shd w:val="clear" w:color="auto" w:fill="FFFFFF"/>
                <w:lang w:eastAsia="en-US"/>
              </w:rPr>
              <w:t>похоронные бюро</w:t>
            </w:r>
          </w:p>
        </w:tc>
        <w:tc>
          <w:tcPr>
            <w:tcW w:w="567" w:type="dxa"/>
            <w:vMerge w:val="restart"/>
            <w:tcBorders>
              <w:top w:val="single" w:sz="2" w:space="0" w:color="000000"/>
              <w:left w:val="single" w:sz="2" w:space="0" w:color="000000"/>
              <w:right w:val="single" w:sz="2" w:space="0" w:color="000000"/>
            </w:tcBorders>
            <w:tcMar>
              <w:top w:w="0" w:type="dxa"/>
              <w:left w:w="149" w:type="dxa"/>
              <w:bottom w:w="0" w:type="dxa"/>
              <w:right w:w="149" w:type="dxa"/>
            </w:tcMar>
          </w:tcPr>
          <w:p w:rsidR="00D41821" w:rsidRPr="00D41821" w:rsidRDefault="00D41821" w:rsidP="00D41821">
            <w:pPr>
              <w:spacing w:after="0" w:line="240" w:lineRule="auto"/>
              <w:ind w:right="-150" w:hanging="150"/>
              <w:jc w:val="center"/>
              <w:rPr>
                <w:rFonts w:ascii="Times New Roman" w:eastAsia="Calibri" w:hAnsi="Times New Roman"/>
                <w:noProof/>
                <w:sz w:val="12"/>
                <w:szCs w:val="12"/>
                <w:lang w:eastAsia="en-US"/>
              </w:rPr>
            </w:pPr>
          </w:p>
          <w:p w:rsidR="00D41821" w:rsidRPr="00D41821" w:rsidRDefault="00D41821" w:rsidP="00D41821">
            <w:pPr>
              <w:spacing w:after="0" w:line="240" w:lineRule="auto"/>
              <w:ind w:right="-150" w:hanging="150"/>
              <w:jc w:val="center"/>
              <w:rPr>
                <w:rFonts w:ascii="Times New Roman" w:eastAsia="Calibri" w:hAnsi="Times New Roman"/>
                <w:sz w:val="20"/>
                <w:szCs w:val="20"/>
                <w:lang w:eastAsia="en-US"/>
              </w:rPr>
            </w:pPr>
            <w:r w:rsidRPr="00D41821">
              <w:rPr>
                <w:rFonts w:ascii="Times New Roman" w:eastAsia="Calibri" w:hAnsi="Times New Roman"/>
                <w:noProof/>
                <w:sz w:val="12"/>
                <w:szCs w:val="12"/>
                <w:lang w:eastAsia="en-US"/>
              </w:rPr>
              <w:t>«ДА»</w:t>
            </w:r>
          </w:p>
        </w:tc>
        <w:tc>
          <w:tcPr>
            <w:tcW w:w="567" w:type="dxa"/>
            <w:vMerge w:val="restart"/>
            <w:tcBorders>
              <w:top w:val="single" w:sz="2" w:space="0" w:color="000000"/>
              <w:left w:val="single" w:sz="2" w:space="0" w:color="000000"/>
              <w:right w:val="single" w:sz="2" w:space="0" w:color="000000"/>
            </w:tcBorders>
          </w:tcPr>
          <w:p w:rsidR="00D41821" w:rsidRPr="00D41821" w:rsidRDefault="00D41821" w:rsidP="00D41821">
            <w:pPr>
              <w:spacing w:after="0" w:line="240" w:lineRule="auto"/>
              <w:jc w:val="center"/>
              <w:rPr>
                <w:rFonts w:ascii="Times New Roman" w:eastAsia="Calibri" w:hAnsi="Times New Roman"/>
                <w:noProof/>
                <w:sz w:val="12"/>
                <w:szCs w:val="12"/>
                <w:lang w:eastAsia="en-US"/>
              </w:rPr>
            </w:pPr>
          </w:p>
          <w:p w:rsidR="00D41821" w:rsidRPr="00D41821" w:rsidRDefault="00D41821" w:rsidP="00D41821">
            <w:pPr>
              <w:spacing w:after="0" w:line="240" w:lineRule="auto"/>
              <w:jc w:val="center"/>
              <w:rPr>
                <w:rFonts w:ascii="Times New Roman" w:eastAsia="Calibri" w:hAnsi="Times New Roman"/>
                <w:sz w:val="20"/>
                <w:szCs w:val="20"/>
                <w:lang w:eastAsia="en-US"/>
              </w:rPr>
            </w:pPr>
            <w:r w:rsidRPr="00D41821">
              <w:rPr>
                <w:rFonts w:ascii="Times New Roman" w:eastAsia="Calibri" w:hAnsi="Times New Roman"/>
                <w:noProof/>
                <w:sz w:val="12"/>
                <w:szCs w:val="12"/>
                <w:lang w:eastAsia="en-US"/>
              </w:rPr>
              <w:t>«ДА»</w:t>
            </w:r>
          </w:p>
        </w:tc>
        <w:tc>
          <w:tcPr>
            <w:tcW w:w="567" w:type="dxa"/>
            <w:vMerge w:val="restart"/>
            <w:tcBorders>
              <w:top w:val="single" w:sz="2" w:space="0" w:color="000000"/>
              <w:left w:val="single" w:sz="2" w:space="0" w:color="000000"/>
              <w:right w:val="single" w:sz="2" w:space="0" w:color="000000"/>
            </w:tcBorders>
            <w:tcMar>
              <w:top w:w="0" w:type="dxa"/>
              <w:left w:w="149" w:type="dxa"/>
              <w:bottom w:w="0" w:type="dxa"/>
              <w:right w:w="149" w:type="dxa"/>
            </w:tcMar>
          </w:tcPr>
          <w:p w:rsidR="00D41821" w:rsidRPr="00D41821" w:rsidRDefault="00D41821" w:rsidP="00D41821">
            <w:pPr>
              <w:spacing w:beforeAutospacing="1" w:after="0" w:line="240" w:lineRule="auto"/>
              <w:ind w:right="-151" w:hanging="150"/>
              <w:jc w:val="center"/>
              <w:textAlignment w:val="baseline"/>
              <w:rPr>
                <w:rFonts w:ascii="Times New Roman" w:hAnsi="Times New Roman"/>
                <w:noProof/>
                <w:sz w:val="12"/>
                <w:szCs w:val="12"/>
              </w:rPr>
            </w:pPr>
          </w:p>
          <w:p w:rsidR="00D41821" w:rsidRPr="00D41821" w:rsidRDefault="00D41821" w:rsidP="00D41821">
            <w:pPr>
              <w:spacing w:after="0" w:line="240" w:lineRule="auto"/>
              <w:ind w:right="-151" w:hanging="150"/>
              <w:jc w:val="center"/>
              <w:textAlignment w:val="baseline"/>
              <w:rPr>
                <w:rFonts w:ascii="Times New Roman" w:hAnsi="Times New Roman"/>
                <w:sz w:val="20"/>
                <w:szCs w:val="20"/>
              </w:rPr>
            </w:pPr>
            <w:r w:rsidRPr="00D41821">
              <w:rPr>
                <w:rFonts w:ascii="Times New Roman" w:hAnsi="Times New Roman"/>
                <w:noProof/>
                <w:sz w:val="12"/>
                <w:szCs w:val="12"/>
              </w:rPr>
              <w:t>«ДА»</w:t>
            </w:r>
          </w:p>
        </w:tc>
        <w:tc>
          <w:tcPr>
            <w:tcW w:w="567" w:type="dxa"/>
            <w:vMerge w:val="restart"/>
            <w:tcBorders>
              <w:top w:val="single" w:sz="2" w:space="0" w:color="000000"/>
              <w:left w:val="single" w:sz="2" w:space="0" w:color="000000"/>
              <w:right w:val="single" w:sz="2" w:space="0" w:color="000000"/>
            </w:tcBorders>
            <w:tcMar>
              <w:top w:w="0" w:type="dxa"/>
              <w:left w:w="149" w:type="dxa"/>
              <w:bottom w:w="0" w:type="dxa"/>
              <w:right w:w="149" w:type="dxa"/>
            </w:tcMar>
          </w:tcPr>
          <w:p w:rsidR="00D41821" w:rsidRPr="00D41821" w:rsidRDefault="00D41821" w:rsidP="00D41821">
            <w:pPr>
              <w:spacing w:beforeAutospacing="1" w:after="0" w:line="240" w:lineRule="auto"/>
              <w:ind w:right="-151" w:hanging="148"/>
              <w:jc w:val="center"/>
              <w:textAlignment w:val="baseline"/>
              <w:rPr>
                <w:rFonts w:ascii="Times New Roman" w:hAnsi="Times New Roman"/>
                <w:noProof/>
                <w:sz w:val="12"/>
                <w:szCs w:val="12"/>
              </w:rPr>
            </w:pPr>
          </w:p>
          <w:p w:rsidR="00D41821" w:rsidRPr="00D41821" w:rsidRDefault="00D41821" w:rsidP="00D41821">
            <w:pPr>
              <w:spacing w:after="0" w:line="240" w:lineRule="auto"/>
              <w:ind w:right="-151" w:hanging="148"/>
              <w:jc w:val="center"/>
              <w:textAlignment w:val="baseline"/>
              <w:rPr>
                <w:rFonts w:ascii="Times New Roman" w:hAnsi="Times New Roman"/>
                <w:sz w:val="20"/>
                <w:szCs w:val="20"/>
              </w:rPr>
            </w:pPr>
            <w:r w:rsidRPr="00D41821">
              <w:rPr>
                <w:rFonts w:ascii="Times New Roman" w:hAnsi="Times New Roman"/>
                <w:noProof/>
                <w:sz w:val="12"/>
                <w:szCs w:val="12"/>
              </w:rPr>
              <w:t>«НЕТ»</w:t>
            </w:r>
          </w:p>
        </w:tc>
        <w:tc>
          <w:tcPr>
            <w:tcW w:w="567" w:type="dxa"/>
            <w:vMerge w:val="restart"/>
            <w:tcBorders>
              <w:top w:val="single" w:sz="2" w:space="0" w:color="000000"/>
              <w:left w:val="single" w:sz="2" w:space="0" w:color="000000"/>
              <w:right w:val="single" w:sz="2" w:space="0" w:color="000000"/>
            </w:tcBorders>
            <w:tcMar>
              <w:top w:w="0" w:type="dxa"/>
              <w:left w:w="149" w:type="dxa"/>
              <w:bottom w:w="0" w:type="dxa"/>
              <w:right w:w="149" w:type="dxa"/>
            </w:tcMar>
          </w:tcPr>
          <w:p w:rsidR="00D41821" w:rsidRPr="00D41821" w:rsidRDefault="00D41821" w:rsidP="00D41821">
            <w:pPr>
              <w:spacing w:beforeAutospacing="1" w:after="0" w:line="240" w:lineRule="auto"/>
              <w:ind w:right="-152" w:hanging="148"/>
              <w:jc w:val="center"/>
              <w:textAlignment w:val="baseline"/>
              <w:rPr>
                <w:rFonts w:ascii="Times New Roman" w:hAnsi="Times New Roman"/>
                <w:sz w:val="12"/>
                <w:szCs w:val="12"/>
              </w:rPr>
            </w:pPr>
          </w:p>
          <w:p w:rsidR="00D41821" w:rsidRPr="00D41821" w:rsidRDefault="00D41821" w:rsidP="00D41821">
            <w:pPr>
              <w:spacing w:after="0" w:line="240" w:lineRule="auto"/>
              <w:ind w:right="-152" w:hanging="148"/>
              <w:jc w:val="center"/>
              <w:textAlignment w:val="baseline"/>
              <w:rPr>
                <w:rFonts w:ascii="Times New Roman" w:hAnsi="Times New Roman"/>
                <w:sz w:val="20"/>
                <w:szCs w:val="20"/>
              </w:rPr>
            </w:pPr>
            <w:r w:rsidRPr="00D41821">
              <w:rPr>
                <w:rFonts w:ascii="Times New Roman" w:hAnsi="Times New Roman"/>
                <w:sz w:val="12"/>
                <w:szCs w:val="12"/>
              </w:rPr>
              <w:t>«НЕТ»</w:t>
            </w:r>
          </w:p>
        </w:tc>
        <w:tc>
          <w:tcPr>
            <w:tcW w:w="567" w:type="dxa"/>
            <w:vMerge w:val="restart"/>
            <w:tcBorders>
              <w:top w:val="single" w:sz="2" w:space="0" w:color="000000"/>
              <w:left w:val="single" w:sz="2" w:space="0" w:color="000000"/>
              <w:right w:val="single" w:sz="2" w:space="0" w:color="000000"/>
            </w:tcBorders>
          </w:tcPr>
          <w:p w:rsidR="00D41821" w:rsidRPr="00D41821" w:rsidRDefault="00D41821" w:rsidP="00D41821">
            <w:pPr>
              <w:spacing w:after="0" w:line="240" w:lineRule="auto"/>
              <w:jc w:val="center"/>
              <w:textAlignment w:val="baseline"/>
              <w:rPr>
                <w:rFonts w:ascii="Times New Roman" w:hAnsi="Times New Roman"/>
                <w:noProof/>
                <w:sz w:val="12"/>
                <w:szCs w:val="12"/>
              </w:rPr>
            </w:pPr>
          </w:p>
          <w:p w:rsidR="00D41821" w:rsidRPr="00D41821" w:rsidRDefault="00D41821" w:rsidP="00D41821">
            <w:pPr>
              <w:spacing w:after="0" w:line="240" w:lineRule="auto"/>
              <w:jc w:val="center"/>
              <w:textAlignment w:val="baseline"/>
              <w:rPr>
                <w:rFonts w:ascii="Times New Roman" w:hAnsi="Times New Roman"/>
                <w:sz w:val="20"/>
                <w:szCs w:val="20"/>
              </w:rPr>
            </w:pPr>
            <w:r w:rsidRPr="00D41821">
              <w:rPr>
                <w:rFonts w:ascii="Times New Roman" w:hAnsi="Times New Roman"/>
                <w:noProof/>
                <w:sz w:val="12"/>
                <w:szCs w:val="12"/>
              </w:rPr>
              <w:t>«НЕТ»</w:t>
            </w:r>
          </w:p>
        </w:tc>
        <w:tc>
          <w:tcPr>
            <w:tcW w:w="567" w:type="dxa"/>
            <w:vMerge w:val="restart"/>
            <w:tcBorders>
              <w:top w:val="single" w:sz="2" w:space="0" w:color="000000"/>
              <w:left w:val="single" w:sz="2" w:space="0" w:color="000000"/>
              <w:right w:val="single" w:sz="2" w:space="0" w:color="000000"/>
            </w:tcBorders>
          </w:tcPr>
          <w:p w:rsidR="00D41821" w:rsidRPr="00D41821" w:rsidRDefault="00D41821" w:rsidP="00D41821">
            <w:pPr>
              <w:spacing w:after="0" w:line="240" w:lineRule="auto"/>
              <w:jc w:val="center"/>
              <w:textAlignment w:val="baseline"/>
              <w:rPr>
                <w:rFonts w:ascii="Times New Roman" w:hAnsi="Times New Roman"/>
                <w:noProof/>
                <w:sz w:val="12"/>
                <w:szCs w:val="12"/>
              </w:rPr>
            </w:pPr>
          </w:p>
          <w:p w:rsidR="00D41821" w:rsidRPr="00D41821" w:rsidRDefault="00D41821" w:rsidP="00D41821">
            <w:pPr>
              <w:spacing w:after="0" w:line="240" w:lineRule="auto"/>
              <w:jc w:val="center"/>
              <w:textAlignment w:val="baseline"/>
              <w:rPr>
                <w:rFonts w:ascii="Times New Roman" w:hAnsi="Times New Roman"/>
                <w:sz w:val="20"/>
                <w:szCs w:val="20"/>
              </w:rPr>
            </w:pPr>
            <w:r w:rsidRPr="00D41821">
              <w:rPr>
                <w:rFonts w:ascii="Times New Roman" w:hAnsi="Times New Roman"/>
                <w:noProof/>
                <w:sz w:val="12"/>
                <w:szCs w:val="12"/>
              </w:rPr>
              <w:t>«НЕТ»</w:t>
            </w:r>
          </w:p>
        </w:tc>
        <w:tc>
          <w:tcPr>
            <w:tcW w:w="567" w:type="dxa"/>
            <w:vMerge w:val="restart"/>
            <w:tcBorders>
              <w:top w:val="single" w:sz="2" w:space="0" w:color="000000"/>
              <w:left w:val="single" w:sz="2" w:space="0" w:color="000000"/>
              <w:right w:val="single" w:sz="2" w:space="0" w:color="000000"/>
            </w:tcBorders>
          </w:tcPr>
          <w:p w:rsidR="00D41821" w:rsidRPr="00D41821" w:rsidRDefault="00D41821" w:rsidP="00D41821">
            <w:pPr>
              <w:spacing w:after="0" w:line="240" w:lineRule="auto"/>
              <w:jc w:val="center"/>
              <w:textAlignment w:val="baseline"/>
              <w:rPr>
                <w:rFonts w:ascii="Times New Roman" w:hAnsi="Times New Roman"/>
                <w:noProof/>
                <w:sz w:val="12"/>
                <w:szCs w:val="12"/>
              </w:rPr>
            </w:pPr>
          </w:p>
          <w:p w:rsidR="00D41821" w:rsidRPr="00D41821" w:rsidRDefault="00D41821" w:rsidP="00D41821">
            <w:pPr>
              <w:spacing w:after="0" w:line="240" w:lineRule="auto"/>
              <w:jc w:val="center"/>
              <w:textAlignment w:val="baseline"/>
              <w:rPr>
                <w:rFonts w:ascii="Times New Roman" w:hAnsi="Times New Roman"/>
                <w:noProof/>
                <w:sz w:val="20"/>
                <w:szCs w:val="20"/>
              </w:rPr>
            </w:pPr>
            <w:r w:rsidRPr="00D41821">
              <w:rPr>
                <w:rFonts w:ascii="Times New Roman" w:hAnsi="Times New Roman"/>
                <w:noProof/>
                <w:sz w:val="12"/>
                <w:szCs w:val="12"/>
              </w:rPr>
              <w:t>«НЕТ»</w:t>
            </w:r>
          </w:p>
        </w:tc>
        <w:tc>
          <w:tcPr>
            <w:tcW w:w="567" w:type="dxa"/>
            <w:vMerge w:val="restart"/>
            <w:tcBorders>
              <w:top w:val="single" w:sz="2" w:space="0" w:color="000000"/>
              <w:left w:val="single" w:sz="2" w:space="0" w:color="000000"/>
              <w:right w:val="single" w:sz="2" w:space="0" w:color="000000"/>
            </w:tcBorders>
          </w:tcPr>
          <w:p w:rsidR="00D41821" w:rsidRPr="00D41821" w:rsidRDefault="00D41821" w:rsidP="00D41821">
            <w:pPr>
              <w:spacing w:after="0" w:line="240" w:lineRule="auto"/>
              <w:jc w:val="center"/>
              <w:textAlignment w:val="baseline"/>
              <w:rPr>
                <w:rFonts w:ascii="Times New Roman" w:hAnsi="Times New Roman"/>
                <w:noProof/>
                <w:sz w:val="12"/>
                <w:szCs w:val="12"/>
              </w:rPr>
            </w:pPr>
          </w:p>
          <w:p w:rsidR="00D41821" w:rsidRPr="00D41821" w:rsidRDefault="00D41821" w:rsidP="00D41821">
            <w:pPr>
              <w:spacing w:after="0" w:line="240" w:lineRule="auto"/>
              <w:jc w:val="center"/>
              <w:textAlignment w:val="baseline"/>
              <w:rPr>
                <w:rFonts w:ascii="Times New Roman" w:hAnsi="Times New Roman"/>
                <w:sz w:val="14"/>
                <w:szCs w:val="14"/>
              </w:rPr>
            </w:pPr>
            <w:r w:rsidRPr="00D41821">
              <w:rPr>
                <w:rFonts w:ascii="Times New Roman" w:hAnsi="Times New Roman"/>
                <w:noProof/>
                <w:sz w:val="12"/>
                <w:szCs w:val="12"/>
              </w:rPr>
              <w:t>«НЕТ»</w:t>
            </w:r>
          </w:p>
        </w:tc>
        <w:tc>
          <w:tcPr>
            <w:tcW w:w="567" w:type="dxa"/>
            <w:vMerge w:val="restart"/>
            <w:tcBorders>
              <w:top w:val="single" w:sz="2" w:space="0" w:color="000000"/>
              <w:left w:val="single" w:sz="2" w:space="0" w:color="000000"/>
              <w:right w:val="single" w:sz="4" w:space="0" w:color="auto"/>
            </w:tcBorders>
          </w:tcPr>
          <w:p w:rsidR="00D41821" w:rsidRPr="00D41821" w:rsidRDefault="00D41821" w:rsidP="00D41821">
            <w:pPr>
              <w:spacing w:after="0" w:line="240" w:lineRule="auto"/>
              <w:jc w:val="center"/>
              <w:textAlignment w:val="baseline"/>
              <w:rPr>
                <w:rFonts w:ascii="Times New Roman" w:hAnsi="Times New Roman"/>
                <w:noProof/>
                <w:sz w:val="12"/>
                <w:szCs w:val="12"/>
              </w:rPr>
            </w:pPr>
          </w:p>
          <w:p w:rsidR="00D41821" w:rsidRPr="00D41821" w:rsidRDefault="00D41821" w:rsidP="00D41821">
            <w:pPr>
              <w:spacing w:after="0" w:line="240" w:lineRule="auto"/>
              <w:jc w:val="center"/>
              <w:textAlignment w:val="baseline"/>
              <w:rPr>
                <w:rFonts w:ascii="Times New Roman" w:hAnsi="Times New Roman"/>
                <w:sz w:val="14"/>
                <w:szCs w:val="14"/>
              </w:rPr>
            </w:pPr>
            <w:r w:rsidRPr="00D41821">
              <w:rPr>
                <w:rFonts w:ascii="Times New Roman" w:hAnsi="Times New Roman"/>
                <w:noProof/>
                <w:sz w:val="12"/>
                <w:szCs w:val="12"/>
              </w:rPr>
              <w:t>«НЕТ»</w:t>
            </w:r>
          </w:p>
        </w:tc>
        <w:tc>
          <w:tcPr>
            <w:tcW w:w="567" w:type="dxa"/>
            <w:vMerge w:val="restart"/>
            <w:tcBorders>
              <w:top w:val="single" w:sz="2" w:space="0" w:color="000000"/>
              <w:left w:val="single" w:sz="4" w:space="0" w:color="auto"/>
              <w:right w:val="single" w:sz="2" w:space="0" w:color="000000"/>
            </w:tcBorders>
          </w:tcPr>
          <w:p w:rsidR="00D41821" w:rsidRPr="00D41821" w:rsidRDefault="00D41821" w:rsidP="00D41821">
            <w:pPr>
              <w:spacing w:after="0" w:line="240" w:lineRule="auto"/>
              <w:jc w:val="center"/>
              <w:textAlignment w:val="baseline"/>
              <w:rPr>
                <w:rFonts w:ascii="Times New Roman" w:hAnsi="Times New Roman"/>
                <w:noProof/>
                <w:sz w:val="12"/>
                <w:szCs w:val="12"/>
              </w:rPr>
            </w:pPr>
          </w:p>
          <w:p w:rsidR="00D41821" w:rsidRPr="00D41821" w:rsidRDefault="00D41821" w:rsidP="00D41821">
            <w:pPr>
              <w:spacing w:after="0" w:line="240" w:lineRule="auto"/>
              <w:jc w:val="center"/>
              <w:textAlignment w:val="baseline"/>
              <w:rPr>
                <w:rFonts w:ascii="Times New Roman" w:hAnsi="Times New Roman"/>
                <w:sz w:val="14"/>
                <w:szCs w:val="14"/>
              </w:rPr>
            </w:pPr>
            <w:r w:rsidRPr="00D41821">
              <w:rPr>
                <w:rFonts w:ascii="Times New Roman" w:hAnsi="Times New Roman"/>
                <w:noProof/>
                <w:sz w:val="12"/>
                <w:szCs w:val="12"/>
              </w:rPr>
              <w:t>«НЕТ»</w:t>
            </w:r>
          </w:p>
        </w:tc>
        <w:tc>
          <w:tcPr>
            <w:tcW w:w="567" w:type="dxa"/>
            <w:vMerge w:val="restart"/>
            <w:tcBorders>
              <w:top w:val="single" w:sz="2" w:space="0" w:color="000000"/>
              <w:left w:val="single" w:sz="4" w:space="0" w:color="auto"/>
              <w:right w:val="single" w:sz="2" w:space="0" w:color="000000"/>
            </w:tcBorders>
          </w:tcPr>
          <w:p w:rsidR="00D41821" w:rsidRPr="00D41821" w:rsidRDefault="00D41821" w:rsidP="00D41821">
            <w:pPr>
              <w:spacing w:after="0" w:line="240" w:lineRule="auto"/>
              <w:jc w:val="center"/>
              <w:textAlignment w:val="baseline"/>
              <w:rPr>
                <w:rFonts w:ascii="Times New Roman" w:hAnsi="Times New Roman"/>
                <w:sz w:val="12"/>
                <w:szCs w:val="12"/>
              </w:rPr>
            </w:pPr>
          </w:p>
          <w:p w:rsidR="00D41821" w:rsidRPr="00D41821" w:rsidRDefault="00D41821" w:rsidP="00D41821">
            <w:pPr>
              <w:spacing w:after="0" w:line="240" w:lineRule="auto"/>
              <w:jc w:val="center"/>
              <w:textAlignment w:val="baseline"/>
              <w:rPr>
                <w:rFonts w:ascii="Times New Roman" w:hAnsi="Times New Roman"/>
                <w:noProof/>
                <w:sz w:val="14"/>
                <w:szCs w:val="14"/>
              </w:rPr>
            </w:pPr>
            <w:r w:rsidRPr="00D41821">
              <w:rPr>
                <w:rFonts w:ascii="Times New Roman" w:hAnsi="Times New Roman"/>
                <w:sz w:val="12"/>
                <w:szCs w:val="12"/>
              </w:rPr>
              <w:t>«ДА-</w:t>
            </w:r>
            <w:r w:rsidRPr="00D41821">
              <w:rPr>
                <w:rFonts w:ascii="Times New Roman" w:hAnsi="Times New Roman"/>
                <w:bCs/>
                <w:sz w:val="10"/>
                <w:szCs w:val="10"/>
              </w:rPr>
              <w:t>СПЕЦ</w:t>
            </w:r>
            <w:r w:rsidRPr="00D41821">
              <w:rPr>
                <w:rFonts w:ascii="Times New Roman" w:hAnsi="Times New Roman"/>
                <w:sz w:val="12"/>
                <w:szCs w:val="12"/>
              </w:rPr>
              <w:t>»</w:t>
            </w:r>
          </w:p>
        </w:tc>
        <w:tc>
          <w:tcPr>
            <w:tcW w:w="567" w:type="dxa"/>
            <w:vMerge w:val="restart"/>
            <w:tcBorders>
              <w:top w:val="single" w:sz="2" w:space="0" w:color="000000"/>
              <w:left w:val="single" w:sz="4" w:space="0" w:color="auto"/>
              <w:right w:val="single" w:sz="2" w:space="0" w:color="000000"/>
            </w:tcBorders>
          </w:tcPr>
          <w:p w:rsidR="00D41821" w:rsidRPr="00D41821" w:rsidRDefault="00D41821" w:rsidP="00D41821">
            <w:pPr>
              <w:spacing w:after="0" w:line="240" w:lineRule="auto"/>
              <w:jc w:val="center"/>
              <w:textAlignment w:val="baseline"/>
              <w:rPr>
                <w:rFonts w:ascii="Times New Roman" w:hAnsi="Times New Roman"/>
                <w:noProof/>
                <w:sz w:val="12"/>
                <w:szCs w:val="12"/>
              </w:rPr>
            </w:pPr>
          </w:p>
          <w:p w:rsidR="00D41821" w:rsidRPr="00D41821" w:rsidRDefault="00D41821" w:rsidP="00D41821">
            <w:pPr>
              <w:spacing w:after="0" w:line="240" w:lineRule="auto"/>
              <w:jc w:val="center"/>
              <w:textAlignment w:val="baseline"/>
              <w:rPr>
                <w:rFonts w:ascii="Times New Roman" w:hAnsi="Times New Roman"/>
                <w:noProof/>
                <w:sz w:val="14"/>
                <w:szCs w:val="14"/>
              </w:rPr>
            </w:pPr>
            <w:r w:rsidRPr="00D41821">
              <w:rPr>
                <w:rFonts w:ascii="Times New Roman" w:hAnsi="Times New Roman"/>
                <w:noProof/>
                <w:sz w:val="12"/>
                <w:szCs w:val="12"/>
              </w:rPr>
              <w:t>«НЕТ»</w:t>
            </w:r>
          </w:p>
        </w:tc>
        <w:tc>
          <w:tcPr>
            <w:tcW w:w="567" w:type="dxa"/>
            <w:vMerge w:val="restart"/>
            <w:tcBorders>
              <w:top w:val="single" w:sz="2" w:space="0" w:color="000000"/>
              <w:left w:val="single" w:sz="4" w:space="0" w:color="auto"/>
              <w:right w:val="single" w:sz="2" w:space="0" w:color="000000"/>
            </w:tcBorders>
          </w:tcPr>
          <w:p w:rsidR="00D41821" w:rsidRPr="00D41821" w:rsidRDefault="00D41821" w:rsidP="00D41821">
            <w:pPr>
              <w:spacing w:after="0" w:line="240" w:lineRule="auto"/>
              <w:jc w:val="center"/>
              <w:textAlignment w:val="baseline"/>
              <w:rPr>
                <w:rFonts w:ascii="Times New Roman" w:hAnsi="Times New Roman"/>
                <w:sz w:val="12"/>
                <w:szCs w:val="12"/>
              </w:rPr>
            </w:pPr>
          </w:p>
          <w:p w:rsidR="00D41821" w:rsidRPr="00D41821" w:rsidRDefault="00D41821" w:rsidP="00D41821">
            <w:pPr>
              <w:spacing w:after="0" w:line="240" w:lineRule="auto"/>
              <w:jc w:val="center"/>
              <w:textAlignment w:val="baseline"/>
              <w:rPr>
                <w:rFonts w:ascii="Times New Roman" w:hAnsi="Times New Roman"/>
                <w:noProof/>
                <w:sz w:val="14"/>
                <w:szCs w:val="14"/>
              </w:rPr>
            </w:pPr>
            <w:r w:rsidRPr="00D41821">
              <w:rPr>
                <w:rFonts w:ascii="Times New Roman" w:hAnsi="Times New Roman"/>
                <w:sz w:val="12"/>
                <w:szCs w:val="12"/>
              </w:rPr>
              <w:t>«НЕТ»</w:t>
            </w:r>
          </w:p>
        </w:tc>
        <w:tc>
          <w:tcPr>
            <w:tcW w:w="567" w:type="dxa"/>
            <w:vMerge w:val="restart"/>
            <w:tcBorders>
              <w:top w:val="single" w:sz="2" w:space="0" w:color="000000"/>
              <w:left w:val="single" w:sz="4" w:space="0" w:color="auto"/>
              <w:right w:val="single" w:sz="4" w:space="0" w:color="auto"/>
            </w:tcBorders>
          </w:tcPr>
          <w:p w:rsidR="00D41821" w:rsidRPr="00D41821" w:rsidRDefault="00D41821" w:rsidP="00D41821">
            <w:pPr>
              <w:spacing w:after="0" w:line="240" w:lineRule="auto"/>
              <w:jc w:val="center"/>
              <w:textAlignment w:val="baseline"/>
              <w:rPr>
                <w:rFonts w:ascii="Times New Roman" w:hAnsi="Times New Roman"/>
                <w:noProof/>
                <w:sz w:val="12"/>
                <w:szCs w:val="12"/>
              </w:rPr>
            </w:pPr>
          </w:p>
          <w:p w:rsidR="00D41821" w:rsidRPr="00D41821" w:rsidRDefault="00D41821" w:rsidP="00D41821">
            <w:pPr>
              <w:spacing w:after="0" w:line="240" w:lineRule="auto"/>
              <w:jc w:val="center"/>
              <w:textAlignment w:val="baseline"/>
              <w:rPr>
                <w:rFonts w:ascii="Times New Roman" w:hAnsi="Times New Roman"/>
                <w:noProof/>
                <w:sz w:val="14"/>
                <w:szCs w:val="14"/>
              </w:rPr>
            </w:pPr>
            <w:r w:rsidRPr="00D41821">
              <w:rPr>
                <w:rFonts w:ascii="Times New Roman" w:hAnsi="Times New Roman"/>
                <w:noProof/>
                <w:sz w:val="12"/>
                <w:szCs w:val="12"/>
              </w:rPr>
              <w:t>«НЕТ»</w:t>
            </w:r>
          </w:p>
        </w:tc>
        <w:tc>
          <w:tcPr>
            <w:tcW w:w="567" w:type="dxa"/>
            <w:vMerge w:val="restart"/>
            <w:tcBorders>
              <w:top w:val="single" w:sz="2" w:space="0" w:color="000000"/>
              <w:left w:val="single" w:sz="4" w:space="0" w:color="auto"/>
              <w:right w:val="single" w:sz="2" w:space="0" w:color="000000"/>
            </w:tcBorders>
          </w:tcPr>
          <w:p w:rsidR="00D41821" w:rsidRPr="00D41821" w:rsidRDefault="00D41821" w:rsidP="00D41821">
            <w:pPr>
              <w:spacing w:after="0" w:line="240" w:lineRule="auto"/>
              <w:jc w:val="center"/>
              <w:textAlignment w:val="baseline"/>
              <w:rPr>
                <w:rFonts w:ascii="Times New Roman" w:hAnsi="Times New Roman"/>
                <w:noProof/>
                <w:sz w:val="12"/>
                <w:szCs w:val="12"/>
              </w:rPr>
            </w:pPr>
          </w:p>
          <w:p w:rsidR="00D41821" w:rsidRPr="00D41821" w:rsidRDefault="00D41821" w:rsidP="00D41821">
            <w:pPr>
              <w:spacing w:after="0" w:line="240" w:lineRule="auto"/>
              <w:jc w:val="center"/>
              <w:textAlignment w:val="baseline"/>
              <w:rPr>
                <w:rFonts w:ascii="Times New Roman" w:hAnsi="Times New Roman"/>
                <w:noProof/>
                <w:sz w:val="14"/>
                <w:szCs w:val="14"/>
              </w:rPr>
            </w:pPr>
            <w:r w:rsidRPr="00D41821">
              <w:rPr>
                <w:rFonts w:ascii="Times New Roman" w:hAnsi="Times New Roman"/>
                <w:noProof/>
                <w:sz w:val="12"/>
                <w:szCs w:val="12"/>
              </w:rPr>
              <w:t>«НЕТ»</w:t>
            </w:r>
          </w:p>
        </w:tc>
      </w:tr>
      <w:tr w:rsidR="00D41821" w:rsidRPr="00D41821" w:rsidTr="00D41821">
        <w:trPr>
          <w:trHeight w:val="37"/>
        </w:trPr>
        <w:tc>
          <w:tcPr>
            <w:tcW w:w="318"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D41821" w:rsidRPr="00D41821" w:rsidRDefault="00D41821" w:rsidP="00D41821">
            <w:pPr>
              <w:shd w:val="clear" w:color="auto" w:fill="FFFFFF"/>
              <w:spacing w:after="0" w:line="240" w:lineRule="auto"/>
              <w:ind w:left="-151" w:right="-149"/>
              <w:jc w:val="center"/>
              <w:rPr>
                <w:rFonts w:ascii="Times New Roman" w:eastAsia="Calibri" w:hAnsi="Times New Roman"/>
                <w:sz w:val="12"/>
                <w:szCs w:val="12"/>
                <w:shd w:val="clear" w:color="auto" w:fill="FFFFFF"/>
                <w:lang w:eastAsia="en-US"/>
              </w:rPr>
            </w:pPr>
            <w:r w:rsidRPr="00D41821">
              <w:rPr>
                <w:rFonts w:ascii="Times New Roman" w:hAnsi="Times New Roman"/>
                <w:sz w:val="12"/>
                <w:szCs w:val="12"/>
              </w:rPr>
              <w:t>2</w:t>
            </w:r>
          </w:p>
        </w:tc>
        <w:tc>
          <w:tcPr>
            <w:tcW w:w="816" w:type="dxa"/>
            <w:tcBorders>
              <w:top w:val="single" w:sz="4" w:space="0" w:color="auto"/>
              <w:left w:val="single" w:sz="4" w:space="0" w:color="auto"/>
              <w:bottom w:val="single" w:sz="4" w:space="0" w:color="auto"/>
              <w:right w:val="single" w:sz="2" w:space="0" w:color="000000"/>
            </w:tcBorders>
          </w:tcPr>
          <w:p w:rsidR="00D41821" w:rsidRPr="00D41821" w:rsidRDefault="00D41821" w:rsidP="00D41821">
            <w:pPr>
              <w:shd w:val="clear" w:color="auto" w:fill="FFFFFF"/>
              <w:spacing w:after="0" w:line="240" w:lineRule="auto"/>
              <w:ind w:right="-149"/>
              <w:rPr>
                <w:rFonts w:ascii="Times New Roman" w:eastAsia="Calibri" w:hAnsi="Times New Roman"/>
                <w:sz w:val="12"/>
                <w:szCs w:val="12"/>
                <w:shd w:val="clear" w:color="auto" w:fill="FFFFFF"/>
                <w:lang w:eastAsia="en-US"/>
              </w:rPr>
            </w:pPr>
            <w:r w:rsidRPr="00D41821">
              <w:rPr>
                <w:rFonts w:ascii="Times New Roman" w:eastAsia="Calibri" w:hAnsi="Times New Roman"/>
                <w:sz w:val="12"/>
                <w:szCs w:val="12"/>
                <w:shd w:val="clear" w:color="auto" w:fill="FFFFFF"/>
                <w:lang w:eastAsia="en-US"/>
              </w:rPr>
              <w:t xml:space="preserve">Социальная </w:t>
            </w:r>
          </w:p>
          <w:p w:rsidR="00D41821" w:rsidRPr="00D41821" w:rsidRDefault="00D41821" w:rsidP="00D41821">
            <w:pPr>
              <w:shd w:val="clear" w:color="auto" w:fill="FFFFFF"/>
              <w:spacing w:after="0" w:line="240" w:lineRule="auto"/>
              <w:ind w:right="-149"/>
              <w:rPr>
                <w:rFonts w:ascii="Times New Roman" w:eastAsia="Calibri" w:hAnsi="Times New Roman"/>
                <w:sz w:val="12"/>
                <w:szCs w:val="12"/>
                <w:shd w:val="clear" w:color="auto" w:fill="FFFFFF"/>
                <w:lang w:eastAsia="en-US"/>
              </w:rPr>
            </w:pPr>
            <w:r w:rsidRPr="00D41821">
              <w:rPr>
                <w:rFonts w:ascii="Times New Roman" w:eastAsia="Calibri" w:hAnsi="Times New Roman"/>
                <w:sz w:val="12"/>
                <w:szCs w:val="12"/>
                <w:shd w:val="clear" w:color="auto" w:fill="FFFFFF"/>
                <w:lang w:eastAsia="en-US"/>
              </w:rPr>
              <w:t>инфраструктура</w:t>
            </w:r>
          </w:p>
        </w:tc>
        <w:tc>
          <w:tcPr>
            <w:tcW w:w="567" w:type="dxa"/>
            <w:vMerge/>
            <w:tcBorders>
              <w:left w:val="single" w:sz="2" w:space="0" w:color="000000"/>
              <w:right w:val="single" w:sz="2" w:space="0" w:color="000000"/>
            </w:tcBorders>
            <w:tcMar>
              <w:top w:w="0" w:type="dxa"/>
              <w:left w:w="149" w:type="dxa"/>
              <w:bottom w:w="0" w:type="dxa"/>
              <w:right w:w="149" w:type="dxa"/>
            </w:tcMar>
          </w:tcPr>
          <w:p w:rsidR="00D41821" w:rsidRPr="00D41821" w:rsidRDefault="00D41821" w:rsidP="00D41821">
            <w:pPr>
              <w:spacing w:after="0" w:line="240" w:lineRule="auto"/>
              <w:ind w:right="-150" w:hanging="150"/>
              <w:jc w:val="center"/>
              <w:rPr>
                <w:rFonts w:ascii="Times New Roman" w:eastAsia="Calibri" w:hAnsi="Times New Roman"/>
                <w:noProof/>
                <w:sz w:val="12"/>
                <w:szCs w:val="12"/>
                <w:lang w:eastAsia="en-US"/>
              </w:rPr>
            </w:pPr>
          </w:p>
        </w:tc>
        <w:tc>
          <w:tcPr>
            <w:tcW w:w="567" w:type="dxa"/>
            <w:vMerge/>
            <w:tcBorders>
              <w:left w:val="single" w:sz="2" w:space="0" w:color="000000"/>
              <w:right w:val="single" w:sz="2" w:space="0" w:color="000000"/>
            </w:tcBorders>
          </w:tcPr>
          <w:p w:rsidR="00D41821" w:rsidRPr="00D41821" w:rsidRDefault="00D41821" w:rsidP="00D41821">
            <w:pPr>
              <w:spacing w:after="0" w:line="240" w:lineRule="auto"/>
              <w:jc w:val="center"/>
              <w:rPr>
                <w:rFonts w:ascii="Times New Roman" w:eastAsia="Calibri" w:hAnsi="Times New Roman"/>
                <w:noProof/>
                <w:sz w:val="12"/>
                <w:szCs w:val="12"/>
                <w:lang w:eastAsia="en-US"/>
              </w:rPr>
            </w:pPr>
          </w:p>
        </w:tc>
        <w:tc>
          <w:tcPr>
            <w:tcW w:w="567" w:type="dxa"/>
            <w:vMerge/>
            <w:tcBorders>
              <w:left w:val="single" w:sz="2" w:space="0" w:color="000000"/>
              <w:right w:val="single" w:sz="2" w:space="0" w:color="000000"/>
            </w:tcBorders>
            <w:tcMar>
              <w:top w:w="0" w:type="dxa"/>
              <w:left w:w="149" w:type="dxa"/>
              <w:bottom w:w="0" w:type="dxa"/>
              <w:right w:w="149" w:type="dxa"/>
            </w:tcMar>
          </w:tcPr>
          <w:p w:rsidR="00D41821" w:rsidRPr="00D41821" w:rsidRDefault="00D41821" w:rsidP="00D41821">
            <w:pPr>
              <w:spacing w:beforeAutospacing="1" w:after="0" w:line="240" w:lineRule="auto"/>
              <w:ind w:right="-151" w:hanging="150"/>
              <w:jc w:val="center"/>
              <w:textAlignment w:val="baseline"/>
              <w:rPr>
                <w:rFonts w:ascii="Times New Roman" w:hAnsi="Times New Roman"/>
                <w:noProof/>
                <w:sz w:val="12"/>
                <w:szCs w:val="12"/>
              </w:rPr>
            </w:pPr>
          </w:p>
        </w:tc>
        <w:tc>
          <w:tcPr>
            <w:tcW w:w="567" w:type="dxa"/>
            <w:vMerge/>
            <w:tcBorders>
              <w:left w:val="single" w:sz="2" w:space="0" w:color="000000"/>
              <w:right w:val="single" w:sz="2" w:space="0" w:color="000000"/>
            </w:tcBorders>
            <w:tcMar>
              <w:top w:w="0" w:type="dxa"/>
              <w:left w:w="149" w:type="dxa"/>
              <w:bottom w:w="0" w:type="dxa"/>
              <w:right w:w="149" w:type="dxa"/>
            </w:tcMar>
          </w:tcPr>
          <w:p w:rsidR="00D41821" w:rsidRPr="00D41821" w:rsidRDefault="00D41821" w:rsidP="00D41821">
            <w:pPr>
              <w:spacing w:beforeAutospacing="1" w:after="0" w:line="240" w:lineRule="auto"/>
              <w:ind w:right="-151" w:hanging="148"/>
              <w:jc w:val="center"/>
              <w:textAlignment w:val="baseline"/>
              <w:rPr>
                <w:rFonts w:ascii="Times New Roman" w:hAnsi="Times New Roman"/>
                <w:noProof/>
                <w:sz w:val="12"/>
                <w:szCs w:val="12"/>
              </w:rPr>
            </w:pPr>
          </w:p>
        </w:tc>
        <w:tc>
          <w:tcPr>
            <w:tcW w:w="567" w:type="dxa"/>
            <w:vMerge/>
            <w:tcBorders>
              <w:left w:val="single" w:sz="2" w:space="0" w:color="000000"/>
              <w:right w:val="single" w:sz="2" w:space="0" w:color="000000"/>
            </w:tcBorders>
            <w:tcMar>
              <w:top w:w="0" w:type="dxa"/>
              <w:left w:w="149" w:type="dxa"/>
              <w:bottom w:w="0" w:type="dxa"/>
              <w:right w:w="149" w:type="dxa"/>
            </w:tcMar>
          </w:tcPr>
          <w:p w:rsidR="00D41821" w:rsidRPr="00D41821" w:rsidRDefault="00D41821" w:rsidP="00D41821">
            <w:pPr>
              <w:spacing w:beforeAutospacing="1" w:after="0" w:line="240" w:lineRule="auto"/>
              <w:ind w:right="-152" w:hanging="148"/>
              <w:jc w:val="center"/>
              <w:textAlignment w:val="baseline"/>
              <w:rPr>
                <w:rFonts w:ascii="Times New Roman" w:hAnsi="Times New Roman"/>
                <w:sz w:val="12"/>
                <w:szCs w:val="12"/>
              </w:rPr>
            </w:pPr>
          </w:p>
        </w:tc>
        <w:tc>
          <w:tcPr>
            <w:tcW w:w="567" w:type="dxa"/>
            <w:vMerge/>
            <w:tcBorders>
              <w:left w:val="single" w:sz="2" w:space="0" w:color="000000"/>
              <w:right w:val="single" w:sz="2" w:space="0" w:color="000000"/>
            </w:tcBorders>
          </w:tcPr>
          <w:p w:rsidR="00D41821" w:rsidRPr="00D41821" w:rsidRDefault="00D41821" w:rsidP="00D41821">
            <w:pPr>
              <w:spacing w:after="0" w:line="240" w:lineRule="auto"/>
              <w:jc w:val="center"/>
              <w:textAlignment w:val="baseline"/>
              <w:rPr>
                <w:rFonts w:ascii="Times New Roman" w:hAnsi="Times New Roman"/>
                <w:noProof/>
                <w:sz w:val="12"/>
                <w:szCs w:val="12"/>
              </w:rPr>
            </w:pPr>
          </w:p>
        </w:tc>
        <w:tc>
          <w:tcPr>
            <w:tcW w:w="567" w:type="dxa"/>
            <w:vMerge/>
            <w:tcBorders>
              <w:left w:val="single" w:sz="2" w:space="0" w:color="000000"/>
              <w:right w:val="single" w:sz="2" w:space="0" w:color="000000"/>
            </w:tcBorders>
          </w:tcPr>
          <w:p w:rsidR="00D41821" w:rsidRPr="00D41821" w:rsidRDefault="00D41821" w:rsidP="00D41821">
            <w:pPr>
              <w:spacing w:after="0" w:line="240" w:lineRule="auto"/>
              <w:jc w:val="center"/>
              <w:textAlignment w:val="baseline"/>
              <w:rPr>
                <w:rFonts w:ascii="Times New Roman" w:hAnsi="Times New Roman"/>
                <w:noProof/>
                <w:sz w:val="12"/>
                <w:szCs w:val="12"/>
              </w:rPr>
            </w:pPr>
          </w:p>
        </w:tc>
        <w:tc>
          <w:tcPr>
            <w:tcW w:w="567" w:type="dxa"/>
            <w:vMerge/>
            <w:tcBorders>
              <w:left w:val="single" w:sz="2" w:space="0" w:color="000000"/>
              <w:right w:val="single" w:sz="2" w:space="0" w:color="000000"/>
            </w:tcBorders>
          </w:tcPr>
          <w:p w:rsidR="00D41821" w:rsidRPr="00D41821" w:rsidRDefault="00D41821" w:rsidP="00D41821">
            <w:pPr>
              <w:spacing w:after="0" w:line="240" w:lineRule="auto"/>
              <w:jc w:val="center"/>
              <w:textAlignment w:val="baseline"/>
              <w:rPr>
                <w:rFonts w:ascii="Times New Roman" w:hAnsi="Times New Roman"/>
                <w:noProof/>
                <w:sz w:val="12"/>
                <w:szCs w:val="12"/>
              </w:rPr>
            </w:pPr>
          </w:p>
        </w:tc>
        <w:tc>
          <w:tcPr>
            <w:tcW w:w="567" w:type="dxa"/>
            <w:vMerge/>
            <w:tcBorders>
              <w:left w:val="single" w:sz="2" w:space="0" w:color="000000"/>
              <w:right w:val="single" w:sz="2" w:space="0" w:color="000000"/>
            </w:tcBorders>
          </w:tcPr>
          <w:p w:rsidR="00D41821" w:rsidRPr="00D41821" w:rsidRDefault="00D41821" w:rsidP="00D41821">
            <w:pPr>
              <w:spacing w:after="0" w:line="240" w:lineRule="auto"/>
              <w:jc w:val="center"/>
              <w:textAlignment w:val="baseline"/>
              <w:rPr>
                <w:rFonts w:ascii="Times New Roman" w:hAnsi="Times New Roman"/>
                <w:noProof/>
                <w:sz w:val="12"/>
                <w:szCs w:val="12"/>
              </w:rPr>
            </w:pPr>
          </w:p>
        </w:tc>
        <w:tc>
          <w:tcPr>
            <w:tcW w:w="567" w:type="dxa"/>
            <w:vMerge/>
            <w:tcBorders>
              <w:left w:val="single" w:sz="2" w:space="0" w:color="000000"/>
              <w:right w:val="single" w:sz="4" w:space="0" w:color="auto"/>
            </w:tcBorders>
          </w:tcPr>
          <w:p w:rsidR="00D41821" w:rsidRPr="00D41821" w:rsidRDefault="00D41821" w:rsidP="00D41821">
            <w:pPr>
              <w:spacing w:after="0" w:line="240" w:lineRule="auto"/>
              <w:jc w:val="center"/>
              <w:textAlignment w:val="baseline"/>
              <w:rPr>
                <w:rFonts w:ascii="Times New Roman" w:hAnsi="Times New Roman"/>
                <w:noProof/>
                <w:sz w:val="12"/>
                <w:szCs w:val="12"/>
              </w:rPr>
            </w:pPr>
          </w:p>
        </w:tc>
        <w:tc>
          <w:tcPr>
            <w:tcW w:w="567" w:type="dxa"/>
            <w:vMerge/>
            <w:tcBorders>
              <w:left w:val="single" w:sz="4" w:space="0" w:color="auto"/>
              <w:right w:val="single" w:sz="2" w:space="0" w:color="000000"/>
            </w:tcBorders>
          </w:tcPr>
          <w:p w:rsidR="00D41821" w:rsidRPr="00D41821" w:rsidRDefault="00D41821" w:rsidP="00D41821">
            <w:pPr>
              <w:spacing w:after="0" w:line="240" w:lineRule="auto"/>
              <w:jc w:val="center"/>
              <w:textAlignment w:val="baseline"/>
              <w:rPr>
                <w:rFonts w:ascii="Times New Roman" w:hAnsi="Times New Roman"/>
                <w:noProof/>
                <w:sz w:val="12"/>
                <w:szCs w:val="12"/>
              </w:rPr>
            </w:pPr>
          </w:p>
        </w:tc>
        <w:tc>
          <w:tcPr>
            <w:tcW w:w="567" w:type="dxa"/>
            <w:vMerge/>
            <w:tcBorders>
              <w:left w:val="single" w:sz="4" w:space="0" w:color="auto"/>
              <w:right w:val="single" w:sz="2" w:space="0" w:color="000000"/>
            </w:tcBorders>
          </w:tcPr>
          <w:p w:rsidR="00D41821" w:rsidRPr="00D41821" w:rsidRDefault="00D41821" w:rsidP="00D41821">
            <w:pPr>
              <w:spacing w:after="0" w:line="240" w:lineRule="auto"/>
              <w:jc w:val="center"/>
              <w:textAlignment w:val="baseline"/>
              <w:rPr>
                <w:rFonts w:ascii="Times New Roman" w:hAnsi="Times New Roman"/>
                <w:sz w:val="12"/>
                <w:szCs w:val="12"/>
              </w:rPr>
            </w:pPr>
          </w:p>
        </w:tc>
        <w:tc>
          <w:tcPr>
            <w:tcW w:w="567" w:type="dxa"/>
            <w:vMerge/>
            <w:tcBorders>
              <w:left w:val="single" w:sz="4" w:space="0" w:color="auto"/>
              <w:right w:val="single" w:sz="2" w:space="0" w:color="000000"/>
            </w:tcBorders>
          </w:tcPr>
          <w:p w:rsidR="00D41821" w:rsidRPr="00D41821" w:rsidRDefault="00D41821" w:rsidP="00D41821">
            <w:pPr>
              <w:spacing w:after="0" w:line="240" w:lineRule="auto"/>
              <w:jc w:val="center"/>
              <w:textAlignment w:val="baseline"/>
              <w:rPr>
                <w:rFonts w:ascii="Times New Roman" w:hAnsi="Times New Roman"/>
                <w:noProof/>
                <w:sz w:val="12"/>
                <w:szCs w:val="12"/>
              </w:rPr>
            </w:pPr>
          </w:p>
        </w:tc>
        <w:tc>
          <w:tcPr>
            <w:tcW w:w="567" w:type="dxa"/>
            <w:vMerge/>
            <w:tcBorders>
              <w:left w:val="single" w:sz="4" w:space="0" w:color="auto"/>
              <w:right w:val="single" w:sz="2" w:space="0" w:color="000000"/>
            </w:tcBorders>
          </w:tcPr>
          <w:p w:rsidR="00D41821" w:rsidRPr="00D41821" w:rsidRDefault="00D41821" w:rsidP="00D41821">
            <w:pPr>
              <w:spacing w:after="0" w:line="240" w:lineRule="auto"/>
              <w:jc w:val="center"/>
              <w:textAlignment w:val="baseline"/>
              <w:rPr>
                <w:rFonts w:ascii="Times New Roman" w:hAnsi="Times New Roman"/>
                <w:sz w:val="12"/>
                <w:szCs w:val="12"/>
              </w:rPr>
            </w:pPr>
          </w:p>
        </w:tc>
        <w:tc>
          <w:tcPr>
            <w:tcW w:w="567" w:type="dxa"/>
            <w:vMerge/>
            <w:tcBorders>
              <w:left w:val="single" w:sz="4" w:space="0" w:color="auto"/>
              <w:right w:val="single" w:sz="4" w:space="0" w:color="auto"/>
            </w:tcBorders>
          </w:tcPr>
          <w:p w:rsidR="00D41821" w:rsidRPr="00D41821" w:rsidRDefault="00D41821" w:rsidP="00D41821">
            <w:pPr>
              <w:spacing w:after="0" w:line="240" w:lineRule="auto"/>
              <w:jc w:val="center"/>
              <w:textAlignment w:val="baseline"/>
              <w:rPr>
                <w:rFonts w:ascii="Times New Roman" w:hAnsi="Times New Roman"/>
                <w:noProof/>
                <w:sz w:val="12"/>
                <w:szCs w:val="12"/>
              </w:rPr>
            </w:pPr>
          </w:p>
        </w:tc>
        <w:tc>
          <w:tcPr>
            <w:tcW w:w="567" w:type="dxa"/>
            <w:vMerge/>
            <w:tcBorders>
              <w:left w:val="single" w:sz="4" w:space="0" w:color="auto"/>
              <w:right w:val="single" w:sz="2" w:space="0" w:color="000000"/>
            </w:tcBorders>
          </w:tcPr>
          <w:p w:rsidR="00D41821" w:rsidRPr="00D41821" w:rsidRDefault="00D41821" w:rsidP="00D41821">
            <w:pPr>
              <w:spacing w:after="0" w:line="240" w:lineRule="auto"/>
              <w:jc w:val="center"/>
              <w:textAlignment w:val="baseline"/>
              <w:rPr>
                <w:rFonts w:ascii="Times New Roman" w:hAnsi="Times New Roman"/>
                <w:noProof/>
                <w:sz w:val="12"/>
                <w:szCs w:val="12"/>
              </w:rPr>
            </w:pPr>
          </w:p>
        </w:tc>
      </w:tr>
      <w:tr w:rsidR="00D41821" w:rsidRPr="00D41821" w:rsidTr="00D41821">
        <w:trPr>
          <w:trHeight w:val="63"/>
        </w:trPr>
        <w:tc>
          <w:tcPr>
            <w:tcW w:w="318"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D41821" w:rsidRPr="00D41821" w:rsidRDefault="00D41821" w:rsidP="00D41821">
            <w:pPr>
              <w:shd w:val="clear" w:color="auto" w:fill="FFFFFF"/>
              <w:spacing w:after="0" w:line="240" w:lineRule="auto"/>
              <w:ind w:left="-151" w:right="-149"/>
              <w:jc w:val="center"/>
              <w:rPr>
                <w:rFonts w:ascii="Times New Roman" w:eastAsia="Calibri" w:hAnsi="Times New Roman"/>
                <w:sz w:val="12"/>
                <w:szCs w:val="12"/>
                <w:shd w:val="clear" w:color="auto" w:fill="FFFFFF"/>
                <w:lang w:eastAsia="en-US"/>
              </w:rPr>
            </w:pPr>
            <w:r w:rsidRPr="00D41821">
              <w:rPr>
                <w:rFonts w:ascii="Times New Roman" w:hAnsi="Times New Roman"/>
                <w:sz w:val="12"/>
                <w:szCs w:val="12"/>
              </w:rPr>
              <w:t>3</w:t>
            </w:r>
          </w:p>
        </w:tc>
        <w:tc>
          <w:tcPr>
            <w:tcW w:w="816" w:type="dxa"/>
            <w:tcBorders>
              <w:top w:val="single" w:sz="4" w:space="0" w:color="auto"/>
              <w:left w:val="single" w:sz="4" w:space="0" w:color="auto"/>
              <w:bottom w:val="single" w:sz="4" w:space="0" w:color="auto"/>
              <w:right w:val="single" w:sz="2" w:space="0" w:color="000000"/>
            </w:tcBorders>
          </w:tcPr>
          <w:p w:rsidR="00D41821" w:rsidRPr="00D41821" w:rsidRDefault="00D41821" w:rsidP="00D41821">
            <w:pPr>
              <w:shd w:val="clear" w:color="auto" w:fill="FFFFFF"/>
              <w:spacing w:after="0" w:line="240" w:lineRule="auto"/>
              <w:ind w:right="-149"/>
              <w:rPr>
                <w:rFonts w:ascii="Times New Roman" w:eastAsia="Calibri" w:hAnsi="Times New Roman"/>
                <w:sz w:val="12"/>
                <w:szCs w:val="12"/>
                <w:shd w:val="clear" w:color="auto" w:fill="FFFFFF"/>
                <w:lang w:eastAsia="en-US"/>
              </w:rPr>
            </w:pPr>
            <w:r w:rsidRPr="00D41821">
              <w:rPr>
                <w:rFonts w:ascii="Times New Roman" w:eastAsia="Calibri" w:hAnsi="Times New Roman"/>
                <w:sz w:val="12"/>
                <w:szCs w:val="12"/>
                <w:shd w:val="clear" w:color="auto" w:fill="FFFFFF"/>
                <w:lang w:eastAsia="en-US"/>
              </w:rPr>
              <w:t xml:space="preserve">Объекты торговли и </w:t>
            </w:r>
          </w:p>
          <w:p w:rsidR="00D41821" w:rsidRPr="00D41821" w:rsidRDefault="00D41821" w:rsidP="00D41821">
            <w:pPr>
              <w:shd w:val="clear" w:color="auto" w:fill="FFFFFF"/>
              <w:spacing w:after="0" w:line="240" w:lineRule="auto"/>
              <w:ind w:right="-149"/>
              <w:rPr>
                <w:rFonts w:ascii="Times New Roman" w:eastAsia="Calibri" w:hAnsi="Times New Roman"/>
                <w:sz w:val="12"/>
                <w:szCs w:val="12"/>
                <w:shd w:val="clear" w:color="auto" w:fill="FFFFFF"/>
                <w:lang w:eastAsia="en-US"/>
              </w:rPr>
            </w:pPr>
            <w:r w:rsidRPr="00D41821">
              <w:rPr>
                <w:rFonts w:ascii="Times New Roman" w:eastAsia="Calibri" w:hAnsi="Times New Roman"/>
                <w:sz w:val="12"/>
                <w:szCs w:val="12"/>
                <w:shd w:val="clear" w:color="auto" w:fill="FFFFFF"/>
                <w:lang w:eastAsia="en-US"/>
              </w:rPr>
              <w:t>услуг</w:t>
            </w:r>
          </w:p>
        </w:tc>
        <w:tc>
          <w:tcPr>
            <w:tcW w:w="567" w:type="dxa"/>
            <w:vMerge/>
            <w:tcBorders>
              <w:left w:val="single" w:sz="2" w:space="0" w:color="000000"/>
              <w:right w:val="single" w:sz="2" w:space="0" w:color="000000"/>
            </w:tcBorders>
            <w:tcMar>
              <w:top w:w="0" w:type="dxa"/>
              <w:left w:w="149" w:type="dxa"/>
              <w:bottom w:w="0" w:type="dxa"/>
              <w:right w:w="149" w:type="dxa"/>
            </w:tcMar>
          </w:tcPr>
          <w:p w:rsidR="00D41821" w:rsidRPr="00D41821" w:rsidRDefault="00D41821" w:rsidP="00D41821">
            <w:pPr>
              <w:spacing w:after="0" w:line="240" w:lineRule="auto"/>
              <w:ind w:right="-150" w:hanging="150"/>
              <w:jc w:val="center"/>
              <w:rPr>
                <w:rFonts w:ascii="Times New Roman" w:eastAsia="Calibri" w:hAnsi="Times New Roman"/>
                <w:noProof/>
                <w:sz w:val="12"/>
                <w:szCs w:val="12"/>
                <w:lang w:eastAsia="en-US"/>
              </w:rPr>
            </w:pPr>
          </w:p>
        </w:tc>
        <w:tc>
          <w:tcPr>
            <w:tcW w:w="567" w:type="dxa"/>
            <w:vMerge/>
            <w:tcBorders>
              <w:left w:val="single" w:sz="2" w:space="0" w:color="000000"/>
              <w:right w:val="single" w:sz="2" w:space="0" w:color="000000"/>
            </w:tcBorders>
          </w:tcPr>
          <w:p w:rsidR="00D41821" w:rsidRPr="00D41821" w:rsidRDefault="00D41821" w:rsidP="00D41821">
            <w:pPr>
              <w:spacing w:after="0" w:line="240" w:lineRule="auto"/>
              <w:jc w:val="center"/>
              <w:rPr>
                <w:rFonts w:ascii="Times New Roman" w:eastAsia="Calibri" w:hAnsi="Times New Roman"/>
                <w:noProof/>
                <w:sz w:val="12"/>
                <w:szCs w:val="12"/>
                <w:lang w:eastAsia="en-US"/>
              </w:rPr>
            </w:pPr>
          </w:p>
        </w:tc>
        <w:tc>
          <w:tcPr>
            <w:tcW w:w="567" w:type="dxa"/>
            <w:vMerge/>
            <w:tcBorders>
              <w:left w:val="single" w:sz="2" w:space="0" w:color="000000"/>
              <w:right w:val="single" w:sz="2" w:space="0" w:color="000000"/>
            </w:tcBorders>
            <w:tcMar>
              <w:top w:w="0" w:type="dxa"/>
              <w:left w:w="149" w:type="dxa"/>
              <w:bottom w:w="0" w:type="dxa"/>
              <w:right w:w="149" w:type="dxa"/>
            </w:tcMar>
          </w:tcPr>
          <w:p w:rsidR="00D41821" w:rsidRPr="00D41821" w:rsidRDefault="00D41821" w:rsidP="00D41821">
            <w:pPr>
              <w:spacing w:beforeAutospacing="1" w:after="0" w:line="240" w:lineRule="auto"/>
              <w:ind w:right="-151" w:hanging="150"/>
              <w:jc w:val="center"/>
              <w:textAlignment w:val="baseline"/>
              <w:rPr>
                <w:rFonts w:ascii="Times New Roman" w:hAnsi="Times New Roman"/>
                <w:noProof/>
                <w:sz w:val="12"/>
                <w:szCs w:val="12"/>
              </w:rPr>
            </w:pPr>
          </w:p>
        </w:tc>
        <w:tc>
          <w:tcPr>
            <w:tcW w:w="567" w:type="dxa"/>
            <w:vMerge/>
            <w:tcBorders>
              <w:left w:val="single" w:sz="2" w:space="0" w:color="000000"/>
              <w:right w:val="single" w:sz="2" w:space="0" w:color="000000"/>
            </w:tcBorders>
            <w:tcMar>
              <w:top w:w="0" w:type="dxa"/>
              <w:left w:w="149" w:type="dxa"/>
              <w:bottom w:w="0" w:type="dxa"/>
              <w:right w:w="149" w:type="dxa"/>
            </w:tcMar>
          </w:tcPr>
          <w:p w:rsidR="00D41821" w:rsidRPr="00D41821" w:rsidRDefault="00D41821" w:rsidP="00D41821">
            <w:pPr>
              <w:spacing w:beforeAutospacing="1" w:after="0" w:line="240" w:lineRule="auto"/>
              <w:ind w:right="-151" w:hanging="148"/>
              <w:jc w:val="center"/>
              <w:textAlignment w:val="baseline"/>
              <w:rPr>
                <w:rFonts w:ascii="Times New Roman" w:hAnsi="Times New Roman"/>
                <w:noProof/>
                <w:sz w:val="12"/>
                <w:szCs w:val="12"/>
              </w:rPr>
            </w:pPr>
          </w:p>
        </w:tc>
        <w:tc>
          <w:tcPr>
            <w:tcW w:w="567" w:type="dxa"/>
            <w:vMerge/>
            <w:tcBorders>
              <w:left w:val="single" w:sz="2" w:space="0" w:color="000000"/>
              <w:right w:val="single" w:sz="2" w:space="0" w:color="000000"/>
            </w:tcBorders>
            <w:tcMar>
              <w:top w:w="0" w:type="dxa"/>
              <w:left w:w="149" w:type="dxa"/>
              <w:bottom w:w="0" w:type="dxa"/>
              <w:right w:w="149" w:type="dxa"/>
            </w:tcMar>
          </w:tcPr>
          <w:p w:rsidR="00D41821" w:rsidRPr="00D41821" w:rsidRDefault="00D41821" w:rsidP="00D41821">
            <w:pPr>
              <w:spacing w:beforeAutospacing="1" w:after="0" w:line="240" w:lineRule="auto"/>
              <w:ind w:right="-152" w:hanging="148"/>
              <w:jc w:val="center"/>
              <w:textAlignment w:val="baseline"/>
              <w:rPr>
                <w:rFonts w:ascii="Times New Roman" w:hAnsi="Times New Roman"/>
                <w:sz w:val="12"/>
                <w:szCs w:val="12"/>
              </w:rPr>
            </w:pPr>
          </w:p>
        </w:tc>
        <w:tc>
          <w:tcPr>
            <w:tcW w:w="567" w:type="dxa"/>
            <w:vMerge/>
            <w:tcBorders>
              <w:left w:val="single" w:sz="2" w:space="0" w:color="000000"/>
              <w:right w:val="single" w:sz="2" w:space="0" w:color="000000"/>
            </w:tcBorders>
          </w:tcPr>
          <w:p w:rsidR="00D41821" w:rsidRPr="00D41821" w:rsidRDefault="00D41821" w:rsidP="00D41821">
            <w:pPr>
              <w:spacing w:after="0" w:line="240" w:lineRule="auto"/>
              <w:jc w:val="center"/>
              <w:textAlignment w:val="baseline"/>
              <w:rPr>
                <w:rFonts w:ascii="Times New Roman" w:hAnsi="Times New Roman"/>
                <w:noProof/>
                <w:sz w:val="12"/>
                <w:szCs w:val="12"/>
              </w:rPr>
            </w:pPr>
          </w:p>
        </w:tc>
        <w:tc>
          <w:tcPr>
            <w:tcW w:w="567" w:type="dxa"/>
            <w:vMerge/>
            <w:tcBorders>
              <w:left w:val="single" w:sz="2" w:space="0" w:color="000000"/>
              <w:right w:val="single" w:sz="2" w:space="0" w:color="000000"/>
            </w:tcBorders>
          </w:tcPr>
          <w:p w:rsidR="00D41821" w:rsidRPr="00D41821" w:rsidRDefault="00D41821" w:rsidP="00D41821">
            <w:pPr>
              <w:spacing w:after="0" w:line="240" w:lineRule="auto"/>
              <w:jc w:val="center"/>
              <w:textAlignment w:val="baseline"/>
              <w:rPr>
                <w:rFonts w:ascii="Times New Roman" w:hAnsi="Times New Roman"/>
                <w:noProof/>
                <w:sz w:val="12"/>
                <w:szCs w:val="12"/>
              </w:rPr>
            </w:pPr>
          </w:p>
        </w:tc>
        <w:tc>
          <w:tcPr>
            <w:tcW w:w="567" w:type="dxa"/>
            <w:vMerge/>
            <w:tcBorders>
              <w:left w:val="single" w:sz="2" w:space="0" w:color="000000"/>
              <w:right w:val="single" w:sz="2" w:space="0" w:color="000000"/>
            </w:tcBorders>
          </w:tcPr>
          <w:p w:rsidR="00D41821" w:rsidRPr="00D41821" w:rsidRDefault="00D41821" w:rsidP="00D41821">
            <w:pPr>
              <w:spacing w:after="0" w:line="240" w:lineRule="auto"/>
              <w:jc w:val="center"/>
              <w:textAlignment w:val="baseline"/>
              <w:rPr>
                <w:rFonts w:ascii="Times New Roman" w:hAnsi="Times New Roman"/>
                <w:noProof/>
                <w:sz w:val="12"/>
                <w:szCs w:val="12"/>
              </w:rPr>
            </w:pPr>
          </w:p>
        </w:tc>
        <w:tc>
          <w:tcPr>
            <w:tcW w:w="567" w:type="dxa"/>
            <w:vMerge/>
            <w:tcBorders>
              <w:left w:val="single" w:sz="2" w:space="0" w:color="000000"/>
              <w:right w:val="single" w:sz="2" w:space="0" w:color="000000"/>
            </w:tcBorders>
          </w:tcPr>
          <w:p w:rsidR="00D41821" w:rsidRPr="00D41821" w:rsidRDefault="00D41821" w:rsidP="00D41821">
            <w:pPr>
              <w:spacing w:after="0" w:line="240" w:lineRule="auto"/>
              <w:jc w:val="center"/>
              <w:textAlignment w:val="baseline"/>
              <w:rPr>
                <w:rFonts w:ascii="Times New Roman" w:hAnsi="Times New Roman"/>
                <w:noProof/>
                <w:sz w:val="12"/>
                <w:szCs w:val="12"/>
              </w:rPr>
            </w:pPr>
          </w:p>
        </w:tc>
        <w:tc>
          <w:tcPr>
            <w:tcW w:w="567" w:type="dxa"/>
            <w:vMerge/>
            <w:tcBorders>
              <w:left w:val="single" w:sz="2" w:space="0" w:color="000000"/>
              <w:right w:val="single" w:sz="4" w:space="0" w:color="auto"/>
            </w:tcBorders>
          </w:tcPr>
          <w:p w:rsidR="00D41821" w:rsidRPr="00D41821" w:rsidRDefault="00D41821" w:rsidP="00D41821">
            <w:pPr>
              <w:spacing w:after="0" w:line="240" w:lineRule="auto"/>
              <w:jc w:val="center"/>
              <w:textAlignment w:val="baseline"/>
              <w:rPr>
                <w:rFonts w:ascii="Times New Roman" w:hAnsi="Times New Roman"/>
                <w:noProof/>
                <w:sz w:val="12"/>
                <w:szCs w:val="12"/>
              </w:rPr>
            </w:pPr>
          </w:p>
        </w:tc>
        <w:tc>
          <w:tcPr>
            <w:tcW w:w="567" w:type="dxa"/>
            <w:vMerge/>
            <w:tcBorders>
              <w:left w:val="single" w:sz="4" w:space="0" w:color="auto"/>
              <w:right w:val="single" w:sz="2" w:space="0" w:color="000000"/>
            </w:tcBorders>
          </w:tcPr>
          <w:p w:rsidR="00D41821" w:rsidRPr="00D41821" w:rsidRDefault="00D41821" w:rsidP="00D41821">
            <w:pPr>
              <w:spacing w:after="0" w:line="240" w:lineRule="auto"/>
              <w:jc w:val="center"/>
              <w:textAlignment w:val="baseline"/>
              <w:rPr>
                <w:rFonts w:ascii="Times New Roman" w:hAnsi="Times New Roman"/>
                <w:noProof/>
                <w:sz w:val="12"/>
                <w:szCs w:val="12"/>
              </w:rPr>
            </w:pPr>
          </w:p>
        </w:tc>
        <w:tc>
          <w:tcPr>
            <w:tcW w:w="567" w:type="dxa"/>
            <w:vMerge/>
            <w:tcBorders>
              <w:left w:val="single" w:sz="4" w:space="0" w:color="auto"/>
              <w:right w:val="single" w:sz="2" w:space="0" w:color="000000"/>
            </w:tcBorders>
          </w:tcPr>
          <w:p w:rsidR="00D41821" w:rsidRPr="00D41821" w:rsidRDefault="00D41821" w:rsidP="00D41821">
            <w:pPr>
              <w:spacing w:after="0" w:line="240" w:lineRule="auto"/>
              <w:jc w:val="center"/>
              <w:textAlignment w:val="baseline"/>
              <w:rPr>
                <w:rFonts w:ascii="Times New Roman" w:hAnsi="Times New Roman"/>
                <w:sz w:val="12"/>
                <w:szCs w:val="12"/>
              </w:rPr>
            </w:pPr>
          </w:p>
        </w:tc>
        <w:tc>
          <w:tcPr>
            <w:tcW w:w="567" w:type="dxa"/>
            <w:vMerge/>
            <w:tcBorders>
              <w:left w:val="single" w:sz="4" w:space="0" w:color="auto"/>
              <w:right w:val="single" w:sz="2" w:space="0" w:color="000000"/>
            </w:tcBorders>
          </w:tcPr>
          <w:p w:rsidR="00D41821" w:rsidRPr="00D41821" w:rsidRDefault="00D41821" w:rsidP="00D41821">
            <w:pPr>
              <w:spacing w:after="0" w:line="240" w:lineRule="auto"/>
              <w:jc w:val="center"/>
              <w:textAlignment w:val="baseline"/>
              <w:rPr>
                <w:rFonts w:ascii="Times New Roman" w:hAnsi="Times New Roman"/>
                <w:noProof/>
                <w:sz w:val="12"/>
                <w:szCs w:val="12"/>
              </w:rPr>
            </w:pPr>
          </w:p>
        </w:tc>
        <w:tc>
          <w:tcPr>
            <w:tcW w:w="567" w:type="dxa"/>
            <w:vMerge/>
            <w:tcBorders>
              <w:left w:val="single" w:sz="4" w:space="0" w:color="auto"/>
              <w:right w:val="single" w:sz="2" w:space="0" w:color="000000"/>
            </w:tcBorders>
          </w:tcPr>
          <w:p w:rsidR="00D41821" w:rsidRPr="00D41821" w:rsidRDefault="00D41821" w:rsidP="00D41821">
            <w:pPr>
              <w:spacing w:after="0" w:line="240" w:lineRule="auto"/>
              <w:jc w:val="center"/>
              <w:textAlignment w:val="baseline"/>
              <w:rPr>
                <w:rFonts w:ascii="Times New Roman" w:hAnsi="Times New Roman"/>
                <w:sz w:val="12"/>
                <w:szCs w:val="12"/>
              </w:rPr>
            </w:pPr>
          </w:p>
        </w:tc>
        <w:tc>
          <w:tcPr>
            <w:tcW w:w="567" w:type="dxa"/>
            <w:vMerge/>
            <w:tcBorders>
              <w:left w:val="single" w:sz="4" w:space="0" w:color="auto"/>
              <w:right w:val="single" w:sz="4" w:space="0" w:color="auto"/>
            </w:tcBorders>
          </w:tcPr>
          <w:p w:rsidR="00D41821" w:rsidRPr="00D41821" w:rsidRDefault="00D41821" w:rsidP="00D41821">
            <w:pPr>
              <w:spacing w:after="0" w:line="240" w:lineRule="auto"/>
              <w:jc w:val="center"/>
              <w:textAlignment w:val="baseline"/>
              <w:rPr>
                <w:rFonts w:ascii="Times New Roman" w:hAnsi="Times New Roman"/>
                <w:noProof/>
                <w:sz w:val="12"/>
                <w:szCs w:val="12"/>
              </w:rPr>
            </w:pPr>
          </w:p>
        </w:tc>
        <w:tc>
          <w:tcPr>
            <w:tcW w:w="567" w:type="dxa"/>
            <w:vMerge/>
            <w:tcBorders>
              <w:left w:val="single" w:sz="4" w:space="0" w:color="auto"/>
              <w:right w:val="single" w:sz="2" w:space="0" w:color="000000"/>
            </w:tcBorders>
          </w:tcPr>
          <w:p w:rsidR="00D41821" w:rsidRPr="00D41821" w:rsidRDefault="00D41821" w:rsidP="00D41821">
            <w:pPr>
              <w:spacing w:after="0" w:line="240" w:lineRule="auto"/>
              <w:jc w:val="center"/>
              <w:textAlignment w:val="baseline"/>
              <w:rPr>
                <w:rFonts w:ascii="Times New Roman" w:hAnsi="Times New Roman"/>
                <w:noProof/>
                <w:sz w:val="12"/>
                <w:szCs w:val="12"/>
              </w:rPr>
            </w:pPr>
          </w:p>
        </w:tc>
      </w:tr>
      <w:tr w:rsidR="00D41821" w:rsidRPr="00D41821" w:rsidTr="00D41821">
        <w:trPr>
          <w:trHeight w:val="362"/>
        </w:trPr>
        <w:tc>
          <w:tcPr>
            <w:tcW w:w="318"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D41821" w:rsidRPr="00D41821" w:rsidRDefault="00D41821" w:rsidP="00D41821">
            <w:pPr>
              <w:shd w:val="clear" w:color="auto" w:fill="FFFFFF"/>
              <w:spacing w:after="0" w:line="240" w:lineRule="auto"/>
              <w:ind w:left="-151" w:right="-149"/>
              <w:jc w:val="center"/>
              <w:rPr>
                <w:rFonts w:ascii="Times New Roman" w:eastAsia="Calibri" w:hAnsi="Times New Roman"/>
                <w:sz w:val="12"/>
                <w:szCs w:val="12"/>
                <w:shd w:val="clear" w:color="auto" w:fill="FFFFFF"/>
                <w:lang w:eastAsia="en-US"/>
              </w:rPr>
            </w:pPr>
            <w:r w:rsidRPr="00D41821">
              <w:rPr>
                <w:rFonts w:ascii="Times New Roman" w:hAnsi="Times New Roman"/>
                <w:sz w:val="12"/>
                <w:szCs w:val="12"/>
              </w:rPr>
              <w:t>4</w:t>
            </w:r>
          </w:p>
        </w:tc>
        <w:tc>
          <w:tcPr>
            <w:tcW w:w="816" w:type="dxa"/>
            <w:tcBorders>
              <w:top w:val="single" w:sz="4" w:space="0" w:color="auto"/>
              <w:left w:val="single" w:sz="4" w:space="0" w:color="auto"/>
              <w:bottom w:val="single" w:sz="4" w:space="0" w:color="auto"/>
              <w:right w:val="single" w:sz="2" w:space="0" w:color="000000"/>
            </w:tcBorders>
          </w:tcPr>
          <w:p w:rsidR="00D41821" w:rsidRPr="00D41821" w:rsidRDefault="00D41821" w:rsidP="00D41821">
            <w:pPr>
              <w:shd w:val="clear" w:color="auto" w:fill="FFFFFF"/>
              <w:spacing w:after="0" w:line="240" w:lineRule="auto"/>
              <w:ind w:right="-149"/>
              <w:rPr>
                <w:rFonts w:ascii="Times New Roman" w:eastAsia="Calibri" w:hAnsi="Times New Roman"/>
                <w:sz w:val="12"/>
                <w:szCs w:val="12"/>
                <w:shd w:val="clear" w:color="auto" w:fill="FFFFFF"/>
                <w:lang w:eastAsia="en-US"/>
              </w:rPr>
            </w:pPr>
            <w:r w:rsidRPr="00D41821">
              <w:rPr>
                <w:rFonts w:ascii="Times New Roman" w:eastAsia="Calibri" w:hAnsi="Times New Roman"/>
                <w:sz w:val="12"/>
                <w:szCs w:val="12"/>
                <w:shd w:val="clear" w:color="auto" w:fill="FFFFFF"/>
                <w:lang w:eastAsia="en-US"/>
              </w:rPr>
              <w:t xml:space="preserve">Объекты </w:t>
            </w:r>
          </w:p>
          <w:p w:rsidR="00D41821" w:rsidRPr="00D41821" w:rsidRDefault="00D41821" w:rsidP="00D41821">
            <w:pPr>
              <w:shd w:val="clear" w:color="auto" w:fill="FFFFFF"/>
              <w:spacing w:after="0" w:line="240" w:lineRule="auto"/>
              <w:ind w:right="-149"/>
              <w:rPr>
                <w:rFonts w:ascii="Times New Roman" w:eastAsia="Calibri" w:hAnsi="Times New Roman"/>
                <w:sz w:val="12"/>
                <w:szCs w:val="12"/>
                <w:shd w:val="clear" w:color="auto" w:fill="FFFFFF"/>
                <w:lang w:eastAsia="en-US"/>
              </w:rPr>
            </w:pPr>
            <w:r w:rsidRPr="00D41821">
              <w:rPr>
                <w:rFonts w:ascii="Times New Roman" w:eastAsia="Calibri" w:hAnsi="Times New Roman"/>
                <w:sz w:val="12"/>
                <w:szCs w:val="12"/>
                <w:shd w:val="clear" w:color="auto" w:fill="FFFFFF"/>
                <w:lang w:eastAsia="en-US"/>
              </w:rPr>
              <w:t xml:space="preserve">придорожного </w:t>
            </w:r>
          </w:p>
          <w:p w:rsidR="00D41821" w:rsidRPr="00D41821" w:rsidRDefault="00D41821" w:rsidP="00D41821">
            <w:pPr>
              <w:shd w:val="clear" w:color="auto" w:fill="FFFFFF"/>
              <w:spacing w:after="0" w:line="240" w:lineRule="auto"/>
              <w:ind w:right="-149"/>
              <w:rPr>
                <w:rFonts w:ascii="Times New Roman" w:eastAsia="Calibri" w:hAnsi="Times New Roman"/>
                <w:sz w:val="12"/>
                <w:szCs w:val="12"/>
                <w:shd w:val="clear" w:color="auto" w:fill="FFFFFF"/>
                <w:lang w:eastAsia="en-US"/>
              </w:rPr>
            </w:pPr>
            <w:r w:rsidRPr="00D41821">
              <w:rPr>
                <w:rFonts w:ascii="Times New Roman" w:eastAsia="Calibri" w:hAnsi="Times New Roman"/>
                <w:sz w:val="12"/>
                <w:szCs w:val="12"/>
                <w:shd w:val="clear" w:color="auto" w:fill="FFFFFF"/>
                <w:lang w:eastAsia="en-US"/>
              </w:rPr>
              <w:t>сервиса</w:t>
            </w:r>
          </w:p>
        </w:tc>
        <w:tc>
          <w:tcPr>
            <w:tcW w:w="567" w:type="dxa"/>
            <w:vMerge/>
            <w:tcBorders>
              <w:left w:val="single" w:sz="2" w:space="0" w:color="000000"/>
              <w:right w:val="single" w:sz="2" w:space="0" w:color="000000"/>
            </w:tcBorders>
            <w:tcMar>
              <w:top w:w="0" w:type="dxa"/>
              <w:left w:w="149" w:type="dxa"/>
              <w:bottom w:w="0" w:type="dxa"/>
              <w:right w:w="149" w:type="dxa"/>
            </w:tcMar>
          </w:tcPr>
          <w:p w:rsidR="00D41821" w:rsidRPr="00D41821" w:rsidRDefault="00D41821" w:rsidP="00D41821">
            <w:pPr>
              <w:spacing w:after="0" w:line="240" w:lineRule="auto"/>
              <w:ind w:right="-150" w:hanging="150"/>
              <w:jc w:val="center"/>
              <w:rPr>
                <w:rFonts w:ascii="Times New Roman" w:eastAsia="Calibri" w:hAnsi="Times New Roman"/>
                <w:noProof/>
                <w:sz w:val="12"/>
                <w:szCs w:val="12"/>
                <w:lang w:eastAsia="en-US"/>
              </w:rPr>
            </w:pPr>
          </w:p>
        </w:tc>
        <w:tc>
          <w:tcPr>
            <w:tcW w:w="567" w:type="dxa"/>
            <w:vMerge/>
            <w:tcBorders>
              <w:left w:val="single" w:sz="2" w:space="0" w:color="000000"/>
              <w:right w:val="single" w:sz="2" w:space="0" w:color="000000"/>
            </w:tcBorders>
          </w:tcPr>
          <w:p w:rsidR="00D41821" w:rsidRPr="00D41821" w:rsidRDefault="00D41821" w:rsidP="00D41821">
            <w:pPr>
              <w:spacing w:after="0" w:line="240" w:lineRule="auto"/>
              <w:jc w:val="center"/>
              <w:rPr>
                <w:rFonts w:ascii="Times New Roman" w:eastAsia="Calibri" w:hAnsi="Times New Roman"/>
                <w:noProof/>
                <w:sz w:val="12"/>
                <w:szCs w:val="12"/>
                <w:lang w:eastAsia="en-US"/>
              </w:rPr>
            </w:pPr>
          </w:p>
        </w:tc>
        <w:tc>
          <w:tcPr>
            <w:tcW w:w="567" w:type="dxa"/>
            <w:vMerge/>
            <w:tcBorders>
              <w:left w:val="single" w:sz="2" w:space="0" w:color="000000"/>
              <w:right w:val="single" w:sz="2" w:space="0" w:color="000000"/>
            </w:tcBorders>
            <w:tcMar>
              <w:top w:w="0" w:type="dxa"/>
              <w:left w:w="149" w:type="dxa"/>
              <w:bottom w:w="0" w:type="dxa"/>
              <w:right w:w="149" w:type="dxa"/>
            </w:tcMar>
          </w:tcPr>
          <w:p w:rsidR="00D41821" w:rsidRPr="00D41821" w:rsidRDefault="00D41821" w:rsidP="00D41821">
            <w:pPr>
              <w:spacing w:beforeAutospacing="1" w:after="0" w:line="240" w:lineRule="auto"/>
              <w:ind w:right="-151" w:hanging="150"/>
              <w:jc w:val="center"/>
              <w:textAlignment w:val="baseline"/>
              <w:rPr>
                <w:rFonts w:ascii="Times New Roman" w:hAnsi="Times New Roman"/>
                <w:noProof/>
                <w:sz w:val="12"/>
                <w:szCs w:val="12"/>
              </w:rPr>
            </w:pPr>
          </w:p>
        </w:tc>
        <w:tc>
          <w:tcPr>
            <w:tcW w:w="567" w:type="dxa"/>
            <w:vMerge/>
            <w:tcBorders>
              <w:left w:val="single" w:sz="2" w:space="0" w:color="000000"/>
              <w:right w:val="single" w:sz="2" w:space="0" w:color="000000"/>
            </w:tcBorders>
            <w:tcMar>
              <w:top w:w="0" w:type="dxa"/>
              <w:left w:w="149" w:type="dxa"/>
              <w:bottom w:w="0" w:type="dxa"/>
              <w:right w:w="149" w:type="dxa"/>
            </w:tcMar>
          </w:tcPr>
          <w:p w:rsidR="00D41821" w:rsidRPr="00D41821" w:rsidRDefault="00D41821" w:rsidP="00D41821">
            <w:pPr>
              <w:spacing w:beforeAutospacing="1" w:after="0" w:line="240" w:lineRule="auto"/>
              <w:ind w:right="-151" w:hanging="148"/>
              <w:jc w:val="center"/>
              <w:textAlignment w:val="baseline"/>
              <w:rPr>
                <w:rFonts w:ascii="Times New Roman" w:hAnsi="Times New Roman"/>
                <w:noProof/>
                <w:sz w:val="12"/>
                <w:szCs w:val="12"/>
              </w:rPr>
            </w:pPr>
          </w:p>
        </w:tc>
        <w:tc>
          <w:tcPr>
            <w:tcW w:w="567" w:type="dxa"/>
            <w:vMerge/>
            <w:tcBorders>
              <w:left w:val="single" w:sz="2" w:space="0" w:color="000000"/>
              <w:right w:val="single" w:sz="2" w:space="0" w:color="000000"/>
            </w:tcBorders>
            <w:tcMar>
              <w:top w:w="0" w:type="dxa"/>
              <w:left w:w="149" w:type="dxa"/>
              <w:bottom w:w="0" w:type="dxa"/>
              <w:right w:w="149" w:type="dxa"/>
            </w:tcMar>
          </w:tcPr>
          <w:p w:rsidR="00D41821" w:rsidRPr="00D41821" w:rsidRDefault="00D41821" w:rsidP="00D41821">
            <w:pPr>
              <w:spacing w:beforeAutospacing="1" w:after="0" w:line="240" w:lineRule="auto"/>
              <w:ind w:right="-152" w:hanging="148"/>
              <w:jc w:val="center"/>
              <w:textAlignment w:val="baseline"/>
              <w:rPr>
                <w:rFonts w:ascii="Times New Roman" w:hAnsi="Times New Roman"/>
                <w:sz w:val="12"/>
                <w:szCs w:val="12"/>
              </w:rPr>
            </w:pPr>
          </w:p>
        </w:tc>
        <w:tc>
          <w:tcPr>
            <w:tcW w:w="567" w:type="dxa"/>
            <w:vMerge/>
            <w:tcBorders>
              <w:left w:val="single" w:sz="2" w:space="0" w:color="000000"/>
              <w:right w:val="single" w:sz="2" w:space="0" w:color="000000"/>
            </w:tcBorders>
          </w:tcPr>
          <w:p w:rsidR="00D41821" w:rsidRPr="00D41821" w:rsidRDefault="00D41821" w:rsidP="00D41821">
            <w:pPr>
              <w:spacing w:after="0" w:line="240" w:lineRule="auto"/>
              <w:jc w:val="center"/>
              <w:textAlignment w:val="baseline"/>
              <w:rPr>
                <w:rFonts w:ascii="Times New Roman" w:hAnsi="Times New Roman"/>
                <w:noProof/>
                <w:sz w:val="12"/>
                <w:szCs w:val="12"/>
              </w:rPr>
            </w:pPr>
          </w:p>
        </w:tc>
        <w:tc>
          <w:tcPr>
            <w:tcW w:w="567" w:type="dxa"/>
            <w:vMerge/>
            <w:tcBorders>
              <w:left w:val="single" w:sz="2" w:space="0" w:color="000000"/>
              <w:right w:val="single" w:sz="2" w:space="0" w:color="000000"/>
            </w:tcBorders>
          </w:tcPr>
          <w:p w:rsidR="00D41821" w:rsidRPr="00D41821" w:rsidRDefault="00D41821" w:rsidP="00D41821">
            <w:pPr>
              <w:spacing w:after="0" w:line="240" w:lineRule="auto"/>
              <w:jc w:val="center"/>
              <w:textAlignment w:val="baseline"/>
              <w:rPr>
                <w:rFonts w:ascii="Times New Roman" w:hAnsi="Times New Roman"/>
                <w:noProof/>
                <w:sz w:val="12"/>
                <w:szCs w:val="12"/>
              </w:rPr>
            </w:pPr>
          </w:p>
        </w:tc>
        <w:tc>
          <w:tcPr>
            <w:tcW w:w="567" w:type="dxa"/>
            <w:vMerge/>
            <w:tcBorders>
              <w:left w:val="single" w:sz="2" w:space="0" w:color="000000"/>
              <w:right w:val="single" w:sz="2" w:space="0" w:color="000000"/>
            </w:tcBorders>
          </w:tcPr>
          <w:p w:rsidR="00D41821" w:rsidRPr="00D41821" w:rsidRDefault="00D41821" w:rsidP="00D41821">
            <w:pPr>
              <w:spacing w:after="0" w:line="240" w:lineRule="auto"/>
              <w:jc w:val="center"/>
              <w:textAlignment w:val="baseline"/>
              <w:rPr>
                <w:rFonts w:ascii="Times New Roman" w:hAnsi="Times New Roman"/>
                <w:noProof/>
                <w:sz w:val="12"/>
                <w:szCs w:val="12"/>
              </w:rPr>
            </w:pPr>
          </w:p>
        </w:tc>
        <w:tc>
          <w:tcPr>
            <w:tcW w:w="567" w:type="dxa"/>
            <w:vMerge/>
            <w:tcBorders>
              <w:left w:val="single" w:sz="2" w:space="0" w:color="000000"/>
              <w:right w:val="single" w:sz="2" w:space="0" w:color="000000"/>
            </w:tcBorders>
          </w:tcPr>
          <w:p w:rsidR="00D41821" w:rsidRPr="00D41821" w:rsidRDefault="00D41821" w:rsidP="00D41821">
            <w:pPr>
              <w:spacing w:after="0" w:line="240" w:lineRule="auto"/>
              <w:jc w:val="center"/>
              <w:textAlignment w:val="baseline"/>
              <w:rPr>
                <w:rFonts w:ascii="Times New Roman" w:hAnsi="Times New Roman"/>
                <w:noProof/>
                <w:sz w:val="12"/>
                <w:szCs w:val="12"/>
              </w:rPr>
            </w:pPr>
          </w:p>
        </w:tc>
        <w:tc>
          <w:tcPr>
            <w:tcW w:w="567" w:type="dxa"/>
            <w:vMerge/>
            <w:tcBorders>
              <w:left w:val="single" w:sz="2" w:space="0" w:color="000000"/>
              <w:right w:val="single" w:sz="4" w:space="0" w:color="auto"/>
            </w:tcBorders>
          </w:tcPr>
          <w:p w:rsidR="00D41821" w:rsidRPr="00D41821" w:rsidRDefault="00D41821" w:rsidP="00D41821">
            <w:pPr>
              <w:spacing w:after="0" w:line="240" w:lineRule="auto"/>
              <w:jc w:val="center"/>
              <w:textAlignment w:val="baseline"/>
              <w:rPr>
                <w:rFonts w:ascii="Times New Roman" w:hAnsi="Times New Roman"/>
                <w:noProof/>
                <w:sz w:val="12"/>
                <w:szCs w:val="12"/>
              </w:rPr>
            </w:pPr>
          </w:p>
        </w:tc>
        <w:tc>
          <w:tcPr>
            <w:tcW w:w="567" w:type="dxa"/>
            <w:vMerge/>
            <w:tcBorders>
              <w:left w:val="single" w:sz="4" w:space="0" w:color="auto"/>
              <w:right w:val="single" w:sz="2" w:space="0" w:color="000000"/>
            </w:tcBorders>
          </w:tcPr>
          <w:p w:rsidR="00D41821" w:rsidRPr="00D41821" w:rsidRDefault="00D41821" w:rsidP="00D41821">
            <w:pPr>
              <w:spacing w:after="0" w:line="240" w:lineRule="auto"/>
              <w:jc w:val="center"/>
              <w:textAlignment w:val="baseline"/>
              <w:rPr>
                <w:rFonts w:ascii="Times New Roman" w:hAnsi="Times New Roman"/>
                <w:noProof/>
                <w:sz w:val="12"/>
                <w:szCs w:val="12"/>
              </w:rPr>
            </w:pPr>
          </w:p>
        </w:tc>
        <w:tc>
          <w:tcPr>
            <w:tcW w:w="567" w:type="dxa"/>
            <w:vMerge/>
            <w:tcBorders>
              <w:left w:val="single" w:sz="4" w:space="0" w:color="auto"/>
              <w:right w:val="single" w:sz="2" w:space="0" w:color="000000"/>
            </w:tcBorders>
          </w:tcPr>
          <w:p w:rsidR="00D41821" w:rsidRPr="00D41821" w:rsidRDefault="00D41821" w:rsidP="00D41821">
            <w:pPr>
              <w:spacing w:after="0" w:line="240" w:lineRule="auto"/>
              <w:jc w:val="center"/>
              <w:textAlignment w:val="baseline"/>
              <w:rPr>
                <w:rFonts w:ascii="Times New Roman" w:hAnsi="Times New Roman"/>
                <w:sz w:val="12"/>
                <w:szCs w:val="12"/>
              </w:rPr>
            </w:pPr>
          </w:p>
        </w:tc>
        <w:tc>
          <w:tcPr>
            <w:tcW w:w="567" w:type="dxa"/>
            <w:vMerge/>
            <w:tcBorders>
              <w:left w:val="single" w:sz="4" w:space="0" w:color="auto"/>
              <w:right w:val="single" w:sz="2" w:space="0" w:color="000000"/>
            </w:tcBorders>
          </w:tcPr>
          <w:p w:rsidR="00D41821" w:rsidRPr="00D41821" w:rsidRDefault="00D41821" w:rsidP="00D41821">
            <w:pPr>
              <w:spacing w:after="0" w:line="240" w:lineRule="auto"/>
              <w:jc w:val="center"/>
              <w:textAlignment w:val="baseline"/>
              <w:rPr>
                <w:rFonts w:ascii="Times New Roman" w:hAnsi="Times New Roman"/>
                <w:noProof/>
                <w:sz w:val="12"/>
                <w:szCs w:val="12"/>
              </w:rPr>
            </w:pPr>
          </w:p>
        </w:tc>
        <w:tc>
          <w:tcPr>
            <w:tcW w:w="567" w:type="dxa"/>
            <w:vMerge/>
            <w:tcBorders>
              <w:left w:val="single" w:sz="4" w:space="0" w:color="auto"/>
              <w:right w:val="single" w:sz="2" w:space="0" w:color="000000"/>
            </w:tcBorders>
          </w:tcPr>
          <w:p w:rsidR="00D41821" w:rsidRPr="00D41821" w:rsidRDefault="00D41821" w:rsidP="00D41821">
            <w:pPr>
              <w:spacing w:after="0" w:line="240" w:lineRule="auto"/>
              <w:jc w:val="center"/>
              <w:textAlignment w:val="baseline"/>
              <w:rPr>
                <w:rFonts w:ascii="Times New Roman" w:hAnsi="Times New Roman"/>
                <w:sz w:val="12"/>
                <w:szCs w:val="12"/>
              </w:rPr>
            </w:pPr>
          </w:p>
        </w:tc>
        <w:tc>
          <w:tcPr>
            <w:tcW w:w="567" w:type="dxa"/>
            <w:vMerge/>
            <w:tcBorders>
              <w:left w:val="single" w:sz="4" w:space="0" w:color="auto"/>
              <w:right w:val="single" w:sz="4" w:space="0" w:color="auto"/>
            </w:tcBorders>
          </w:tcPr>
          <w:p w:rsidR="00D41821" w:rsidRPr="00D41821" w:rsidRDefault="00D41821" w:rsidP="00D41821">
            <w:pPr>
              <w:spacing w:after="0" w:line="240" w:lineRule="auto"/>
              <w:jc w:val="center"/>
              <w:textAlignment w:val="baseline"/>
              <w:rPr>
                <w:rFonts w:ascii="Times New Roman" w:hAnsi="Times New Roman"/>
                <w:noProof/>
                <w:sz w:val="12"/>
                <w:szCs w:val="12"/>
              </w:rPr>
            </w:pPr>
          </w:p>
        </w:tc>
        <w:tc>
          <w:tcPr>
            <w:tcW w:w="567" w:type="dxa"/>
            <w:vMerge/>
            <w:tcBorders>
              <w:left w:val="single" w:sz="4" w:space="0" w:color="auto"/>
              <w:right w:val="single" w:sz="2" w:space="0" w:color="000000"/>
            </w:tcBorders>
          </w:tcPr>
          <w:p w:rsidR="00D41821" w:rsidRPr="00D41821" w:rsidRDefault="00D41821" w:rsidP="00D41821">
            <w:pPr>
              <w:spacing w:after="0" w:line="240" w:lineRule="auto"/>
              <w:jc w:val="center"/>
              <w:textAlignment w:val="baseline"/>
              <w:rPr>
                <w:rFonts w:ascii="Times New Roman" w:hAnsi="Times New Roman"/>
                <w:noProof/>
                <w:sz w:val="12"/>
                <w:szCs w:val="12"/>
              </w:rPr>
            </w:pPr>
          </w:p>
        </w:tc>
      </w:tr>
      <w:tr w:rsidR="00D41821" w:rsidRPr="00D41821" w:rsidTr="00D41821">
        <w:trPr>
          <w:trHeight w:val="102"/>
        </w:trPr>
        <w:tc>
          <w:tcPr>
            <w:tcW w:w="318"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D41821" w:rsidRPr="00D41821" w:rsidRDefault="00D41821" w:rsidP="00D41821">
            <w:pPr>
              <w:shd w:val="clear" w:color="auto" w:fill="FFFFFF"/>
              <w:spacing w:after="0" w:line="240" w:lineRule="auto"/>
              <w:ind w:left="-151" w:right="-149"/>
              <w:jc w:val="center"/>
              <w:rPr>
                <w:rFonts w:ascii="Times New Roman" w:eastAsia="Calibri" w:hAnsi="Times New Roman"/>
                <w:sz w:val="12"/>
                <w:szCs w:val="12"/>
                <w:shd w:val="clear" w:color="auto" w:fill="FFFFFF"/>
                <w:lang w:eastAsia="en-US"/>
              </w:rPr>
            </w:pPr>
            <w:r w:rsidRPr="00D41821">
              <w:rPr>
                <w:rFonts w:ascii="Times New Roman" w:hAnsi="Times New Roman"/>
                <w:sz w:val="12"/>
                <w:szCs w:val="12"/>
              </w:rPr>
              <w:t>5</w:t>
            </w:r>
          </w:p>
        </w:tc>
        <w:tc>
          <w:tcPr>
            <w:tcW w:w="816" w:type="dxa"/>
            <w:tcBorders>
              <w:top w:val="single" w:sz="4" w:space="0" w:color="auto"/>
              <w:left w:val="single" w:sz="4" w:space="0" w:color="auto"/>
              <w:bottom w:val="single" w:sz="4" w:space="0" w:color="auto"/>
              <w:right w:val="single" w:sz="2" w:space="0" w:color="000000"/>
            </w:tcBorders>
          </w:tcPr>
          <w:p w:rsidR="00D41821" w:rsidRPr="00D41821" w:rsidRDefault="00D41821" w:rsidP="00D41821">
            <w:pPr>
              <w:shd w:val="clear" w:color="auto" w:fill="FFFFFF"/>
              <w:spacing w:after="0" w:line="240" w:lineRule="auto"/>
              <w:ind w:right="-149"/>
              <w:rPr>
                <w:rFonts w:ascii="Times New Roman" w:eastAsia="Calibri" w:hAnsi="Times New Roman"/>
                <w:sz w:val="12"/>
                <w:szCs w:val="12"/>
                <w:shd w:val="clear" w:color="auto" w:fill="FFFFFF"/>
                <w:lang w:eastAsia="en-US"/>
              </w:rPr>
            </w:pPr>
            <w:r w:rsidRPr="00D41821">
              <w:rPr>
                <w:rFonts w:ascii="Times New Roman" w:eastAsia="Calibri" w:hAnsi="Times New Roman"/>
                <w:sz w:val="12"/>
                <w:szCs w:val="12"/>
                <w:shd w:val="clear" w:color="auto" w:fill="FFFFFF"/>
                <w:lang w:eastAsia="en-US"/>
              </w:rPr>
              <w:t>Рынки</w:t>
            </w:r>
          </w:p>
        </w:tc>
        <w:tc>
          <w:tcPr>
            <w:tcW w:w="567" w:type="dxa"/>
            <w:vMerge/>
            <w:tcBorders>
              <w:left w:val="single" w:sz="2" w:space="0" w:color="000000"/>
              <w:right w:val="single" w:sz="2" w:space="0" w:color="000000"/>
            </w:tcBorders>
            <w:tcMar>
              <w:top w:w="0" w:type="dxa"/>
              <w:left w:w="149" w:type="dxa"/>
              <w:bottom w:w="0" w:type="dxa"/>
              <w:right w:w="149" w:type="dxa"/>
            </w:tcMar>
          </w:tcPr>
          <w:p w:rsidR="00D41821" w:rsidRPr="00D41821" w:rsidRDefault="00D41821" w:rsidP="00D41821">
            <w:pPr>
              <w:spacing w:after="0" w:line="240" w:lineRule="auto"/>
              <w:ind w:right="-150" w:hanging="150"/>
              <w:jc w:val="center"/>
              <w:rPr>
                <w:rFonts w:ascii="Times New Roman" w:eastAsia="Calibri" w:hAnsi="Times New Roman"/>
                <w:noProof/>
                <w:sz w:val="12"/>
                <w:szCs w:val="12"/>
                <w:lang w:eastAsia="en-US"/>
              </w:rPr>
            </w:pPr>
          </w:p>
        </w:tc>
        <w:tc>
          <w:tcPr>
            <w:tcW w:w="567" w:type="dxa"/>
            <w:vMerge/>
            <w:tcBorders>
              <w:left w:val="single" w:sz="2" w:space="0" w:color="000000"/>
              <w:right w:val="single" w:sz="2" w:space="0" w:color="000000"/>
            </w:tcBorders>
          </w:tcPr>
          <w:p w:rsidR="00D41821" w:rsidRPr="00D41821" w:rsidRDefault="00D41821" w:rsidP="00D41821">
            <w:pPr>
              <w:spacing w:after="0" w:line="240" w:lineRule="auto"/>
              <w:jc w:val="center"/>
              <w:rPr>
                <w:rFonts w:ascii="Times New Roman" w:eastAsia="Calibri" w:hAnsi="Times New Roman"/>
                <w:noProof/>
                <w:sz w:val="12"/>
                <w:szCs w:val="12"/>
                <w:lang w:eastAsia="en-US"/>
              </w:rPr>
            </w:pPr>
          </w:p>
        </w:tc>
        <w:tc>
          <w:tcPr>
            <w:tcW w:w="567" w:type="dxa"/>
            <w:vMerge/>
            <w:tcBorders>
              <w:left w:val="single" w:sz="2" w:space="0" w:color="000000"/>
              <w:right w:val="single" w:sz="2" w:space="0" w:color="000000"/>
            </w:tcBorders>
            <w:tcMar>
              <w:top w:w="0" w:type="dxa"/>
              <w:left w:w="149" w:type="dxa"/>
              <w:bottom w:w="0" w:type="dxa"/>
              <w:right w:w="149" w:type="dxa"/>
            </w:tcMar>
          </w:tcPr>
          <w:p w:rsidR="00D41821" w:rsidRPr="00D41821" w:rsidRDefault="00D41821" w:rsidP="00D41821">
            <w:pPr>
              <w:spacing w:beforeAutospacing="1" w:after="0" w:line="240" w:lineRule="auto"/>
              <w:ind w:right="-151" w:hanging="150"/>
              <w:jc w:val="center"/>
              <w:textAlignment w:val="baseline"/>
              <w:rPr>
                <w:rFonts w:ascii="Times New Roman" w:hAnsi="Times New Roman"/>
                <w:noProof/>
                <w:sz w:val="12"/>
                <w:szCs w:val="12"/>
              </w:rPr>
            </w:pPr>
          </w:p>
        </w:tc>
        <w:tc>
          <w:tcPr>
            <w:tcW w:w="567" w:type="dxa"/>
            <w:vMerge/>
            <w:tcBorders>
              <w:left w:val="single" w:sz="2" w:space="0" w:color="000000"/>
              <w:right w:val="single" w:sz="2" w:space="0" w:color="000000"/>
            </w:tcBorders>
            <w:tcMar>
              <w:top w:w="0" w:type="dxa"/>
              <w:left w:w="149" w:type="dxa"/>
              <w:bottom w:w="0" w:type="dxa"/>
              <w:right w:w="149" w:type="dxa"/>
            </w:tcMar>
          </w:tcPr>
          <w:p w:rsidR="00D41821" w:rsidRPr="00D41821" w:rsidRDefault="00D41821" w:rsidP="00D41821">
            <w:pPr>
              <w:spacing w:beforeAutospacing="1" w:after="0" w:line="240" w:lineRule="auto"/>
              <w:ind w:right="-151" w:hanging="148"/>
              <w:jc w:val="center"/>
              <w:textAlignment w:val="baseline"/>
              <w:rPr>
                <w:rFonts w:ascii="Times New Roman" w:hAnsi="Times New Roman"/>
                <w:noProof/>
                <w:sz w:val="12"/>
                <w:szCs w:val="12"/>
              </w:rPr>
            </w:pPr>
          </w:p>
        </w:tc>
        <w:tc>
          <w:tcPr>
            <w:tcW w:w="567" w:type="dxa"/>
            <w:vMerge/>
            <w:tcBorders>
              <w:left w:val="single" w:sz="2" w:space="0" w:color="000000"/>
              <w:right w:val="single" w:sz="2" w:space="0" w:color="000000"/>
            </w:tcBorders>
            <w:tcMar>
              <w:top w:w="0" w:type="dxa"/>
              <w:left w:w="149" w:type="dxa"/>
              <w:bottom w:w="0" w:type="dxa"/>
              <w:right w:w="149" w:type="dxa"/>
            </w:tcMar>
          </w:tcPr>
          <w:p w:rsidR="00D41821" w:rsidRPr="00D41821" w:rsidRDefault="00D41821" w:rsidP="00D41821">
            <w:pPr>
              <w:spacing w:beforeAutospacing="1" w:after="0" w:line="240" w:lineRule="auto"/>
              <w:ind w:right="-152" w:hanging="148"/>
              <w:jc w:val="center"/>
              <w:textAlignment w:val="baseline"/>
              <w:rPr>
                <w:rFonts w:ascii="Times New Roman" w:hAnsi="Times New Roman"/>
                <w:sz w:val="12"/>
                <w:szCs w:val="12"/>
              </w:rPr>
            </w:pPr>
          </w:p>
        </w:tc>
        <w:tc>
          <w:tcPr>
            <w:tcW w:w="567" w:type="dxa"/>
            <w:vMerge/>
            <w:tcBorders>
              <w:left w:val="single" w:sz="2" w:space="0" w:color="000000"/>
              <w:right w:val="single" w:sz="2" w:space="0" w:color="000000"/>
            </w:tcBorders>
          </w:tcPr>
          <w:p w:rsidR="00D41821" w:rsidRPr="00D41821" w:rsidRDefault="00D41821" w:rsidP="00D41821">
            <w:pPr>
              <w:spacing w:after="0" w:line="240" w:lineRule="auto"/>
              <w:jc w:val="center"/>
              <w:textAlignment w:val="baseline"/>
              <w:rPr>
                <w:rFonts w:ascii="Times New Roman" w:hAnsi="Times New Roman"/>
                <w:noProof/>
                <w:sz w:val="12"/>
                <w:szCs w:val="12"/>
              </w:rPr>
            </w:pPr>
          </w:p>
        </w:tc>
        <w:tc>
          <w:tcPr>
            <w:tcW w:w="567" w:type="dxa"/>
            <w:vMerge/>
            <w:tcBorders>
              <w:left w:val="single" w:sz="2" w:space="0" w:color="000000"/>
              <w:right w:val="single" w:sz="2" w:space="0" w:color="000000"/>
            </w:tcBorders>
          </w:tcPr>
          <w:p w:rsidR="00D41821" w:rsidRPr="00D41821" w:rsidRDefault="00D41821" w:rsidP="00D41821">
            <w:pPr>
              <w:spacing w:after="0" w:line="240" w:lineRule="auto"/>
              <w:jc w:val="center"/>
              <w:textAlignment w:val="baseline"/>
              <w:rPr>
                <w:rFonts w:ascii="Times New Roman" w:hAnsi="Times New Roman"/>
                <w:noProof/>
                <w:sz w:val="12"/>
                <w:szCs w:val="12"/>
              </w:rPr>
            </w:pPr>
          </w:p>
        </w:tc>
        <w:tc>
          <w:tcPr>
            <w:tcW w:w="567" w:type="dxa"/>
            <w:vMerge/>
            <w:tcBorders>
              <w:left w:val="single" w:sz="2" w:space="0" w:color="000000"/>
              <w:right w:val="single" w:sz="2" w:space="0" w:color="000000"/>
            </w:tcBorders>
          </w:tcPr>
          <w:p w:rsidR="00D41821" w:rsidRPr="00D41821" w:rsidRDefault="00D41821" w:rsidP="00D41821">
            <w:pPr>
              <w:spacing w:after="0" w:line="240" w:lineRule="auto"/>
              <w:jc w:val="center"/>
              <w:textAlignment w:val="baseline"/>
              <w:rPr>
                <w:rFonts w:ascii="Times New Roman" w:hAnsi="Times New Roman"/>
                <w:noProof/>
                <w:sz w:val="12"/>
                <w:szCs w:val="12"/>
              </w:rPr>
            </w:pPr>
          </w:p>
        </w:tc>
        <w:tc>
          <w:tcPr>
            <w:tcW w:w="567" w:type="dxa"/>
            <w:vMerge/>
            <w:tcBorders>
              <w:left w:val="single" w:sz="2" w:space="0" w:color="000000"/>
              <w:right w:val="single" w:sz="2" w:space="0" w:color="000000"/>
            </w:tcBorders>
          </w:tcPr>
          <w:p w:rsidR="00D41821" w:rsidRPr="00D41821" w:rsidRDefault="00D41821" w:rsidP="00D41821">
            <w:pPr>
              <w:spacing w:after="0" w:line="240" w:lineRule="auto"/>
              <w:jc w:val="center"/>
              <w:textAlignment w:val="baseline"/>
              <w:rPr>
                <w:rFonts w:ascii="Times New Roman" w:hAnsi="Times New Roman"/>
                <w:noProof/>
                <w:sz w:val="12"/>
                <w:szCs w:val="12"/>
              </w:rPr>
            </w:pPr>
          </w:p>
        </w:tc>
        <w:tc>
          <w:tcPr>
            <w:tcW w:w="567" w:type="dxa"/>
            <w:vMerge/>
            <w:tcBorders>
              <w:left w:val="single" w:sz="2" w:space="0" w:color="000000"/>
              <w:right w:val="single" w:sz="4" w:space="0" w:color="auto"/>
            </w:tcBorders>
          </w:tcPr>
          <w:p w:rsidR="00D41821" w:rsidRPr="00D41821" w:rsidRDefault="00D41821" w:rsidP="00D41821">
            <w:pPr>
              <w:spacing w:after="0" w:line="240" w:lineRule="auto"/>
              <w:jc w:val="center"/>
              <w:textAlignment w:val="baseline"/>
              <w:rPr>
                <w:rFonts w:ascii="Times New Roman" w:hAnsi="Times New Roman"/>
                <w:noProof/>
                <w:sz w:val="12"/>
                <w:szCs w:val="12"/>
              </w:rPr>
            </w:pPr>
          </w:p>
        </w:tc>
        <w:tc>
          <w:tcPr>
            <w:tcW w:w="567" w:type="dxa"/>
            <w:vMerge/>
            <w:tcBorders>
              <w:left w:val="single" w:sz="4" w:space="0" w:color="auto"/>
              <w:right w:val="single" w:sz="2" w:space="0" w:color="000000"/>
            </w:tcBorders>
          </w:tcPr>
          <w:p w:rsidR="00D41821" w:rsidRPr="00D41821" w:rsidRDefault="00D41821" w:rsidP="00D41821">
            <w:pPr>
              <w:spacing w:after="0" w:line="240" w:lineRule="auto"/>
              <w:jc w:val="center"/>
              <w:textAlignment w:val="baseline"/>
              <w:rPr>
                <w:rFonts w:ascii="Times New Roman" w:hAnsi="Times New Roman"/>
                <w:noProof/>
                <w:sz w:val="12"/>
                <w:szCs w:val="12"/>
              </w:rPr>
            </w:pPr>
          </w:p>
        </w:tc>
        <w:tc>
          <w:tcPr>
            <w:tcW w:w="567" w:type="dxa"/>
            <w:vMerge/>
            <w:tcBorders>
              <w:left w:val="single" w:sz="4" w:space="0" w:color="auto"/>
              <w:right w:val="single" w:sz="2" w:space="0" w:color="000000"/>
            </w:tcBorders>
          </w:tcPr>
          <w:p w:rsidR="00D41821" w:rsidRPr="00D41821" w:rsidRDefault="00D41821" w:rsidP="00D41821">
            <w:pPr>
              <w:spacing w:after="0" w:line="240" w:lineRule="auto"/>
              <w:jc w:val="center"/>
              <w:textAlignment w:val="baseline"/>
              <w:rPr>
                <w:rFonts w:ascii="Times New Roman" w:hAnsi="Times New Roman"/>
                <w:sz w:val="12"/>
                <w:szCs w:val="12"/>
              </w:rPr>
            </w:pPr>
          </w:p>
        </w:tc>
        <w:tc>
          <w:tcPr>
            <w:tcW w:w="567" w:type="dxa"/>
            <w:vMerge/>
            <w:tcBorders>
              <w:left w:val="single" w:sz="4" w:space="0" w:color="auto"/>
              <w:right w:val="single" w:sz="2" w:space="0" w:color="000000"/>
            </w:tcBorders>
          </w:tcPr>
          <w:p w:rsidR="00D41821" w:rsidRPr="00D41821" w:rsidRDefault="00D41821" w:rsidP="00D41821">
            <w:pPr>
              <w:spacing w:after="0" w:line="240" w:lineRule="auto"/>
              <w:jc w:val="center"/>
              <w:textAlignment w:val="baseline"/>
              <w:rPr>
                <w:rFonts w:ascii="Times New Roman" w:hAnsi="Times New Roman"/>
                <w:noProof/>
                <w:sz w:val="12"/>
                <w:szCs w:val="12"/>
              </w:rPr>
            </w:pPr>
          </w:p>
        </w:tc>
        <w:tc>
          <w:tcPr>
            <w:tcW w:w="567" w:type="dxa"/>
            <w:vMerge/>
            <w:tcBorders>
              <w:left w:val="single" w:sz="4" w:space="0" w:color="auto"/>
              <w:right w:val="single" w:sz="2" w:space="0" w:color="000000"/>
            </w:tcBorders>
          </w:tcPr>
          <w:p w:rsidR="00D41821" w:rsidRPr="00D41821" w:rsidRDefault="00D41821" w:rsidP="00D41821">
            <w:pPr>
              <w:spacing w:after="0" w:line="240" w:lineRule="auto"/>
              <w:jc w:val="center"/>
              <w:textAlignment w:val="baseline"/>
              <w:rPr>
                <w:rFonts w:ascii="Times New Roman" w:hAnsi="Times New Roman"/>
                <w:sz w:val="12"/>
                <w:szCs w:val="12"/>
              </w:rPr>
            </w:pPr>
          </w:p>
        </w:tc>
        <w:tc>
          <w:tcPr>
            <w:tcW w:w="567" w:type="dxa"/>
            <w:vMerge/>
            <w:tcBorders>
              <w:left w:val="single" w:sz="4" w:space="0" w:color="auto"/>
              <w:right w:val="single" w:sz="4" w:space="0" w:color="auto"/>
            </w:tcBorders>
          </w:tcPr>
          <w:p w:rsidR="00D41821" w:rsidRPr="00D41821" w:rsidRDefault="00D41821" w:rsidP="00D41821">
            <w:pPr>
              <w:spacing w:after="0" w:line="240" w:lineRule="auto"/>
              <w:jc w:val="center"/>
              <w:textAlignment w:val="baseline"/>
              <w:rPr>
                <w:rFonts w:ascii="Times New Roman" w:hAnsi="Times New Roman"/>
                <w:noProof/>
                <w:sz w:val="12"/>
                <w:szCs w:val="12"/>
              </w:rPr>
            </w:pPr>
          </w:p>
        </w:tc>
        <w:tc>
          <w:tcPr>
            <w:tcW w:w="567" w:type="dxa"/>
            <w:vMerge/>
            <w:tcBorders>
              <w:left w:val="single" w:sz="4" w:space="0" w:color="auto"/>
              <w:right w:val="single" w:sz="2" w:space="0" w:color="000000"/>
            </w:tcBorders>
          </w:tcPr>
          <w:p w:rsidR="00D41821" w:rsidRPr="00D41821" w:rsidRDefault="00D41821" w:rsidP="00D41821">
            <w:pPr>
              <w:spacing w:after="0" w:line="240" w:lineRule="auto"/>
              <w:jc w:val="center"/>
              <w:textAlignment w:val="baseline"/>
              <w:rPr>
                <w:rFonts w:ascii="Times New Roman" w:hAnsi="Times New Roman"/>
                <w:noProof/>
                <w:sz w:val="12"/>
                <w:szCs w:val="12"/>
              </w:rPr>
            </w:pPr>
          </w:p>
        </w:tc>
      </w:tr>
      <w:tr w:rsidR="00D41821" w:rsidRPr="00D41821" w:rsidTr="00D41821">
        <w:trPr>
          <w:trHeight w:val="75"/>
        </w:trPr>
        <w:tc>
          <w:tcPr>
            <w:tcW w:w="318"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D41821" w:rsidRPr="00D41821" w:rsidRDefault="00D41821" w:rsidP="00D41821">
            <w:pPr>
              <w:shd w:val="clear" w:color="auto" w:fill="FFFFFF"/>
              <w:spacing w:after="0" w:line="240" w:lineRule="auto"/>
              <w:ind w:left="-151" w:right="-149"/>
              <w:jc w:val="center"/>
              <w:rPr>
                <w:rFonts w:ascii="Times New Roman" w:eastAsia="Calibri" w:hAnsi="Times New Roman"/>
                <w:sz w:val="12"/>
                <w:szCs w:val="12"/>
                <w:shd w:val="clear" w:color="auto" w:fill="FFFFFF"/>
                <w:lang w:eastAsia="en-US"/>
              </w:rPr>
            </w:pPr>
            <w:r w:rsidRPr="00D41821">
              <w:rPr>
                <w:rFonts w:ascii="Times New Roman" w:hAnsi="Times New Roman"/>
                <w:sz w:val="12"/>
                <w:szCs w:val="12"/>
              </w:rPr>
              <w:t>6</w:t>
            </w:r>
          </w:p>
        </w:tc>
        <w:tc>
          <w:tcPr>
            <w:tcW w:w="816" w:type="dxa"/>
            <w:tcBorders>
              <w:top w:val="single" w:sz="4" w:space="0" w:color="auto"/>
              <w:left w:val="single" w:sz="4" w:space="0" w:color="auto"/>
              <w:bottom w:val="single" w:sz="4" w:space="0" w:color="auto"/>
              <w:right w:val="single" w:sz="2" w:space="0" w:color="000000"/>
            </w:tcBorders>
          </w:tcPr>
          <w:p w:rsidR="00D41821" w:rsidRPr="00D41821" w:rsidRDefault="00D41821" w:rsidP="00D41821">
            <w:pPr>
              <w:shd w:val="clear" w:color="auto" w:fill="FFFFFF"/>
              <w:spacing w:after="0" w:line="240" w:lineRule="auto"/>
              <w:ind w:right="-149"/>
              <w:rPr>
                <w:rFonts w:ascii="Times New Roman" w:eastAsia="Calibri" w:hAnsi="Times New Roman"/>
                <w:sz w:val="12"/>
                <w:szCs w:val="12"/>
                <w:shd w:val="clear" w:color="auto" w:fill="FFFFFF"/>
                <w:lang w:eastAsia="en-US"/>
              </w:rPr>
            </w:pPr>
            <w:r w:rsidRPr="00D41821">
              <w:rPr>
                <w:rFonts w:ascii="Times New Roman" w:eastAsia="Calibri" w:hAnsi="Times New Roman"/>
                <w:sz w:val="12"/>
                <w:szCs w:val="12"/>
                <w:shd w:val="clear" w:color="auto" w:fill="FFFFFF"/>
                <w:lang w:eastAsia="en-US"/>
              </w:rPr>
              <w:t xml:space="preserve">Многоквартирная </w:t>
            </w:r>
          </w:p>
          <w:p w:rsidR="00D41821" w:rsidRPr="00D41821" w:rsidRDefault="00D41821" w:rsidP="00D41821">
            <w:pPr>
              <w:shd w:val="clear" w:color="auto" w:fill="FFFFFF"/>
              <w:spacing w:after="0" w:line="240" w:lineRule="auto"/>
              <w:ind w:right="-149"/>
              <w:rPr>
                <w:rFonts w:ascii="Times New Roman" w:eastAsia="Calibri" w:hAnsi="Times New Roman"/>
                <w:sz w:val="12"/>
                <w:szCs w:val="12"/>
                <w:shd w:val="clear" w:color="auto" w:fill="FFFFFF"/>
                <w:lang w:eastAsia="en-US"/>
              </w:rPr>
            </w:pPr>
            <w:r w:rsidRPr="00D41821">
              <w:rPr>
                <w:rFonts w:ascii="Times New Roman" w:eastAsia="Calibri" w:hAnsi="Times New Roman"/>
                <w:sz w:val="12"/>
                <w:szCs w:val="12"/>
                <w:shd w:val="clear" w:color="auto" w:fill="FFFFFF"/>
                <w:lang w:eastAsia="en-US"/>
              </w:rPr>
              <w:t xml:space="preserve">жилая застройка, </w:t>
            </w:r>
          </w:p>
          <w:p w:rsidR="00D41821" w:rsidRPr="00D41821" w:rsidRDefault="00D41821" w:rsidP="00D41821">
            <w:pPr>
              <w:shd w:val="clear" w:color="auto" w:fill="FFFFFF"/>
              <w:spacing w:after="0" w:line="240" w:lineRule="auto"/>
              <w:ind w:right="-149"/>
              <w:rPr>
                <w:rFonts w:ascii="Times New Roman" w:eastAsia="Calibri" w:hAnsi="Times New Roman"/>
                <w:sz w:val="12"/>
                <w:szCs w:val="12"/>
                <w:shd w:val="clear" w:color="auto" w:fill="FFFFFF"/>
                <w:lang w:eastAsia="en-US"/>
              </w:rPr>
            </w:pPr>
            <w:r w:rsidRPr="00D41821">
              <w:rPr>
                <w:rFonts w:ascii="Times New Roman" w:eastAsia="Calibri" w:hAnsi="Times New Roman"/>
                <w:sz w:val="12"/>
                <w:szCs w:val="12"/>
                <w:shd w:val="clear" w:color="auto" w:fill="FFFFFF"/>
                <w:lang w:eastAsia="en-US"/>
              </w:rPr>
              <w:t xml:space="preserve">блокированная жилая </w:t>
            </w:r>
          </w:p>
          <w:p w:rsidR="00D41821" w:rsidRPr="00D41821" w:rsidRDefault="00D41821" w:rsidP="00D41821">
            <w:pPr>
              <w:shd w:val="clear" w:color="auto" w:fill="FFFFFF"/>
              <w:spacing w:after="0" w:line="240" w:lineRule="auto"/>
              <w:ind w:right="-149"/>
              <w:rPr>
                <w:rFonts w:ascii="Times New Roman" w:eastAsia="Calibri" w:hAnsi="Times New Roman"/>
                <w:sz w:val="12"/>
                <w:szCs w:val="12"/>
                <w:shd w:val="clear" w:color="auto" w:fill="FFFFFF"/>
                <w:lang w:eastAsia="en-US"/>
              </w:rPr>
            </w:pPr>
            <w:r w:rsidRPr="00D41821">
              <w:rPr>
                <w:rFonts w:ascii="Times New Roman" w:eastAsia="Calibri" w:hAnsi="Times New Roman"/>
                <w:sz w:val="12"/>
                <w:szCs w:val="12"/>
                <w:shd w:val="clear" w:color="auto" w:fill="FFFFFF"/>
                <w:lang w:eastAsia="en-US"/>
              </w:rPr>
              <w:t>застройка</w:t>
            </w:r>
          </w:p>
        </w:tc>
        <w:tc>
          <w:tcPr>
            <w:tcW w:w="567" w:type="dxa"/>
            <w:vMerge/>
            <w:tcBorders>
              <w:left w:val="single" w:sz="2" w:space="0" w:color="000000"/>
              <w:bottom w:val="single" w:sz="4" w:space="0" w:color="auto"/>
              <w:right w:val="single" w:sz="2" w:space="0" w:color="000000"/>
            </w:tcBorders>
            <w:tcMar>
              <w:top w:w="0" w:type="dxa"/>
              <w:left w:w="149" w:type="dxa"/>
              <w:bottom w:w="0" w:type="dxa"/>
              <w:right w:w="149" w:type="dxa"/>
            </w:tcMar>
          </w:tcPr>
          <w:p w:rsidR="00D41821" w:rsidRPr="00D41821" w:rsidRDefault="00D41821" w:rsidP="00D41821">
            <w:pPr>
              <w:spacing w:after="0" w:line="240" w:lineRule="auto"/>
              <w:ind w:right="-150" w:hanging="150"/>
              <w:jc w:val="center"/>
              <w:rPr>
                <w:rFonts w:ascii="Times New Roman" w:eastAsia="Calibri" w:hAnsi="Times New Roman"/>
                <w:noProof/>
                <w:sz w:val="12"/>
                <w:szCs w:val="12"/>
                <w:lang w:eastAsia="en-US"/>
              </w:rPr>
            </w:pPr>
          </w:p>
        </w:tc>
        <w:tc>
          <w:tcPr>
            <w:tcW w:w="567" w:type="dxa"/>
            <w:vMerge/>
            <w:tcBorders>
              <w:left w:val="single" w:sz="2" w:space="0" w:color="000000"/>
              <w:bottom w:val="single" w:sz="4" w:space="0" w:color="auto"/>
              <w:right w:val="single" w:sz="2" w:space="0" w:color="000000"/>
            </w:tcBorders>
          </w:tcPr>
          <w:p w:rsidR="00D41821" w:rsidRPr="00D41821" w:rsidRDefault="00D41821" w:rsidP="00D41821">
            <w:pPr>
              <w:spacing w:after="0" w:line="240" w:lineRule="auto"/>
              <w:jc w:val="center"/>
              <w:rPr>
                <w:rFonts w:ascii="Times New Roman" w:eastAsia="Calibri" w:hAnsi="Times New Roman"/>
                <w:noProof/>
                <w:sz w:val="12"/>
                <w:szCs w:val="12"/>
                <w:lang w:eastAsia="en-US"/>
              </w:rPr>
            </w:pPr>
          </w:p>
        </w:tc>
        <w:tc>
          <w:tcPr>
            <w:tcW w:w="567" w:type="dxa"/>
            <w:vMerge/>
            <w:tcBorders>
              <w:left w:val="single" w:sz="2" w:space="0" w:color="000000"/>
              <w:bottom w:val="single" w:sz="4" w:space="0" w:color="auto"/>
              <w:right w:val="single" w:sz="2" w:space="0" w:color="000000"/>
            </w:tcBorders>
            <w:tcMar>
              <w:top w:w="0" w:type="dxa"/>
              <w:left w:w="149" w:type="dxa"/>
              <w:bottom w:w="0" w:type="dxa"/>
              <w:right w:w="149" w:type="dxa"/>
            </w:tcMar>
          </w:tcPr>
          <w:p w:rsidR="00D41821" w:rsidRPr="00D41821" w:rsidRDefault="00D41821" w:rsidP="00D41821">
            <w:pPr>
              <w:spacing w:beforeAutospacing="1" w:after="0" w:line="240" w:lineRule="auto"/>
              <w:ind w:right="-151" w:hanging="150"/>
              <w:jc w:val="center"/>
              <w:textAlignment w:val="baseline"/>
              <w:rPr>
                <w:rFonts w:ascii="Times New Roman" w:hAnsi="Times New Roman"/>
                <w:noProof/>
                <w:sz w:val="12"/>
                <w:szCs w:val="12"/>
              </w:rPr>
            </w:pPr>
          </w:p>
        </w:tc>
        <w:tc>
          <w:tcPr>
            <w:tcW w:w="567" w:type="dxa"/>
            <w:vMerge/>
            <w:tcBorders>
              <w:left w:val="single" w:sz="2" w:space="0" w:color="000000"/>
              <w:bottom w:val="single" w:sz="4" w:space="0" w:color="auto"/>
              <w:right w:val="single" w:sz="2" w:space="0" w:color="000000"/>
            </w:tcBorders>
            <w:tcMar>
              <w:top w:w="0" w:type="dxa"/>
              <w:left w:w="149" w:type="dxa"/>
              <w:bottom w:w="0" w:type="dxa"/>
              <w:right w:w="149" w:type="dxa"/>
            </w:tcMar>
          </w:tcPr>
          <w:p w:rsidR="00D41821" w:rsidRPr="00D41821" w:rsidRDefault="00D41821" w:rsidP="00D41821">
            <w:pPr>
              <w:spacing w:beforeAutospacing="1" w:after="0" w:line="240" w:lineRule="auto"/>
              <w:ind w:right="-151" w:hanging="148"/>
              <w:jc w:val="center"/>
              <w:textAlignment w:val="baseline"/>
              <w:rPr>
                <w:rFonts w:ascii="Times New Roman" w:hAnsi="Times New Roman"/>
                <w:noProof/>
                <w:sz w:val="12"/>
                <w:szCs w:val="12"/>
              </w:rPr>
            </w:pPr>
          </w:p>
        </w:tc>
        <w:tc>
          <w:tcPr>
            <w:tcW w:w="567" w:type="dxa"/>
            <w:vMerge/>
            <w:tcBorders>
              <w:left w:val="single" w:sz="2" w:space="0" w:color="000000"/>
              <w:bottom w:val="single" w:sz="4" w:space="0" w:color="auto"/>
              <w:right w:val="single" w:sz="2" w:space="0" w:color="000000"/>
            </w:tcBorders>
            <w:tcMar>
              <w:top w:w="0" w:type="dxa"/>
              <w:left w:w="149" w:type="dxa"/>
              <w:bottom w:w="0" w:type="dxa"/>
              <w:right w:w="149" w:type="dxa"/>
            </w:tcMar>
          </w:tcPr>
          <w:p w:rsidR="00D41821" w:rsidRPr="00D41821" w:rsidRDefault="00D41821" w:rsidP="00D41821">
            <w:pPr>
              <w:spacing w:beforeAutospacing="1" w:after="0" w:line="240" w:lineRule="auto"/>
              <w:ind w:right="-152" w:hanging="148"/>
              <w:jc w:val="center"/>
              <w:textAlignment w:val="baseline"/>
              <w:rPr>
                <w:rFonts w:ascii="Times New Roman" w:hAnsi="Times New Roman"/>
                <w:sz w:val="12"/>
                <w:szCs w:val="12"/>
              </w:rPr>
            </w:pPr>
          </w:p>
        </w:tc>
        <w:tc>
          <w:tcPr>
            <w:tcW w:w="567" w:type="dxa"/>
            <w:vMerge/>
            <w:tcBorders>
              <w:left w:val="single" w:sz="2" w:space="0" w:color="000000"/>
              <w:bottom w:val="single" w:sz="4" w:space="0" w:color="auto"/>
              <w:right w:val="single" w:sz="2" w:space="0" w:color="000000"/>
            </w:tcBorders>
          </w:tcPr>
          <w:p w:rsidR="00D41821" w:rsidRPr="00D41821" w:rsidRDefault="00D41821" w:rsidP="00D41821">
            <w:pPr>
              <w:spacing w:after="0" w:line="240" w:lineRule="auto"/>
              <w:jc w:val="center"/>
              <w:textAlignment w:val="baseline"/>
              <w:rPr>
                <w:rFonts w:ascii="Times New Roman" w:hAnsi="Times New Roman"/>
                <w:noProof/>
                <w:sz w:val="12"/>
                <w:szCs w:val="12"/>
              </w:rPr>
            </w:pPr>
          </w:p>
        </w:tc>
        <w:tc>
          <w:tcPr>
            <w:tcW w:w="567" w:type="dxa"/>
            <w:vMerge/>
            <w:tcBorders>
              <w:left w:val="single" w:sz="2" w:space="0" w:color="000000"/>
              <w:bottom w:val="single" w:sz="4" w:space="0" w:color="auto"/>
              <w:right w:val="single" w:sz="2" w:space="0" w:color="000000"/>
            </w:tcBorders>
          </w:tcPr>
          <w:p w:rsidR="00D41821" w:rsidRPr="00D41821" w:rsidRDefault="00D41821" w:rsidP="00D41821">
            <w:pPr>
              <w:spacing w:after="0" w:line="240" w:lineRule="auto"/>
              <w:jc w:val="center"/>
              <w:textAlignment w:val="baseline"/>
              <w:rPr>
                <w:rFonts w:ascii="Times New Roman" w:hAnsi="Times New Roman"/>
                <w:noProof/>
                <w:sz w:val="12"/>
                <w:szCs w:val="12"/>
              </w:rPr>
            </w:pPr>
          </w:p>
        </w:tc>
        <w:tc>
          <w:tcPr>
            <w:tcW w:w="567" w:type="dxa"/>
            <w:vMerge/>
            <w:tcBorders>
              <w:left w:val="single" w:sz="2" w:space="0" w:color="000000"/>
              <w:bottom w:val="single" w:sz="4" w:space="0" w:color="auto"/>
              <w:right w:val="single" w:sz="2" w:space="0" w:color="000000"/>
            </w:tcBorders>
          </w:tcPr>
          <w:p w:rsidR="00D41821" w:rsidRPr="00D41821" w:rsidRDefault="00D41821" w:rsidP="00D41821">
            <w:pPr>
              <w:spacing w:after="0" w:line="240" w:lineRule="auto"/>
              <w:jc w:val="center"/>
              <w:textAlignment w:val="baseline"/>
              <w:rPr>
                <w:rFonts w:ascii="Times New Roman" w:hAnsi="Times New Roman"/>
                <w:noProof/>
                <w:sz w:val="12"/>
                <w:szCs w:val="12"/>
              </w:rPr>
            </w:pPr>
          </w:p>
        </w:tc>
        <w:tc>
          <w:tcPr>
            <w:tcW w:w="567" w:type="dxa"/>
            <w:vMerge/>
            <w:tcBorders>
              <w:left w:val="single" w:sz="2" w:space="0" w:color="000000"/>
              <w:bottom w:val="single" w:sz="4" w:space="0" w:color="auto"/>
              <w:right w:val="single" w:sz="2" w:space="0" w:color="000000"/>
            </w:tcBorders>
          </w:tcPr>
          <w:p w:rsidR="00D41821" w:rsidRPr="00D41821" w:rsidRDefault="00D41821" w:rsidP="00D41821">
            <w:pPr>
              <w:spacing w:after="0" w:line="240" w:lineRule="auto"/>
              <w:jc w:val="center"/>
              <w:textAlignment w:val="baseline"/>
              <w:rPr>
                <w:rFonts w:ascii="Times New Roman" w:hAnsi="Times New Roman"/>
                <w:noProof/>
                <w:sz w:val="12"/>
                <w:szCs w:val="12"/>
              </w:rPr>
            </w:pPr>
          </w:p>
        </w:tc>
        <w:tc>
          <w:tcPr>
            <w:tcW w:w="567" w:type="dxa"/>
            <w:vMerge/>
            <w:tcBorders>
              <w:left w:val="single" w:sz="2" w:space="0" w:color="000000"/>
              <w:bottom w:val="single" w:sz="4" w:space="0" w:color="auto"/>
              <w:right w:val="single" w:sz="4" w:space="0" w:color="auto"/>
            </w:tcBorders>
          </w:tcPr>
          <w:p w:rsidR="00D41821" w:rsidRPr="00D41821" w:rsidRDefault="00D41821" w:rsidP="00D41821">
            <w:pPr>
              <w:spacing w:after="0" w:line="240" w:lineRule="auto"/>
              <w:jc w:val="center"/>
              <w:textAlignment w:val="baseline"/>
              <w:rPr>
                <w:rFonts w:ascii="Times New Roman" w:hAnsi="Times New Roman"/>
                <w:noProof/>
                <w:sz w:val="12"/>
                <w:szCs w:val="12"/>
              </w:rPr>
            </w:pPr>
          </w:p>
        </w:tc>
        <w:tc>
          <w:tcPr>
            <w:tcW w:w="567" w:type="dxa"/>
            <w:vMerge/>
            <w:tcBorders>
              <w:left w:val="single" w:sz="4" w:space="0" w:color="auto"/>
              <w:bottom w:val="single" w:sz="4" w:space="0" w:color="auto"/>
              <w:right w:val="single" w:sz="2" w:space="0" w:color="000000"/>
            </w:tcBorders>
          </w:tcPr>
          <w:p w:rsidR="00D41821" w:rsidRPr="00D41821" w:rsidRDefault="00D41821" w:rsidP="00D41821">
            <w:pPr>
              <w:spacing w:after="0" w:line="240" w:lineRule="auto"/>
              <w:jc w:val="center"/>
              <w:textAlignment w:val="baseline"/>
              <w:rPr>
                <w:rFonts w:ascii="Times New Roman" w:hAnsi="Times New Roman"/>
                <w:noProof/>
                <w:sz w:val="12"/>
                <w:szCs w:val="12"/>
              </w:rPr>
            </w:pPr>
          </w:p>
        </w:tc>
        <w:tc>
          <w:tcPr>
            <w:tcW w:w="567" w:type="dxa"/>
            <w:vMerge/>
            <w:tcBorders>
              <w:left w:val="single" w:sz="4" w:space="0" w:color="auto"/>
              <w:bottom w:val="single" w:sz="4" w:space="0" w:color="auto"/>
              <w:right w:val="single" w:sz="2" w:space="0" w:color="000000"/>
            </w:tcBorders>
          </w:tcPr>
          <w:p w:rsidR="00D41821" w:rsidRPr="00D41821" w:rsidRDefault="00D41821" w:rsidP="00D41821">
            <w:pPr>
              <w:spacing w:after="0" w:line="240" w:lineRule="auto"/>
              <w:jc w:val="center"/>
              <w:textAlignment w:val="baseline"/>
              <w:rPr>
                <w:rFonts w:ascii="Times New Roman" w:hAnsi="Times New Roman"/>
                <w:sz w:val="12"/>
                <w:szCs w:val="12"/>
              </w:rPr>
            </w:pPr>
          </w:p>
        </w:tc>
        <w:tc>
          <w:tcPr>
            <w:tcW w:w="567" w:type="dxa"/>
            <w:vMerge/>
            <w:tcBorders>
              <w:left w:val="single" w:sz="4" w:space="0" w:color="auto"/>
              <w:bottom w:val="single" w:sz="4" w:space="0" w:color="auto"/>
              <w:right w:val="single" w:sz="2" w:space="0" w:color="000000"/>
            </w:tcBorders>
          </w:tcPr>
          <w:p w:rsidR="00D41821" w:rsidRPr="00D41821" w:rsidRDefault="00D41821" w:rsidP="00D41821">
            <w:pPr>
              <w:spacing w:after="0" w:line="240" w:lineRule="auto"/>
              <w:jc w:val="center"/>
              <w:textAlignment w:val="baseline"/>
              <w:rPr>
                <w:rFonts w:ascii="Times New Roman" w:hAnsi="Times New Roman"/>
                <w:noProof/>
                <w:sz w:val="12"/>
                <w:szCs w:val="12"/>
              </w:rPr>
            </w:pPr>
          </w:p>
        </w:tc>
        <w:tc>
          <w:tcPr>
            <w:tcW w:w="567" w:type="dxa"/>
            <w:vMerge/>
            <w:tcBorders>
              <w:left w:val="single" w:sz="4" w:space="0" w:color="auto"/>
              <w:bottom w:val="single" w:sz="4" w:space="0" w:color="auto"/>
              <w:right w:val="single" w:sz="2" w:space="0" w:color="000000"/>
            </w:tcBorders>
          </w:tcPr>
          <w:p w:rsidR="00D41821" w:rsidRPr="00D41821" w:rsidRDefault="00D41821" w:rsidP="00D41821">
            <w:pPr>
              <w:spacing w:after="0" w:line="240" w:lineRule="auto"/>
              <w:jc w:val="center"/>
              <w:textAlignment w:val="baseline"/>
              <w:rPr>
                <w:rFonts w:ascii="Times New Roman" w:hAnsi="Times New Roman"/>
                <w:sz w:val="12"/>
                <w:szCs w:val="12"/>
              </w:rPr>
            </w:pPr>
          </w:p>
        </w:tc>
        <w:tc>
          <w:tcPr>
            <w:tcW w:w="567" w:type="dxa"/>
            <w:vMerge/>
            <w:tcBorders>
              <w:left w:val="single" w:sz="4" w:space="0" w:color="auto"/>
              <w:bottom w:val="single" w:sz="4" w:space="0" w:color="auto"/>
              <w:right w:val="single" w:sz="4" w:space="0" w:color="auto"/>
            </w:tcBorders>
          </w:tcPr>
          <w:p w:rsidR="00D41821" w:rsidRPr="00D41821" w:rsidRDefault="00D41821" w:rsidP="00D41821">
            <w:pPr>
              <w:spacing w:after="0" w:line="240" w:lineRule="auto"/>
              <w:jc w:val="center"/>
              <w:textAlignment w:val="baseline"/>
              <w:rPr>
                <w:rFonts w:ascii="Times New Roman" w:hAnsi="Times New Roman"/>
                <w:noProof/>
                <w:sz w:val="12"/>
                <w:szCs w:val="12"/>
              </w:rPr>
            </w:pPr>
          </w:p>
        </w:tc>
        <w:tc>
          <w:tcPr>
            <w:tcW w:w="567" w:type="dxa"/>
            <w:vMerge/>
            <w:tcBorders>
              <w:left w:val="single" w:sz="4" w:space="0" w:color="auto"/>
              <w:bottom w:val="single" w:sz="4" w:space="0" w:color="auto"/>
              <w:right w:val="single" w:sz="2" w:space="0" w:color="000000"/>
            </w:tcBorders>
          </w:tcPr>
          <w:p w:rsidR="00D41821" w:rsidRPr="00D41821" w:rsidRDefault="00D41821" w:rsidP="00D41821">
            <w:pPr>
              <w:spacing w:after="0" w:line="240" w:lineRule="auto"/>
              <w:jc w:val="center"/>
              <w:textAlignment w:val="baseline"/>
              <w:rPr>
                <w:rFonts w:ascii="Times New Roman" w:hAnsi="Times New Roman"/>
                <w:noProof/>
                <w:sz w:val="12"/>
                <w:szCs w:val="12"/>
              </w:rPr>
            </w:pPr>
          </w:p>
        </w:tc>
      </w:tr>
      <w:tr w:rsidR="00D41821" w:rsidRPr="00D41821" w:rsidTr="00D41821">
        <w:trPr>
          <w:trHeight w:val="122"/>
        </w:trPr>
        <w:tc>
          <w:tcPr>
            <w:tcW w:w="318"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D41821" w:rsidRPr="00D41821" w:rsidRDefault="00D41821" w:rsidP="00D41821">
            <w:pPr>
              <w:shd w:val="clear" w:color="auto" w:fill="FFFFFF"/>
              <w:spacing w:after="0" w:line="240" w:lineRule="auto"/>
              <w:ind w:left="-151" w:right="-149"/>
              <w:jc w:val="center"/>
              <w:rPr>
                <w:rFonts w:ascii="Times New Roman" w:eastAsia="Calibri" w:hAnsi="Times New Roman"/>
                <w:sz w:val="12"/>
                <w:szCs w:val="12"/>
                <w:lang w:eastAsia="en-US"/>
              </w:rPr>
            </w:pPr>
            <w:r w:rsidRPr="00D41821">
              <w:rPr>
                <w:rFonts w:ascii="Times New Roman" w:hAnsi="Times New Roman"/>
                <w:sz w:val="12"/>
                <w:szCs w:val="12"/>
              </w:rPr>
              <w:t>7</w:t>
            </w:r>
          </w:p>
        </w:tc>
        <w:tc>
          <w:tcPr>
            <w:tcW w:w="816" w:type="dxa"/>
            <w:tcBorders>
              <w:top w:val="single" w:sz="4" w:space="0" w:color="auto"/>
              <w:left w:val="single" w:sz="4" w:space="0" w:color="auto"/>
              <w:bottom w:val="single" w:sz="4" w:space="0" w:color="auto"/>
              <w:right w:val="single" w:sz="2" w:space="0" w:color="000000"/>
            </w:tcBorders>
          </w:tcPr>
          <w:p w:rsidR="00D41821" w:rsidRPr="00D41821" w:rsidRDefault="00D41821" w:rsidP="00D41821">
            <w:pPr>
              <w:shd w:val="clear" w:color="auto" w:fill="FFFFFF"/>
              <w:spacing w:after="0" w:line="240" w:lineRule="auto"/>
              <w:ind w:right="-149"/>
              <w:jc w:val="both"/>
              <w:rPr>
                <w:rFonts w:ascii="Times New Roman" w:eastAsia="Calibri" w:hAnsi="Times New Roman"/>
                <w:sz w:val="12"/>
                <w:szCs w:val="12"/>
                <w:shd w:val="clear" w:color="auto" w:fill="FFFFFF"/>
                <w:lang w:eastAsia="en-US"/>
              </w:rPr>
            </w:pPr>
            <w:r w:rsidRPr="00D41821">
              <w:rPr>
                <w:rFonts w:ascii="Times New Roman" w:eastAsia="Calibri" w:hAnsi="Times New Roman"/>
                <w:sz w:val="12"/>
                <w:szCs w:val="12"/>
                <w:shd w:val="clear" w:color="auto" w:fill="FFFFFF"/>
                <w:lang w:eastAsia="en-US"/>
              </w:rPr>
              <w:t xml:space="preserve">Индивидуальное </w:t>
            </w:r>
          </w:p>
          <w:p w:rsidR="00D41821" w:rsidRPr="00D41821" w:rsidRDefault="00D41821" w:rsidP="00D41821">
            <w:pPr>
              <w:shd w:val="clear" w:color="auto" w:fill="FFFFFF"/>
              <w:spacing w:after="0" w:line="240" w:lineRule="auto"/>
              <w:ind w:right="-149"/>
              <w:jc w:val="both"/>
              <w:rPr>
                <w:rFonts w:ascii="Times New Roman" w:eastAsia="Calibri" w:hAnsi="Times New Roman"/>
                <w:sz w:val="12"/>
                <w:szCs w:val="12"/>
                <w:shd w:val="clear" w:color="auto" w:fill="FFFFFF"/>
                <w:lang w:eastAsia="en-US"/>
              </w:rPr>
            </w:pPr>
            <w:r w:rsidRPr="00D41821">
              <w:rPr>
                <w:rFonts w:ascii="Times New Roman" w:eastAsia="Calibri" w:hAnsi="Times New Roman"/>
                <w:sz w:val="12"/>
                <w:szCs w:val="12"/>
                <w:shd w:val="clear" w:color="auto" w:fill="FFFFFF"/>
                <w:lang w:eastAsia="en-US"/>
              </w:rPr>
              <w:t xml:space="preserve">жилищное </w:t>
            </w:r>
          </w:p>
          <w:p w:rsidR="00D41821" w:rsidRPr="00D41821" w:rsidRDefault="00D41821" w:rsidP="00D41821">
            <w:pPr>
              <w:shd w:val="clear" w:color="auto" w:fill="FFFFFF"/>
              <w:spacing w:after="0" w:line="240" w:lineRule="auto"/>
              <w:ind w:right="-149"/>
              <w:jc w:val="both"/>
              <w:rPr>
                <w:rFonts w:ascii="Times New Roman" w:eastAsia="Calibri" w:hAnsi="Times New Roman"/>
                <w:sz w:val="12"/>
                <w:szCs w:val="12"/>
                <w:shd w:val="clear" w:color="auto" w:fill="FFFFFF"/>
                <w:lang w:eastAsia="en-US"/>
              </w:rPr>
            </w:pPr>
            <w:r w:rsidRPr="00D41821">
              <w:rPr>
                <w:rFonts w:ascii="Times New Roman" w:eastAsia="Calibri" w:hAnsi="Times New Roman"/>
                <w:sz w:val="12"/>
                <w:szCs w:val="12"/>
                <w:shd w:val="clear" w:color="auto" w:fill="FFFFFF"/>
                <w:lang w:eastAsia="en-US"/>
              </w:rPr>
              <w:t xml:space="preserve">строительство, </w:t>
            </w:r>
          </w:p>
          <w:p w:rsidR="00D41821" w:rsidRPr="00D41821" w:rsidRDefault="00D41821" w:rsidP="00D41821">
            <w:pPr>
              <w:shd w:val="clear" w:color="auto" w:fill="FFFFFF"/>
              <w:spacing w:after="0" w:line="240" w:lineRule="auto"/>
              <w:ind w:right="-149"/>
              <w:jc w:val="both"/>
              <w:rPr>
                <w:rFonts w:ascii="Times New Roman" w:eastAsia="Calibri" w:hAnsi="Times New Roman"/>
                <w:sz w:val="12"/>
                <w:szCs w:val="12"/>
                <w:shd w:val="clear" w:color="auto" w:fill="FFFFFF"/>
                <w:lang w:eastAsia="en-US"/>
              </w:rPr>
            </w:pPr>
            <w:r w:rsidRPr="00D41821">
              <w:rPr>
                <w:rFonts w:ascii="Times New Roman" w:eastAsia="Calibri" w:hAnsi="Times New Roman"/>
                <w:sz w:val="12"/>
                <w:szCs w:val="12"/>
                <w:shd w:val="clear" w:color="auto" w:fill="FFFFFF"/>
                <w:lang w:eastAsia="en-US"/>
              </w:rPr>
              <w:t xml:space="preserve">блокированная жилая </w:t>
            </w:r>
          </w:p>
          <w:p w:rsidR="00D41821" w:rsidRPr="00D41821" w:rsidRDefault="00D41821" w:rsidP="00D41821">
            <w:pPr>
              <w:shd w:val="clear" w:color="auto" w:fill="FFFFFF"/>
              <w:spacing w:after="0" w:line="240" w:lineRule="auto"/>
              <w:ind w:right="-149"/>
              <w:jc w:val="both"/>
              <w:rPr>
                <w:rFonts w:ascii="Times New Roman" w:eastAsia="Calibri" w:hAnsi="Times New Roman"/>
                <w:sz w:val="12"/>
                <w:szCs w:val="12"/>
                <w:lang w:eastAsia="en-US"/>
              </w:rPr>
            </w:pPr>
            <w:r w:rsidRPr="00D41821">
              <w:rPr>
                <w:rFonts w:ascii="Times New Roman" w:eastAsia="Calibri" w:hAnsi="Times New Roman"/>
                <w:sz w:val="12"/>
                <w:szCs w:val="12"/>
                <w:shd w:val="clear" w:color="auto" w:fill="FFFFFF"/>
                <w:lang w:eastAsia="en-US"/>
              </w:rPr>
              <w:t>застройка</w:t>
            </w:r>
          </w:p>
        </w:tc>
        <w:tc>
          <w:tcPr>
            <w:tcW w:w="567" w:type="dxa"/>
            <w:vMerge w:val="restart"/>
            <w:tcBorders>
              <w:top w:val="single" w:sz="4" w:space="0" w:color="auto"/>
              <w:left w:val="single" w:sz="2" w:space="0" w:color="000000"/>
              <w:right w:val="single" w:sz="2" w:space="0" w:color="000000"/>
            </w:tcBorders>
            <w:tcMar>
              <w:top w:w="0" w:type="dxa"/>
              <w:left w:w="149" w:type="dxa"/>
              <w:bottom w:w="0" w:type="dxa"/>
              <w:right w:w="149" w:type="dxa"/>
            </w:tcMar>
          </w:tcPr>
          <w:p w:rsidR="00D41821" w:rsidRPr="00D41821" w:rsidRDefault="00D41821" w:rsidP="00D41821">
            <w:pPr>
              <w:spacing w:after="0" w:line="240" w:lineRule="auto"/>
              <w:ind w:right="-150" w:hanging="150"/>
              <w:jc w:val="center"/>
              <w:rPr>
                <w:rFonts w:ascii="Times New Roman" w:eastAsia="Calibri" w:hAnsi="Times New Roman"/>
                <w:noProof/>
                <w:sz w:val="12"/>
                <w:szCs w:val="12"/>
                <w:lang w:eastAsia="en-US"/>
              </w:rPr>
            </w:pPr>
          </w:p>
          <w:p w:rsidR="00D41821" w:rsidRPr="00D41821" w:rsidRDefault="00D41821" w:rsidP="00D41821">
            <w:pPr>
              <w:spacing w:after="0" w:line="240" w:lineRule="auto"/>
              <w:ind w:left="-150" w:right="-150"/>
              <w:jc w:val="center"/>
              <w:rPr>
                <w:rFonts w:ascii="Times New Roman" w:eastAsia="Calibri" w:hAnsi="Times New Roman"/>
                <w:sz w:val="20"/>
                <w:szCs w:val="20"/>
                <w:lang w:eastAsia="en-US"/>
              </w:rPr>
            </w:pPr>
            <w:r w:rsidRPr="00D41821">
              <w:rPr>
                <w:rFonts w:ascii="Times New Roman" w:eastAsia="Calibri" w:hAnsi="Times New Roman"/>
                <w:noProof/>
                <w:sz w:val="12"/>
                <w:szCs w:val="12"/>
                <w:lang w:eastAsia="en-US"/>
              </w:rPr>
              <w:t>«ДА»</w:t>
            </w:r>
          </w:p>
        </w:tc>
        <w:tc>
          <w:tcPr>
            <w:tcW w:w="567" w:type="dxa"/>
            <w:vMerge w:val="restart"/>
            <w:tcBorders>
              <w:top w:val="single" w:sz="4" w:space="0" w:color="auto"/>
              <w:left w:val="single" w:sz="2" w:space="0" w:color="000000"/>
              <w:right w:val="single" w:sz="2" w:space="0" w:color="000000"/>
            </w:tcBorders>
          </w:tcPr>
          <w:p w:rsidR="00D41821" w:rsidRPr="00D41821" w:rsidRDefault="00D41821" w:rsidP="00D41821">
            <w:pPr>
              <w:spacing w:after="0" w:line="240" w:lineRule="auto"/>
              <w:jc w:val="center"/>
              <w:rPr>
                <w:rFonts w:ascii="Times New Roman" w:eastAsia="Calibri" w:hAnsi="Times New Roman"/>
                <w:noProof/>
                <w:sz w:val="12"/>
                <w:szCs w:val="12"/>
                <w:lang w:eastAsia="en-US"/>
              </w:rPr>
            </w:pPr>
          </w:p>
          <w:p w:rsidR="00D41821" w:rsidRPr="00D41821" w:rsidRDefault="00D41821" w:rsidP="00D41821">
            <w:pPr>
              <w:spacing w:after="0" w:line="240" w:lineRule="auto"/>
              <w:jc w:val="center"/>
              <w:rPr>
                <w:rFonts w:ascii="Times New Roman" w:eastAsia="Calibri" w:hAnsi="Times New Roman"/>
                <w:sz w:val="20"/>
                <w:szCs w:val="20"/>
                <w:lang w:eastAsia="en-US"/>
              </w:rPr>
            </w:pPr>
            <w:r w:rsidRPr="00D41821">
              <w:rPr>
                <w:rFonts w:ascii="Times New Roman" w:eastAsia="Calibri" w:hAnsi="Times New Roman"/>
                <w:noProof/>
                <w:sz w:val="12"/>
                <w:szCs w:val="12"/>
                <w:lang w:eastAsia="en-US"/>
              </w:rPr>
              <w:t>«ДА»</w:t>
            </w:r>
          </w:p>
        </w:tc>
        <w:tc>
          <w:tcPr>
            <w:tcW w:w="567" w:type="dxa"/>
            <w:vMerge w:val="restart"/>
            <w:tcBorders>
              <w:top w:val="single" w:sz="4" w:space="0" w:color="auto"/>
              <w:left w:val="single" w:sz="2" w:space="0" w:color="000000"/>
              <w:right w:val="single" w:sz="2" w:space="0" w:color="000000"/>
            </w:tcBorders>
            <w:tcMar>
              <w:top w:w="0" w:type="dxa"/>
              <w:left w:w="149" w:type="dxa"/>
              <w:bottom w:w="0" w:type="dxa"/>
              <w:right w:w="149" w:type="dxa"/>
            </w:tcMar>
          </w:tcPr>
          <w:p w:rsidR="00D41821" w:rsidRPr="00D41821" w:rsidRDefault="00D41821" w:rsidP="00D41821">
            <w:pPr>
              <w:spacing w:beforeAutospacing="1" w:after="0" w:line="240" w:lineRule="auto"/>
              <w:ind w:right="-151" w:hanging="150"/>
              <w:jc w:val="center"/>
              <w:textAlignment w:val="baseline"/>
              <w:rPr>
                <w:rFonts w:ascii="Times New Roman" w:hAnsi="Times New Roman"/>
                <w:noProof/>
                <w:sz w:val="12"/>
                <w:szCs w:val="12"/>
              </w:rPr>
            </w:pPr>
          </w:p>
          <w:p w:rsidR="00D41821" w:rsidRPr="00D41821" w:rsidRDefault="00D41821" w:rsidP="00D41821">
            <w:pPr>
              <w:spacing w:after="0" w:line="240" w:lineRule="auto"/>
              <w:ind w:right="-151" w:hanging="150"/>
              <w:jc w:val="center"/>
              <w:textAlignment w:val="baseline"/>
              <w:rPr>
                <w:rFonts w:ascii="Times New Roman" w:hAnsi="Times New Roman"/>
                <w:sz w:val="20"/>
                <w:szCs w:val="20"/>
              </w:rPr>
            </w:pPr>
            <w:r w:rsidRPr="00D41821">
              <w:rPr>
                <w:rFonts w:ascii="Times New Roman" w:hAnsi="Times New Roman"/>
                <w:noProof/>
                <w:sz w:val="12"/>
                <w:szCs w:val="12"/>
              </w:rPr>
              <w:t>«ДА»</w:t>
            </w:r>
          </w:p>
        </w:tc>
        <w:tc>
          <w:tcPr>
            <w:tcW w:w="567" w:type="dxa"/>
            <w:vMerge w:val="restart"/>
            <w:tcBorders>
              <w:top w:val="single" w:sz="4" w:space="0" w:color="auto"/>
              <w:left w:val="single" w:sz="2" w:space="0" w:color="000000"/>
              <w:right w:val="single" w:sz="2" w:space="0" w:color="000000"/>
            </w:tcBorders>
            <w:tcMar>
              <w:top w:w="0" w:type="dxa"/>
              <w:left w:w="149" w:type="dxa"/>
              <w:bottom w:w="0" w:type="dxa"/>
              <w:right w:w="149" w:type="dxa"/>
            </w:tcMar>
          </w:tcPr>
          <w:p w:rsidR="00D41821" w:rsidRPr="00D41821" w:rsidRDefault="00D41821" w:rsidP="00D41821">
            <w:pPr>
              <w:spacing w:beforeAutospacing="1" w:after="0" w:line="240" w:lineRule="auto"/>
              <w:ind w:right="-151" w:hanging="148"/>
              <w:jc w:val="center"/>
              <w:textAlignment w:val="baseline"/>
              <w:rPr>
                <w:rFonts w:ascii="Times New Roman" w:hAnsi="Times New Roman"/>
                <w:noProof/>
                <w:sz w:val="12"/>
                <w:szCs w:val="12"/>
              </w:rPr>
            </w:pPr>
          </w:p>
          <w:p w:rsidR="00D41821" w:rsidRPr="00D41821" w:rsidRDefault="00D41821" w:rsidP="00D41821">
            <w:pPr>
              <w:spacing w:after="0" w:line="240" w:lineRule="auto"/>
              <w:ind w:right="-151" w:hanging="148"/>
              <w:jc w:val="center"/>
              <w:textAlignment w:val="baseline"/>
              <w:rPr>
                <w:rFonts w:ascii="Times New Roman" w:hAnsi="Times New Roman"/>
                <w:sz w:val="20"/>
                <w:szCs w:val="20"/>
              </w:rPr>
            </w:pPr>
            <w:r w:rsidRPr="00D41821">
              <w:rPr>
                <w:rFonts w:ascii="Times New Roman" w:hAnsi="Times New Roman"/>
                <w:noProof/>
                <w:sz w:val="12"/>
                <w:szCs w:val="12"/>
              </w:rPr>
              <w:t>«ДА»</w:t>
            </w:r>
          </w:p>
        </w:tc>
        <w:tc>
          <w:tcPr>
            <w:tcW w:w="567" w:type="dxa"/>
            <w:vMerge w:val="restart"/>
            <w:tcBorders>
              <w:top w:val="single" w:sz="4" w:space="0" w:color="auto"/>
              <w:left w:val="single" w:sz="2" w:space="0" w:color="000000"/>
              <w:right w:val="single" w:sz="2" w:space="0" w:color="000000"/>
            </w:tcBorders>
            <w:tcMar>
              <w:top w:w="0" w:type="dxa"/>
              <w:left w:w="149" w:type="dxa"/>
              <w:bottom w:w="0" w:type="dxa"/>
              <w:right w:w="149" w:type="dxa"/>
            </w:tcMar>
          </w:tcPr>
          <w:p w:rsidR="00D41821" w:rsidRPr="00D41821" w:rsidRDefault="00D41821" w:rsidP="00D41821">
            <w:pPr>
              <w:spacing w:beforeAutospacing="1" w:after="0" w:line="240" w:lineRule="auto"/>
              <w:ind w:right="-152" w:hanging="148"/>
              <w:jc w:val="center"/>
              <w:textAlignment w:val="baseline"/>
              <w:rPr>
                <w:rFonts w:ascii="Times New Roman" w:hAnsi="Times New Roman"/>
                <w:sz w:val="12"/>
                <w:szCs w:val="12"/>
              </w:rPr>
            </w:pPr>
          </w:p>
          <w:p w:rsidR="00D41821" w:rsidRPr="00D41821" w:rsidRDefault="00D41821" w:rsidP="00D41821">
            <w:pPr>
              <w:spacing w:after="0" w:line="240" w:lineRule="auto"/>
              <w:ind w:right="-152" w:hanging="148"/>
              <w:jc w:val="center"/>
              <w:textAlignment w:val="baseline"/>
              <w:rPr>
                <w:rFonts w:ascii="Times New Roman" w:hAnsi="Times New Roman"/>
                <w:sz w:val="20"/>
                <w:szCs w:val="20"/>
              </w:rPr>
            </w:pPr>
            <w:r w:rsidRPr="00D41821">
              <w:rPr>
                <w:rFonts w:ascii="Times New Roman" w:hAnsi="Times New Roman"/>
                <w:noProof/>
                <w:sz w:val="12"/>
                <w:szCs w:val="12"/>
              </w:rPr>
              <w:t>«ДА»</w:t>
            </w:r>
          </w:p>
        </w:tc>
        <w:tc>
          <w:tcPr>
            <w:tcW w:w="567" w:type="dxa"/>
            <w:vMerge w:val="restart"/>
            <w:tcBorders>
              <w:top w:val="single" w:sz="4" w:space="0" w:color="auto"/>
              <w:left w:val="single" w:sz="2" w:space="0" w:color="000000"/>
              <w:right w:val="single" w:sz="2" w:space="0" w:color="000000"/>
            </w:tcBorders>
          </w:tcPr>
          <w:p w:rsidR="00D41821" w:rsidRPr="00D41821" w:rsidRDefault="00D41821" w:rsidP="00D41821">
            <w:pPr>
              <w:spacing w:after="0" w:line="240" w:lineRule="auto"/>
              <w:jc w:val="center"/>
              <w:textAlignment w:val="baseline"/>
              <w:rPr>
                <w:rFonts w:ascii="Times New Roman" w:hAnsi="Times New Roman"/>
                <w:noProof/>
                <w:sz w:val="12"/>
                <w:szCs w:val="12"/>
              </w:rPr>
            </w:pPr>
          </w:p>
          <w:p w:rsidR="00D41821" w:rsidRPr="00D41821" w:rsidRDefault="00D41821" w:rsidP="00D41821">
            <w:pPr>
              <w:spacing w:after="0" w:line="240" w:lineRule="auto"/>
              <w:jc w:val="center"/>
              <w:textAlignment w:val="baseline"/>
              <w:rPr>
                <w:rFonts w:ascii="Times New Roman" w:hAnsi="Times New Roman"/>
                <w:sz w:val="20"/>
                <w:szCs w:val="20"/>
              </w:rPr>
            </w:pPr>
            <w:r w:rsidRPr="00D41821">
              <w:rPr>
                <w:rFonts w:ascii="Times New Roman" w:hAnsi="Times New Roman"/>
                <w:sz w:val="12"/>
                <w:szCs w:val="12"/>
              </w:rPr>
              <w:t>«НЕТ-</w:t>
            </w:r>
            <w:r w:rsidRPr="00D41821">
              <w:rPr>
                <w:rFonts w:ascii="Times New Roman" w:hAnsi="Times New Roman"/>
                <w:bCs/>
                <w:sz w:val="10"/>
                <w:szCs w:val="10"/>
              </w:rPr>
              <w:t>П</w:t>
            </w:r>
            <w:r w:rsidRPr="00D41821">
              <w:rPr>
                <w:rFonts w:ascii="Times New Roman" w:hAnsi="Times New Roman"/>
                <w:sz w:val="12"/>
                <w:szCs w:val="12"/>
              </w:rPr>
              <w:t>»</w:t>
            </w:r>
          </w:p>
        </w:tc>
        <w:tc>
          <w:tcPr>
            <w:tcW w:w="567" w:type="dxa"/>
            <w:vMerge w:val="restart"/>
            <w:tcBorders>
              <w:top w:val="single" w:sz="4" w:space="0" w:color="auto"/>
              <w:left w:val="single" w:sz="2" w:space="0" w:color="000000"/>
              <w:right w:val="single" w:sz="2" w:space="0" w:color="000000"/>
            </w:tcBorders>
          </w:tcPr>
          <w:p w:rsidR="00D41821" w:rsidRPr="00D41821" w:rsidRDefault="00D41821" w:rsidP="00D41821">
            <w:pPr>
              <w:spacing w:after="0" w:line="240" w:lineRule="auto"/>
              <w:jc w:val="center"/>
              <w:textAlignment w:val="baseline"/>
              <w:rPr>
                <w:rFonts w:ascii="Times New Roman" w:hAnsi="Times New Roman"/>
                <w:noProof/>
                <w:sz w:val="12"/>
                <w:szCs w:val="12"/>
              </w:rPr>
            </w:pPr>
          </w:p>
          <w:p w:rsidR="00D41821" w:rsidRPr="00D41821" w:rsidRDefault="00D41821" w:rsidP="00D41821">
            <w:pPr>
              <w:spacing w:after="0" w:line="240" w:lineRule="auto"/>
              <w:jc w:val="center"/>
              <w:textAlignment w:val="baseline"/>
              <w:rPr>
                <w:rFonts w:ascii="Times New Roman" w:hAnsi="Times New Roman"/>
                <w:sz w:val="20"/>
                <w:szCs w:val="20"/>
              </w:rPr>
            </w:pPr>
            <w:r w:rsidRPr="00D41821">
              <w:rPr>
                <w:rFonts w:ascii="Times New Roman" w:hAnsi="Times New Roman"/>
                <w:noProof/>
                <w:sz w:val="12"/>
                <w:szCs w:val="12"/>
              </w:rPr>
              <w:t>«ДА»</w:t>
            </w:r>
          </w:p>
        </w:tc>
        <w:tc>
          <w:tcPr>
            <w:tcW w:w="567" w:type="dxa"/>
            <w:vMerge w:val="restart"/>
            <w:tcBorders>
              <w:top w:val="single" w:sz="4" w:space="0" w:color="auto"/>
              <w:left w:val="single" w:sz="2" w:space="0" w:color="000000"/>
              <w:right w:val="single" w:sz="2" w:space="0" w:color="000000"/>
            </w:tcBorders>
          </w:tcPr>
          <w:p w:rsidR="00D41821" w:rsidRPr="00D41821" w:rsidRDefault="00D41821" w:rsidP="00D41821">
            <w:pPr>
              <w:spacing w:after="0" w:line="240" w:lineRule="auto"/>
              <w:jc w:val="center"/>
              <w:textAlignment w:val="baseline"/>
              <w:rPr>
                <w:rFonts w:ascii="Times New Roman" w:hAnsi="Times New Roman"/>
                <w:noProof/>
                <w:sz w:val="12"/>
                <w:szCs w:val="12"/>
              </w:rPr>
            </w:pPr>
          </w:p>
          <w:p w:rsidR="00D41821" w:rsidRPr="00D41821" w:rsidRDefault="00D41821" w:rsidP="00D41821">
            <w:pPr>
              <w:spacing w:after="0" w:line="240" w:lineRule="auto"/>
              <w:jc w:val="center"/>
              <w:textAlignment w:val="baseline"/>
              <w:rPr>
                <w:rFonts w:ascii="Times New Roman" w:hAnsi="Times New Roman"/>
                <w:noProof/>
                <w:sz w:val="20"/>
                <w:szCs w:val="20"/>
              </w:rPr>
            </w:pPr>
            <w:r w:rsidRPr="00D41821">
              <w:rPr>
                <w:rFonts w:ascii="Times New Roman" w:hAnsi="Times New Roman"/>
                <w:noProof/>
                <w:sz w:val="12"/>
                <w:szCs w:val="12"/>
              </w:rPr>
              <w:t>«ДА»</w:t>
            </w:r>
          </w:p>
        </w:tc>
        <w:tc>
          <w:tcPr>
            <w:tcW w:w="567" w:type="dxa"/>
            <w:vMerge w:val="restart"/>
            <w:tcBorders>
              <w:top w:val="single" w:sz="4" w:space="0" w:color="auto"/>
              <w:left w:val="single" w:sz="2" w:space="0" w:color="000000"/>
              <w:right w:val="single" w:sz="2" w:space="0" w:color="000000"/>
            </w:tcBorders>
          </w:tcPr>
          <w:p w:rsidR="00D41821" w:rsidRPr="00D41821" w:rsidRDefault="00D41821" w:rsidP="00D41821">
            <w:pPr>
              <w:spacing w:after="0" w:line="240" w:lineRule="auto"/>
              <w:jc w:val="center"/>
              <w:textAlignment w:val="baseline"/>
              <w:rPr>
                <w:rFonts w:ascii="Times New Roman" w:hAnsi="Times New Roman"/>
                <w:noProof/>
                <w:sz w:val="12"/>
                <w:szCs w:val="12"/>
              </w:rPr>
            </w:pPr>
          </w:p>
          <w:p w:rsidR="00D41821" w:rsidRPr="00D41821" w:rsidRDefault="00D41821" w:rsidP="00D41821">
            <w:pPr>
              <w:spacing w:after="0" w:line="240" w:lineRule="auto"/>
              <w:jc w:val="center"/>
              <w:textAlignment w:val="baseline"/>
              <w:rPr>
                <w:rFonts w:ascii="Times New Roman" w:hAnsi="Times New Roman"/>
                <w:sz w:val="20"/>
                <w:szCs w:val="20"/>
              </w:rPr>
            </w:pPr>
            <w:r w:rsidRPr="00D41821">
              <w:rPr>
                <w:rFonts w:ascii="Times New Roman" w:hAnsi="Times New Roman"/>
                <w:sz w:val="12"/>
                <w:szCs w:val="12"/>
              </w:rPr>
              <w:t>«НЕТ-</w:t>
            </w:r>
            <w:r w:rsidRPr="00D41821">
              <w:rPr>
                <w:rFonts w:ascii="Times New Roman" w:hAnsi="Times New Roman"/>
                <w:bCs/>
                <w:sz w:val="10"/>
                <w:szCs w:val="10"/>
              </w:rPr>
              <w:t>П</w:t>
            </w:r>
            <w:r w:rsidRPr="00D41821">
              <w:rPr>
                <w:rFonts w:ascii="Times New Roman" w:hAnsi="Times New Roman"/>
                <w:sz w:val="12"/>
                <w:szCs w:val="12"/>
              </w:rPr>
              <w:t>»</w:t>
            </w:r>
          </w:p>
        </w:tc>
        <w:tc>
          <w:tcPr>
            <w:tcW w:w="567" w:type="dxa"/>
            <w:vMerge w:val="restart"/>
            <w:tcBorders>
              <w:top w:val="single" w:sz="4" w:space="0" w:color="auto"/>
              <w:left w:val="single" w:sz="2" w:space="0" w:color="000000"/>
              <w:right w:val="single" w:sz="4" w:space="0" w:color="auto"/>
            </w:tcBorders>
          </w:tcPr>
          <w:p w:rsidR="00D41821" w:rsidRPr="00D41821" w:rsidRDefault="00D41821" w:rsidP="00D41821">
            <w:pPr>
              <w:spacing w:after="0" w:line="240" w:lineRule="auto"/>
              <w:jc w:val="center"/>
              <w:textAlignment w:val="baseline"/>
              <w:rPr>
                <w:rFonts w:ascii="Times New Roman" w:hAnsi="Times New Roman"/>
                <w:noProof/>
                <w:sz w:val="12"/>
                <w:szCs w:val="12"/>
              </w:rPr>
            </w:pPr>
          </w:p>
          <w:p w:rsidR="00D41821" w:rsidRPr="00D41821" w:rsidRDefault="00D41821" w:rsidP="00D41821">
            <w:pPr>
              <w:spacing w:after="0" w:line="240" w:lineRule="auto"/>
              <w:jc w:val="center"/>
              <w:textAlignment w:val="baseline"/>
              <w:rPr>
                <w:rFonts w:ascii="Times New Roman" w:hAnsi="Times New Roman"/>
                <w:sz w:val="20"/>
                <w:szCs w:val="20"/>
              </w:rPr>
            </w:pPr>
            <w:r w:rsidRPr="00D41821">
              <w:rPr>
                <w:rFonts w:ascii="Times New Roman" w:hAnsi="Times New Roman"/>
                <w:sz w:val="12"/>
                <w:szCs w:val="12"/>
              </w:rPr>
              <w:t>«НЕТ-</w:t>
            </w:r>
            <w:r w:rsidRPr="00D41821">
              <w:rPr>
                <w:rFonts w:ascii="Times New Roman" w:hAnsi="Times New Roman"/>
                <w:bCs/>
                <w:sz w:val="10"/>
                <w:szCs w:val="10"/>
              </w:rPr>
              <w:t>П</w:t>
            </w:r>
            <w:r w:rsidRPr="00D41821">
              <w:rPr>
                <w:rFonts w:ascii="Times New Roman" w:hAnsi="Times New Roman"/>
                <w:sz w:val="12"/>
                <w:szCs w:val="12"/>
              </w:rPr>
              <w:t>»</w:t>
            </w:r>
          </w:p>
        </w:tc>
        <w:tc>
          <w:tcPr>
            <w:tcW w:w="567" w:type="dxa"/>
            <w:vMerge w:val="restart"/>
            <w:tcBorders>
              <w:top w:val="single" w:sz="4" w:space="0" w:color="auto"/>
              <w:left w:val="single" w:sz="4" w:space="0" w:color="auto"/>
              <w:right w:val="single" w:sz="2" w:space="0" w:color="000000"/>
            </w:tcBorders>
          </w:tcPr>
          <w:p w:rsidR="00D41821" w:rsidRPr="00D41821" w:rsidRDefault="00D41821" w:rsidP="00D41821">
            <w:pPr>
              <w:spacing w:after="0" w:line="240" w:lineRule="auto"/>
              <w:jc w:val="center"/>
              <w:textAlignment w:val="baseline"/>
              <w:rPr>
                <w:rFonts w:ascii="Times New Roman" w:hAnsi="Times New Roman"/>
                <w:noProof/>
                <w:sz w:val="12"/>
                <w:szCs w:val="12"/>
              </w:rPr>
            </w:pPr>
          </w:p>
          <w:p w:rsidR="00D41821" w:rsidRPr="00D41821" w:rsidRDefault="00D41821" w:rsidP="00D41821">
            <w:pPr>
              <w:spacing w:after="0" w:line="240" w:lineRule="auto"/>
              <w:jc w:val="center"/>
              <w:textAlignment w:val="baseline"/>
              <w:rPr>
                <w:rFonts w:ascii="Times New Roman" w:hAnsi="Times New Roman"/>
                <w:sz w:val="20"/>
                <w:szCs w:val="20"/>
              </w:rPr>
            </w:pPr>
            <w:r w:rsidRPr="00D41821">
              <w:rPr>
                <w:rFonts w:ascii="Times New Roman" w:hAnsi="Times New Roman"/>
                <w:noProof/>
                <w:sz w:val="12"/>
                <w:szCs w:val="12"/>
              </w:rPr>
              <w:t>«ДА»</w:t>
            </w:r>
          </w:p>
        </w:tc>
        <w:tc>
          <w:tcPr>
            <w:tcW w:w="567" w:type="dxa"/>
            <w:vMerge w:val="restart"/>
            <w:tcBorders>
              <w:top w:val="single" w:sz="4" w:space="0" w:color="auto"/>
              <w:left w:val="single" w:sz="4" w:space="0" w:color="auto"/>
              <w:right w:val="single" w:sz="2" w:space="0" w:color="000000"/>
            </w:tcBorders>
          </w:tcPr>
          <w:p w:rsidR="00D41821" w:rsidRPr="00D41821" w:rsidRDefault="00D41821" w:rsidP="00D41821">
            <w:pPr>
              <w:spacing w:after="0" w:line="240" w:lineRule="auto"/>
              <w:jc w:val="center"/>
              <w:textAlignment w:val="baseline"/>
              <w:rPr>
                <w:rFonts w:ascii="Times New Roman" w:hAnsi="Times New Roman"/>
                <w:sz w:val="12"/>
                <w:szCs w:val="12"/>
              </w:rPr>
            </w:pPr>
          </w:p>
          <w:p w:rsidR="00D41821" w:rsidRPr="00D41821" w:rsidRDefault="00D41821" w:rsidP="00D41821">
            <w:pPr>
              <w:spacing w:after="0" w:line="240" w:lineRule="auto"/>
              <w:jc w:val="center"/>
              <w:textAlignment w:val="baseline"/>
              <w:rPr>
                <w:rFonts w:ascii="Times New Roman" w:hAnsi="Times New Roman"/>
                <w:noProof/>
                <w:sz w:val="20"/>
                <w:szCs w:val="20"/>
              </w:rPr>
            </w:pPr>
            <w:r w:rsidRPr="00D41821">
              <w:rPr>
                <w:rFonts w:ascii="Times New Roman" w:hAnsi="Times New Roman"/>
                <w:sz w:val="12"/>
                <w:szCs w:val="12"/>
              </w:rPr>
              <w:t>«ДА-</w:t>
            </w:r>
            <w:r w:rsidRPr="00D41821">
              <w:rPr>
                <w:rFonts w:ascii="Times New Roman" w:hAnsi="Times New Roman"/>
                <w:bCs/>
                <w:sz w:val="10"/>
                <w:szCs w:val="10"/>
              </w:rPr>
              <w:t>СПЕЦ</w:t>
            </w:r>
            <w:r w:rsidRPr="00D41821">
              <w:rPr>
                <w:rFonts w:ascii="Times New Roman" w:hAnsi="Times New Roman"/>
                <w:sz w:val="12"/>
                <w:szCs w:val="12"/>
              </w:rPr>
              <w:t>»</w:t>
            </w:r>
          </w:p>
        </w:tc>
        <w:tc>
          <w:tcPr>
            <w:tcW w:w="567" w:type="dxa"/>
            <w:vMerge w:val="restart"/>
            <w:tcBorders>
              <w:top w:val="single" w:sz="4" w:space="0" w:color="auto"/>
              <w:left w:val="single" w:sz="4" w:space="0" w:color="auto"/>
              <w:right w:val="single" w:sz="2" w:space="0" w:color="000000"/>
            </w:tcBorders>
          </w:tcPr>
          <w:p w:rsidR="00D41821" w:rsidRPr="00D41821" w:rsidRDefault="00D41821" w:rsidP="00D41821">
            <w:pPr>
              <w:spacing w:after="0" w:line="240" w:lineRule="auto"/>
              <w:jc w:val="center"/>
              <w:textAlignment w:val="baseline"/>
              <w:rPr>
                <w:rFonts w:ascii="Times New Roman" w:hAnsi="Times New Roman"/>
                <w:noProof/>
                <w:sz w:val="12"/>
                <w:szCs w:val="12"/>
              </w:rPr>
            </w:pPr>
          </w:p>
          <w:p w:rsidR="00D41821" w:rsidRPr="00D41821" w:rsidRDefault="00D41821" w:rsidP="00D41821">
            <w:pPr>
              <w:spacing w:after="0" w:line="240" w:lineRule="auto"/>
              <w:jc w:val="center"/>
              <w:textAlignment w:val="baseline"/>
              <w:rPr>
                <w:rFonts w:ascii="Times New Roman" w:hAnsi="Times New Roman"/>
                <w:noProof/>
                <w:sz w:val="20"/>
                <w:szCs w:val="20"/>
              </w:rPr>
            </w:pPr>
            <w:r w:rsidRPr="00D41821">
              <w:rPr>
                <w:rFonts w:ascii="Times New Roman" w:hAnsi="Times New Roman"/>
                <w:noProof/>
                <w:sz w:val="12"/>
                <w:szCs w:val="12"/>
              </w:rPr>
              <w:t>«ДА»</w:t>
            </w:r>
          </w:p>
        </w:tc>
        <w:tc>
          <w:tcPr>
            <w:tcW w:w="567" w:type="dxa"/>
            <w:vMerge w:val="restart"/>
            <w:tcBorders>
              <w:top w:val="single" w:sz="4" w:space="0" w:color="auto"/>
              <w:left w:val="single" w:sz="4" w:space="0" w:color="auto"/>
              <w:right w:val="single" w:sz="2" w:space="0" w:color="000000"/>
            </w:tcBorders>
          </w:tcPr>
          <w:p w:rsidR="00D41821" w:rsidRPr="00D41821" w:rsidRDefault="00D41821" w:rsidP="00D41821">
            <w:pPr>
              <w:spacing w:after="0" w:line="240" w:lineRule="auto"/>
              <w:jc w:val="center"/>
              <w:textAlignment w:val="baseline"/>
              <w:rPr>
                <w:rFonts w:ascii="Times New Roman" w:hAnsi="Times New Roman"/>
                <w:sz w:val="12"/>
                <w:szCs w:val="12"/>
              </w:rPr>
            </w:pPr>
          </w:p>
          <w:p w:rsidR="00D41821" w:rsidRPr="00D41821" w:rsidRDefault="00D41821" w:rsidP="00D41821">
            <w:pPr>
              <w:spacing w:after="0" w:line="240" w:lineRule="auto"/>
              <w:jc w:val="center"/>
              <w:textAlignment w:val="baseline"/>
              <w:rPr>
                <w:rFonts w:ascii="Times New Roman" w:hAnsi="Times New Roman"/>
                <w:noProof/>
                <w:sz w:val="14"/>
                <w:szCs w:val="14"/>
              </w:rPr>
            </w:pPr>
            <w:r w:rsidRPr="00D41821">
              <w:rPr>
                <w:rFonts w:ascii="Times New Roman" w:hAnsi="Times New Roman"/>
                <w:sz w:val="12"/>
                <w:szCs w:val="12"/>
              </w:rPr>
              <w:t>«НЕТ-</w:t>
            </w:r>
            <w:r w:rsidRPr="00D41821">
              <w:rPr>
                <w:rFonts w:ascii="Times New Roman" w:hAnsi="Times New Roman"/>
                <w:bCs/>
                <w:sz w:val="10"/>
                <w:szCs w:val="10"/>
              </w:rPr>
              <w:t>П</w:t>
            </w:r>
            <w:r w:rsidRPr="00D41821">
              <w:rPr>
                <w:rFonts w:ascii="Times New Roman" w:hAnsi="Times New Roman"/>
                <w:sz w:val="12"/>
                <w:szCs w:val="12"/>
              </w:rPr>
              <w:t>»</w:t>
            </w:r>
          </w:p>
        </w:tc>
        <w:tc>
          <w:tcPr>
            <w:tcW w:w="567" w:type="dxa"/>
            <w:vMerge w:val="restart"/>
            <w:tcBorders>
              <w:top w:val="single" w:sz="4" w:space="0" w:color="auto"/>
              <w:left w:val="single" w:sz="4" w:space="0" w:color="auto"/>
              <w:right w:val="single" w:sz="4" w:space="0" w:color="auto"/>
            </w:tcBorders>
          </w:tcPr>
          <w:p w:rsidR="00D41821" w:rsidRPr="00D41821" w:rsidRDefault="00D41821" w:rsidP="00D41821">
            <w:pPr>
              <w:spacing w:after="0" w:line="240" w:lineRule="auto"/>
              <w:jc w:val="center"/>
              <w:textAlignment w:val="baseline"/>
              <w:rPr>
                <w:rFonts w:ascii="Times New Roman" w:hAnsi="Times New Roman"/>
                <w:noProof/>
                <w:sz w:val="12"/>
                <w:szCs w:val="12"/>
              </w:rPr>
            </w:pPr>
          </w:p>
          <w:p w:rsidR="00D41821" w:rsidRPr="00D41821" w:rsidRDefault="00D41821" w:rsidP="00D41821">
            <w:pPr>
              <w:spacing w:after="0" w:line="240" w:lineRule="auto"/>
              <w:jc w:val="center"/>
              <w:textAlignment w:val="baseline"/>
              <w:rPr>
                <w:rFonts w:ascii="Times New Roman" w:hAnsi="Times New Roman"/>
                <w:noProof/>
                <w:sz w:val="14"/>
                <w:szCs w:val="14"/>
              </w:rPr>
            </w:pPr>
            <w:r w:rsidRPr="00D41821">
              <w:rPr>
                <w:rFonts w:ascii="Times New Roman" w:hAnsi="Times New Roman"/>
                <w:noProof/>
                <w:sz w:val="12"/>
                <w:szCs w:val="12"/>
              </w:rPr>
              <w:t>«</w:t>
            </w:r>
            <w:r w:rsidRPr="00D41821">
              <w:rPr>
                <w:rFonts w:ascii="Times New Roman" w:hAnsi="Times New Roman"/>
                <w:sz w:val="12"/>
                <w:szCs w:val="12"/>
              </w:rPr>
              <w:t>НЕТ-</w:t>
            </w:r>
            <w:r w:rsidRPr="00D41821">
              <w:rPr>
                <w:rFonts w:ascii="Times New Roman" w:hAnsi="Times New Roman"/>
                <w:bCs/>
                <w:sz w:val="10"/>
                <w:szCs w:val="10"/>
              </w:rPr>
              <w:t>П</w:t>
            </w:r>
            <w:r w:rsidRPr="00D41821">
              <w:rPr>
                <w:rFonts w:ascii="Times New Roman" w:hAnsi="Times New Roman"/>
                <w:noProof/>
                <w:sz w:val="12"/>
                <w:szCs w:val="12"/>
              </w:rPr>
              <w:t>»</w:t>
            </w:r>
          </w:p>
        </w:tc>
        <w:tc>
          <w:tcPr>
            <w:tcW w:w="567" w:type="dxa"/>
            <w:vMerge w:val="restart"/>
            <w:tcBorders>
              <w:top w:val="single" w:sz="4" w:space="0" w:color="auto"/>
              <w:left w:val="single" w:sz="4" w:space="0" w:color="auto"/>
              <w:right w:val="single" w:sz="2" w:space="0" w:color="000000"/>
            </w:tcBorders>
          </w:tcPr>
          <w:p w:rsidR="00D41821" w:rsidRPr="00D41821" w:rsidRDefault="00D41821" w:rsidP="00D41821">
            <w:pPr>
              <w:spacing w:after="0" w:line="240" w:lineRule="auto"/>
              <w:jc w:val="center"/>
              <w:textAlignment w:val="baseline"/>
              <w:rPr>
                <w:rFonts w:ascii="Times New Roman" w:hAnsi="Times New Roman"/>
                <w:noProof/>
                <w:sz w:val="12"/>
                <w:szCs w:val="12"/>
              </w:rPr>
            </w:pPr>
          </w:p>
          <w:p w:rsidR="00D41821" w:rsidRPr="00D41821" w:rsidRDefault="00D41821" w:rsidP="00D41821">
            <w:pPr>
              <w:spacing w:after="0" w:line="240" w:lineRule="auto"/>
              <w:jc w:val="center"/>
              <w:textAlignment w:val="baseline"/>
              <w:rPr>
                <w:rFonts w:ascii="Times New Roman" w:hAnsi="Times New Roman"/>
                <w:noProof/>
                <w:sz w:val="14"/>
                <w:szCs w:val="14"/>
              </w:rPr>
            </w:pPr>
            <w:r w:rsidRPr="00D41821">
              <w:rPr>
                <w:rFonts w:ascii="Times New Roman" w:hAnsi="Times New Roman"/>
                <w:noProof/>
                <w:sz w:val="12"/>
                <w:szCs w:val="12"/>
              </w:rPr>
              <w:t>«НЕТ»</w:t>
            </w:r>
          </w:p>
        </w:tc>
      </w:tr>
      <w:tr w:rsidR="00D41821" w:rsidRPr="00D41821" w:rsidTr="00D41821">
        <w:trPr>
          <w:trHeight w:val="87"/>
        </w:trPr>
        <w:tc>
          <w:tcPr>
            <w:tcW w:w="318"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D41821" w:rsidRPr="00D41821" w:rsidRDefault="00D41821" w:rsidP="00D41821">
            <w:pPr>
              <w:shd w:val="clear" w:color="auto" w:fill="FFFFFF"/>
              <w:spacing w:after="0" w:line="240" w:lineRule="auto"/>
              <w:ind w:left="-151" w:right="-149"/>
              <w:jc w:val="center"/>
              <w:rPr>
                <w:rFonts w:ascii="Times New Roman" w:eastAsia="Calibri" w:hAnsi="Times New Roman"/>
                <w:sz w:val="12"/>
                <w:szCs w:val="12"/>
                <w:lang w:eastAsia="en-US"/>
              </w:rPr>
            </w:pPr>
            <w:r w:rsidRPr="00D41821">
              <w:rPr>
                <w:rFonts w:ascii="Times New Roman" w:hAnsi="Times New Roman"/>
                <w:sz w:val="12"/>
                <w:szCs w:val="12"/>
              </w:rPr>
              <w:t>8</w:t>
            </w:r>
          </w:p>
        </w:tc>
        <w:tc>
          <w:tcPr>
            <w:tcW w:w="816" w:type="dxa"/>
            <w:tcBorders>
              <w:top w:val="single" w:sz="4" w:space="0" w:color="auto"/>
              <w:left w:val="single" w:sz="4" w:space="0" w:color="auto"/>
              <w:bottom w:val="single" w:sz="4" w:space="0" w:color="auto"/>
              <w:right w:val="single" w:sz="2" w:space="0" w:color="000000"/>
            </w:tcBorders>
          </w:tcPr>
          <w:p w:rsidR="00D41821" w:rsidRPr="00D41821" w:rsidRDefault="00D41821" w:rsidP="00D41821">
            <w:pPr>
              <w:shd w:val="clear" w:color="auto" w:fill="FFFFFF"/>
              <w:spacing w:after="0" w:line="240" w:lineRule="auto"/>
              <w:ind w:right="-149"/>
              <w:jc w:val="both"/>
              <w:rPr>
                <w:rFonts w:ascii="Times New Roman" w:eastAsia="Calibri" w:hAnsi="Times New Roman"/>
                <w:sz w:val="12"/>
                <w:szCs w:val="12"/>
                <w:shd w:val="clear" w:color="auto" w:fill="FFFFFF"/>
                <w:lang w:eastAsia="en-US"/>
              </w:rPr>
            </w:pPr>
            <w:r w:rsidRPr="00D41821">
              <w:rPr>
                <w:rFonts w:ascii="Times New Roman" w:eastAsia="Calibri" w:hAnsi="Times New Roman"/>
                <w:sz w:val="12"/>
                <w:szCs w:val="12"/>
                <w:shd w:val="clear" w:color="auto" w:fill="FFFFFF"/>
                <w:lang w:eastAsia="en-US"/>
              </w:rPr>
              <w:t xml:space="preserve">Личные подсобные </w:t>
            </w:r>
          </w:p>
          <w:p w:rsidR="00D41821" w:rsidRPr="00D41821" w:rsidRDefault="00D41821" w:rsidP="00D41821">
            <w:pPr>
              <w:shd w:val="clear" w:color="auto" w:fill="FFFFFF"/>
              <w:spacing w:after="0" w:line="240" w:lineRule="auto"/>
              <w:ind w:right="-149"/>
              <w:jc w:val="both"/>
              <w:rPr>
                <w:rFonts w:ascii="Times New Roman" w:eastAsia="Calibri" w:hAnsi="Times New Roman"/>
                <w:sz w:val="12"/>
                <w:szCs w:val="12"/>
                <w:shd w:val="clear" w:color="auto" w:fill="FFFFFF"/>
                <w:lang w:eastAsia="en-US"/>
              </w:rPr>
            </w:pPr>
            <w:r w:rsidRPr="00D41821">
              <w:rPr>
                <w:rFonts w:ascii="Times New Roman" w:eastAsia="Calibri" w:hAnsi="Times New Roman"/>
                <w:sz w:val="12"/>
                <w:szCs w:val="12"/>
                <w:shd w:val="clear" w:color="auto" w:fill="FFFFFF"/>
                <w:lang w:eastAsia="en-US"/>
              </w:rPr>
              <w:t xml:space="preserve">хозяйства, </w:t>
            </w:r>
          </w:p>
          <w:p w:rsidR="00D41821" w:rsidRPr="00D41821" w:rsidRDefault="00D41821" w:rsidP="00D41821">
            <w:pPr>
              <w:shd w:val="clear" w:color="auto" w:fill="FFFFFF"/>
              <w:spacing w:after="0" w:line="240" w:lineRule="auto"/>
              <w:ind w:right="-149"/>
              <w:jc w:val="both"/>
              <w:rPr>
                <w:rFonts w:ascii="Times New Roman" w:eastAsia="Calibri" w:hAnsi="Times New Roman"/>
                <w:sz w:val="12"/>
                <w:szCs w:val="12"/>
                <w:shd w:val="clear" w:color="auto" w:fill="FFFFFF"/>
                <w:lang w:eastAsia="en-US"/>
              </w:rPr>
            </w:pPr>
            <w:r w:rsidRPr="00D41821">
              <w:rPr>
                <w:rFonts w:ascii="Times New Roman" w:eastAsia="Calibri" w:hAnsi="Times New Roman"/>
                <w:sz w:val="12"/>
                <w:szCs w:val="12"/>
                <w:shd w:val="clear" w:color="auto" w:fill="FFFFFF"/>
                <w:lang w:eastAsia="en-US"/>
              </w:rPr>
              <w:t xml:space="preserve">огородничество, </w:t>
            </w:r>
          </w:p>
          <w:p w:rsidR="00D41821" w:rsidRPr="00D41821" w:rsidRDefault="00D41821" w:rsidP="00D41821">
            <w:pPr>
              <w:shd w:val="clear" w:color="auto" w:fill="FFFFFF"/>
              <w:spacing w:after="0" w:line="240" w:lineRule="auto"/>
              <w:ind w:right="-149"/>
              <w:jc w:val="both"/>
              <w:rPr>
                <w:rFonts w:ascii="Times New Roman" w:eastAsia="Calibri" w:hAnsi="Times New Roman"/>
                <w:sz w:val="12"/>
                <w:szCs w:val="12"/>
                <w:lang w:eastAsia="en-US"/>
              </w:rPr>
            </w:pPr>
            <w:r w:rsidRPr="00D41821">
              <w:rPr>
                <w:rFonts w:ascii="Times New Roman" w:eastAsia="Calibri" w:hAnsi="Times New Roman"/>
                <w:sz w:val="12"/>
                <w:szCs w:val="12"/>
                <w:shd w:val="clear" w:color="auto" w:fill="FFFFFF"/>
                <w:lang w:eastAsia="en-US"/>
              </w:rPr>
              <w:t>садоводство</w:t>
            </w:r>
          </w:p>
        </w:tc>
        <w:tc>
          <w:tcPr>
            <w:tcW w:w="567" w:type="dxa"/>
            <w:vMerge/>
            <w:tcBorders>
              <w:left w:val="single" w:sz="2" w:space="0" w:color="000000"/>
              <w:bottom w:val="single" w:sz="4" w:space="0" w:color="auto"/>
              <w:right w:val="single" w:sz="2" w:space="0" w:color="000000"/>
            </w:tcBorders>
            <w:tcMar>
              <w:top w:w="0" w:type="dxa"/>
              <w:left w:w="149" w:type="dxa"/>
              <w:bottom w:w="0" w:type="dxa"/>
              <w:right w:w="149" w:type="dxa"/>
            </w:tcMar>
          </w:tcPr>
          <w:p w:rsidR="00D41821" w:rsidRPr="00D41821" w:rsidRDefault="00D41821" w:rsidP="00D41821">
            <w:pPr>
              <w:spacing w:after="0" w:line="240" w:lineRule="auto"/>
              <w:jc w:val="center"/>
              <w:rPr>
                <w:rFonts w:ascii="Times New Roman" w:eastAsia="Calibri" w:hAnsi="Times New Roman"/>
                <w:sz w:val="20"/>
                <w:szCs w:val="20"/>
                <w:lang w:eastAsia="en-US"/>
              </w:rPr>
            </w:pPr>
          </w:p>
        </w:tc>
        <w:tc>
          <w:tcPr>
            <w:tcW w:w="567" w:type="dxa"/>
            <w:vMerge/>
            <w:tcBorders>
              <w:left w:val="single" w:sz="2" w:space="0" w:color="000000"/>
              <w:bottom w:val="single" w:sz="4" w:space="0" w:color="auto"/>
              <w:right w:val="single" w:sz="2" w:space="0" w:color="000000"/>
            </w:tcBorders>
          </w:tcPr>
          <w:p w:rsidR="00D41821" w:rsidRPr="00D41821" w:rsidRDefault="00D41821" w:rsidP="00D41821">
            <w:pPr>
              <w:spacing w:after="0" w:line="240" w:lineRule="auto"/>
              <w:jc w:val="center"/>
              <w:rPr>
                <w:rFonts w:ascii="Times New Roman" w:eastAsia="Calibri" w:hAnsi="Times New Roman"/>
                <w:sz w:val="20"/>
                <w:szCs w:val="20"/>
                <w:lang w:eastAsia="en-US"/>
              </w:rPr>
            </w:pPr>
          </w:p>
        </w:tc>
        <w:tc>
          <w:tcPr>
            <w:tcW w:w="567" w:type="dxa"/>
            <w:vMerge/>
            <w:tcBorders>
              <w:left w:val="single" w:sz="2" w:space="0" w:color="000000"/>
              <w:bottom w:val="single" w:sz="4" w:space="0" w:color="auto"/>
              <w:right w:val="single" w:sz="2" w:space="0" w:color="000000"/>
            </w:tcBorders>
            <w:tcMar>
              <w:top w:w="0" w:type="dxa"/>
              <w:left w:w="149" w:type="dxa"/>
              <w:bottom w:w="0" w:type="dxa"/>
              <w:right w:w="149" w:type="dxa"/>
            </w:tcMar>
          </w:tcPr>
          <w:p w:rsidR="00D41821" w:rsidRPr="00D41821" w:rsidRDefault="00D41821" w:rsidP="00D41821">
            <w:pPr>
              <w:spacing w:beforeAutospacing="1" w:after="0" w:line="240" w:lineRule="auto"/>
              <w:jc w:val="center"/>
              <w:textAlignment w:val="baseline"/>
              <w:rPr>
                <w:rFonts w:ascii="Times New Roman" w:hAnsi="Times New Roman"/>
                <w:sz w:val="20"/>
                <w:szCs w:val="20"/>
              </w:rPr>
            </w:pPr>
          </w:p>
        </w:tc>
        <w:tc>
          <w:tcPr>
            <w:tcW w:w="567" w:type="dxa"/>
            <w:vMerge/>
            <w:tcBorders>
              <w:left w:val="single" w:sz="2" w:space="0" w:color="000000"/>
              <w:bottom w:val="single" w:sz="4" w:space="0" w:color="auto"/>
              <w:right w:val="single" w:sz="2" w:space="0" w:color="000000"/>
            </w:tcBorders>
            <w:tcMar>
              <w:top w:w="0" w:type="dxa"/>
              <w:left w:w="149" w:type="dxa"/>
              <w:bottom w:w="0" w:type="dxa"/>
              <w:right w:w="149" w:type="dxa"/>
            </w:tcMar>
          </w:tcPr>
          <w:p w:rsidR="00D41821" w:rsidRPr="00D41821" w:rsidRDefault="00D41821" w:rsidP="00D41821">
            <w:pPr>
              <w:spacing w:beforeAutospacing="1" w:after="0" w:line="240" w:lineRule="auto"/>
              <w:jc w:val="center"/>
              <w:textAlignment w:val="baseline"/>
              <w:rPr>
                <w:rFonts w:ascii="Times New Roman" w:hAnsi="Times New Roman"/>
                <w:sz w:val="20"/>
                <w:szCs w:val="20"/>
              </w:rPr>
            </w:pPr>
          </w:p>
        </w:tc>
        <w:tc>
          <w:tcPr>
            <w:tcW w:w="567" w:type="dxa"/>
            <w:vMerge/>
            <w:tcBorders>
              <w:left w:val="single" w:sz="2" w:space="0" w:color="000000"/>
              <w:bottom w:val="single" w:sz="4" w:space="0" w:color="auto"/>
              <w:right w:val="single" w:sz="2" w:space="0" w:color="000000"/>
            </w:tcBorders>
            <w:tcMar>
              <w:top w:w="0" w:type="dxa"/>
              <w:left w:w="149" w:type="dxa"/>
              <w:bottom w:w="0" w:type="dxa"/>
              <w:right w:w="149" w:type="dxa"/>
            </w:tcMar>
          </w:tcPr>
          <w:p w:rsidR="00D41821" w:rsidRPr="00D41821" w:rsidRDefault="00D41821" w:rsidP="00D41821">
            <w:pPr>
              <w:spacing w:beforeAutospacing="1" w:after="0" w:line="240" w:lineRule="auto"/>
              <w:jc w:val="center"/>
              <w:textAlignment w:val="baseline"/>
              <w:rPr>
                <w:rFonts w:ascii="Times New Roman" w:hAnsi="Times New Roman"/>
                <w:sz w:val="20"/>
                <w:szCs w:val="20"/>
              </w:rPr>
            </w:pPr>
          </w:p>
        </w:tc>
        <w:tc>
          <w:tcPr>
            <w:tcW w:w="567" w:type="dxa"/>
            <w:vMerge/>
            <w:tcBorders>
              <w:left w:val="single" w:sz="2" w:space="0" w:color="000000"/>
              <w:bottom w:val="single" w:sz="4" w:space="0" w:color="auto"/>
              <w:right w:val="single" w:sz="2" w:space="0" w:color="000000"/>
            </w:tcBorders>
          </w:tcPr>
          <w:p w:rsidR="00D41821" w:rsidRPr="00D41821" w:rsidRDefault="00D41821" w:rsidP="00D41821">
            <w:pPr>
              <w:spacing w:after="0" w:line="240" w:lineRule="auto"/>
              <w:jc w:val="center"/>
              <w:textAlignment w:val="baseline"/>
              <w:rPr>
                <w:rFonts w:ascii="Times New Roman" w:hAnsi="Times New Roman"/>
                <w:sz w:val="20"/>
                <w:szCs w:val="20"/>
              </w:rPr>
            </w:pPr>
          </w:p>
        </w:tc>
        <w:tc>
          <w:tcPr>
            <w:tcW w:w="567" w:type="dxa"/>
            <w:vMerge/>
            <w:tcBorders>
              <w:left w:val="single" w:sz="2" w:space="0" w:color="000000"/>
              <w:bottom w:val="single" w:sz="4" w:space="0" w:color="auto"/>
              <w:right w:val="single" w:sz="2" w:space="0" w:color="000000"/>
            </w:tcBorders>
          </w:tcPr>
          <w:p w:rsidR="00D41821" w:rsidRPr="00D41821" w:rsidRDefault="00D41821" w:rsidP="00D41821">
            <w:pPr>
              <w:spacing w:after="0" w:line="240" w:lineRule="auto"/>
              <w:jc w:val="center"/>
              <w:textAlignment w:val="baseline"/>
              <w:rPr>
                <w:rFonts w:ascii="Times New Roman" w:hAnsi="Times New Roman"/>
                <w:sz w:val="20"/>
                <w:szCs w:val="20"/>
              </w:rPr>
            </w:pPr>
          </w:p>
        </w:tc>
        <w:tc>
          <w:tcPr>
            <w:tcW w:w="567" w:type="dxa"/>
            <w:vMerge/>
            <w:tcBorders>
              <w:left w:val="single" w:sz="2" w:space="0" w:color="000000"/>
              <w:bottom w:val="single" w:sz="4" w:space="0" w:color="auto"/>
              <w:right w:val="single" w:sz="2" w:space="0" w:color="000000"/>
            </w:tcBorders>
          </w:tcPr>
          <w:p w:rsidR="00D41821" w:rsidRPr="00D41821" w:rsidRDefault="00D41821" w:rsidP="00D41821">
            <w:pPr>
              <w:spacing w:after="0" w:line="240" w:lineRule="auto"/>
              <w:jc w:val="center"/>
              <w:textAlignment w:val="baseline"/>
              <w:rPr>
                <w:rFonts w:ascii="Times New Roman" w:hAnsi="Times New Roman"/>
                <w:noProof/>
                <w:sz w:val="20"/>
                <w:szCs w:val="20"/>
              </w:rPr>
            </w:pPr>
          </w:p>
        </w:tc>
        <w:tc>
          <w:tcPr>
            <w:tcW w:w="567" w:type="dxa"/>
            <w:vMerge/>
            <w:tcBorders>
              <w:left w:val="single" w:sz="2" w:space="0" w:color="000000"/>
              <w:bottom w:val="single" w:sz="4" w:space="0" w:color="auto"/>
              <w:right w:val="single" w:sz="2" w:space="0" w:color="000000"/>
            </w:tcBorders>
          </w:tcPr>
          <w:p w:rsidR="00D41821" w:rsidRPr="00D41821" w:rsidRDefault="00D41821" w:rsidP="00D41821">
            <w:pPr>
              <w:spacing w:after="0" w:line="240" w:lineRule="auto"/>
              <w:jc w:val="center"/>
              <w:textAlignment w:val="baseline"/>
              <w:rPr>
                <w:rFonts w:ascii="Times New Roman" w:hAnsi="Times New Roman"/>
                <w:sz w:val="20"/>
                <w:szCs w:val="20"/>
              </w:rPr>
            </w:pPr>
          </w:p>
        </w:tc>
        <w:tc>
          <w:tcPr>
            <w:tcW w:w="567" w:type="dxa"/>
            <w:vMerge/>
            <w:tcBorders>
              <w:left w:val="single" w:sz="2" w:space="0" w:color="000000"/>
              <w:bottom w:val="single" w:sz="4" w:space="0" w:color="auto"/>
              <w:right w:val="single" w:sz="4" w:space="0" w:color="auto"/>
            </w:tcBorders>
          </w:tcPr>
          <w:p w:rsidR="00D41821" w:rsidRPr="00D41821" w:rsidRDefault="00D41821" w:rsidP="00D41821">
            <w:pPr>
              <w:spacing w:after="0" w:line="240" w:lineRule="auto"/>
              <w:jc w:val="center"/>
              <w:textAlignment w:val="baseline"/>
              <w:rPr>
                <w:rFonts w:ascii="Times New Roman" w:hAnsi="Times New Roman"/>
                <w:sz w:val="20"/>
                <w:szCs w:val="20"/>
              </w:rPr>
            </w:pPr>
          </w:p>
        </w:tc>
        <w:tc>
          <w:tcPr>
            <w:tcW w:w="567" w:type="dxa"/>
            <w:vMerge/>
            <w:tcBorders>
              <w:left w:val="single" w:sz="4" w:space="0" w:color="auto"/>
              <w:bottom w:val="single" w:sz="4" w:space="0" w:color="auto"/>
              <w:right w:val="single" w:sz="2" w:space="0" w:color="000000"/>
            </w:tcBorders>
          </w:tcPr>
          <w:p w:rsidR="00D41821" w:rsidRPr="00D41821" w:rsidRDefault="00D41821" w:rsidP="00D41821">
            <w:pPr>
              <w:spacing w:after="0" w:line="240" w:lineRule="auto"/>
              <w:jc w:val="center"/>
              <w:textAlignment w:val="baseline"/>
              <w:rPr>
                <w:rFonts w:ascii="Times New Roman" w:hAnsi="Times New Roman"/>
                <w:sz w:val="20"/>
                <w:szCs w:val="20"/>
              </w:rPr>
            </w:pPr>
          </w:p>
        </w:tc>
        <w:tc>
          <w:tcPr>
            <w:tcW w:w="567" w:type="dxa"/>
            <w:vMerge/>
            <w:tcBorders>
              <w:left w:val="single" w:sz="4" w:space="0" w:color="auto"/>
              <w:bottom w:val="single" w:sz="4" w:space="0" w:color="auto"/>
              <w:right w:val="single" w:sz="2" w:space="0" w:color="000000"/>
            </w:tcBorders>
          </w:tcPr>
          <w:p w:rsidR="00D41821" w:rsidRPr="00D41821" w:rsidRDefault="00D41821" w:rsidP="00D41821">
            <w:pPr>
              <w:spacing w:after="0" w:line="240" w:lineRule="auto"/>
              <w:jc w:val="center"/>
              <w:textAlignment w:val="baseline"/>
              <w:rPr>
                <w:rFonts w:ascii="Times New Roman" w:hAnsi="Times New Roman"/>
                <w:noProof/>
                <w:sz w:val="20"/>
                <w:szCs w:val="20"/>
              </w:rPr>
            </w:pPr>
          </w:p>
        </w:tc>
        <w:tc>
          <w:tcPr>
            <w:tcW w:w="567" w:type="dxa"/>
            <w:vMerge/>
            <w:tcBorders>
              <w:left w:val="single" w:sz="4" w:space="0" w:color="auto"/>
              <w:bottom w:val="single" w:sz="4" w:space="0" w:color="auto"/>
              <w:right w:val="single" w:sz="2" w:space="0" w:color="000000"/>
            </w:tcBorders>
          </w:tcPr>
          <w:p w:rsidR="00D41821" w:rsidRPr="00D41821" w:rsidRDefault="00D41821" w:rsidP="00D41821">
            <w:pPr>
              <w:spacing w:after="0" w:line="240" w:lineRule="auto"/>
              <w:jc w:val="center"/>
              <w:textAlignment w:val="baseline"/>
              <w:rPr>
                <w:rFonts w:ascii="Times New Roman" w:hAnsi="Times New Roman"/>
                <w:noProof/>
                <w:sz w:val="20"/>
                <w:szCs w:val="20"/>
              </w:rPr>
            </w:pPr>
          </w:p>
        </w:tc>
        <w:tc>
          <w:tcPr>
            <w:tcW w:w="567" w:type="dxa"/>
            <w:vMerge/>
            <w:tcBorders>
              <w:left w:val="single" w:sz="4" w:space="0" w:color="auto"/>
              <w:bottom w:val="single" w:sz="4" w:space="0" w:color="auto"/>
              <w:right w:val="single" w:sz="2" w:space="0" w:color="000000"/>
            </w:tcBorders>
          </w:tcPr>
          <w:p w:rsidR="00D41821" w:rsidRPr="00D41821" w:rsidRDefault="00D41821" w:rsidP="00D41821">
            <w:pPr>
              <w:spacing w:after="0" w:line="240" w:lineRule="auto"/>
              <w:jc w:val="center"/>
              <w:textAlignment w:val="baseline"/>
              <w:rPr>
                <w:rFonts w:ascii="Times New Roman" w:hAnsi="Times New Roman"/>
                <w:noProof/>
                <w:sz w:val="14"/>
                <w:szCs w:val="14"/>
              </w:rPr>
            </w:pPr>
          </w:p>
        </w:tc>
        <w:tc>
          <w:tcPr>
            <w:tcW w:w="567" w:type="dxa"/>
            <w:vMerge/>
            <w:tcBorders>
              <w:left w:val="single" w:sz="4" w:space="0" w:color="auto"/>
              <w:bottom w:val="single" w:sz="4" w:space="0" w:color="auto"/>
              <w:right w:val="single" w:sz="4" w:space="0" w:color="auto"/>
            </w:tcBorders>
          </w:tcPr>
          <w:p w:rsidR="00D41821" w:rsidRPr="00D41821" w:rsidRDefault="00D41821" w:rsidP="00D41821">
            <w:pPr>
              <w:spacing w:after="0" w:line="240" w:lineRule="auto"/>
              <w:jc w:val="center"/>
              <w:textAlignment w:val="baseline"/>
              <w:rPr>
                <w:rFonts w:ascii="Times New Roman" w:hAnsi="Times New Roman"/>
                <w:noProof/>
                <w:sz w:val="14"/>
                <w:szCs w:val="14"/>
              </w:rPr>
            </w:pPr>
          </w:p>
        </w:tc>
        <w:tc>
          <w:tcPr>
            <w:tcW w:w="567" w:type="dxa"/>
            <w:vMerge/>
            <w:tcBorders>
              <w:left w:val="single" w:sz="4" w:space="0" w:color="auto"/>
              <w:bottom w:val="single" w:sz="4" w:space="0" w:color="auto"/>
              <w:right w:val="single" w:sz="2" w:space="0" w:color="000000"/>
            </w:tcBorders>
          </w:tcPr>
          <w:p w:rsidR="00D41821" w:rsidRPr="00D41821" w:rsidRDefault="00D41821" w:rsidP="00D41821">
            <w:pPr>
              <w:spacing w:after="0" w:line="240" w:lineRule="auto"/>
              <w:jc w:val="center"/>
              <w:textAlignment w:val="baseline"/>
              <w:rPr>
                <w:rFonts w:ascii="Times New Roman" w:hAnsi="Times New Roman"/>
                <w:noProof/>
                <w:sz w:val="14"/>
                <w:szCs w:val="14"/>
              </w:rPr>
            </w:pPr>
          </w:p>
        </w:tc>
      </w:tr>
      <w:tr w:rsidR="00D41821" w:rsidRPr="00D41821" w:rsidTr="00D41821">
        <w:trPr>
          <w:trHeight w:val="53"/>
        </w:trPr>
        <w:tc>
          <w:tcPr>
            <w:tcW w:w="318"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D41821" w:rsidRPr="00D41821" w:rsidRDefault="00D41821" w:rsidP="00D41821">
            <w:pPr>
              <w:shd w:val="clear" w:color="auto" w:fill="FFFFFF"/>
              <w:spacing w:after="0" w:line="240" w:lineRule="auto"/>
              <w:ind w:left="-151" w:right="-149"/>
              <w:jc w:val="center"/>
              <w:rPr>
                <w:rFonts w:ascii="Times New Roman" w:eastAsia="Calibri" w:hAnsi="Times New Roman"/>
                <w:sz w:val="12"/>
                <w:szCs w:val="12"/>
                <w:shd w:val="clear" w:color="auto" w:fill="FFFFFF"/>
                <w:lang w:eastAsia="en-US"/>
              </w:rPr>
            </w:pPr>
            <w:r w:rsidRPr="00D41821">
              <w:rPr>
                <w:rFonts w:ascii="Times New Roman" w:hAnsi="Times New Roman"/>
                <w:sz w:val="12"/>
                <w:szCs w:val="12"/>
              </w:rPr>
              <w:t>9</w:t>
            </w:r>
          </w:p>
        </w:tc>
        <w:tc>
          <w:tcPr>
            <w:tcW w:w="816" w:type="dxa"/>
            <w:tcBorders>
              <w:top w:val="single" w:sz="4" w:space="0" w:color="auto"/>
              <w:left w:val="single" w:sz="4" w:space="0" w:color="auto"/>
              <w:bottom w:val="single" w:sz="4" w:space="0" w:color="auto"/>
              <w:right w:val="single" w:sz="2" w:space="0" w:color="000000"/>
            </w:tcBorders>
          </w:tcPr>
          <w:p w:rsidR="00D41821" w:rsidRPr="00D41821" w:rsidRDefault="00D41821" w:rsidP="00D41821">
            <w:pPr>
              <w:shd w:val="clear" w:color="auto" w:fill="FFFFFF"/>
              <w:spacing w:after="0" w:line="240" w:lineRule="auto"/>
              <w:ind w:right="-149"/>
              <w:jc w:val="both"/>
              <w:rPr>
                <w:rFonts w:ascii="Times New Roman" w:eastAsia="Calibri" w:hAnsi="Times New Roman"/>
                <w:sz w:val="12"/>
                <w:szCs w:val="12"/>
                <w:shd w:val="clear" w:color="auto" w:fill="FFFFFF"/>
                <w:lang w:eastAsia="en-US"/>
              </w:rPr>
            </w:pPr>
            <w:r w:rsidRPr="00D41821">
              <w:rPr>
                <w:rFonts w:ascii="Times New Roman" w:eastAsia="Calibri" w:hAnsi="Times New Roman"/>
                <w:sz w:val="12"/>
                <w:szCs w:val="12"/>
                <w:shd w:val="clear" w:color="auto" w:fill="FFFFFF"/>
                <w:lang w:eastAsia="en-US"/>
              </w:rPr>
              <w:t xml:space="preserve">Объекты гаражного </w:t>
            </w:r>
          </w:p>
          <w:p w:rsidR="00D41821" w:rsidRPr="00D41821" w:rsidRDefault="00D41821" w:rsidP="00D41821">
            <w:pPr>
              <w:shd w:val="clear" w:color="auto" w:fill="FFFFFF"/>
              <w:spacing w:after="0" w:line="240" w:lineRule="auto"/>
              <w:ind w:right="-149"/>
              <w:jc w:val="both"/>
              <w:rPr>
                <w:rFonts w:ascii="Times New Roman" w:eastAsia="Calibri" w:hAnsi="Times New Roman"/>
                <w:sz w:val="12"/>
                <w:szCs w:val="12"/>
                <w:shd w:val="clear" w:color="auto" w:fill="FFFFFF"/>
                <w:lang w:eastAsia="en-US"/>
              </w:rPr>
            </w:pPr>
            <w:r w:rsidRPr="00D41821">
              <w:rPr>
                <w:rFonts w:ascii="Times New Roman" w:eastAsia="Calibri" w:hAnsi="Times New Roman"/>
                <w:sz w:val="12"/>
                <w:szCs w:val="12"/>
                <w:shd w:val="clear" w:color="auto" w:fill="FFFFFF"/>
                <w:lang w:eastAsia="en-US"/>
              </w:rPr>
              <w:t>назначения</w:t>
            </w:r>
          </w:p>
        </w:tc>
        <w:tc>
          <w:tcPr>
            <w:tcW w:w="567" w:type="dxa"/>
            <w:tcBorders>
              <w:top w:val="single" w:sz="4" w:space="0" w:color="auto"/>
              <w:left w:val="single" w:sz="2" w:space="0" w:color="000000"/>
              <w:bottom w:val="single" w:sz="4" w:space="0" w:color="auto"/>
              <w:right w:val="single" w:sz="2" w:space="0" w:color="000000"/>
            </w:tcBorders>
            <w:tcMar>
              <w:top w:w="0" w:type="dxa"/>
              <w:left w:w="149" w:type="dxa"/>
              <w:bottom w:w="0" w:type="dxa"/>
              <w:right w:w="149" w:type="dxa"/>
            </w:tcMar>
          </w:tcPr>
          <w:p w:rsidR="00D41821" w:rsidRPr="00D41821" w:rsidRDefault="00D41821" w:rsidP="00D41821">
            <w:pPr>
              <w:spacing w:after="0" w:line="240" w:lineRule="auto"/>
              <w:ind w:right="-150" w:hanging="150"/>
              <w:jc w:val="center"/>
              <w:rPr>
                <w:rFonts w:ascii="Times New Roman" w:eastAsia="Calibri" w:hAnsi="Times New Roman"/>
                <w:noProof/>
                <w:sz w:val="12"/>
                <w:szCs w:val="12"/>
                <w:lang w:eastAsia="en-US"/>
              </w:rPr>
            </w:pPr>
          </w:p>
          <w:p w:rsidR="00D41821" w:rsidRPr="00D41821" w:rsidRDefault="00D41821" w:rsidP="00D41821">
            <w:pPr>
              <w:spacing w:after="0" w:line="240" w:lineRule="auto"/>
              <w:ind w:right="-150" w:hanging="150"/>
              <w:jc w:val="center"/>
              <w:rPr>
                <w:rFonts w:ascii="Times New Roman" w:eastAsia="Calibri" w:hAnsi="Times New Roman"/>
                <w:sz w:val="20"/>
                <w:szCs w:val="20"/>
                <w:lang w:eastAsia="en-US"/>
              </w:rPr>
            </w:pPr>
            <w:r w:rsidRPr="00D41821">
              <w:rPr>
                <w:rFonts w:ascii="Times New Roman" w:eastAsia="Calibri" w:hAnsi="Times New Roman"/>
                <w:noProof/>
                <w:sz w:val="12"/>
                <w:szCs w:val="12"/>
                <w:lang w:eastAsia="en-US"/>
              </w:rPr>
              <w:t>«ДА»</w:t>
            </w:r>
          </w:p>
        </w:tc>
        <w:tc>
          <w:tcPr>
            <w:tcW w:w="567" w:type="dxa"/>
            <w:tcBorders>
              <w:top w:val="single" w:sz="4" w:space="0" w:color="auto"/>
              <w:left w:val="single" w:sz="2" w:space="0" w:color="000000"/>
              <w:bottom w:val="single" w:sz="4" w:space="0" w:color="auto"/>
              <w:right w:val="single" w:sz="2" w:space="0" w:color="000000"/>
            </w:tcBorders>
          </w:tcPr>
          <w:p w:rsidR="00D41821" w:rsidRPr="00D41821" w:rsidRDefault="00D41821" w:rsidP="00D41821">
            <w:pPr>
              <w:spacing w:after="0" w:line="240" w:lineRule="auto"/>
              <w:jc w:val="center"/>
              <w:rPr>
                <w:rFonts w:ascii="Times New Roman" w:eastAsia="Calibri" w:hAnsi="Times New Roman"/>
                <w:noProof/>
                <w:sz w:val="12"/>
                <w:szCs w:val="12"/>
                <w:lang w:eastAsia="en-US"/>
              </w:rPr>
            </w:pPr>
          </w:p>
          <w:p w:rsidR="00D41821" w:rsidRPr="00D41821" w:rsidRDefault="00D41821" w:rsidP="00D41821">
            <w:pPr>
              <w:spacing w:after="0" w:line="240" w:lineRule="auto"/>
              <w:jc w:val="center"/>
              <w:rPr>
                <w:rFonts w:ascii="Times New Roman" w:eastAsia="Calibri" w:hAnsi="Times New Roman"/>
                <w:sz w:val="20"/>
                <w:szCs w:val="20"/>
                <w:lang w:eastAsia="en-US"/>
              </w:rPr>
            </w:pPr>
            <w:r w:rsidRPr="00D41821">
              <w:rPr>
                <w:rFonts w:ascii="Times New Roman" w:eastAsia="Calibri" w:hAnsi="Times New Roman"/>
                <w:noProof/>
                <w:sz w:val="12"/>
                <w:szCs w:val="12"/>
                <w:lang w:eastAsia="en-US"/>
              </w:rPr>
              <w:t>«НЕТ»</w:t>
            </w:r>
          </w:p>
        </w:tc>
        <w:tc>
          <w:tcPr>
            <w:tcW w:w="567" w:type="dxa"/>
            <w:tcBorders>
              <w:top w:val="single" w:sz="4" w:space="0" w:color="auto"/>
              <w:left w:val="single" w:sz="2" w:space="0" w:color="000000"/>
              <w:bottom w:val="single" w:sz="4" w:space="0" w:color="auto"/>
              <w:right w:val="single" w:sz="2" w:space="0" w:color="000000"/>
            </w:tcBorders>
            <w:tcMar>
              <w:top w:w="0" w:type="dxa"/>
              <w:left w:w="149" w:type="dxa"/>
              <w:bottom w:w="0" w:type="dxa"/>
              <w:right w:w="149" w:type="dxa"/>
            </w:tcMar>
          </w:tcPr>
          <w:p w:rsidR="00D41821" w:rsidRPr="00D41821" w:rsidRDefault="00D41821" w:rsidP="00D41821">
            <w:pPr>
              <w:spacing w:after="0" w:line="240" w:lineRule="auto"/>
              <w:ind w:right="-151" w:hanging="150"/>
              <w:jc w:val="center"/>
              <w:textAlignment w:val="baseline"/>
              <w:rPr>
                <w:rFonts w:ascii="Times New Roman" w:hAnsi="Times New Roman"/>
                <w:noProof/>
                <w:sz w:val="12"/>
                <w:szCs w:val="12"/>
              </w:rPr>
            </w:pPr>
          </w:p>
          <w:p w:rsidR="00D41821" w:rsidRPr="00D41821" w:rsidRDefault="00D41821" w:rsidP="00D41821">
            <w:pPr>
              <w:spacing w:after="0" w:line="240" w:lineRule="auto"/>
              <w:ind w:right="-151" w:hanging="150"/>
              <w:jc w:val="center"/>
              <w:textAlignment w:val="baseline"/>
              <w:rPr>
                <w:rFonts w:ascii="Times New Roman" w:hAnsi="Times New Roman"/>
                <w:sz w:val="20"/>
                <w:szCs w:val="20"/>
              </w:rPr>
            </w:pPr>
            <w:r w:rsidRPr="00D41821">
              <w:rPr>
                <w:rFonts w:ascii="Times New Roman" w:hAnsi="Times New Roman"/>
                <w:noProof/>
                <w:sz w:val="12"/>
                <w:szCs w:val="12"/>
              </w:rPr>
              <w:t>«НЕТ»</w:t>
            </w:r>
          </w:p>
        </w:tc>
        <w:tc>
          <w:tcPr>
            <w:tcW w:w="567" w:type="dxa"/>
            <w:tcBorders>
              <w:top w:val="single" w:sz="4" w:space="0" w:color="auto"/>
              <w:left w:val="single" w:sz="2" w:space="0" w:color="000000"/>
              <w:bottom w:val="single" w:sz="4" w:space="0" w:color="auto"/>
              <w:right w:val="single" w:sz="2" w:space="0" w:color="000000"/>
            </w:tcBorders>
            <w:tcMar>
              <w:top w:w="0" w:type="dxa"/>
              <w:left w:w="149" w:type="dxa"/>
              <w:bottom w:w="0" w:type="dxa"/>
              <w:right w:w="149" w:type="dxa"/>
            </w:tcMar>
          </w:tcPr>
          <w:p w:rsidR="00D41821" w:rsidRPr="00D41821" w:rsidRDefault="00D41821" w:rsidP="00D41821">
            <w:pPr>
              <w:spacing w:after="0" w:line="240" w:lineRule="auto"/>
              <w:ind w:right="-151" w:hanging="148"/>
              <w:jc w:val="center"/>
              <w:textAlignment w:val="baseline"/>
              <w:rPr>
                <w:rFonts w:ascii="Times New Roman" w:hAnsi="Times New Roman"/>
                <w:noProof/>
                <w:sz w:val="12"/>
                <w:szCs w:val="12"/>
              </w:rPr>
            </w:pPr>
          </w:p>
          <w:p w:rsidR="00D41821" w:rsidRPr="00D41821" w:rsidRDefault="00D41821" w:rsidP="00D41821">
            <w:pPr>
              <w:spacing w:after="0" w:line="240" w:lineRule="auto"/>
              <w:ind w:right="-151" w:hanging="148"/>
              <w:jc w:val="center"/>
              <w:textAlignment w:val="baseline"/>
              <w:rPr>
                <w:rFonts w:ascii="Times New Roman" w:hAnsi="Times New Roman"/>
                <w:sz w:val="20"/>
                <w:szCs w:val="20"/>
              </w:rPr>
            </w:pPr>
            <w:r w:rsidRPr="00D41821">
              <w:rPr>
                <w:rFonts w:ascii="Times New Roman" w:hAnsi="Times New Roman"/>
                <w:noProof/>
                <w:sz w:val="12"/>
                <w:szCs w:val="12"/>
              </w:rPr>
              <w:t>«НЕТ»</w:t>
            </w:r>
          </w:p>
        </w:tc>
        <w:tc>
          <w:tcPr>
            <w:tcW w:w="567" w:type="dxa"/>
            <w:tcBorders>
              <w:top w:val="single" w:sz="4" w:space="0" w:color="auto"/>
              <w:left w:val="single" w:sz="2" w:space="0" w:color="000000"/>
              <w:bottom w:val="single" w:sz="4" w:space="0" w:color="auto"/>
              <w:right w:val="single" w:sz="2" w:space="0" w:color="000000"/>
            </w:tcBorders>
            <w:tcMar>
              <w:top w:w="0" w:type="dxa"/>
              <w:left w:w="149" w:type="dxa"/>
              <w:bottom w:w="0" w:type="dxa"/>
              <w:right w:w="149" w:type="dxa"/>
            </w:tcMar>
          </w:tcPr>
          <w:p w:rsidR="00D41821" w:rsidRPr="00D41821" w:rsidRDefault="00D41821" w:rsidP="00D41821">
            <w:pPr>
              <w:spacing w:after="0" w:line="240" w:lineRule="auto"/>
              <w:ind w:right="-152" w:hanging="148"/>
              <w:jc w:val="center"/>
              <w:textAlignment w:val="baseline"/>
              <w:rPr>
                <w:rFonts w:ascii="Times New Roman" w:hAnsi="Times New Roman"/>
                <w:sz w:val="12"/>
                <w:szCs w:val="12"/>
              </w:rPr>
            </w:pPr>
          </w:p>
          <w:p w:rsidR="00D41821" w:rsidRPr="00D41821" w:rsidRDefault="00D41821" w:rsidP="00D41821">
            <w:pPr>
              <w:spacing w:after="0" w:line="240" w:lineRule="auto"/>
              <w:ind w:right="-152" w:hanging="148"/>
              <w:jc w:val="center"/>
              <w:textAlignment w:val="baseline"/>
              <w:rPr>
                <w:rFonts w:ascii="Times New Roman" w:hAnsi="Times New Roman"/>
                <w:sz w:val="20"/>
                <w:szCs w:val="20"/>
              </w:rPr>
            </w:pPr>
            <w:r w:rsidRPr="00D41821">
              <w:rPr>
                <w:rFonts w:ascii="Times New Roman" w:hAnsi="Times New Roman"/>
                <w:noProof/>
                <w:sz w:val="12"/>
                <w:szCs w:val="12"/>
              </w:rPr>
              <w:t>«ДА»</w:t>
            </w:r>
          </w:p>
        </w:tc>
        <w:tc>
          <w:tcPr>
            <w:tcW w:w="567" w:type="dxa"/>
            <w:tcBorders>
              <w:top w:val="single" w:sz="4" w:space="0" w:color="auto"/>
              <w:left w:val="single" w:sz="2" w:space="0" w:color="000000"/>
              <w:bottom w:val="single" w:sz="4" w:space="0" w:color="auto"/>
              <w:right w:val="single" w:sz="2" w:space="0" w:color="000000"/>
            </w:tcBorders>
          </w:tcPr>
          <w:p w:rsidR="00D41821" w:rsidRPr="00D41821" w:rsidRDefault="00D41821" w:rsidP="00D41821">
            <w:pPr>
              <w:spacing w:after="0" w:line="240" w:lineRule="auto"/>
              <w:jc w:val="center"/>
              <w:textAlignment w:val="baseline"/>
              <w:rPr>
                <w:rFonts w:ascii="Times New Roman" w:hAnsi="Times New Roman"/>
                <w:noProof/>
                <w:sz w:val="12"/>
                <w:szCs w:val="12"/>
              </w:rPr>
            </w:pPr>
          </w:p>
          <w:p w:rsidR="00D41821" w:rsidRPr="00D41821" w:rsidRDefault="00D41821" w:rsidP="00D41821">
            <w:pPr>
              <w:spacing w:after="0" w:line="240" w:lineRule="auto"/>
              <w:jc w:val="center"/>
              <w:textAlignment w:val="baseline"/>
              <w:rPr>
                <w:rFonts w:ascii="Times New Roman" w:hAnsi="Times New Roman"/>
                <w:sz w:val="20"/>
                <w:szCs w:val="20"/>
              </w:rPr>
            </w:pPr>
            <w:r w:rsidRPr="00D41821">
              <w:rPr>
                <w:rFonts w:ascii="Times New Roman" w:hAnsi="Times New Roman"/>
                <w:sz w:val="12"/>
                <w:szCs w:val="12"/>
              </w:rPr>
              <w:t>«НЕТ»</w:t>
            </w:r>
          </w:p>
        </w:tc>
        <w:tc>
          <w:tcPr>
            <w:tcW w:w="567" w:type="dxa"/>
            <w:tcBorders>
              <w:top w:val="single" w:sz="4" w:space="0" w:color="auto"/>
              <w:left w:val="single" w:sz="2" w:space="0" w:color="000000"/>
              <w:bottom w:val="single" w:sz="4" w:space="0" w:color="auto"/>
              <w:right w:val="single" w:sz="2" w:space="0" w:color="000000"/>
            </w:tcBorders>
          </w:tcPr>
          <w:p w:rsidR="00D41821" w:rsidRPr="00D41821" w:rsidRDefault="00D41821" w:rsidP="00D41821">
            <w:pPr>
              <w:spacing w:after="0" w:line="240" w:lineRule="auto"/>
              <w:jc w:val="center"/>
              <w:textAlignment w:val="baseline"/>
              <w:rPr>
                <w:rFonts w:ascii="Times New Roman" w:hAnsi="Times New Roman"/>
                <w:noProof/>
                <w:sz w:val="12"/>
                <w:szCs w:val="12"/>
              </w:rPr>
            </w:pPr>
          </w:p>
          <w:p w:rsidR="00D41821" w:rsidRPr="00D41821" w:rsidRDefault="00D41821" w:rsidP="00D41821">
            <w:pPr>
              <w:spacing w:after="0" w:line="240" w:lineRule="auto"/>
              <w:jc w:val="center"/>
              <w:textAlignment w:val="baseline"/>
              <w:rPr>
                <w:rFonts w:ascii="Times New Roman" w:hAnsi="Times New Roman"/>
                <w:sz w:val="20"/>
                <w:szCs w:val="20"/>
              </w:rPr>
            </w:pPr>
            <w:r w:rsidRPr="00D41821">
              <w:rPr>
                <w:rFonts w:ascii="Times New Roman" w:hAnsi="Times New Roman"/>
                <w:noProof/>
                <w:sz w:val="12"/>
                <w:szCs w:val="12"/>
              </w:rPr>
              <w:t>«НЕТ»</w:t>
            </w:r>
          </w:p>
        </w:tc>
        <w:tc>
          <w:tcPr>
            <w:tcW w:w="567" w:type="dxa"/>
            <w:tcBorders>
              <w:top w:val="single" w:sz="4" w:space="0" w:color="auto"/>
              <w:left w:val="single" w:sz="2" w:space="0" w:color="000000"/>
              <w:bottom w:val="single" w:sz="4" w:space="0" w:color="auto"/>
              <w:right w:val="single" w:sz="2" w:space="0" w:color="000000"/>
            </w:tcBorders>
          </w:tcPr>
          <w:p w:rsidR="00D41821" w:rsidRPr="00D41821" w:rsidRDefault="00D41821" w:rsidP="00D41821">
            <w:pPr>
              <w:spacing w:after="0" w:line="240" w:lineRule="auto"/>
              <w:jc w:val="center"/>
              <w:textAlignment w:val="baseline"/>
              <w:rPr>
                <w:rFonts w:ascii="Times New Roman" w:hAnsi="Times New Roman"/>
                <w:noProof/>
                <w:sz w:val="12"/>
                <w:szCs w:val="12"/>
              </w:rPr>
            </w:pPr>
          </w:p>
          <w:p w:rsidR="00D41821" w:rsidRPr="00D41821" w:rsidRDefault="00D41821" w:rsidP="00D41821">
            <w:pPr>
              <w:spacing w:after="0" w:line="240" w:lineRule="auto"/>
              <w:jc w:val="center"/>
              <w:textAlignment w:val="baseline"/>
              <w:rPr>
                <w:rFonts w:ascii="Times New Roman" w:hAnsi="Times New Roman"/>
                <w:noProof/>
                <w:sz w:val="20"/>
                <w:szCs w:val="20"/>
              </w:rPr>
            </w:pPr>
            <w:r w:rsidRPr="00D41821">
              <w:rPr>
                <w:rFonts w:ascii="Times New Roman" w:hAnsi="Times New Roman"/>
                <w:noProof/>
                <w:sz w:val="12"/>
                <w:szCs w:val="12"/>
              </w:rPr>
              <w:t>«НЕТ»</w:t>
            </w:r>
          </w:p>
        </w:tc>
        <w:tc>
          <w:tcPr>
            <w:tcW w:w="567" w:type="dxa"/>
            <w:tcBorders>
              <w:top w:val="single" w:sz="4" w:space="0" w:color="auto"/>
              <w:left w:val="single" w:sz="2" w:space="0" w:color="000000"/>
              <w:bottom w:val="single" w:sz="4" w:space="0" w:color="auto"/>
              <w:right w:val="single" w:sz="2" w:space="0" w:color="000000"/>
            </w:tcBorders>
          </w:tcPr>
          <w:p w:rsidR="00D41821" w:rsidRPr="00D41821" w:rsidRDefault="00D41821" w:rsidP="00D41821">
            <w:pPr>
              <w:spacing w:after="0" w:line="240" w:lineRule="auto"/>
              <w:jc w:val="center"/>
              <w:textAlignment w:val="baseline"/>
              <w:rPr>
                <w:rFonts w:ascii="Times New Roman" w:hAnsi="Times New Roman"/>
                <w:noProof/>
                <w:sz w:val="12"/>
                <w:szCs w:val="12"/>
              </w:rPr>
            </w:pPr>
          </w:p>
          <w:p w:rsidR="00D41821" w:rsidRPr="00D41821" w:rsidRDefault="00D41821" w:rsidP="00D41821">
            <w:pPr>
              <w:spacing w:after="0" w:line="240" w:lineRule="auto"/>
              <w:jc w:val="center"/>
              <w:textAlignment w:val="baseline"/>
              <w:rPr>
                <w:rFonts w:ascii="Times New Roman" w:hAnsi="Times New Roman"/>
                <w:sz w:val="20"/>
                <w:szCs w:val="20"/>
              </w:rPr>
            </w:pPr>
            <w:r w:rsidRPr="00D41821">
              <w:rPr>
                <w:rFonts w:ascii="Times New Roman" w:hAnsi="Times New Roman"/>
                <w:sz w:val="12"/>
                <w:szCs w:val="12"/>
              </w:rPr>
              <w:t>«НЕТ»</w:t>
            </w:r>
          </w:p>
        </w:tc>
        <w:tc>
          <w:tcPr>
            <w:tcW w:w="567" w:type="dxa"/>
            <w:tcBorders>
              <w:top w:val="single" w:sz="4" w:space="0" w:color="auto"/>
              <w:left w:val="single" w:sz="2" w:space="0" w:color="000000"/>
              <w:bottom w:val="single" w:sz="4" w:space="0" w:color="auto"/>
              <w:right w:val="single" w:sz="4" w:space="0" w:color="auto"/>
            </w:tcBorders>
          </w:tcPr>
          <w:p w:rsidR="00D41821" w:rsidRPr="00D41821" w:rsidRDefault="00D41821" w:rsidP="00D41821">
            <w:pPr>
              <w:spacing w:after="0" w:line="240" w:lineRule="auto"/>
              <w:jc w:val="center"/>
              <w:textAlignment w:val="baseline"/>
              <w:rPr>
                <w:rFonts w:ascii="Times New Roman" w:hAnsi="Times New Roman"/>
                <w:noProof/>
                <w:sz w:val="12"/>
                <w:szCs w:val="12"/>
              </w:rPr>
            </w:pPr>
          </w:p>
          <w:p w:rsidR="00D41821" w:rsidRPr="00D41821" w:rsidRDefault="00D41821" w:rsidP="00D41821">
            <w:pPr>
              <w:spacing w:after="0" w:line="240" w:lineRule="auto"/>
              <w:jc w:val="center"/>
              <w:textAlignment w:val="baseline"/>
              <w:rPr>
                <w:rFonts w:ascii="Times New Roman" w:hAnsi="Times New Roman"/>
                <w:sz w:val="20"/>
                <w:szCs w:val="20"/>
              </w:rPr>
            </w:pPr>
            <w:r w:rsidRPr="00D41821">
              <w:rPr>
                <w:rFonts w:ascii="Times New Roman" w:hAnsi="Times New Roman"/>
                <w:sz w:val="12"/>
                <w:szCs w:val="12"/>
              </w:rPr>
              <w:t>«НЕТ»</w:t>
            </w:r>
          </w:p>
        </w:tc>
        <w:tc>
          <w:tcPr>
            <w:tcW w:w="567" w:type="dxa"/>
            <w:tcBorders>
              <w:top w:val="single" w:sz="4" w:space="0" w:color="auto"/>
              <w:left w:val="single" w:sz="4" w:space="0" w:color="auto"/>
              <w:bottom w:val="single" w:sz="4" w:space="0" w:color="auto"/>
              <w:right w:val="single" w:sz="2" w:space="0" w:color="000000"/>
            </w:tcBorders>
          </w:tcPr>
          <w:p w:rsidR="00D41821" w:rsidRPr="00D41821" w:rsidRDefault="00D41821" w:rsidP="00D41821">
            <w:pPr>
              <w:spacing w:after="0" w:line="240" w:lineRule="auto"/>
              <w:jc w:val="center"/>
              <w:textAlignment w:val="baseline"/>
              <w:rPr>
                <w:rFonts w:ascii="Times New Roman" w:hAnsi="Times New Roman"/>
                <w:noProof/>
                <w:sz w:val="12"/>
                <w:szCs w:val="12"/>
              </w:rPr>
            </w:pPr>
          </w:p>
          <w:p w:rsidR="00D41821" w:rsidRPr="00D41821" w:rsidRDefault="00D41821" w:rsidP="00D41821">
            <w:pPr>
              <w:spacing w:after="0" w:line="240" w:lineRule="auto"/>
              <w:jc w:val="center"/>
              <w:textAlignment w:val="baseline"/>
              <w:rPr>
                <w:rFonts w:ascii="Times New Roman" w:hAnsi="Times New Roman"/>
                <w:sz w:val="20"/>
                <w:szCs w:val="20"/>
              </w:rPr>
            </w:pPr>
            <w:r w:rsidRPr="00D41821">
              <w:rPr>
                <w:rFonts w:ascii="Times New Roman" w:hAnsi="Times New Roman"/>
                <w:noProof/>
                <w:sz w:val="12"/>
                <w:szCs w:val="12"/>
              </w:rPr>
              <w:t>«НЕТ»</w:t>
            </w:r>
          </w:p>
        </w:tc>
        <w:tc>
          <w:tcPr>
            <w:tcW w:w="567" w:type="dxa"/>
            <w:tcBorders>
              <w:top w:val="single" w:sz="4" w:space="0" w:color="auto"/>
              <w:left w:val="single" w:sz="4" w:space="0" w:color="auto"/>
              <w:bottom w:val="single" w:sz="4" w:space="0" w:color="auto"/>
              <w:right w:val="single" w:sz="2" w:space="0" w:color="000000"/>
            </w:tcBorders>
          </w:tcPr>
          <w:p w:rsidR="00D41821" w:rsidRPr="00D41821" w:rsidRDefault="00D41821" w:rsidP="00D41821">
            <w:pPr>
              <w:spacing w:after="0" w:line="240" w:lineRule="auto"/>
              <w:jc w:val="center"/>
              <w:textAlignment w:val="baseline"/>
              <w:rPr>
                <w:rFonts w:ascii="Times New Roman" w:hAnsi="Times New Roman"/>
                <w:sz w:val="12"/>
                <w:szCs w:val="12"/>
              </w:rPr>
            </w:pPr>
          </w:p>
          <w:p w:rsidR="00D41821" w:rsidRPr="00D41821" w:rsidRDefault="00D41821" w:rsidP="00D41821">
            <w:pPr>
              <w:spacing w:after="0" w:line="240" w:lineRule="auto"/>
              <w:jc w:val="center"/>
              <w:textAlignment w:val="baseline"/>
              <w:rPr>
                <w:rFonts w:ascii="Times New Roman" w:hAnsi="Times New Roman"/>
                <w:noProof/>
                <w:sz w:val="20"/>
                <w:szCs w:val="20"/>
              </w:rPr>
            </w:pPr>
            <w:r w:rsidRPr="00D41821">
              <w:rPr>
                <w:rFonts w:ascii="Times New Roman" w:hAnsi="Times New Roman"/>
                <w:sz w:val="12"/>
                <w:szCs w:val="12"/>
              </w:rPr>
              <w:t>«ДА-</w:t>
            </w:r>
            <w:r w:rsidRPr="00D41821">
              <w:rPr>
                <w:rFonts w:ascii="Times New Roman" w:hAnsi="Times New Roman"/>
                <w:bCs/>
                <w:sz w:val="10"/>
                <w:szCs w:val="10"/>
              </w:rPr>
              <w:t>СПЕЦ</w:t>
            </w:r>
            <w:r w:rsidRPr="00D41821">
              <w:rPr>
                <w:rFonts w:ascii="Times New Roman" w:hAnsi="Times New Roman"/>
                <w:sz w:val="12"/>
                <w:szCs w:val="12"/>
              </w:rPr>
              <w:t>»</w:t>
            </w:r>
          </w:p>
        </w:tc>
        <w:tc>
          <w:tcPr>
            <w:tcW w:w="567" w:type="dxa"/>
            <w:tcBorders>
              <w:top w:val="single" w:sz="4" w:space="0" w:color="auto"/>
              <w:left w:val="single" w:sz="4" w:space="0" w:color="auto"/>
              <w:bottom w:val="single" w:sz="4" w:space="0" w:color="auto"/>
              <w:right w:val="single" w:sz="2" w:space="0" w:color="000000"/>
            </w:tcBorders>
          </w:tcPr>
          <w:p w:rsidR="00D41821" w:rsidRPr="00D41821" w:rsidRDefault="00D41821" w:rsidP="00D41821">
            <w:pPr>
              <w:spacing w:after="0" w:line="240" w:lineRule="auto"/>
              <w:jc w:val="center"/>
              <w:textAlignment w:val="baseline"/>
              <w:rPr>
                <w:rFonts w:ascii="Times New Roman" w:hAnsi="Times New Roman"/>
                <w:sz w:val="12"/>
                <w:szCs w:val="12"/>
              </w:rPr>
            </w:pPr>
          </w:p>
          <w:p w:rsidR="00D41821" w:rsidRPr="00D41821" w:rsidRDefault="00D41821" w:rsidP="00D41821">
            <w:pPr>
              <w:spacing w:after="0" w:line="240" w:lineRule="auto"/>
              <w:jc w:val="center"/>
              <w:textAlignment w:val="baseline"/>
              <w:rPr>
                <w:rFonts w:ascii="Times New Roman" w:hAnsi="Times New Roman"/>
                <w:noProof/>
                <w:sz w:val="20"/>
                <w:szCs w:val="20"/>
              </w:rPr>
            </w:pPr>
            <w:r w:rsidRPr="00D41821">
              <w:rPr>
                <w:rFonts w:ascii="Times New Roman" w:hAnsi="Times New Roman"/>
                <w:sz w:val="12"/>
                <w:szCs w:val="12"/>
              </w:rPr>
              <w:t>«НЕТ»</w:t>
            </w:r>
          </w:p>
        </w:tc>
        <w:tc>
          <w:tcPr>
            <w:tcW w:w="567" w:type="dxa"/>
            <w:tcBorders>
              <w:top w:val="single" w:sz="4" w:space="0" w:color="auto"/>
              <w:left w:val="single" w:sz="4" w:space="0" w:color="auto"/>
              <w:bottom w:val="single" w:sz="4" w:space="0" w:color="auto"/>
              <w:right w:val="single" w:sz="2" w:space="0" w:color="000000"/>
            </w:tcBorders>
          </w:tcPr>
          <w:p w:rsidR="00D41821" w:rsidRPr="00D41821" w:rsidRDefault="00D41821" w:rsidP="00D41821">
            <w:pPr>
              <w:spacing w:after="0" w:line="240" w:lineRule="auto"/>
              <w:jc w:val="center"/>
              <w:textAlignment w:val="baseline"/>
              <w:rPr>
                <w:rFonts w:ascii="Times New Roman" w:hAnsi="Times New Roman"/>
                <w:sz w:val="12"/>
                <w:szCs w:val="12"/>
              </w:rPr>
            </w:pPr>
          </w:p>
          <w:p w:rsidR="00D41821" w:rsidRPr="00D41821" w:rsidRDefault="00D41821" w:rsidP="00D41821">
            <w:pPr>
              <w:spacing w:after="0" w:line="240" w:lineRule="auto"/>
              <w:jc w:val="center"/>
              <w:textAlignment w:val="baseline"/>
              <w:rPr>
                <w:rFonts w:ascii="Times New Roman" w:hAnsi="Times New Roman"/>
                <w:noProof/>
                <w:sz w:val="14"/>
                <w:szCs w:val="14"/>
              </w:rPr>
            </w:pPr>
            <w:r w:rsidRPr="00D41821">
              <w:rPr>
                <w:rFonts w:ascii="Times New Roman" w:hAnsi="Times New Roman"/>
                <w:sz w:val="12"/>
                <w:szCs w:val="12"/>
              </w:rPr>
              <w:t>«НЕТ»</w:t>
            </w:r>
          </w:p>
        </w:tc>
        <w:tc>
          <w:tcPr>
            <w:tcW w:w="567" w:type="dxa"/>
            <w:tcBorders>
              <w:top w:val="single" w:sz="4" w:space="0" w:color="auto"/>
              <w:left w:val="single" w:sz="4" w:space="0" w:color="auto"/>
              <w:bottom w:val="single" w:sz="4" w:space="0" w:color="auto"/>
              <w:right w:val="single" w:sz="4" w:space="0" w:color="auto"/>
            </w:tcBorders>
          </w:tcPr>
          <w:p w:rsidR="00D41821" w:rsidRPr="00D41821" w:rsidRDefault="00D41821" w:rsidP="00D41821">
            <w:pPr>
              <w:spacing w:after="0" w:line="240" w:lineRule="auto"/>
              <w:jc w:val="center"/>
              <w:textAlignment w:val="baseline"/>
              <w:rPr>
                <w:rFonts w:ascii="Times New Roman" w:hAnsi="Times New Roman"/>
                <w:noProof/>
                <w:sz w:val="12"/>
                <w:szCs w:val="12"/>
              </w:rPr>
            </w:pPr>
          </w:p>
          <w:p w:rsidR="00D41821" w:rsidRPr="00D41821" w:rsidRDefault="00D41821" w:rsidP="00D41821">
            <w:pPr>
              <w:spacing w:after="0" w:line="240" w:lineRule="auto"/>
              <w:jc w:val="center"/>
              <w:textAlignment w:val="baseline"/>
              <w:rPr>
                <w:rFonts w:ascii="Times New Roman" w:hAnsi="Times New Roman"/>
                <w:noProof/>
                <w:sz w:val="14"/>
                <w:szCs w:val="14"/>
              </w:rPr>
            </w:pPr>
            <w:r w:rsidRPr="00D41821">
              <w:rPr>
                <w:rFonts w:ascii="Times New Roman" w:hAnsi="Times New Roman"/>
                <w:noProof/>
                <w:sz w:val="12"/>
                <w:szCs w:val="12"/>
              </w:rPr>
              <w:t>«НЕТ»</w:t>
            </w:r>
          </w:p>
        </w:tc>
        <w:tc>
          <w:tcPr>
            <w:tcW w:w="567" w:type="dxa"/>
            <w:tcBorders>
              <w:top w:val="single" w:sz="4" w:space="0" w:color="auto"/>
              <w:left w:val="single" w:sz="4" w:space="0" w:color="auto"/>
              <w:bottom w:val="single" w:sz="4" w:space="0" w:color="auto"/>
              <w:right w:val="single" w:sz="2" w:space="0" w:color="000000"/>
            </w:tcBorders>
          </w:tcPr>
          <w:p w:rsidR="00D41821" w:rsidRPr="00D41821" w:rsidRDefault="00D41821" w:rsidP="00D41821">
            <w:pPr>
              <w:spacing w:after="0" w:line="240" w:lineRule="auto"/>
              <w:jc w:val="center"/>
              <w:textAlignment w:val="baseline"/>
              <w:rPr>
                <w:rFonts w:ascii="Times New Roman" w:hAnsi="Times New Roman"/>
                <w:noProof/>
                <w:sz w:val="12"/>
                <w:szCs w:val="12"/>
              </w:rPr>
            </w:pPr>
          </w:p>
          <w:p w:rsidR="00D41821" w:rsidRPr="00D41821" w:rsidRDefault="00D41821" w:rsidP="00D41821">
            <w:pPr>
              <w:spacing w:after="0" w:line="240" w:lineRule="auto"/>
              <w:jc w:val="center"/>
              <w:textAlignment w:val="baseline"/>
              <w:rPr>
                <w:rFonts w:ascii="Times New Roman" w:hAnsi="Times New Roman"/>
                <w:noProof/>
                <w:sz w:val="14"/>
                <w:szCs w:val="14"/>
              </w:rPr>
            </w:pPr>
            <w:r w:rsidRPr="00D41821">
              <w:rPr>
                <w:rFonts w:ascii="Times New Roman" w:hAnsi="Times New Roman"/>
                <w:noProof/>
                <w:sz w:val="12"/>
                <w:szCs w:val="12"/>
              </w:rPr>
              <w:t>«НЕТ»</w:t>
            </w:r>
          </w:p>
        </w:tc>
      </w:tr>
      <w:tr w:rsidR="00D41821" w:rsidRPr="00D41821" w:rsidTr="00D41821">
        <w:trPr>
          <w:trHeight w:val="37"/>
        </w:trPr>
        <w:tc>
          <w:tcPr>
            <w:tcW w:w="318"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D41821" w:rsidRPr="00D41821" w:rsidRDefault="00D41821" w:rsidP="00D41821">
            <w:pPr>
              <w:shd w:val="clear" w:color="auto" w:fill="FFFFFF"/>
              <w:spacing w:after="0" w:line="240" w:lineRule="auto"/>
              <w:ind w:left="-151" w:right="-149"/>
              <w:jc w:val="center"/>
              <w:rPr>
                <w:rFonts w:ascii="Times New Roman" w:eastAsia="Calibri" w:hAnsi="Times New Roman"/>
                <w:sz w:val="12"/>
                <w:szCs w:val="12"/>
                <w:shd w:val="clear" w:color="auto" w:fill="FFFFFF"/>
                <w:lang w:eastAsia="en-US"/>
              </w:rPr>
            </w:pPr>
            <w:r w:rsidRPr="00D41821">
              <w:rPr>
                <w:rFonts w:ascii="Times New Roman" w:hAnsi="Times New Roman"/>
                <w:sz w:val="12"/>
                <w:szCs w:val="12"/>
              </w:rPr>
              <w:t>10</w:t>
            </w:r>
          </w:p>
        </w:tc>
        <w:tc>
          <w:tcPr>
            <w:tcW w:w="816" w:type="dxa"/>
            <w:tcBorders>
              <w:top w:val="single" w:sz="4" w:space="0" w:color="auto"/>
              <w:left w:val="single" w:sz="4" w:space="0" w:color="auto"/>
              <w:bottom w:val="single" w:sz="4" w:space="0" w:color="auto"/>
              <w:right w:val="single" w:sz="2" w:space="0" w:color="000000"/>
            </w:tcBorders>
          </w:tcPr>
          <w:p w:rsidR="00D41821" w:rsidRPr="00D41821" w:rsidRDefault="00D41821" w:rsidP="00D41821">
            <w:pPr>
              <w:shd w:val="clear" w:color="auto" w:fill="FFFFFF"/>
              <w:spacing w:after="0" w:line="240" w:lineRule="auto"/>
              <w:ind w:right="-149"/>
              <w:rPr>
                <w:rFonts w:ascii="Times New Roman" w:eastAsia="Calibri" w:hAnsi="Times New Roman"/>
                <w:sz w:val="12"/>
                <w:szCs w:val="12"/>
                <w:shd w:val="clear" w:color="auto" w:fill="FFFFFF"/>
                <w:lang w:eastAsia="en-US"/>
              </w:rPr>
            </w:pPr>
            <w:r w:rsidRPr="00D41821">
              <w:rPr>
                <w:rFonts w:ascii="Times New Roman" w:eastAsia="Calibri" w:hAnsi="Times New Roman"/>
                <w:sz w:val="12"/>
                <w:szCs w:val="12"/>
                <w:shd w:val="clear" w:color="auto" w:fill="FFFFFF"/>
                <w:lang w:eastAsia="en-US"/>
              </w:rPr>
              <w:t xml:space="preserve">Плоскостные </w:t>
            </w:r>
          </w:p>
          <w:p w:rsidR="00D41821" w:rsidRPr="00D41821" w:rsidRDefault="00D41821" w:rsidP="00D41821">
            <w:pPr>
              <w:shd w:val="clear" w:color="auto" w:fill="FFFFFF"/>
              <w:spacing w:after="0" w:line="240" w:lineRule="auto"/>
              <w:ind w:right="-149"/>
              <w:rPr>
                <w:rFonts w:ascii="Times New Roman" w:eastAsia="Calibri" w:hAnsi="Times New Roman"/>
                <w:sz w:val="12"/>
                <w:szCs w:val="12"/>
                <w:shd w:val="clear" w:color="auto" w:fill="FFFFFF"/>
                <w:lang w:eastAsia="en-US"/>
              </w:rPr>
            </w:pPr>
            <w:r w:rsidRPr="00D41821">
              <w:rPr>
                <w:rFonts w:ascii="Times New Roman" w:eastAsia="Calibri" w:hAnsi="Times New Roman"/>
                <w:sz w:val="12"/>
                <w:szCs w:val="12"/>
                <w:shd w:val="clear" w:color="auto" w:fill="FFFFFF"/>
                <w:lang w:eastAsia="en-US"/>
              </w:rPr>
              <w:t>автостоянки</w:t>
            </w:r>
          </w:p>
        </w:tc>
        <w:tc>
          <w:tcPr>
            <w:tcW w:w="567" w:type="dxa"/>
            <w:tcBorders>
              <w:top w:val="single" w:sz="4" w:space="0" w:color="auto"/>
              <w:left w:val="single" w:sz="2" w:space="0" w:color="000000"/>
              <w:bottom w:val="single" w:sz="4" w:space="0" w:color="auto"/>
              <w:right w:val="single" w:sz="2" w:space="0" w:color="000000"/>
            </w:tcBorders>
            <w:tcMar>
              <w:top w:w="0" w:type="dxa"/>
              <w:left w:w="149" w:type="dxa"/>
              <w:bottom w:w="0" w:type="dxa"/>
              <w:right w:w="149" w:type="dxa"/>
            </w:tcMar>
          </w:tcPr>
          <w:p w:rsidR="00D41821" w:rsidRPr="00D41821" w:rsidRDefault="00D41821" w:rsidP="00D41821">
            <w:pPr>
              <w:spacing w:after="0" w:line="240" w:lineRule="auto"/>
              <w:ind w:right="-150" w:hanging="150"/>
              <w:jc w:val="center"/>
              <w:rPr>
                <w:rFonts w:ascii="Times New Roman" w:eastAsia="Calibri" w:hAnsi="Times New Roman"/>
                <w:noProof/>
                <w:sz w:val="12"/>
                <w:szCs w:val="12"/>
                <w:lang w:eastAsia="en-US"/>
              </w:rPr>
            </w:pPr>
          </w:p>
          <w:p w:rsidR="00D41821" w:rsidRPr="00D41821" w:rsidRDefault="00D41821" w:rsidP="00D41821">
            <w:pPr>
              <w:spacing w:after="0" w:line="240" w:lineRule="auto"/>
              <w:ind w:right="-150" w:hanging="150"/>
              <w:jc w:val="center"/>
              <w:rPr>
                <w:rFonts w:ascii="Times New Roman" w:eastAsia="Calibri" w:hAnsi="Times New Roman"/>
                <w:noProof/>
                <w:sz w:val="20"/>
                <w:szCs w:val="20"/>
                <w:lang w:eastAsia="en-US"/>
              </w:rPr>
            </w:pPr>
            <w:r w:rsidRPr="00D41821">
              <w:rPr>
                <w:rFonts w:ascii="Times New Roman" w:eastAsia="Calibri" w:hAnsi="Times New Roman"/>
                <w:noProof/>
                <w:sz w:val="12"/>
                <w:szCs w:val="12"/>
                <w:lang w:eastAsia="en-US"/>
              </w:rPr>
              <w:t>«ДА»</w:t>
            </w:r>
          </w:p>
        </w:tc>
        <w:tc>
          <w:tcPr>
            <w:tcW w:w="567" w:type="dxa"/>
            <w:tcBorders>
              <w:top w:val="single" w:sz="4" w:space="0" w:color="auto"/>
              <w:left w:val="single" w:sz="2" w:space="0" w:color="000000"/>
              <w:bottom w:val="single" w:sz="4" w:space="0" w:color="auto"/>
              <w:right w:val="single" w:sz="2" w:space="0" w:color="000000"/>
            </w:tcBorders>
          </w:tcPr>
          <w:p w:rsidR="00D41821" w:rsidRPr="00D41821" w:rsidRDefault="00D41821" w:rsidP="00D41821">
            <w:pPr>
              <w:spacing w:after="0" w:line="240" w:lineRule="auto"/>
              <w:jc w:val="center"/>
              <w:rPr>
                <w:rFonts w:ascii="Times New Roman" w:eastAsia="Calibri" w:hAnsi="Times New Roman"/>
                <w:noProof/>
                <w:sz w:val="12"/>
                <w:szCs w:val="12"/>
                <w:lang w:eastAsia="en-US"/>
              </w:rPr>
            </w:pPr>
          </w:p>
          <w:p w:rsidR="00D41821" w:rsidRPr="00D41821" w:rsidRDefault="00D41821" w:rsidP="00D41821">
            <w:pPr>
              <w:spacing w:after="0" w:line="240" w:lineRule="auto"/>
              <w:jc w:val="center"/>
              <w:rPr>
                <w:rFonts w:ascii="Times New Roman" w:eastAsia="Calibri" w:hAnsi="Times New Roman"/>
                <w:noProof/>
                <w:sz w:val="20"/>
                <w:szCs w:val="20"/>
                <w:lang w:eastAsia="en-US"/>
              </w:rPr>
            </w:pPr>
            <w:r w:rsidRPr="00D41821">
              <w:rPr>
                <w:rFonts w:ascii="Times New Roman" w:eastAsia="Calibri" w:hAnsi="Times New Roman"/>
                <w:noProof/>
                <w:sz w:val="12"/>
                <w:szCs w:val="12"/>
                <w:lang w:eastAsia="en-US"/>
              </w:rPr>
              <w:t>«ДА»</w:t>
            </w:r>
          </w:p>
        </w:tc>
        <w:tc>
          <w:tcPr>
            <w:tcW w:w="567" w:type="dxa"/>
            <w:tcBorders>
              <w:top w:val="single" w:sz="4" w:space="0" w:color="auto"/>
              <w:left w:val="single" w:sz="2" w:space="0" w:color="000000"/>
              <w:bottom w:val="single" w:sz="4" w:space="0" w:color="auto"/>
              <w:right w:val="single" w:sz="2" w:space="0" w:color="000000"/>
            </w:tcBorders>
            <w:tcMar>
              <w:top w:w="0" w:type="dxa"/>
              <w:left w:w="149" w:type="dxa"/>
              <w:bottom w:w="0" w:type="dxa"/>
              <w:right w:w="149" w:type="dxa"/>
            </w:tcMar>
          </w:tcPr>
          <w:p w:rsidR="00D41821" w:rsidRPr="00D41821" w:rsidRDefault="00D41821" w:rsidP="00D41821">
            <w:pPr>
              <w:spacing w:after="0" w:line="240" w:lineRule="auto"/>
              <w:ind w:right="-151" w:hanging="150"/>
              <w:jc w:val="center"/>
              <w:textAlignment w:val="baseline"/>
              <w:rPr>
                <w:rFonts w:ascii="Times New Roman" w:hAnsi="Times New Roman"/>
                <w:noProof/>
                <w:sz w:val="12"/>
                <w:szCs w:val="12"/>
              </w:rPr>
            </w:pPr>
          </w:p>
          <w:p w:rsidR="00D41821" w:rsidRPr="00D41821" w:rsidRDefault="00D41821" w:rsidP="00D41821">
            <w:pPr>
              <w:spacing w:after="0" w:line="240" w:lineRule="auto"/>
              <w:ind w:left="-150" w:right="-151"/>
              <w:jc w:val="center"/>
              <w:textAlignment w:val="baseline"/>
              <w:rPr>
                <w:rFonts w:ascii="Times New Roman" w:hAnsi="Times New Roman"/>
                <w:sz w:val="20"/>
                <w:szCs w:val="20"/>
              </w:rPr>
            </w:pPr>
            <w:r w:rsidRPr="00D41821">
              <w:rPr>
                <w:rFonts w:ascii="Times New Roman" w:hAnsi="Times New Roman"/>
                <w:noProof/>
                <w:sz w:val="12"/>
                <w:szCs w:val="12"/>
              </w:rPr>
              <w:t>«НЕТ»</w:t>
            </w:r>
          </w:p>
        </w:tc>
        <w:tc>
          <w:tcPr>
            <w:tcW w:w="567" w:type="dxa"/>
            <w:tcBorders>
              <w:top w:val="single" w:sz="4" w:space="0" w:color="auto"/>
              <w:left w:val="single" w:sz="2" w:space="0" w:color="000000"/>
              <w:bottom w:val="single" w:sz="4" w:space="0" w:color="auto"/>
              <w:right w:val="single" w:sz="2" w:space="0" w:color="000000"/>
            </w:tcBorders>
            <w:tcMar>
              <w:top w:w="0" w:type="dxa"/>
              <w:left w:w="149" w:type="dxa"/>
              <w:bottom w:w="0" w:type="dxa"/>
              <w:right w:w="149" w:type="dxa"/>
            </w:tcMar>
          </w:tcPr>
          <w:p w:rsidR="00D41821" w:rsidRPr="00D41821" w:rsidRDefault="00D41821" w:rsidP="00D41821">
            <w:pPr>
              <w:spacing w:after="0" w:line="240" w:lineRule="auto"/>
              <w:ind w:right="-151" w:hanging="148"/>
              <w:jc w:val="center"/>
              <w:textAlignment w:val="baseline"/>
              <w:rPr>
                <w:rFonts w:ascii="Times New Roman" w:hAnsi="Times New Roman"/>
                <w:noProof/>
                <w:sz w:val="12"/>
                <w:szCs w:val="12"/>
              </w:rPr>
            </w:pPr>
          </w:p>
          <w:p w:rsidR="00D41821" w:rsidRPr="00D41821" w:rsidRDefault="00D41821" w:rsidP="00D41821">
            <w:pPr>
              <w:spacing w:after="0" w:line="240" w:lineRule="auto"/>
              <w:ind w:left="-148" w:right="-151"/>
              <w:jc w:val="center"/>
              <w:textAlignment w:val="baseline"/>
              <w:rPr>
                <w:rFonts w:ascii="Times New Roman" w:hAnsi="Times New Roman"/>
                <w:sz w:val="20"/>
                <w:szCs w:val="20"/>
              </w:rPr>
            </w:pPr>
            <w:r w:rsidRPr="00D41821">
              <w:rPr>
                <w:rFonts w:ascii="Times New Roman" w:hAnsi="Times New Roman"/>
                <w:noProof/>
                <w:sz w:val="12"/>
                <w:szCs w:val="12"/>
              </w:rPr>
              <w:t>«НЕТ»</w:t>
            </w:r>
          </w:p>
        </w:tc>
        <w:tc>
          <w:tcPr>
            <w:tcW w:w="567" w:type="dxa"/>
            <w:tcBorders>
              <w:top w:val="single" w:sz="4" w:space="0" w:color="auto"/>
              <w:left w:val="single" w:sz="2" w:space="0" w:color="000000"/>
              <w:bottom w:val="single" w:sz="4" w:space="0" w:color="auto"/>
              <w:right w:val="single" w:sz="2" w:space="0" w:color="000000"/>
            </w:tcBorders>
            <w:tcMar>
              <w:top w:w="0" w:type="dxa"/>
              <w:left w:w="149" w:type="dxa"/>
              <w:bottom w:w="0" w:type="dxa"/>
              <w:right w:w="149" w:type="dxa"/>
            </w:tcMar>
          </w:tcPr>
          <w:p w:rsidR="00D41821" w:rsidRPr="00D41821" w:rsidRDefault="00D41821" w:rsidP="00D41821">
            <w:pPr>
              <w:spacing w:after="0" w:line="240" w:lineRule="auto"/>
              <w:ind w:right="-152" w:hanging="148"/>
              <w:jc w:val="center"/>
              <w:textAlignment w:val="baseline"/>
              <w:rPr>
                <w:rFonts w:ascii="Times New Roman" w:hAnsi="Times New Roman"/>
                <w:sz w:val="12"/>
                <w:szCs w:val="12"/>
              </w:rPr>
            </w:pPr>
          </w:p>
          <w:p w:rsidR="00D41821" w:rsidRPr="00D41821" w:rsidRDefault="00D41821" w:rsidP="00D41821">
            <w:pPr>
              <w:spacing w:after="0" w:line="240" w:lineRule="auto"/>
              <w:ind w:right="-152" w:hanging="148"/>
              <w:jc w:val="center"/>
              <w:textAlignment w:val="baseline"/>
              <w:rPr>
                <w:rFonts w:ascii="Times New Roman" w:hAnsi="Times New Roman"/>
                <w:sz w:val="20"/>
                <w:szCs w:val="20"/>
              </w:rPr>
            </w:pPr>
            <w:r w:rsidRPr="00D41821">
              <w:rPr>
                <w:rFonts w:ascii="Times New Roman" w:hAnsi="Times New Roman"/>
                <w:noProof/>
                <w:sz w:val="12"/>
                <w:szCs w:val="12"/>
              </w:rPr>
              <w:t>«НЕТ»</w:t>
            </w:r>
          </w:p>
        </w:tc>
        <w:tc>
          <w:tcPr>
            <w:tcW w:w="567" w:type="dxa"/>
            <w:tcBorders>
              <w:top w:val="single" w:sz="4" w:space="0" w:color="auto"/>
              <w:left w:val="single" w:sz="2" w:space="0" w:color="000000"/>
              <w:bottom w:val="single" w:sz="4" w:space="0" w:color="auto"/>
              <w:right w:val="single" w:sz="2" w:space="0" w:color="000000"/>
            </w:tcBorders>
          </w:tcPr>
          <w:p w:rsidR="00D41821" w:rsidRPr="00D41821" w:rsidRDefault="00D41821" w:rsidP="00D41821">
            <w:pPr>
              <w:spacing w:after="0" w:line="240" w:lineRule="auto"/>
              <w:jc w:val="center"/>
              <w:textAlignment w:val="baseline"/>
              <w:rPr>
                <w:rFonts w:ascii="Times New Roman" w:hAnsi="Times New Roman"/>
                <w:noProof/>
                <w:sz w:val="12"/>
                <w:szCs w:val="12"/>
              </w:rPr>
            </w:pPr>
          </w:p>
          <w:p w:rsidR="00D41821" w:rsidRPr="00D41821" w:rsidRDefault="00D41821" w:rsidP="00D41821">
            <w:pPr>
              <w:spacing w:after="0" w:line="240" w:lineRule="auto"/>
              <w:jc w:val="center"/>
              <w:textAlignment w:val="baseline"/>
              <w:rPr>
                <w:rFonts w:ascii="Times New Roman" w:hAnsi="Times New Roman"/>
                <w:sz w:val="20"/>
                <w:szCs w:val="20"/>
              </w:rPr>
            </w:pPr>
            <w:r w:rsidRPr="00D41821">
              <w:rPr>
                <w:rFonts w:ascii="Times New Roman" w:hAnsi="Times New Roman"/>
                <w:sz w:val="12"/>
                <w:szCs w:val="12"/>
              </w:rPr>
              <w:t>«НЕТ»</w:t>
            </w:r>
          </w:p>
        </w:tc>
        <w:tc>
          <w:tcPr>
            <w:tcW w:w="567" w:type="dxa"/>
            <w:tcBorders>
              <w:top w:val="single" w:sz="4" w:space="0" w:color="auto"/>
              <w:left w:val="single" w:sz="2" w:space="0" w:color="000000"/>
              <w:bottom w:val="single" w:sz="4" w:space="0" w:color="auto"/>
              <w:right w:val="single" w:sz="2" w:space="0" w:color="000000"/>
            </w:tcBorders>
          </w:tcPr>
          <w:p w:rsidR="00D41821" w:rsidRPr="00D41821" w:rsidRDefault="00D41821" w:rsidP="00D41821">
            <w:pPr>
              <w:spacing w:after="0" w:line="240" w:lineRule="auto"/>
              <w:jc w:val="center"/>
              <w:textAlignment w:val="baseline"/>
              <w:rPr>
                <w:rFonts w:ascii="Times New Roman" w:hAnsi="Times New Roman"/>
                <w:noProof/>
                <w:sz w:val="12"/>
                <w:szCs w:val="12"/>
              </w:rPr>
            </w:pPr>
          </w:p>
          <w:p w:rsidR="00D41821" w:rsidRPr="00D41821" w:rsidRDefault="00D41821" w:rsidP="00D41821">
            <w:pPr>
              <w:spacing w:after="0" w:line="240" w:lineRule="auto"/>
              <w:jc w:val="center"/>
              <w:textAlignment w:val="baseline"/>
              <w:rPr>
                <w:rFonts w:ascii="Times New Roman" w:hAnsi="Times New Roman"/>
                <w:sz w:val="20"/>
                <w:szCs w:val="20"/>
              </w:rPr>
            </w:pPr>
            <w:r w:rsidRPr="00D41821">
              <w:rPr>
                <w:rFonts w:ascii="Times New Roman" w:hAnsi="Times New Roman"/>
                <w:noProof/>
                <w:sz w:val="12"/>
                <w:szCs w:val="12"/>
              </w:rPr>
              <w:t>«НЕТ»</w:t>
            </w:r>
          </w:p>
        </w:tc>
        <w:tc>
          <w:tcPr>
            <w:tcW w:w="567" w:type="dxa"/>
            <w:tcBorders>
              <w:top w:val="single" w:sz="4" w:space="0" w:color="auto"/>
              <w:left w:val="single" w:sz="2" w:space="0" w:color="000000"/>
              <w:bottom w:val="single" w:sz="4" w:space="0" w:color="auto"/>
              <w:right w:val="single" w:sz="2" w:space="0" w:color="000000"/>
            </w:tcBorders>
          </w:tcPr>
          <w:p w:rsidR="00D41821" w:rsidRPr="00D41821" w:rsidRDefault="00D41821" w:rsidP="00D41821">
            <w:pPr>
              <w:spacing w:after="0" w:line="240" w:lineRule="auto"/>
              <w:jc w:val="center"/>
              <w:textAlignment w:val="baseline"/>
              <w:rPr>
                <w:rFonts w:ascii="Times New Roman" w:hAnsi="Times New Roman"/>
                <w:noProof/>
                <w:sz w:val="12"/>
                <w:szCs w:val="12"/>
              </w:rPr>
            </w:pPr>
          </w:p>
          <w:p w:rsidR="00D41821" w:rsidRPr="00D41821" w:rsidRDefault="00D41821" w:rsidP="00D41821">
            <w:pPr>
              <w:spacing w:after="0" w:line="240" w:lineRule="auto"/>
              <w:jc w:val="center"/>
              <w:textAlignment w:val="baseline"/>
              <w:rPr>
                <w:rFonts w:ascii="Times New Roman" w:hAnsi="Times New Roman"/>
                <w:noProof/>
                <w:sz w:val="20"/>
                <w:szCs w:val="20"/>
              </w:rPr>
            </w:pPr>
            <w:r w:rsidRPr="00D41821">
              <w:rPr>
                <w:rFonts w:ascii="Times New Roman" w:hAnsi="Times New Roman"/>
                <w:noProof/>
                <w:sz w:val="12"/>
                <w:szCs w:val="12"/>
              </w:rPr>
              <w:t>«НЕТ»</w:t>
            </w:r>
          </w:p>
        </w:tc>
        <w:tc>
          <w:tcPr>
            <w:tcW w:w="567" w:type="dxa"/>
            <w:tcBorders>
              <w:top w:val="single" w:sz="4" w:space="0" w:color="auto"/>
              <w:left w:val="single" w:sz="2" w:space="0" w:color="000000"/>
              <w:bottom w:val="single" w:sz="4" w:space="0" w:color="auto"/>
              <w:right w:val="single" w:sz="2" w:space="0" w:color="000000"/>
            </w:tcBorders>
          </w:tcPr>
          <w:p w:rsidR="00D41821" w:rsidRPr="00D41821" w:rsidRDefault="00D41821" w:rsidP="00D41821">
            <w:pPr>
              <w:spacing w:after="0" w:line="240" w:lineRule="auto"/>
              <w:jc w:val="center"/>
              <w:textAlignment w:val="baseline"/>
              <w:rPr>
                <w:rFonts w:ascii="Times New Roman" w:hAnsi="Times New Roman"/>
                <w:noProof/>
                <w:sz w:val="12"/>
                <w:szCs w:val="12"/>
              </w:rPr>
            </w:pPr>
          </w:p>
          <w:p w:rsidR="00D41821" w:rsidRPr="00D41821" w:rsidRDefault="00D41821" w:rsidP="00D41821">
            <w:pPr>
              <w:spacing w:after="0" w:line="240" w:lineRule="auto"/>
              <w:jc w:val="center"/>
              <w:textAlignment w:val="baseline"/>
              <w:rPr>
                <w:rFonts w:ascii="Times New Roman" w:hAnsi="Times New Roman"/>
                <w:sz w:val="20"/>
                <w:szCs w:val="20"/>
              </w:rPr>
            </w:pPr>
            <w:r w:rsidRPr="00D41821">
              <w:rPr>
                <w:rFonts w:ascii="Times New Roman" w:hAnsi="Times New Roman"/>
                <w:sz w:val="12"/>
                <w:szCs w:val="12"/>
              </w:rPr>
              <w:t>«НЕТ»</w:t>
            </w:r>
          </w:p>
        </w:tc>
        <w:tc>
          <w:tcPr>
            <w:tcW w:w="567" w:type="dxa"/>
            <w:tcBorders>
              <w:top w:val="single" w:sz="4" w:space="0" w:color="auto"/>
              <w:left w:val="single" w:sz="2" w:space="0" w:color="000000"/>
              <w:bottom w:val="single" w:sz="4" w:space="0" w:color="auto"/>
              <w:right w:val="single" w:sz="4" w:space="0" w:color="auto"/>
            </w:tcBorders>
          </w:tcPr>
          <w:p w:rsidR="00D41821" w:rsidRPr="00D41821" w:rsidRDefault="00D41821" w:rsidP="00D41821">
            <w:pPr>
              <w:spacing w:after="0" w:line="240" w:lineRule="auto"/>
              <w:jc w:val="center"/>
              <w:textAlignment w:val="baseline"/>
              <w:rPr>
                <w:rFonts w:ascii="Times New Roman" w:hAnsi="Times New Roman"/>
                <w:noProof/>
                <w:sz w:val="12"/>
                <w:szCs w:val="12"/>
              </w:rPr>
            </w:pPr>
          </w:p>
          <w:p w:rsidR="00D41821" w:rsidRPr="00D41821" w:rsidRDefault="00D41821" w:rsidP="00D41821">
            <w:pPr>
              <w:spacing w:after="0" w:line="240" w:lineRule="auto"/>
              <w:jc w:val="center"/>
              <w:textAlignment w:val="baseline"/>
              <w:rPr>
                <w:rFonts w:ascii="Times New Roman" w:hAnsi="Times New Roman"/>
                <w:sz w:val="20"/>
                <w:szCs w:val="20"/>
              </w:rPr>
            </w:pPr>
            <w:r w:rsidRPr="00D41821">
              <w:rPr>
                <w:rFonts w:ascii="Times New Roman" w:hAnsi="Times New Roman"/>
                <w:sz w:val="12"/>
                <w:szCs w:val="12"/>
              </w:rPr>
              <w:t>«НЕТ»</w:t>
            </w:r>
          </w:p>
        </w:tc>
        <w:tc>
          <w:tcPr>
            <w:tcW w:w="567" w:type="dxa"/>
            <w:tcBorders>
              <w:top w:val="single" w:sz="4" w:space="0" w:color="auto"/>
              <w:left w:val="single" w:sz="4" w:space="0" w:color="auto"/>
              <w:bottom w:val="single" w:sz="4" w:space="0" w:color="auto"/>
              <w:right w:val="single" w:sz="2" w:space="0" w:color="000000"/>
            </w:tcBorders>
          </w:tcPr>
          <w:p w:rsidR="00D41821" w:rsidRPr="00D41821" w:rsidRDefault="00D41821" w:rsidP="00D41821">
            <w:pPr>
              <w:spacing w:after="0" w:line="240" w:lineRule="auto"/>
              <w:jc w:val="center"/>
              <w:textAlignment w:val="baseline"/>
              <w:rPr>
                <w:rFonts w:ascii="Times New Roman" w:hAnsi="Times New Roman"/>
                <w:noProof/>
                <w:sz w:val="12"/>
                <w:szCs w:val="12"/>
              </w:rPr>
            </w:pPr>
          </w:p>
          <w:p w:rsidR="00D41821" w:rsidRPr="00D41821" w:rsidRDefault="00D41821" w:rsidP="00D41821">
            <w:pPr>
              <w:spacing w:after="0" w:line="240" w:lineRule="auto"/>
              <w:jc w:val="center"/>
              <w:textAlignment w:val="baseline"/>
              <w:rPr>
                <w:rFonts w:ascii="Times New Roman" w:hAnsi="Times New Roman"/>
                <w:sz w:val="20"/>
                <w:szCs w:val="20"/>
              </w:rPr>
            </w:pPr>
            <w:r w:rsidRPr="00D41821">
              <w:rPr>
                <w:rFonts w:ascii="Times New Roman" w:hAnsi="Times New Roman"/>
                <w:noProof/>
                <w:sz w:val="12"/>
                <w:szCs w:val="12"/>
              </w:rPr>
              <w:t>«НЕТ»</w:t>
            </w:r>
          </w:p>
        </w:tc>
        <w:tc>
          <w:tcPr>
            <w:tcW w:w="567" w:type="dxa"/>
            <w:tcBorders>
              <w:top w:val="single" w:sz="4" w:space="0" w:color="auto"/>
              <w:left w:val="single" w:sz="4" w:space="0" w:color="auto"/>
              <w:bottom w:val="single" w:sz="4" w:space="0" w:color="auto"/>
              <w:right w:val="single" w:sz="2" w:space="0" w:color="000000"/>
            </w:tcBorders>
          </w:tcPr>
          <w:p w:rsidR="00D41821" w:rsidRPr="00D41821" w:rsidRDefault="00D41821" w:rsidP="00D41821">
            <w:pPr>
              <w:spacing w:after="0" w:line="240" w:lineRule="auto"/>
              <w:jc w:val="center"/>
              <w:textAlignment w:val="baseline"/>
              <w:rPr>
                <w:rFonts w:ascii="Times New Roman" w:hAnsi="Times New Roman"/>
                <w:sz w:val="12"/>
                <w:szCs w:val="12"/>
              </w:rPr>
            </w:pPr>
          </w:p>
          <w:p w:rsidR="00D41821" w:rsidRPr="00D41821" w:rsidRDefault="00D41821" w:rsidP="00D41821">
            <w:pPr>
              <w:spacing w:after="0" w:line="240" w:lineRule="auto"/>
              <w:jc w:val="center"/>
              <w:textAlignment w:val="baseline"/>
              <w:rPr>
                <w:rFonts w:ascii="Times New Roman" w:hAnsi="Times New Roman"/>
                <w:noProof/>
                <w:sz w:val="20"/>
                <w:szCs w:val="20"/>
              </w:rPr>
            </w:pPr>
            <w:r w:rsidRPr="00D41821">
              <w:rPr>
                <w:rFonts w:ascii="Times New Roman" w:hAnsi="Times New Roman"/>
                <w:sz w:val="12"/>
                <w:szCs w:val="12"/>
              </w:rPr>
              <w:t>«ДА-</w:t>
            </w:r>
            <w:r w:rsidRPr="00D41821">
              <w:rPr>
                <w:rFonts w:ascii="Times New Roman" w:hAnsi="Times New Roman"/>
                <w:bCs/>
                <w:sz w:val="10"/>
                <w:szCs w:val="10"/>
              </w:rPr>
              <w:t>СПЕЦ</w:t>
            </w:r>
            <w:r w:rsidRPr="00D41821">
              <w:rPr>
                <w:rFonts w:ascii="Times New Roman" w:hAnsi="Times New Roman"/>
                <w:sz w:val="12"/>
                <w:szCs w:val="12"/>
              </w:rPr>
              <w:t>»</w:t>
            </w:r>
          </w:p>
        </w:tc>
        <w:tc>
          <w:tcPr>
            <w:tcW w:w="567" w:type="dxa"/>
            <w:tcBorders>
              <w:top w:val="single" w:sz="4" w:space="0" w:color="auto"/>
              <w:left w:val="single" w:sz="4" w:space="0" w:color="auto"/>
              <w:bottom w:val="single" w:sz="4" w:space="0" w:color="auto"/>
              <w:right w:val="single" w:sz="2" w:space="0" w:color="000000"/>
            </w:tcBorders>
          </w:tcPr>
          <w:p w:rsidR="00D41821" w:rsidRPr="00D41821" w:rsidRDefault="00D41821" w:rsidP="00D41821">
            <w:pPr>
              <w:spacing w:after="0" w:line="240" w:lineRule="auto"/>
              <w:jc w:val="center"/>
              <w:textAlignment w:val="baseline"/>
              <w:rPr>
                <w:rFonts w:ascii="Times New Roman" w:hAnsi="Times New Roman"/>
                <w:sz w:val="12"/>
                <w:szCs w:val="12"/>
              </w:rPr>
            </w:pPr>
          </w:p>
          <w:p w:rsidR="00D41821" w:rsidRPr="00D41821" w:rsidRDefault="00D41821" w:rsidP="00D41821">
            <w:pPr>
              <w:spacing w:after="0" w:line="240" w:lineRule="auto"/>
              <w:jc w:val="center"/>
              <w:textAlignment w:val="baseline"/>
              <w:rPr>
                <w:rFonts w:ascii="Times New Roman" w:hAnsi="Times New Roman"/>
                <w:noProof/>
                <w:sz w:val="20"/>
                <w:szCs w:val="20"/>
              </w:rPr>
            </w:pPr>
            <w:r w:rsidRPr="00D41821">
              <w:rPr>
                <w:rFonts w:ascii="Times New Roman" w:hAnsi="Times New Roman"/>
                <w:sz w:val="12"/>
                <w:szCs w:val="12"/>
              </w:rPr>
              <w:t>«НЕТ»</w:t>
            </w:r>
          </w:p>
        </w:tc>
        <w:tc>
          <w:tcPr>
            <w:tcW w:w="567" w:type="dxa"/>
            <w:tcBorders>
              <w:top w:val="single" w:sz="4" w:space="0" w:color="auto"/>
              <w:left w:val="single" w:sz="4" w:space="0" w:color="auto"/>
              <w:bottom w:val="single" w:sz="4" w:space="0" w:color="auto"/>
              <w:right w:val="single" w:sz="2" w:space="0" w:color="000000"/>
            </w:tcBorders>
          </w:tcPr>
          <w:p w:rsidR="00D41821" w:rsidRPr="00D41821" w:rsidRDefault="00D41821" w:rsidP="00D41821">
            <w:pPr>
              <w:spacing w:after="0" w:line="240" w:lineRule="auto"/>
              <w:jc w:val="center"/>
              <w:textAlignment w:val="baseline"/>
              <w:rPr>
                <w:rFonts w:ascii="Times New Roman" w:hAnsi="Times New Roman"/>
                <w:sz w:val="12"/>
                <w:szCs w:val="12"/>
              </w:rPr>
            </w:pPr>
          </w:p>
          <w:p w:rsidR="00D41821" w:rsidRPr="00D41821" w:rsidRDefault="00D41821" w:rsidP="00D41821">
            <w:pPr>
              <w:spacing w:after="0" w:line="240" w:lineRule="auto"/>
              <w:jc w:val="center"/>
              <w:textAlignment w:val="baseline"/>
              <w:rPr>
                <w:rFonts w:ascii="Times New Roman" w:hAnsi="Times New Roman"/>
                <w:noProof/>
                <w:sz w:val="14"/>
                <w:szCs w:val="14"/>
              </w:rPr>
            </w:pPr>
            <w:r w:rsidRPr="00D41821">
              <w:rPr>
                <w:rFonts w:ascii="Times New Roman" w:hAnsi="Times New Roman"/>
                <w:sz w:val="12"/>
                <w:szCs w:val="12"/>
              </w:rPr>
              <w:t>«НЕТ»</w:t>
            </w:r>
          </w:p>
        </w:tc>
        <w:tc>
          <w:tcPr>
            <w:tcW w:w="567" w:type="dxa"/>
            <w:tcBorders>
              <w:top w:val="single" w:sz="4" w:space="0" w:color="auto"/>
              <w:left w:val="single" w:sz="4" w:space="0" w:color="auto"/>
              <w:bottom w:val="single" w:sz="4" w:space="0" w:color="auto"/>
              <w:right w:val="single" w:sz="4" w:space="0" w:color="auto"/>
            </w:tcBorders>
          </w:tcPr>
          <w:p w:rsidR="00D41821" w:rsidRPr="00D41821" w:rsidRDefault="00D41821" w:rsidP="00D41821">
            <w:pPr>
              <w:spacing w:after="0" w:line="240" w:lineRule="auto"/>
              <w:jc w:val="center"/>
              <w:textAlignment w:val="baseline"/>
              <w:rPr>
                <w:rFonts w:ascii="Times New Roman" w:hAnsi="Times New Roman"/>
                <w:noProof/>
                <w:sz w:val="12"/>
                <w:szCs w:val="12"/>
              </w:rPr>
            </w:pPr>
          </w:p>
          <w:p w:rsidR="00D41821" w:rsidRPr="00D41821" w:rsidRDefault="00D41821" w:rsidP="00D41821">
            <w:pPr>
              <w:spacing w:after="0" w:line="240" w:lineRule="auto"/>
              <w:jc w:val="center"/>
              <w:textAlignment w:val="baseline"/>
              <w:rPr>
                <w:rFonts w:ascii="Times New Roman" w:hAnsi="Times New Roman"/>
                <w:noProof/>
                <w:sz w:val="14"/>
                <w:szCs w:val="14"/>
              </w:rPr>
            </w:pPr>
            <w:r w:rsidRPr="00D41821">
              <w:rPr>
                <w:rFonts w:ascii="Times New Roman" w:hAnsi="Times New Roman"/>
                <w:noProof/>
                <w:sz w:val="12"/>
                <w:szCs w:val="12"/>
              </w:rPr>
              <w:t>«НЕТ»</w:t>
            </w:r>
          </w:p>
        </w:tc>
        <w:tc>
          <w:tcPr>
            <w:tcW w:w="567" w:type="dxa"/>
            <w:tcBorders>
              <w:top w:val="single" w:sz="4" w:space="0" w:color="auto"/>
              <w:left w:val="single" w:sz="4" w:space="0" w:color="auto"/>
              <w:bottom w:val="single" w:sz="4" w:space="0" w:color="auto"/>
              <w:right w:val="single" w:sz="2" w:space="0" w:color="000000"/>
            </w:tcBorders>
          </w:tcPr>
          <w:p w:rsidR="00D41821" w:rsidRPr="00D41821" w:rsidRDefault="00D41821" w:rsidP="00D41821">
            <w:pPr>
              <w:spacing w:after="0" w:line="240" w:lineRule="auto"/>
              <w:jc w:val="center"/>
              <w:textAlignment w:val="baseline"/>
              <w:rPr>
                <w:rFonts w:ascii="Times New Roman" w:hAnsi="Times New Roman"/>
                <w:noProof/>
                <w:sz w:val="12"/>
                <w:szCs w:val="12"/>
              </w:rPr>
            </w:pPr>
          </w:p>
          <w:p w:rsidR="00D41821" w:rsidRPr="00D41821" w:rsidRDefault="00D41821" w:rsidP="00D41821">
            <w:pPr>
              <w:spacing w:after="0" w:line="240" w:lineRule="auto"/>
              <w:jc w:val="center"/>
              <w:textAlignment w:val="baseline"/>
              <w:rPr>
                <w:rFonts w:ascii="Times New Roman" w:hAnsi="Times New Roman"/>
                <w:noProof/>
                <w:sz w:val="14"/>
                <w:szCs w:val="14"/>
              </w:rPr>
            </w:pPr>
            <w:r w:rsidRPr="00D41821">
              <w:rPr>
                <w:rFonts w:ascii="Times New Roman" w:hAnsi="Times New Roman"/>
                <w:noProof/>
                <w:sz w:val="12"/>
                <w:szCs w:val="12"/>
              </w:rPr>
              <w:t>«НЕТ»</w:t>
            </w:r>
          </w:p>
        </w:tc>
      </w:tr>
      <w:tr w:rsidR="00D41821" w:rsidRPr="00D41821" w:rsidTr="00D41821">
        <w:trPr>
          <w:trHeight w:val="286"/>
        </w:trPr>
        <w:tc>
          <w:tcPr>
            <w:tcW w:w="318"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D41821" w:rsidRPr="00D41821" w:rsidRDefault="00D41821" w:rsidP="00D41821">
            <w:pPr>
              <w:spacing w:after="0" w:line="240" w:lineRule="auto"/>
              <w:ind w:left="-151" w:right="-149"/>
              <w:jc w:val="center"/>
              <w:rPr>
                <w:rFonts w:ascii="Times New Roman" w:eastAsia="Calibri" w:hAnsi="Times New Roman"/>
                <w:sz w:val="12"/>
                <w:szCs w:val="12"/>
                <w:shd w:val="clear" w:color="auto" w:fill="FFFFFF"/>
                <w:lang w:eastAsia="en-US"/>
              </w:rPr>
            </w:pPr>
            <w:r w:rsidRPr="00D41821">
              <w:rPr>
                <w:rFonts w:ascii="Times New Roman" w:hAnsi="Times New Roman"/>
                <w:sz w:val="12"/>
                <w:szCs w:val="12"/>
              </w:rPr>
              <w:t>11</w:t>
            </w:r>
          </w:p>
        </w:tc>
        <w:tc>
          <w:tcPr>
            <w:tcW w:w="816" w:type="dxa"/>
            <w:tcBorders>
              <w:top w:val="single" w:sz="4" w:space="0" w:color="auto"/>
              <w:left w:val="single" w:sz="4" w:space="0" w:color="auto"/>
              <w:bottom w:val="single" w:sz="4" w:space="0" w:color="auto"/>
              <w:right w:val="single" w:sz="2" w:space="0" w:color="000000"/>
            </w:tcBorders>
          </w:tcPr>
          <w:p w:rsidR="00D41821" w:rsidRPr="00D41821" w:rsidRDefault="00D41821" w:rsidP="00D41821">
            <w:pPr>
              <w:spacing w:after="0" w:line="240" w:lineRule="auto"/>
              <w:ind w:right="-149"/>
              <w:rPr>
                <w:rFonts w:ascii="Times New Roman" w:eastAsia="Calibri" w:hAnsi="Times New Roman"/>
                <w:sz w:val="12"/>
                <w:szCs w:val="12"/>
                <w:shd w:val="clear" w:color="auto" w:fill="FFFFFF"/>
                <w:lang w:eastAsia="en-US"/>
              </w:rPr>
            </w:pPr>
            <w:r w:rsidRPr="00D41821">
              <w:rPr>
                <w:rFonts w:ascii="Times New Roman" w:eastAsia="Calibri" w:hAnsi="Times New Roman"/>
                <w:sz w:val="12"/>
                <w:szCs w:val="12"/>
                <w:shd w:val="clear" w:color="auto" w:fill="FFFFFF"/>
                <w:lang w:eastAsia="en-US"/>
              </w:rPr>
              <w:t xml:space="preserve">Коммунальное </w:t>
            </w:r>
          </w:p>
          <w:p w:rsidR="00D41821" w:rsidRPr="00D41821" w:rsidRDefault="00D41821" w:rsidP="00D41821">
            <w:pPr>
              <w:spacing w:after="0" w:line="240" w:lineRule="auto"/>
              <w:ind w:right="-149"/>
              <w:rPr>
                <w:rFonts w:ascii="Times New Roman" w:eastAsia="Calibri" w:hAnsi="Times New Roman"/>
                <w:sz w:val="12"/>
                <w:szCs w:val="12"/>
                <w:shd w:val="clear" w:color="auto" w:fill="FFFFFF"/>
                <w:lang w:eastAsia="en-US"/>
              </w:rPr>
            </w:pPr>
            <w:r w:rsidRPr="00D41821">
              <w:rPr>
                <w:rFonts w:ascii="Times New Roman" w:eastAsia="Calibri" w:hAnsi="Times New Roman"/>
                <w:sz w:val="12"/>
                <w:szCs w:val="12"/>
                <w:shd w:val="clear" w:color="auto" w:fill="FFFFFF"/>
                <w:lang w:eastAsia="en-US"/>
              </w:rPr>
              <w:t xml:space="preserve">обслуживание </w:t>
            </w:r>
          </w:p>
        </w:tc>
        <w:tc>
          <w:tcPr>
            <w:tcW w:w="567" w:type="dxa"/>
            <w:vMerge w:val="restart"/>
            <w:tcBorders>
              <w:top w:val="single" w:sz="4" w:space="0" w:color="auto"/>
              <w:left w:val="single" w:sz="2" w:space="0" w:color="000000"/>
              <w:right w:val="single" w:sz="4" w:space="0" w:color="auto"/>
            </w:tcBorders>
            <w:tcMar>
              <w:top w:w="0" w:type="dxa"/>
              <w:left w:w="149" w:type="dxa"/>
              <w:bottom w:w="0" w:type="dxa"/>
              <w:right w:w="149" w:type="dxa"/>
            </w:tcMar>
          </w:tcPr>
          <w:p w:rsidR="00D41821" w:rsidRPr="00D41821" w:rsidRDefault="00D41821" w:rsidP="00D41821">
            <w:pPr>
              <w:spacing w:after="0" w:line="240" w:lineRule="auto"/>
              <w:ind w:right="-150" w:hanging="150"/>
              <w:jc w:val="center"/>
              <w:rPr>
                <w:rFonts w:ascii="Times New Roman" w:eastAsia="Calibri" w:hAnsi="Times New Roman"/>
                <w:noProof/>
                <w:sz w:val="12"/>
                <w:szCs w:val="12"/>
                <w:lang w:eastAsia="en-US"/>
              </w:rPr>
            </w:pPr>
          </w:p>
          <w:p w:rsidR="00D41821" w:rsidRPr="00D41821" w:rsidRDefault="00D41821" w:rsidP="00D41821">
            <w:pPr>
              <w:spacing w:after="0" w:line="240" w:lineRule="auto"/>
              <w:ind w:left="-150" w:right="-150"/>
              <w:jc w:val="center"/>
              <w:rPr>
                <w:rFonts w:ascii="Times New Roman" w:eastAsia="Calibri" w:hAnsi="Times New Roman"/>
                <w:sz w:val="20"/>
                <w:szCs w:val="20"/>
                <w:lang w:eastAsia="en-US"/>
              </w:rPr>
            </w:pPr>
            <w:r w:rsidRPr="00D41821">
              <w:rPr>
                <w:rFonts w:ascii="Times New Roman" w:eastAsia="Calibri" w:hAnsi="Times New Roman"/>
                <w:noProof/>
                <w:sz w:val="12"/>
                <w:szCs w:val="12"/>
                <w:lang w:eastAsia="en-US"/>
              </w:rPr>
              <w:t>«ДА»</w:t>
            </w:r>
          </w:p>
        </w:tc>
        <w:tc>
          <w:tcPr>
            <w:tcW w:w="567" w:type="dxa"/>
            <w:vMerge w:val="restart"/>
            <w:tcBorders>
              <w:top w:val="single" w:sz="4" w:space="0" w:color="auto"/>
              <w:left w:val="single" w:sz="4" w:space="0" w:color="auto"/>
              <w:right w:val="single" w:sz="4" w:space="0" w:color="auto"/>
            </w:tcBorders>
          </w:tcPr>
          <w:p w:rsidR="00D41821" w:rsidRPr="00D41821" w:rsidRDefault="00D41821" w:rsidP="00D41821">
            <w:pPr>
              <w:spacing w:after="0" w:line="240" w:lineRule="auto"/>
              <w:jc w:val="center"/>
              <w:rPr>
                <w:rFonts w:ascii="Times New Roman" w:eastAsia="Calibri" w:hAnsi="Times New Roman"/>
                <w:noProof/>
                <w:sz w:val="12"/>
                <w:szCs w:val="12"/>
                <w:lang w:eastAsia="en-US"/>
              </w:rPr>
            </w:pPr>
          </w:p>
          <w:p w:rsidR="00D41821" w:rsidRPr="00D41821" w:rsidRDefault="00D41821" w:rsidP="00D41821">
            <w:pPr>
              <w:spacing w:after="0" w:line="240" w:lineRule="auto"/>
              <w:jc w:val="center"/>
              <w:textAlignment w:val="baseline"/>
              <w:rPr>
                <w:rFonts w:ascii="Times New Roman" w:hAnsi="Times New Roman"/>
                <w:sz w:val="20"/>
                <w:szCs w:val="20"/>
              </w:rPr>
            </w:pPr>
            <w:r w:rsidRPr="00D41821">
              <w:rPr>
                <w:rFonts w:ascii="Times New Roman" w:hAnsi="Times New Roman"/>
                <w:noProof/>
                <w:sz w:val="12"/>
                <w:szCs w:val="12"/>
              </w:rPr>
              <w:t>«ДА»</w:t>
            </w:r>
          </w:p>
        </w:tc>
        <w:tc>
          <w:tcPr>
            <w:tcW w:w="567" w:type="dxa"/>
            <w:vMerge w:val="restart"/>
            <w:tcBorders>
              <w:top w:val="single" w:sz="4" w:space="0" w:color="auto"/>
              <w:left w:val="single" w:sz="4" w:space="0" w:color="auto"/>
              <w:right w:val="single" w:sz="2" w:space="0" w:color="000000"/>
            </w:tcBorders>
            <w:tcMar>
              <w:top w:w="0" w:type="dxa"/>
              <w:left w:w="149" w:type="dxa"/>
              <w:bottom w:w="0" w:type="dxa"/>
              <w:right w:w="149" w:type="dxa"/>
            </w:tcMar>
          </w:tcPr>
          <w:p w:rsidR="00D41821" w:rsidRPr="00D41821" w:rsidRDefault="00D41821" w:rsidP="00D41821">
            <w:pPr>
              <w:spacing w:after="0" w:line="240" w:lineRule="auto"/>
              <w:ind w:right="-151" w:hanging="150"/>
              <w:jc w:val="center"/>
              <w:textAlignment w:val="baseline"/>
              <w:rPr>
                <w:rFonts w:ascii="Times New Roman" w:hAnsi="Times New Roman"/>
                <w:noProof/>
                <w:sz w:val="12"/>
                <w:szCs w:val="12"/>
              </w:rPr>
            </w:pPr>
          </w:p>
          <w:p w:rsidR="00D41821" w:rsidRPr="00D41821" w:rsidRDefault="00D41821" w:rsidP="00D41821">
            <w:pPr>
              <w:spacing w:after="0" w:line="240" w:lineRule="auto"/>
              <w:ind w:left="-149" w:right="-151"/>
              <w:jc w:val="center"/>
              <w:textAlignment w:val="baseline"/>
              <w:rPr>
                <w:rFonts w:ascii="Times New Roman" w:hAnsi="Times New Roman"/>
                <w:sz w:val="20"/>
                <w:szCs w:val="20"/>
              </w:rPr>
            </w:pPr>
            <w:r w:rsidRPr="00D41821">
              <w:rPr>
                <w:rFonts w:ascii="Times New Roman" w:hAnsi="Times New Roman"/>
                <w:noProof/>
                <w:sz w:val="12"/>
                <w:szCs w:val="12"/>
              </w:rPr>
              <w:t>«ДА»</w:t>
            </w:r>
          </w:p>
        </w:tc>
        <w:tc>
          <w:tcPr>
            <w:tcW w:w="567" w:type="dxa"/>
            <w:vMerge w:val="restart"/>
            <w:tcBorders>
              <w:top w:val="single" w:sz="4" w:space="0" w:color="auto"/>
              <w:left w:val="single" w:sz="2" w:space="0" w:color="000000"/>
              <w:right w:val="single" w:sz="2" w:space="0" w:color="000000"/>
            </w:tcBorders>
            <w:tcMar>
              <w:top w:w="0" w:type="dxa"/>
              <w:left w:w="149" w:type="dxa"/>
              <w:bottom w:w="0" w:type="dxa"/>
              <w:right w:w="149" w:type="dxa"/>
            </w:tcMar>
          </w:tcPr>
          <w:p w:rsidR="00D41821" w:rsidRPr="00D41821" w:rsidRDefault="00D41821" w:rsidP="00D41821">
            <w:pPr>
              <w:spacing w:after="0" w:line="240" w:lineRule="auto"/>
              <w:ind w:right="-151" w:hanging="148"/>
              <w:jc w:val="center"/>
              <w:textAlignment w:val="baseline"/>
              <w:rPr>
                <w:rFonts w:ascii="Times New Roman" w:hAnsi="Times New Roman"/>
                <w:noProof/>
                <w:sz w:val="12"/>
                <w:szCs w:val="12"/>
              </w:rPr>
            </w:pPr>
          </w:p>
          <w:p w:rsidR="00D41821" w:rsidRPr="00D41821" w:rsidRDefault="00D41821" w:rsidP="00D41821">
            <w:pPr>
              <w:spacing w:after="0" w:line="240" w:lineRule="auto"/>
              <w:ind w:left="-148" w:right="-151"/>
              <w:jc w:val="center"/>
              <w:textAlignment w:val="baseline"/>
              <w:rPr>
                <w:rFonts w:ascii="Times New Roman" w:hAnsi="Times New Roman"/>
                <w:sz w:val="20"/>
                <w:szCs w:val="20"/>
              </w:rPr>
            </w:pPr>
            <w:r w:rsidRPr="00D41821">
              <w:rPr>
                <w:rFonts w:ascii="Times New Roman" w:hAnsi="Times New Roman"/>
                <w:noProof/>
                <w:sz w:val="12"/>
                <w:szCs w:val="12"/>
              </w:rPr>
              <w:t>«ДА»</w:t>
            </w:r>
          </w:p>
        </w:tc>
        <w:tc>
          <w:tcPr>
            <w:tcW w:w="567" w:type="dxa"/>
            <w:vMerge w:val="restart"/>
            <w:tcBorders>
              <w:top w:val="single" w:sz="4" w:space="0" w:color="auto"/>
              <w:left w:val="single" w:sz="2" w:space="0" w:color="000000"/>
              <w:right w:val="single" w:sz="2" w:space="0" w:color="000000"/>
            </w:tcBorders>
            <w:tcMar>
              <w:top w:w="0" w:type="dxa"/>
              <w:left w:w="149" w:type="dxa"/>
              <w:bottom w:w="0" w:type="dxa"/>
              <w:right w:w="149" w:type="dxa"/>
            </w:tcMar>
          </w:tcPr>
          <w:p w:rsidR="00D41821" w:rsidRPr="00D41821" w:rsidRDefault="00D41821" w:rsidP="00D41821">
            <w:pPr>
              <w:spacing w:after="0" w:line="240" w:lineRule="auto"/>
              <w:ind w:right="-152" w:hanging="148"/>
              <w:jc w:val="center"/>
              <w:textAlignment w:val="baseline"/>
              <w:rPr>
                <w:rFonts w:ascii="Times New Roman" w:hAnsi="Times New Roman"/>
                <w:sz w:val="12"/>
                <w:szCs w:val="12"/>
              </w:rPr>
            </w:pPr>
          </w:p>
          <w:p w:rsidR="00D41821" w:rsidRPr="00D41821" w:rsidRDefault="00D41821" w:rsidP="00D41821">
            <w:pPr>
              <w:spacing w:after="0" w:line="240" w:lineRule="auto"/>
              <w:ind w:left="-148" w:right="-152"/>
              <w:jc w:val="center"/>
              <w:textAlignment w:val="baseline"/>
              <w:rPr>
                <w:rFonts w:ascii="Times New Roman" w:hAnsi="Times New Roman"/>
                <w:sz w:val="20"/>
                <w:szCs w:val="20"/>
              </w:rPr>
            </w:pPr>
            <w:r w:rsidRPr="00D41821">
              <w:rPr>
                <w:rFonts w:ascii="Times New Roman" w:hAnsi="Times New Roman"/>
                <w:sz w:val="12"/>
                <w:szCs w:val="12"/>
              </w:rPr>
              <w:t>«НЕТ-</w:t>
            </w:r>
            <w:r w:rsidRPr="00D41821">
              <w:rPr>
                <w:rFonts w:ascii="Times New Roman" w:hAnsi="Times New Roman"/>
                <w:bCs/>
                <w:sz w:val="10"/>
                <w:szCs w:val="10"/>
              </w:rPr>
              <w:t>П</w:t>
            </w:r>
            <w:r w:rsidRPr="00D41821">
              <w:rPr>
                <w:rFonts w:ascii="Times New Roman" w:hAnsi="Times New Roman"/>
                <w:sz w:val="12"/>
                <w:szCs w:val="12"/>
              </w:rPr>
              <w:t>»</w:t>
            </w:r>
          </w:p>
        </w:tc>
        <w:tc>
          <w:tcPr>
            <w:tcW w:w="567" w:type="dxa"/>
            <w:vMerge w:val="restart"/>
            <w:tcBorders>
              <w:top w:val="single" w:sz="4" w:space="0" w:color="auto"/>
              <w:left w:val="single" w:sz="2" w:space="0" w:color="000000"/>
              <w:right w:val="single" w:sz="2" w:space="0" w:color="000000"/>
            </w:tcBorders>
          </w:tcPr>
          <w:p w:rsidR="00D41821" w:rsidRPr="00D41821" w:rsidRDefault="00D41821" w:rsidP="00D41821">
            <w:pPr>
              <w:spacing w:after="0" w:line="240" w:lineRule="auto"/>
              <w:jc w:val="center"/>
              <w:textAlignment w:val="baseline"/>
              <w:rPr>
                <w:rFonts w:ascii="Times New Roman" w:hAnsi="Times New Roman"/>
                <w:noProof/>
                <w:sz w:val="12"/>
                <w:szCs w:val="12"/>
              </w:rPr>
            </w:pPr>
          </w:p>
          <w:p w:rsidR="00D41821" w:rsidRPr="00D41821" w:rsidRDefault="00D41821" w:rsidP="00D41821">
            <w:pPr>
              <w:spacing w:after="0" w:line="240" w:lineRule="auto"/>
              <w:jc w:val="center"/>
              <w:textAlignment w:val="baseline"/>
              <w:rPr>
                <w:rFonts w:ascii="Times New Roman" w:hAnsi="Times New Roman"/>
                <w:sz w:val="20"/>
                <w:szCs w:val="20"/>
              </w:rPr>
            </w:pPr>
            <w:r w:rsidRPr="00D41821">
              <w:rPr>
                <w:rFonts w:ascii="Times New Roman" w:hAnsi="Times New Roman"/>
                <w:sz w:val="12"/>
                <w:szCs w:val="12"/>
              </w:rPr>
              <w:t>«НЕТ-</w:t>
            </w:r>
            <w:r w:rsidRPr="00D41821">
              <w:rPr>
                <w:rFonts w:ascii="Times New Roman" w:hAnsi="Times New Roman"/>
                <w:bCs/>
                <w:sz w:val="10"/>
                <w:szCs w:val="10"/>
              </w:rPr>
              <w:t>П</w:t>
            </w:r>
            <w:r w:rsidRPr="00D41821">
              <w:rPr>
                <w:rFonts w:ascii="Times New Roman" w:hAnsi="Times New Roman"/>
                <w:sz w:val="12"/>
                <w:szCs w:val="12"/>
              </w:rPr>
              <w:t>»</w:t>
            </w:r>
          </w:p>
        </w:tc>
        <w:tc>
          <w:tcPr>
            <w:tcW w:w="567" w:type="dxa"/>
            <w:vMerge w:val="restart"/>
            <w:tcBorders>
              <w:top w:val="single" w:sz="4" w:space="0" w:color="auto"/>
              <w:left w:val="single" w:sz="2" w:space="0" w:color="000000"/>
              <w:right w:val="single" w:sz="2" w:space="0" w:color="000000"/>
            </w:tcBorders>
          </w:tcPr>
          <w:p w:rsidR="00D41821" w:rsidRPr="00D41821" w:rsidRDefault="00D41821" w:rsidP="00D41821">
            <w:pPr>
              <w:spacing w:after="0" w:line="240" w:lineRule="auto"/>
              <w:jc w:val="center"/>
              <w:textAlignment w:val="baseline"/>
              <w:rPr>
                <w:rFonts w:ascii="Times New Roman" w:hAnsi="Times New Roman"/>
                <w:noProof/>
                <w:sz w:val="12"/>
                <w:szCs w:val="12"/>
              </w:rPr>
            </w:pPr>
          </w:p>
          <w:p w:rsidR="00D41821" w:rsidRPr="00D41821" w:rsidRDefault="00D41821" w:rsidP="00D41821">
            <w:pPr>
              <w:spacing w:after="0" w:line="240" w:lineRule="auto"/>
              <w:jc w:val="center"/>
              <w:textAlignment w:val="baseline"/>
              <w:rPr>
                <w:rFonts w:ascii="Times New Roman" w:hAnsi="Times New Roman"/>
                <w:sz w:val="20"/>
                <w:szCs w:val="20"/>
              </w:rPr>
            </w:pPr>
            <w:r w:rsidRPr="00D41821">
              <w:rPr>
                <w:rFonts w:ascii="Times New Roman" w:hAnsi="Times New Roman"/>
                <w:noProof/>
                <w:sz w:val="12"/>
                <w:szCs w:val="12"/>
              </w:rPr>
              <w:t>«НЕТ»</w:t>
            </w:r>
          </w:p>
        </w:tc>
        <w:tc>
          <w:tcPr>
            <w:tcW w:w="567" w:type="dxa"/>
            <w:vMerge w:val="restart"/>
            <w:tcBorders>
              <w:top w:val="single" w:sz="4" w:space="0" w:color="auto"/>
              <w:left w:val="single" w:sz="2" w:space="0" w:color="000000"/>
              <w:right w:val="single" w:sz="2" w:space="0" w:color="000000"/>
            </w:tcBorders>
          </w:tcPr>
          <w:p w:rsidR="00D41821" w:rsidRPr="00D41821" w:rsidRDefault="00D41821" w:rsidP="00D41821">
            <w:pPr>
              <w:spacing w:after="0" w:line="240" w:lineRule="auto"/>
              <w:jc w:val="center"/>
              <w:textAlignment w:val="baseline"/>
              <w:rPr>
                <w:rFonts w:ascii="Times New Roman" w:hAnsi="Times New Roman"/>
                <w:noProof/>
                <w:sz w:val="12"/>
                <w:szCs w:val="12"/>
              </w:rPr>
            </w:pPr>
          </w:p>
          <w:p w:rsidR="00D41821" w:rsidRPr="00D41821" w:rsidRDefault="00D41821" w:rsidP="00D41821">
            <w:pPr>
              <w:spacing w:after="0" w:line="240" w:lineRule="auto"/>
              <w:jc w:val="center"/>
              <w:textAlignment w:val="baseline"/>
              <w:rPr>
                <w:rFonts w:ascii="Times New Roman" w:hAnsi="Times New Roman"/>
                <w:noProof/>
                <w:sz w:val="20"/>
                <w:szCs w:val="20"/>
              </w:rPr>
            </w:pPr>
            <w:r w:rsidRPr="00D41821">
              <w:rPr>
                <w:rFonts w:ascii="Times New Roman" w:hAnsi="Times New Roman"/>
                <w:sz w:val="12"/>
                <w:szCs w:val="12"/>
              </w:rPr>
              <w:t>«НЕТ-</w:t>
            </w:r>
            <w:r w:rsidRPr="00D41821">
              <w:rPr>
                <w:rFonts w:ascii="Times New Roman" w:hAnsi="Times New Roman"/>
                <w:bCs/>
                <w:sz w:val="10"/>
                <w:szCs w:val="10"/>
              </w:rPr>
              <w:t>П</w:t>
            </w:r>
            <w:r w:rsidRPr="00D41821">
              <w:rPr>
                <w:rFonts w:ascii="Times New Roman" w:hAnsi="Times New Roman"/>
                <w:sz w:val="12"/>
                <w:szCs w:val="12"/>
              </w:rPr>
              <w:t>»</w:t>
            </w:r>
          </w:p>
        </w:tc>
        <w:tc>
          <w:tcPr>
            <w:tcW w:w="567" w:type="dxa"/>
            <w:vMerge w:val="restart"/>
            <w:tcBorders>
              <w:top w:val="single" w:sz="4" w:space="0" w:color="auto"/>
              <w:left w:val="single" w:sz="2" w:space="0" w:color="000000"/>
              <w:right w:val="single" w:sz="2" w:space="0" w:color="000000"/>
            </w:tcBorders>
          </w:tcPr>
          <w:p w:rsidR="00D41821" w:rsidRPr="00D41821" w:rsidRDefault="00D41821" w:rsidP="00D41821">
            <w:pPr>
              <w:spacing w:after="0" w:line="240" w:lineRule="auto"/>
              <w:jc w:val="center"/>
              <w:textAlignment w:val="baseline"/>
              <w:rPr>
                <w:rFonts w:ascii="Times New Roman" w:hAnsi="Times New Roman"/>
                <w:noProof/>
                <w:sz w:val="12"/>
                <w:szCs w:val="12"/>
              </w:rPr>
            </w:pPr>
          </w:p>
          <w:p w:rsidR="00D41821" w:rsidRPr="00D41821" w:rsidRDefault="00D41821" w:rsidP="00D41821">
            <w:pPr>
              <w:spacing w:after="0" w:line="240" w:lineRule="auto"/>
              <w:jc w:val="center"/>
              <w:textAlignment w:val="baseline"/>
              <w:rPr>
                <w:rFonts w:ascii="Times New Roman" w:hAnsi="Times New Roman"/>
                <w:sz w:val="20"/>
                <w:szCs w:val="20"/>
              </w:rPr>
            </w:pPr>
            <w:r w:rsidRPr="00D41821">
              <w:rPr>
                <w:rFonts w:ascii="Times New Roman" w:hAnsi="Times New Roman"/>
                <w:noProof/>
                <w:sz w:val="12"/>
                <w:szCs w:val="12"/>
              </w:rPr>
              <w:t>«НЕТ»</w:t>
            </w:r>
          </w:p>
        </w:tc>
        <w:tc>
          <w:tcPr>
            <w:tcW w:w="567" w:type="dxa"/>
            <w:vMerge w:val="restart"/>
            <w:tcBorders>
              <w:top w:val="single" w:sz="4" w:space="0" w:color="auto"/>
              <w:left w:val="single" w:sz="2" w:space="0" w:color="000000"/>
              <w:right w:val="single" w:sz="4" w:space="0" w:color="auto"/>
            </w:tcBorders>
          </w:tcPr>
          <w:p w:rsidR="00D41821" w:rsidRPr="00D41821" w:rsidRDefault="00D41821" w:rsidP="00D41821">
            <w:pPr>
              <w:spacing w:after="0" w:line="240" w:lineRule="auto"/>
              <w:jc w:val="center"/>
              <w:textAlignment w:val="baseline"/>
              <w:rPr>
                <w:rFonts w:ascii="Times New Roman" w:hAnsi="Times New Roman"/>
                <w:noProof/>
                <w:sz w:val="12"/>
                <w:szCs w:val="12"/>
              </w:rPr>
            </w:pPr>
          </w:p>
          <w:p w:rsidR="00D41821" w:rsidRPr="00D41821" w:rsidRDefault="00D41821" w:rsidP="00D41821">
            <w:pPr>
              <w:spacing w:after="0" w:line="240" w:lineRule="auto"/>
              <w:jc w:val="center"/>
              <w:textAlignment w:val="baseline"/>
              <w:rPr>
                <w:rFonts w:ascii="Times New Roman" w:hAnsi="Times New Roman"/>
                <w:sz w:val="20"/>
                <w:szCs w:val="20"/>
              </w:rPr>
            </w:pPr>
            <w:r w:rsidRPr="00D41821">
              <w:rPr>
                <w:rFonts w:ascii="Times New Roman" w:hAnsi="Times New Roman"/>
                <w:noProof/>
                <w:sz w:val="12"/>
                <w:szCs w:val="12"/>
              </w:rPr>
              <w:t>«НЕТ»</w:t>
            </w:r>
          </w:p>
        </w:tc>
        <w:tc>
          <w:tcPr>
            <w:tcW w:w="567" w:type="dxa"/>
            <w:vMerge w:val="restart"/>
            <w:tcBorders>
              <w:top w:val="single" w:sz="4" w:space="0" w:color="auto"/>
              <w:left w:val="single" w:sz="4" w:space="0" w:color="auto"/>
              <w:right w:val="single" w:sz="2" w:space="0" w:color="000000"/>
            </w:tcBorders>
          </w:tcPr>
          <w:p w:rsidR="00D41821" w:rsidRPr="00D41821" w:rsidRDefault="00D41821" w:rsidP="00D41821">
            <w:pPr>
              <w:spacing w:after="0" w:line="240" w:lineRule="auto"/>
              <w:jc w:val="center"/>
              <w:textAlignment w:val="baseline"/>
              <w:rPr>
                <w:rFonts w:ascii="Times New Roman" w:hAnsi="Times New Roman"/>
                <w:noProof/>
                <w:sz w:val="12"/>
                <w:szCs w:val="12"/>
              </w:rPr>
            </w:pPr>
          </w:p>
          <w:p w:rsidR="00D41821" w:rsidRPr="00D41821" w:rsidRDefault="00D41821" w:rsidP="00D41821">
            <w:pPr>
              <w:spacing w:after="0" w:line="240" w:lineRule="auto"/>
              <w:jc w:val="center"/>
              <w:textAlignment w:val="baseline"/>
              <w:rPr>
                <w:rFonts w:ascii="Times New Roman" w:hAnsi="Times New Roman"/>
                <w:sz w:val="20"/>
                <w:szCs w:val="20"/>
              </w:rPr>
            </w:pPr>
            <w:r w:rsidRPr="00D41821">
              <w:rPr>
                <w:rFonts w:ascii="Times New Roman" w:hAnsi="Times New Roman"/>
                <w:noProof/>
                <w:sz w:val="12"/>
                <w:szCs w:val="12"/>
              </w:rPr>
              <w:t>«ДА»</w:t>
            </w:r>
          </w:p>
        </w:tc>
        <w:tc>
          <w:tcPr>
            <w:tcW w:w="567" w:type="dxa"/>
            <w:vMerge w:val="restart"/>
            <w:tcBorders>
              <w:top w:val="single" w:sz="4" w:space="0" w:color="auto"/>
              <w:left w:val="single" w:sz="2" w:space="0" w:color="000000"/>
              <w:right w:val="single" w:sz="2" w:space="0" w:color="000000"/>
            </w:tcBorders>
          </w:tcPr>
          <w:p w:rsidR="00D41821" w:rsidRPr="00D41821" w:rsidRDefault="00D41821" w:rsidP="00D41821">
            <w:pPr>
              <w:spacing w:after="0" w:line="240" w:lineRule="auto"/>
              <w:jc w:val="center"/>
              <w:textAlignment w:val="baseline"/>
              <w:rPr>
                <w:rFonts w:ascii="Times New Roman" w:hAnsi="Times New Roman"/>
                <w:sz w:val="12"/>
                <w:szCs w:val="12"/>
              </w:rPr>
            </w:pPr>
          </w:p>
          <w:p w:rsidR="00D41821" w:rsidRPr="00D41821" w:rsidRDefault="00D41821" w:rsidP="00D41821">
            <w:pPr>
              <w:spacing w:after="0" w:line="240" w:lineRule="auto"/>
              <w:jc w:val="center"/>
              <w:textAlignment w:val="baseline"/>
              <w:rPr>
                <w:rFonts w:ascii="Times New Roman" w:hAnsi="Times New Roman"/>
                <w:noProof/>
                <w:sz w:val="20"/>
                <w:szCs w:val="20"/>
              </w:rPr>
            </w:pPr>
            <w:r w:rsidRPr="00D41821">
              <w:rPr>
                <w:rFonts w:ascii="Times New Roman" w:hAnsi="Times New Roman"/>
                <w:sz w:val="12"/>
                <w:szCs w:val="12"/>
              </w:rPr>
              <w:t>«ДА-</w:t>
            </w:r>
            <w:r w:rsidRPr="00D41821">
              <w:rPr>
                <w:rFonts w:ascii="Times New Roman" w:hAnsi="Times New Roman"/>
                <w:bCs/>
                <w:sz w:val="10"/>
                <w:szCs w:val="10"/>
              </w:rPr>
              <w:t>СПЕЦ</w:t>
            </w:r>
            <w:r w:rsidRPr="00D41821">
              <w:rPr>
                <w:rFonts w:ascii="Times New Roman" w:hAnsi="Times New Roman"/>
                <w:sz w:val="12"/>
                <w:szCs w:val="12"/>
              </w:rPr>
              <w:t>»</w:t>
            </w:r>
          </w:p>
        </w:tc>
        <w:tc>
          <w:tcPr>
            <w:tcW w:w="567" w:type="dxa"/>
            <w:vMerge w:val="restart"/>
            <w:tcBorders>
              <w:top w:val="single" w:sz="4" w:space="0" w:color="auto"/>
              <w:left w:val="single" w:sz="2" w:space="0" w:color="000000"/>
              <w:right w:val="single" w:sz="2" w:space="0" w:color="000000"/>
            </w:tcBorders>
          </w:tcPr>
          <w:p w:rsidR="00D41821" w:rsidRPr="00D41821" w:rsidRDefault="00D41821" w:rsidP="00D41821">
            <w:pPr>
              <w:spacing w:after="0" w:line="240" w:lineRule="auto"/>
              <w:jc w:val="center"/>
              <w:textAlignment w:val="baseline"/>
              <w:rPr>
                <w:rFonts w:ascii="Times New Roman" w:hAnsi="Times New Roman"/>
                <w:noProof/>
                <w:sz w:val="12"/>
                <w:szCs w:val="12"/>
              </w:rPr>
            </w:pPr>
          </w:p>
          <w:p w:rsidR="00D41821" w:rsidRPr="00D41821" w:rsidRDefault="00D41821" w:rsidP="00D41821">
            <w:pPr>
              <w:spacing w:after="0" w:line="240" w:lineRule="auto"/>
              <w:jc w:val="center"/>
              <w:textAlignment w:val="baseline"/>
              <w:rPr>
                <w:rFonts w:ascii="Times New Roman" w:hAnsi="Times New Roman"/>
                <w:noProof/>
                <w:sz w:val="20"/>
                <w:szCs w:val="20"/>
              </w:rPr>
            </w:pPr>
            <w:r w:rsidRPr="00D41821">
              <w:rPr>
                <w:rFonts w:ascii="Times New Roman" w:hAnsi="Times New Roman"/>
                <w:noProof/>
                <w:sz w:val="12"/>
                <w:szCs w:val="12"/>
              </w:rPr>
              <w:t>«ДА»</w:t>
            </w:r>
          </w:p>
        </w:tc>
        <w:tc>
          <w:tcPr>
            <w:tcW w:w="567" w:type="dxa"/>
            <w:vMerge w:val="restart"/>
            <w:tcBorders>
              <w:top w:val="single" w:sz="4" w:space="0" w:color="auto"/>
              <w:left w:val="single" w:sz="2" w:space="0" w:color="000000"/>
              <w:right w:val="single" w:sz="2" w:space="0" w:color="000000"/>
            </w:tcBorders>
          </w:tcPr>
          <w:p w:rsidR="00D41821" w:rsidRPr="00D41821" w:rsidRDefault="00D41821" w:rsidP="00D41821">
            <w:pPr>
              <w:spacing w:after="0" w:line="240" w:lineRule="auto"/>
              <w:jc w:val="center"/>
              <w:textAlignment w:val="baseline"/>
              <w:rPr>
                <w:rFonts w:ascii="Times New Roman" w:hAnsi="Times New Roman"/>
                <w:sz w:val="12"/>
                <w:szCs w:val="12"/>
              </w:rPr>
            </w:pPr>
          </w:p>
          <w:p w:rsidR="00D41821" w:rsidRPr="00D41821" w:rsidRDefault="00D41821" w:rsidP="00D41821">
            <w:pPr>
              <w:spacing w:after="0" w:line="240" w:lineRule="auto"/>
              <w:jc w:val="center"/>
              <w:textAlignment w:val="baseline"/>
              <w:rPr>
                <w:rFonts w:ascii="Times New Roman" w:hAnsi="Times New Roman"/>
                <w:noProof/>
                <w:sz w:val="14"/>
                <w:szCs w:val="14"/>
              </w:rPr>
            </w:pPr>
            <w:r w:rsidRPr="00D41821">
              <w:rPr>
                <w:rFonts w:ascii="Times New Roman" w:hAnsi="Times New Roman"/>
                <w:sz w:val="12"/>
                <w:szCs w:val="12"/>
              </w:rPr>
              <w:t>«НЕТ-</w:t>
            </w:r>
            <w:r w:rsidRPr="00D41821">
              <w:rPr>
                <w:rFonts w:ascii="Times New Roman" w:hAnsi="Times New Roman"/>
                <w:bCs/>
                <w:sz w:val="10"/>
                <w:szCs w:val="10"/>
              </w:rPr>
              <w:t>П</w:t>
            </w:r>
            <w:r w:rsidRPr="00D41821">
              <w:rPr>
                <w:rFonts w:ascii="Times New Roman" w:hAnsi="Times New Roman"/>
                <w:sz w:val="12"/>
                <w:szCs w:val="12"/>
              </w:rPr>
              <w:t>»</w:t>
            </w:r>
          </w:p>
        </w:tc>
        <w:tc>
          <w:tcPr>
            <w:tcW w:w="567" w:type="dxa"/>
            <w:vMerge w:val="restart"/>
            <w:tcBorders>
              <w:top w:val="single" w:sz="4" w:space="0" w:color="auto"/>
              <w:left w:val="single" w:sz="2" w:space="0" w:color="000000"/>
              <w:right w:val="single" w:sz="2" w:space="0" w:color="000000"/>
            </w:tcBorders>
          </w:tcPr>
          <w:p w:rsidR="00D41821" w:rsidRPr="00D41821" w:rsidRDefault="00D41821" w:rsidP="00D41821">
            <w:pPr>
              <w:spacing w:after="0" w:line="240" w:lineRule="auto"/>
              <w:jc w:val="center"/>
              <w:textAlignment w:val="baseline"/>
              <w:rPr>
                <w:rFonts w:ascii="Times New Roman" w:hAnsi="Times New Roman"/>
                <w:noProof/>
                <w:sz w:val="12"/>
                <w:szCs w:val="12"/>
              </w:rPr>
            </w:pPr>
          </w:p>
          <w:p w:rsidR="00D41821" w:rsidRPr="00D41821" w:rsidRDefault="00D41821" w:rsidP="00D41821">
            <w:pPr>
              <w:spacing w:after="0" w:line="240" w:lineRule="auto"/>
              <w:jc w:val="center"/>
              <w:textAlignment w:val="baseline"/>
              <w:rPr>
                <w:rFonts w:ascii="Times New Roman" w:hAnsi="Times New Roman"/>
                <w:noProof/>
                <w:sz w:val="14"/>
                <w:szCs w:val="14"/>
              </w:rPr>
            </w:pPr>
            <w:r w:rsidRPr="00D41821">
              <w:rPr>
                <w:rFonts w:ascii="Times New Roman" w:hAnsi="Times New Roman"/>
                <w:noProof/>
                <w:sz w:val="12"/>
                <w:szCs w:val="12"/>
              </w:rPr>
              <w:t>«НЕТ»</w:t>
            </w:r>
          </w:p>
        </w:tc>
        <w:tc>
          <w:tcPr>
            <w:tcW w:w="567" w:type="dxa"/>
            <w:vMerge w:val="restart"/>
            <w:tcBorders>
              <w:top w:val="single" w:sz="4" w:space="0" w:color="auto"/>
              <w:left w:val="single" w:sz="2" w:space="0" w:color="000000"/>
              <w:right w:val="single" w:sz="2" w:space="0" w:color="000000"/>
            </w:tcBorders>
          </w:tcPr>
          <w:p w:rsidR="00D41821" w:rsidRPr="00D41821" w:rsidRDefault="00D41821" w:rsidP="00D41821">
            <w:pPr>
              <w:spacing w:after="0" w:line="240" w:lineRule="auto"/>
              <w:jc w:val="center"/>
              <w:textAlignment w:val="baseline"/>
              <w:rPr>
                <w:rFonts w:ascii="Times New Roman" w:hAnsi="Times New Roman"/>
                <w:noProof/>
                <w:sz w:val="12"/>
                <w:szCs w:val="12"/>
              </w:rPr>
            </w:pPr>
          </w:p>
          <w:p w:rsidR="00D41821" w:rsidRPr="00D41821" w:rsidRDefault="00D41821" w:rsidP="00D41821">
            <w:pPr>
              <w:spacing w:after="0" w:line="240" w:lineRule="auto"/>
              <w:jc w:val="center"/>
              <w:textAlignment w:val="baseline"/>
              <w:rPr>
                <w:rFonts w:ascii="Times New Roman" w:hAnsi="Times New Roman"/>
                <w:noProof/>
                <w:sz w:val="14"/>
                <w:szCs w:val="14"/>
              </w:rPr>
            </w:pPr>
            <w:r w:rsidRPr="00D41821">
              <w:rPr>
                <w:rFonts w:ascii="Times New Roman" w:hAnsi="Times New Roman"/>
                <w:noProof/>
                <w:sz w:val="12"/>
                <w:szCs w:val="12"/>
              </w:rPr>
              <w:t>«НЕТ»</w:t>
            </w:r>
          </w:p>
        </w:tc>
      </w:tr>
      <w:tr w:rsidR="00D41821" w:rsidRPr="00D41821" w:rsidTr="00D41821">
        <w:trPr>
          <w:trHeight w:val="156"/>
        </w:trPr>
        <w:tc>
          <w:tcPr>
            <w:tcW w:w="318" w:type="dxa"/>
            <w:tcBorders>
              <w:top w:val="single" w:sz="4" w:space="0" w:color="auto"/>
              <w:left w:val="single" w:sz="2" w:space="0" w:color="000000"/>
              <w:right w:val="single" w:sz="4" w:space="0" w:color="auto"/>
            </w:tcBorders>
            <w:tcMar>
              <w:top w:w="0" w:type="dxa"/>
              <w:left w:w="149" w:type="dxa"/>
              <w:bottom w:w="0" w:type="dxa"/>
              <w:right w:w="149" w:type="dxa"/>
            </w:tcMar>
          </w:tcPr>
          <w:p w:rsidR="00D41821" w:rsidRPr="00D41821" w:rsidRDefault="00D41821" w:rsidP="00D41821">
            <w:pPr>
              <w:spacing w:after="0" w:line="240" w:lineRule="auto"/>
              <w:ind w:left="-151" w:right="-149"/>
              <w:jc w:val="center"/>
              <w:rPr>
                <w:rFonts w:ascii="Times New Roman" w:eastAsia="Calibri" w:hAnsi="Times New Roman"/>
                <w:sz w:val="12"/>
                <w:szCs w:val="12"/>
                <w:shd w:val="clear" w:color="auto" w:fill="FFFFFF"/>
                <w:lang w:eastAsia="en-US"/>
              </w:rPr>
            </w:pPr>
            <w:r w:rsidRPr="00D41821">
              <w:rPr>
                <w:rFonts w:ascii="Times New Roman" w:hAnsi="Times New Roman"/>
                <w:sz w:val="12"/>
                <w:szCs w:val="12"/>
              </w:rPr>
              <w:t>12</w:t>
            </w:r>
          </w:p>
        </w:tc>
        <w:tc>
          <w:tcPr>
            <w:tcW w:w="816" w:type="dxa"/>
            <w:tcBorders>
              <w:top w:val="single" w:sz="4" w:space="0" w:color="auto"/>
              <w:left w:val="single" w:sz="4" w:space="0" w:color="auto"/>
              <w:right w:val="single" w:sz="2" w:space="0" w:color="000000"/>
            </w:tcBorders>
          </w:tcPr>
          <w:p w:rsidR="00D41821" w:rsidRPr="00D41821" w:rsidRDefault="00D41821" w:rsidP="00D41821">
            <w:pPr>
              <w:spacing w:after="0" w:line="240" w:lineRule="auto"/>
              <w:ind w:right="-149"/>
              <w:rPr>
                <w:rFonts w:ascii="Times New Roman" w:eastAsia="Calibri" w:hAnsi="Times New Roman"/>
                <w:sz w:val="12"/>
                <w:szCs w:val="12"/>
                <w:shd w:val="clear" w:color="auto" w:fill="FFFFFF"/>
                <w:lang w:eastAsia="en-US"/>
              </w:rPr>
            </w:pPr>
            <w:r w:rsidRPr="00D41821">
              <w:rPr>
                <w:rFonts w:ascii="Times New Roman" w:eastAsia="Calibri" w:hAnsi="Times New Roman"/>
                <w:sz w:val="12"/>
                <w:szCs w:val="12"/>
                <w:shd w:val="clear" w:color="auto" w:fill="FFFFFF"/>
                <w:lang w:eastAsia="en-US"/>
              </w:rPr>
              <w:t xml:space="preserve">Обслуживание </w:t>
            </w:r>
          </w:p>
          <w:p w:rsidR="00D41821" w:rsidRPr="00D41821" w:rsidRDefault="00D41821" w:rsidP="00D41821">
            <w:pPr>
              <w:spacing w:after="0" w:line="240" w:lineRule="auto"/>
              <w:ind w:right="-149"/>
              <w:rPr>
                <w:rFonts w:ascii="Times New Roman" w:eastAsia="Calibri" w:hAnsi="Times New Roman"/>
                <w:sz w:val="12"/>
                <w:szCs w:val="12"/>
                <w:shd w:val="clear" w:color="auto" w:fill="FFFFFF"/>
                <w:lang w:eastAsia="en-US"/>
              </w:rPr>
            </w:pPr>
            <w:r w:rsidRPr="00D41821">
              <w:rPr>
                <w:rFonts w:ascii="Times New Roman" w:eastAsia="Calibri" w:hAnsi="Times New Roman"/>
                <w:sz w:val="12"/>
                <w:szCs w:val="12"/>
                <w:shd w:val="clear" w:color="auto" w:fill="FFFFFF"/>
                <w:lang w:eastAsia="en-US"/>
              </w:rPr>
              <w:t>автотранспорта</w:t>
            </w:r>
          </w:p>
        </w:tc>
        <w:tc>
          <w:tcPr>
            <w:tcW w:w="567" w:type="dxa"/>
            <w:vMerge/>
            <w:tcBorders>
              <w:left w:val="single" w:sz="2" w:space="0" w:color="000000"/>
              <w:right w:val="single" w:sz="4" w:space="0" w:color="auto"/>
            </w:tcBorders>
            <w:tcMar>
              <w:top w:w="0" w:type="dxa"/>
              <w:left w:w="149" w:type="dxa"/>
              <w:bottom w:w="0" w:type="dxa"/>
              <w:right w:w="149" w:type="dxa"/>
            </w:tcMar>
          </w:tcPr>
          <w:p w:rsidR="00D41821" w:rsidRPr="00D41821" w:rsidRDefault="00D41821" w:rsidP="00D41821">
            <w:pPr>
              <w:spacing w:after="0" w:line="240" w:lineRule="auto"/>
              <w:jc w:val="center"/>
              <w:rPr>
                <w:rFonts w:ascii="Times New Roman" w:eastAsia="Calibri" w:hAnsi="Times New Roman"/>
                <w:sz w:val="20"/>
                <w:szCs w:val="20"/>
                <w:lang w:eastAsia="en-US"/>
              </w:rPr>
            </w:pPr>
          </w:p>
        </w:tc>
        <w:tc>
          <w:tcPr>
            <w:tcW w:w="567" w:type="dxa"/>
            <w:vMerge/>
            <w:tcBorders>
              <w:left w:val="single" w:sz="4" w:space="0" w:color="auto"/>
              <w:right w:val="single" w:sz="4" w:space="0" w:color="auto"/>
            </w:tcBorders>
          </w:tcPr>
          <w:p w:rsidR="00D41821" w:rsidRPr="00D41821" w:rsidRDefault="00D41821" w:rsidP="00D41821">
            <w:pPr>
              <w:spacing w:after="0" w:line="240" w:lineRule="auto"/>
              <w:jc w:val="center"/>
              <w:textAlignment w:val="baseline"/>
              <w:rPr>
                <w:rFonts w:ascii="Times New Roman" w:hAnsi="Times New Roman"/>
                <w:sz w:val="20"/>
                <w:szCs w:val="20"/>
              </w:rPr>
            </w:pPr>
          </w:p>
        </w:tc>
        <w:tc>
          <w:tcPr>
            <w:tcW w:w="567" w:type="dxa"/>
            <w:vMerge/>
            <w:tcBorders>
              <w:left w:val="single" w:sz="4" w:space="0" w:color="auto"/>
              <w:right w:val="single" w:sz="2" w:space="0" w:color="000000"/>
            </w:tcBorders>
            <w:tcMar>
              <w:top w:w="0" w:type="dxa"/>
              <w:left w:w="149" w:type="dxa"/>
              <w:bottom w:w="0" w:type="dxa"/>
              <w:right w:w="149" w:type="dxa"/>
            </w:tcMar>
          </w:tcPr>
          <w:p w:rsidR="00D41821" w:rsidRPr="00D41821" w:rsidRDefault="00D41821" w:rsidP="00D41821">
            <w:pPr>
              <w:spacing w:beforeAutospacing="1" w:after="0" w:line="240" w:lineRule="auto"/>
              <w:jc w:val="center"/>
              <w:textAlignment w:val="baseline"/>
              <w:rPr>
                <w:rFonts w:ascii="Times New Roman" w:hAnsi="Times New Roman"/>
                <w:sz w:val="20"/>
                <w:szCs w:val="20"/>
              </w:rPr>
            </w:pPr>
          </w:p>
        </w:tc>
        <w:tc>
          <w:tcPr>
            <w:tcW w:w="567" w:type="dxa"/>
            <w:vMerge/>
            <w:tcBorders>
              <w:left w:val="single" w:sz="2" w:space="0" w:color="000000"/>
              <w:right w:val="single" w:sz="2" w:space="0" w:color="000000"/>
            </w:tcBorders>
            <w:tcMar>
              <w:top w:w="0" w:type="dxa"/>
              <w:left w:w="149" w:type="dxa"/>
              <w:bottom w:w="0" w:type="dxa"/>
              <w:right w:w="149" w:type="dxa"/>
            </w:tcMar>
          </w:tcPr>
          <w:p w:rsidR="00D41821" w:rsidRPr="00D41821" w:rsidRDefault="00D41821" w:rsidP="00D41821">
            <w:pPr>
              <w:spacing w:beforeAutospacing="1" w:after="0" w:line="240" w:lineRule="auto"/>
              <w:jc w:val="center"/>
              <w:textAlignment w:val="baseline"/>
              <w:rPr>
                <w:rFonts w:ascii="Times New Roman" w:hAnsi="Times New Roman"/>
                <w:sz w:val="20"/>
                <w:szCs w:val="20"/>
              </w:rPr>
            </w:pPr>
          </w:p>
        </w:tc>
        <w:tc>
          <w:tcPr>
            <w:tcW w:w="567" w:type="dxa"/>
            <w:vMerge/>
            <w:tcBorders>
              <w:left w:val="single" w:sz="2" w:space="0" w:color="000000"/>
              <w:right w:val="single" w:sz="2" w:space="0" w:color="000000"/>
            </w:tcBorders>
            <w:tcMar>
              <w:top w:w="0" w:type="dxa"/>
              <w:left w:w="149" w:type="dxa"/>
              <w:bottom w:w="0" w:type="dxa"/>
              <w:right w:w="149" w:type="dxa"/>
            </w:tcMar>
          </w:tcPr>
          <w:p w:rsidR="00D41821" w:rsidRPr="00D41821" w:rsidRDefault="00D41821" w:rsidP="00D41821">
            <w:pPr>
              <w:spacing w:beforeAutospacing="1" w:after="0" w:line="240" w:lineRule="auto"/>
              <w:jc w:val="center"/>
              <w:textAlignment w:val="baseline"/>
              <w:rPr>
                <w:rFonts w:ascii="Times New Roman" w:hAnsi="Times New Roman"/>
                <w:sz w:val="20"/>
                <w:szCs w:val="20"/>
              </w:rPr>
            </w:pPr>
          </w:p>
        </w:tc>
        <w:tc>
          <w:tcPr>
            <w:tcW w:w="567" w:type="dxa"/>
            <w:vMerge/>
            <w:tcBorders>
              <w:left w:val="single" w:sz="2" w:space="0" w:color="000000"/>
              <w:right w:val="single" w:sz="2" w:space="0" w:color="000000"/>
            </w:tcBorders>
          </w:tcPr>
          <w:p w:rsidR="00D41821" w:rsidRPr="00D41821" w:rsidRDefault="00D41821" w:rsidP="00D41821">
            <w:pPr>
              <w:spacing w:after="0" w:line="240" w:lineRule="auto"/>
              <w:jc w:val="center"/>
              <w:textAlignment w:val="baseline"/>
              <w:rPr>
                <w:rFonts w:ascii="Times New Roman" w:hAnsi="Times New Roman"/>
                <w:sz w:val="20"/>
                <w:szCs w:val="20"/>
              </w:rPr>
            </w:pPr>
          </w:p>
        </w:tc>
        <w:tc>
          <w:tcPr>
            <w:tcW w:w="567" w:type="dxa"/>
            <w:vMerge/>
            <w:tcBorders>
              <w:left w:val="single" w:sz="2" w:space="0" w:color="000000"/>
              <w:right w:val="single" w:sz="2" w:space="0" w:color="000000"/>
            </w:tcBorders>
          </w:tcPr>
          <w:p w:rsidR="00D41821" w:rsidRPr="00D41821" w:rsidRDefault="00D41821" w:rsidP="00D41821">
            <w:pPr>
              <w:spacing w:after="0" w:line="240" w:lineRule="auto"/>
              <w:jc w:val="center"/>
              <w:textAlignment w:val="baseline"/>
              <w:rPr>
                <w:rFonts w:ascii="Times New Roman" w:hAnsi="Times New Roman"/>
                <w:sz w:val="20"/>
                <w:szCs w:val="20"/>
              </w:rPr>
            </w:pPr>
          </w:p>
        </w:tc>
        <w:tc>
          <w:tcPr>
            <w:tcW w:w="567" w:type="dxa"/>
            <w:vMerge/>
            <w:tcBorders>
              <w:left w:val="single" w:sz="2" w:space="0" w:color="000000"/>
              <w:right w:val="single" w:sz="2" w:space="0" w:color="000000"/>
            </w:tcBorders>
          </w:tcPr>
          <w:p w:rsidR="00D41821" w:rsidRPr="00D41821" w:rsidRDefault="00D41821" w:rsidP="00D41821">
            <w:pPr>
              <w:spacing w:after="0" w:line="240" w:lineRule="auto"/>
              <w:jc w:val="center"/>
              <w:textAlignment w:val="baseline"/>
              <w:rPr>
                <w:rFonts w:ascii="Times New Roman" w:hAnsi="Times New Roman"/>
                <w:noProof/>
                <w:sz w:val="20"/>
                <w:szCs w:val="20"/>
              </w:rPr>
            </w:pPr>
          </w:p>
        </w:tc>
        <w:tc>
          <w:tcPr>
            <w:tcW w:w="567" w:type="dxa"/>
            <w:vMerge/>
            <w:tcBorders>
              <w:left w:val="single" w:sz="2" w:space="0" w:color="000000"/>
              <w:right w:val="single" w:sz="2" w:space="0" w:color="000000"/>
            </w:tcBorders>
          </w:tcPr>
          <w:p w:rsidR="00D41821" w:rsidRPr="00D41821" w:rsidRDefault="00D41821" w:rsidP="00D41821">
            <w:pPr>
              <w:spacing w:after="0" w:line="240" w:lineRule="auto"/>
              <w:jc w:val="center"/>
              <w:textAlignment w:val="baseline"/>
              <w:rPr>
                <w:rFonts w:ascii="Times New Roman" w:hAnsi="Times New Roman"/>
                <w:sz w:val="20"/>
                <w:szCs w:val="20"/>
              </w:rPr>
            </w:pPr>
          </w:p>
        </w:tc>
        <w:tc>
          <w:tcPr>
            <w:tcW w:w="567" w:type="dxa"/>
            <w:vMerge/>
            <w:tcBorders>
              <w:left w:val="single" w:sz="2" w:space="0" w:color="000000"/>
              <w:right w:val="single" w:sz="4" w:space="0" w:color="auto"/>
            </w:tcBorders>
          </w:tcPr>
          <w:p w:rsidR="00D41821" w:rsidRPr="00D41821" w:rsidRDefault="00D41821" w:rsidP="00D41821">
            <w:pPr>
              <w:spacing w:after="0" w:line="240" w:lineRule="auto"/>
              <w:jc w:val="center"/>
              <w:textAlignment w:val="baseline"/>
              <w:rPr>
                <w:rFonts w:ascii="Times New Roman" w:hAnsi="Times New Roman"/>
                <w:sz w:val="20"/>
                <w:szCs w:val="20"/>
              </w:rPr>
            </w:pPr>
          </w:p>
        </w:tc>
        <w:tc>
          <w:tcPr>
            <w:tcW w:w="567" w:type="dxa"/>
            <w:vMerge/>
            <w:tcBorders>
              <w:left w:val="single" w:sz="4" w:space="0" w:color="auto"/>
              <w:right w:val="single" w:sz="2" w:space="0" w:color="000000"/>
            </w:tcBorders>
          </w:tcPr>
          <w:p w:rsidR="00D41821" w:rsidRPr="00D41821" w:rsidRDefault="00D41821" w:rsidP="00D41821">
            <w:pPr>
              <w:spacing w:after="0" w:line="240" w:lineRule="auto"/>
              <w:jc w:val="center"/>
              <w:textAlignment w:val="baseline"/>
              <w:rPr>
                <w:rFonts w:ascii="Times New Roman" w:hAnsi="Times New Roman"/>
                <w:sz w:val="20"/>
                <w:szCs w:val="20"/>
              </w:rPr>
            </w:pPr>
          </w:p>
        </w:tc>
        <w:tc>
          <w:tcPr>
            <w:tcW w:w="567" w:type="dxa"/>
            <w:vMerge/>
            <w:tcBorders>
              <w:left w:val="single" w:sz="2" w:space="0" w:color="000000"/>
              <w:right w:val="single" w:sz="2" w:space="0" w:color="000000"/>
            </w:tcBorders>
          </w:tcPr>
          <w:p w:rsidR="00D41821" w:rsidRPr="00D41821" w:rsidRDefault="00D41821" w:rsidP="00D41821">
            <w:pPr>
              <w:spacing w:after="0" w:line="240" w:lineRule="auto"/>
              <w:jc w:val="center"/>
              <w:textAlignment w:val="baseline"/>
              <w:rPr>
                <w:rFonts w:ascii="Times New Roman" w:hAnsi="Times New Roman"/>
                <w:noProof/>
                <w:sz w:val="20"/>
                <w:szCs w:val="20"/>
              </w:rPr>
            </w:pPr>
          </w:p>
        </w:tc>
        <w:tc>
          <w:tcPr>
            <w:tcW w:w="567" w:type="dxa"/>
            <w:vMerge/>
            <w:tcBorders>
              <w:left w:val="single" w:sz="2" w:space="0" w:color="000000"/>
              <w:right w:val="single" w:sz="2" w:space="0" w:color="000000"/>
            </w:tcBorders>
          </w:tcPr>
          <w:p w:rsidR="00D41821" w:rsidRPr="00D41821" w:rsidRDefault="00D41821" w:rsidP="00D41821">
            <w:pPr>
              <w:spacing w:after="0" w:line="240" w:lineRule="auto"/>
              <w:jc w:val="center"/>
              <w:textAlignment w:val="baseline"/>
              <w:rPr>
                <w:rFonts w:ascii="Times New Roman" w:hAnsi="Times New Roman"/>
                <w:noProof/>
                <w:sz w:val="20"/>
                <w:szCs w:val="20"/>
              </w:rPr>
            </w:pPr>
          </w:p>
        </w:tc>
        <w:tc>
          <w:tcPr>
            <w:tcW w:w="567" w:type="dxa"/>
            <w:vMerge/>
            <w:tcBorders>
              <w:left w:val="single" w:sz="2" w:space="0" w:color="000000"/>
              <w:right w:val="single" w:sz="2" w:space="0" w:color="000000"/>
            </w:tcBorders>
          </w:tcPr>
          <w:p w:rsidR="00D41821" w:rsidRPr="00D41821" w:rsidRDefault="00D41821" w:rsidP="00D41821">
            <w:pPr>
              <w:spacing w:after="0" w:line="240" w:lineRule="auto"/>
              <w:jc w:val="center"/>
              <w:textAlignment w:val="baseline"/>
              <w:rPr>
                <w:rFonts w:ascii="Times New Roman" w:hAnsi="Times New Roman"/>
                <w:noProof/>
                <w:sz w:val="14"/>
                <w:szCs w:val="14"/>
              </w:rPr>
            </w:pPr>
          </w:p>
        </w:tc>
        <w:tc>
          <w:tcPr>
            <w:tcW w:w="567" w:type="dxa"/>
            <w:vMerge/>
            <w:tcBorders>
              <w:left w:val="single" w:sz="2" w:space="0" w:color="000000"/>
              <w:right w:val="single" w:sz="2" w:space="0" w:color="000000"/>
            </w:tcBorders>
          </w:tcPr>
          <w:p w:rsidR="00D41821" w:rsidRPr="00D41821" w:rsidRDefault="00D41821" w:rsidP="00D41821">
            <w:pPr>
              <w:spacing w:after="0" w:line="240" w:lineRule="auto"/>
              <w:jc w:val="center"/>
              <w:textAlignment w:val="baseline"/>
              <w:rPr>
                <w:rFonts w:ascii="Times New Roman" w:hAnsi="Times New Roman"/>
                <w:noProof/>
                <w:sz w:val="14"/>
                <w:szCs w:val="14"/>
              </w:rPr>
            </w:pPr>
          </w:p>
        </w:tc>
        <w:tc>
          <w:tcPr>
            <w:tcW w:w="567" w:type="dxa"/>
            <w:vMerge/>
            <w:tcBorders>
              <w:left w:val="single" w:sz="2" w:space="0" w:color="000000"/>
              <w:right w:val="single" w:sz="2" w:space="0" w:color="000000"/>
            </w:tcBorders>
          </w:tcPr>
          <w:p w:rsidR="00D41821" w:rsidRPr="00D41821" w:rsidRDefault="00D41821" w:rsidP="00D41821">
            <w:pPr>
              <w:spacing w:after="0" w:line="240" w:lineRule="auto"/>
              <w:jc w:val="center"/>
              <w:textAlignment w:val="baseline"/>
              <w:rPr>
                <w:rFonts w:ascii="Times New Roman" w:hAnsi="Times New Roman"/>
                <w:noProof/>
                <w:sz w:val="14"/>
                <w:szCs w:val="14"/>
              </w:rPr>
            </w:pPr>
          </w:p>
        </w:tc>
      </w:tr>
      <w:tr w:rsidR="00D41821" w:rsidRPr="00D41821" w:rsidTr="00D41821">
        <w:trPr>
          <w:trHeight w:val="170"/>
        </w:trPr>
        <w:tc>
          <w:tcPr>
            <w:tcW w:w="318"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D41821" w:rsidRPr="00D41821" w:rsidRDefault="00D41821" w:rsidP="00D41821">
            <w:pPr>
              <w:spacing w:after="0" w:line="240" w:lineRule="auto"/>
              <w:ind w:left="-151" w:right="-149"/>
              <w:jc w:val="center"/>
              <w:rPr>
                <w:rFonts w:ascii="Times New Roman" w:eastAsia="Calibri" w:hAnsi="Times New Roman"/>
                <w:sz w:val="12"/>
                <w:szCs w:val="12"/>
                <w:lang w:eastAsia="en-US"/>
              </w:rPr>
            </w:pPr>
            <w:r w:rsidRPr="00D41821">
              <w:rPr>
                <w:rFonts w:ascii="Times New Roman" w:hAnsi="Times New Roman"/>
                <w:sz w:val="12"/>
                <w:szCs w:val="12"/>
              </w:rPr>
              <w:t>13</w:t>
            </w:r>
          </w:p>
        </w:tc>
        <w:tc>
          <w:tcPr>
            <w:tcW w:w="816" w:type="dxa"/>
            <w:tcBorders>
              <w:top w:val="single" w:sz="4" w:space="0" w:color="auto"/>
              <w:left w:val="single" w:sz="4" w:space="0" w:color="auto"/>
              <w:bottom w:val="single" w:sz="4" w:space="0" w:color="auto"/>
              <w:right w:val="single" w:sz="2" w:space="0" w:color="000000"/>
            </w:tcBorders>
          </w:tcPr>
          <w:p w:rsidR="00D41821" w:rsidRPr="00D41821" w:rsidRDefault="00D41821" w:rsidP="00D41821">
            <w:pPr>
              <w:spacing w:after="0" w:line="240" w:lineRule="auto"/>
              <w:ind w:right="-149"/>
              <w:rPr>
                <w:rFonts w:ascii="Times New Roman" w:eastAsia="Calibri" w:hAnsi="Times New Roman"/>
                <w:sz w:val="12"/>
                <w:szCs w:val="12"/>
                <w:lang w:eastAsia="en-US"/>
              </w:rPr>
            </w:pPr>
            <w:r w:rsidRPr="00D41821">
              <w:rPr>
                <w:rFonts w:ascii="Times New Roman" w:eastAsia="Calibri" w:hAnsi="Times New Roman"/>
                <w:sz w:val="12"/>
                <w:szCs w:val="12"/>
                <w:lang w:eastAsia="en-US"/>
              </w:rPr>
              <w:t>Кладбища</w:t>
            </w:r>
          </w:p>
        </w:tc>
        <w:tc>
          <w:tcPr>
            <w:tcW w:w="567" w:type="dxa"/>
            <w:vMerge/>
            <w:tcBorders>
              <w:left w:val="single" w:sz="2" w:space="0" w:color="000000"/>
              <w:right w:val="single" w:sz="4" w:space="0" w:color="auto"/>
            </w:tcBorders>
            <w:tcMar>
              <w:top w:w="0" w:type="dxa"/>
              <w:left w:w="149" w:type="dxa"/>
              <w:bottom w:w="0" w:type="dxa"/>
              <w:right w:w="149" w:type="dxa"/>
            </w:tcMar>
          </w:tcPr>
          <w:p w:rsidR="00D41821" w:rsidRPr="00D41821" w:rsidRDefault="00D41821" w:rsidP="00D41821">
            <w:pPr>
              <w:spacing w:after="0" w:line="240" w:lineRule="auto"/>
              <w:jc w:val="center"/>
              <w:rPr>
                <w:rFonts w:ascii="Times New Roman" w:eastAsia="Calibri" w:hAnsi="Times New Roman"/>
                <w:sz w:val="20"/>
                <w:szCs w:val="20"/>
                <w:lang w:eastAsia="en-US"/>
              </w:rPr>
            </w:pPr>
          </w:p>
        </w:tc>
        <w:tc>
          <w:tcPr>
            <w:tcW w:w="567" w:type="dxa"/>
            <w:vMerge/>
            <w:tcBorders>
              <w:left w:val="single" w:sz="4" w:space="0" w:color="auto"/>
              <w:right w:val="single" w:sz="4" w:space="0" w:color="auto"/>
            </w:tcBorders>
          </w:tcPr>
          <w:p w:rsidR="00D41821" w:rsidRPr="00D41821" w:rsidRDefault="00D41821" w:rsidP="00D41821">
            <w:pPr>
              <w:spacing w:after="0" w:line="240" w:lineRule="auto"/>
              <w:jc w:val="center"/>
              <w:textAlignment w:val="baseline"/>
              <w:rPr>
                <w:rFonts w:ascii="Times New Roman" w:hAnsi="Times New Roman"/>
                <w:sz w:val="20"/>
                <w:szCs w:val="20"/>
              </w:rPr>
            </w:pPr>
          </w:p>
        </w:tc>
        <w:tc>
          <w:tcPr>
            <w:tcW w:w="567" w:type="dxa"/>
            <w:vMerge/>
            <w:tcBorders>
              <w:left w:val="single" w:sz="4" w:space="0" w:color="auto"/>
              <w:right w:val="single" w:sz="2" w:space="0" w:color="000000"/>
            </w:tcBorders>
            <w:tcMar>
              <w:top w:w="0" w:type="dxa"/>
              <w:left w:w="149" w:type="dxa"/>
              <w:bottom w:w="0" w:type="dxa"/>
              <w:right w:w="149" w:type="dxa"/>
            </w:tcMar>
          </w:tcPr>
          <w:p w:rsidR="00D41821" w:rsidRPr="00D41821" w:rsidRDefault="00D41821" w:rsidP="00D41821">
            <w:pPr>
              <w:spacing w:beforeAutospacing="1" w:after="0" w:line="240" w:lineRule="auto"/>
              <w:jc w:val="center"/>
              <w:textAlignment w:val="baseline"/>
              <w:rPr>
                <w:rFonts w:ascii="Times New Roman" w:hAnsi="Times New Roman"/>
                <w:sz w:val="20"/>
                <w:szCs w:val="20"/>
              </w:rPr>
            </w:pPr>
          </w:p>
        </w:tc>
        <w:tc>
          <w:tcPr>
            <w:tcW w:w="567" w:type="dxa"/>
            <w:vMerge/>
            <w:tcBorders>
              <w:left w:val="single" w:sz="2" w:space="0" w:color="000000"/>
              <w:right w:val="single" w:sz="2" w:space="0" w:color="000000"/>
            </w:tcBorders>
            <w:tcMar>
              <w:top w:w="0" w:type="dxa"/>
              <w:left w:w="149" w:type="dxa"/>
              <w:bottom w:w="0" w:type="dxa"/>
              <w:right w:w="149" w:type="dxa"/>
            </w:tcMar>
          </w:tcPr>
          <w:p w:rsidR="00D41821" w:rsidRPr="00D41821" w:rsidRDefault="00D41821" w:rsidP="00D41821">
            <w:pPr>
              <w:spacing w:beforeAutospacing="1" w:after="0" w:line="240" w:lineRule="auto"/>
              <w:jc w:val="center"/>
              <w:textAlignment w:val="baseline"/>
              <w:rPr>
                <w:rFonts w:ascii="Times New Roman" w:hAnsi="Times New Roman"/>
                <w:sz w:val="20"/>
                <w:szCs w:val="20"/>
              </w:rPr>
            </w:pPr>
          </w:p>
        </w:tc>
        <w:tc>
          <w:tcPr>
            <w:tcW w:w="567" w:type="dxa"/>
            <w:vMerge/>
            <w:tcBorders>
              <w:left w:val="single" w:sz="2" w:space="0" w:color="000000"/>
              <w:right w:val="single" w:sz="2" w:space="0" w:color="000000"/>
            </w:tcBorders>
            <w:tcMar>
              <w:top w:w="0" w:type="dxa"/>
              <w:left w:w="149" w:type="dxa"/>
              <w:bottom w:w="0" w:type="dxa"/>
              <w:right w:w="149" w:type="dxa"/>
            </w:tcMar>
          </w:tcPr>
          <w:p w:rsidR="00D41821" w:rsidRPr="00D41821" w:rsidRDefault="00D41821" w:rsidP="00D41821">
            <w:pPr>
              <w:spacing w:beforeAutospacing="1" w:after="0" w:line="240" w:lineRule="auto"/>
              <w:jc w:val="center"/>
              <w:textAlignment w:val="baseline"/>
              <w:rPr>
                <w:rFonts w:ascii="Times New Roman" w:hAnsi="Times New Roman"/>
                <w:sz w:val="20"/>
                <w:szCs w:val="20"/>
              </w:rPr>
            </w:pPr>
          </w:p>
        </w:tc>
        <w:tc>
          <w:tcPr>
            <w:tcW w:w="567" w:type="dxa"/>
            <w:vMerge/>
            <w:tcBorders>
              <w:left w:val="single" w:sz="2" w:space="0" w:color="000000"/>
              <w:right w:val="single" w:sz="2" w:space="0" w:color="000000"/>
            </w:tcBorders>
          </w:tcPr>
          <w:p w:rsidR="00D41821" w:rsidRPr="00D41821" w:rsidRDefault="00D41821" w:rsidP="00D41821">
            <w:pPr>
              <w:spacing w:after="0" w:line="240" w:lineRule="auto"/>
              <w:jc w:val="center"/>
              <w:textAlignment w:val="baseline"/>
              <w:rPr>
                <w:rFonts w:ascii="Times New Roman" w:hAnsi="Times New Roman"/>
                <w:sz w:val="20"/>
                <w:szCs w:val="20"/>
              </w:rPr>
            </w:pPr>
          </w:p>
        </w:tc>
        <w:tc>
          <w:tcPr>
            <w:tcW w:w="567" w:type="dxa"/>
            <w:vMerge/>
            <w:tcBorders>
              <w:left w:val="single" w:sz="2" w:space="0" w:color="000000"/>
              <w:right w:val="single" w:sz="2" w:space="0" w:color="000000"/>
            </w:tcBorders>
          </w:tcPr>
          <w:p w:rsidR="00D41821" w:rsidRPr="00D41821" w:rsidRDefault="00D41821" w:rsidP="00D41821">
            <w:pPr>
              <w:spacing w:after="0" w:line="240" w:lineRule="auto"/>
              <w:jc w:val="center"/>
              <w:textAlignment w:val="baseline"/>
              <w:rPr>
                <w:rFonts w:ascii="Times New Roman" w:hAnsi="Times New Roman"/>
                <w:sz w:val="20"/>
                <w:szCs w:val="20"/>
              </w:rPr>
            </w:pPr>
          </w:p>
        </w:tc>
        <w:tc>
          <w:tcPr>
            <w:tcW w:w="567" w:type="dxa"/>
            <w:vMerge/>
            <w:tcBorders>
              <w:left w:val="single" w:sz="2" w:space="0" w:color="000000"/>
              <w:right w:val="single" w:sz="2" w:space="0" w:color="000000"/>
            </w:tcBorders>
          </w:tcPr>
          <w:p w:rsidR="00D41821" w:rsidRPr="00D41821" w:rsidRDefault="00D41821" w:rsidP="00D41821">
            <w:pPr>
              <w:spacing w:after="0" w:line="240" w:lineRule="auto"/>
              <w:jc w:val="center"/>
              <w:textAlignment w:val="baseline"/>
              <w:rPr>
                <w:rFonts w:ascii="Times New Roman" w:hAnsi="Times New Roman"/>
                <w:noProof/>
                <w:sz w:val="20"/>
                <w:szCs w:val="20"/>
              </w:rPr>
            </w:pPr>
          </w:p>
        </w:tc>
        <w:tc>
          <w:tcPr>
            <w:tcW w:w="567" w:type="dxa"/>
            <w:vMerge/>
            <w:tcBorders>
              <w:left w:val="single" w:sz="2" w:space="0" w:color="000000"/>
              <w:right w:val="single" w:sz="2" w:space="0" w:color="000000"/>
            </w:tcBorders>
          </w:tcPr>
          <w:p w:rsidR="00D41821" w:rsidRPr="00D41821" w:rsidRDefault="00D41821" w:rsidP="00D41821">
            <w:pPr>
              <w:spacing w:after="0" w:line="240" w:lineRule="auto"/>
              <w:jc w:val="center"/>
              <w:textAlignment w:val="baseline"/>
              <w:rPr>
                <w:rFonts w:ascii="Times New Roman" w:hAnsi="Times New Roman"/>
                <w:sz w:val="20"/>
                <w:szCs w:val="20"/>
              </w:rPr>
            </w:pPr>
          </w:p>
        </w:tc>
        <w:tc>
          <w:tcPr>
            <w:tcW w:w="567" w:type="dxa"/>
            <w:vMerge/>
            <w:tcBorders>
              <w:left w:val="single" w:sz="2" w:space="0" w:color="000000"/>
              <w:right w:val="single" w:sz="4" w:space="0" w:color="auto"/>
            </w:tcBorders>
          </w:tcPr>
          <w:p w:rsidR="00D41821" w:rsidRPr="00D41821" w:rsidRDefault="00D41821" w:rsidP="00D41821">
            <w:pPr>
              <w:spacing w:after="0" w:line="240" w:lineRule="auto"/>
              <w:jc w:val="center"/>
              <w:textAlignment w:val="baseline"/>
              <w:rPr>
                <w:rFonts w:ascii="Times New Roman" w:hAnsi="Times New Roman"/>
                <w:sz w:val="20"/>
                <w:szCs w:val="20"/>
              </w:rPr>
            </w:pPr>
          </w:p>
        </w:tc>
        <w:tc>
          <w:tcPr>
            <w:tcW w:w="567" w:type="dxa"/>
            <w:vMerge/>
            <w:tcBorders>
              <w:left w:val="single" w:sz="4" w:space="0" w:color="auto"/>
              <w:right w:val="single" w:sz="2" w:space="0" w:color="000000"/>
            </w:tcBorders>
          </w:tcPr>
          <w:p w:rsidR="00D41821" w:rsidRPr="00D41821" w:rsidRDefault="00D41821" w:rsidP="00D41821">
            <w:pPr>
              <w:spacing w:after="0" w:line="240" w:lineRule="auto"/>
              <w:jc w:val="center"/>
              <w:textAlignment w:val="baseline"/>
              <w:rPr>
                <w:rFonts w:ascii="Times New Roman" w:hAnsi="Times New Roman"/>
                <w:sz w:val="20"/>
                <w:szCs w:val="20"/>
              </w:rPr>
            </w:pPr>
          </w:p>
        </w:tc>
        <w:tc>
          <w:tcPr>
            <w:tcW w:w="567" w:type="dxa"/>
            <w:vMerge/>
            <w:tcBorders>
              <w:left w:val="single" w:sz="2" w:space="0" w:color="000000"/>
              <w:right w:val="single" w:sz="2" w:space="0" w:color="000000"/>
            </w:tcBorders>
          </w:tcPr>
          <w:p w:rsidR="00D41821" w:rsidRPr="00D41821" w:rsidRDefault="00D41821" w:rsidP="00D41821">
            <w:pPr>
              <w:spacing w:after="0" w:line="240" w:lineRule="auto"/>
              <w:jc w:val="center"/>
              <w:textAlignment w:val="baseline"/>
              <w:rPr>
                <w:rFonts w:ascii="Times New Roman" w:hAnsi="Times New Roman"/>
                <w:noProof/>
                <w:sz w:val="20"/>
                <w:szCs w:val="20"/>
              </w:rPr>
            </w:pPr>
          </w:p>
        </w:tc>
        <w:tc>
          <w:tcPr>
            <w:tcW w:w="567" w:type="dxa"/>
            <w:vMerge/>
            <w:tcBorders>
              <w:left w:val="single" w:sz="2" w:space="0" w:color="000000"/>
              <w:right w:val="single" w:sz="2" w:space="0" w:color="000000"/>
            </w:tcBorders>
          </w:tcPr>
          <w:p w:rsidR="00D41821" w:rsidRPr="00D41821" w:rsidRDefault="00D41821" w:rsidP="00D41821">
            <w:pPr>
              <w:spacing w:after="0" w:line="240" w:lineRule="auto"/>
              <w:jc w:val="center"/>
              <w:textAlignment w:val="baseline"/>
              <w:rPr>
                <w:rFonts w:ascii="Times New Roman" w:hAnsi="Times New Roman"/>
                <w:noProof/>
                <w:sz w:val="20"/>
                <w:szCs w:val="20"/>
              </w:rPr>
            </w:pPr>
          </w:p>
        </w:tc>
        <w:tc>
          <w:tcPr>
            <w:tcW w:w="567" w:type="dxa"/>
            <w:vMerge/>
            <w:tcBorders>
              <w:left w:val="single" w:sz="2" w:space="0" w:color="000000"/>
              <w:right w:val="single" w:sz="2" w:space="0" w:color="000000"/>
            </w:tcBorders>
          </w:tcPr>
          <w:p w:rsidR="00D41821" w:rsidRPr="00D41821" w:rsidRDefault="00D41821" w:rsidP="00D41821">
            <w:pPr>
              <w:spacing w:after="0" w:line="240" w:lineRule="auto"/>
              <w:jc w:val="center"/>
              <w:textAlignment w:val="baseline"/>
              <w:rPr>
                <w:rFonts w:ascii="Times New Roman" w:hAnsi="Times New Roman"/>
                <w:noProof/>
                <w:sz w:val="14"/>
                <w:szCs w:val="14"/>
              </w:rPr>
            </w:pPr>
          </w:p>
        </w:tc>
        <w:tc>
          <w:tcPr>
            <w:tcW w:w="567" w:type="dxa"/>
            <w:vMerge/>
            <w:tcBorders>
              <w:left w:val="single" w:sz="2" w:space="0" w:color="000000"/>
              <w:right w:val="single" w:sz="2" w:space="0" w:color="000000"/>
            </w:tcBorders>
          </w:tcPr>
          <w:p w:rsidR="00D41821" w:rsidRPr="00D41821" w:rsidRDefault="00D41821" w:rsidP="00D41821">
            <w:pPr>
              <w:spacing w:after="0" w:line="240" w:lineRule="auto"/>
              <w:jc w:val="center"/>
              <w:textAlignment w:val="baseline"/>
              <w:rPr>
                <w:rFonts w:ascii="Times New Roman" w:hAnsi="Times New Roman"/>
                <w:noProof/>
                <w:sz w:val="14"/>
                <w:szCs w:val="14"/>
              </w:rPr>
            </w:pPr>
          </w:p>
        </w:tc>
        <w:tc>
          <w:tcPr>
            <w:tcW w:w="567" w:type="dxa"/>
            <w:vMerge/>
            <w:tcBorders>
              <w:left w:val="single" w:sz="2" w:space="0" w:color="000000"/>
              <w:right w:val="single" w:sz="2" w:space="0" w:color="000000"/>
            </w:tcBorders>
          </w:tcPr>
          <w:p w:rsidR="00D41821" w:rsidRPr="00D41821" w:rsidRDefault="00D41821" w:rsidP="00D41821">
            <w:pPr>
              <w:spacing w:after="0" w:line="240" w:lineRule="auto"/>
              <w:jc w:val="center"/>
              <w:textAlignment w:val="baseline"/>
              <w:rPr>
                <w:rFonts w:ascii="Times New Roman" w:hAnsi="Times New Roman"/>
                <w:noProof/>
                <w:sz w:val="14"/>
                <w:szCs w:val="14"/>
              </w:rPr>
            </w:pPr>
          </w:p>
        </w:tc>
      </w:tr>
      <w:tr w:rsidR="00D41821" w:rsidRPr="00D41821" w:rsidTr="00D41821">
        <w:trPr>
          <w:trHeight w:val="286"/>
        </w:trPr>
        <w:tc>
          <w:tcPr>
            <w:tcW w:w="318"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D41821" w:rsidRPr="00D41821" w:rsidRDefault="00D41821" w:rsidP="00D41821">
            <w:pPr>
              <w:spacing w:after="0" w:line="240" w:lineRule="auto"/>
              <w:ind w:left="-151" w:right="-149"/>
              <w:jc w:val="center"/>
              <w:rPr>
                <w:rFonts w:ascii="Times New Roman" w:eastAsia="Calibri" w:hAnsi="Times New Roman"/>
                <w:sz w:val="12"/>
                <w:szCs w:val="12"/>
                <w:shd w:val="clear" w:color="auto" w:fill="FFFFFF"/>
                <w:lang w:eastAsia="en-US"/>
              </w:rPr>
            </w:pPr>
            <w:r w:rsidRPr="00D41821">
              <w:rPr>
                <w:rFonts w:ascii="Times New Roman" w:hAnsi="Times New Roman"/>
                <w:sz w:val="12"/>
                <w:szCs w:val="12"/>
              </w:rPr>
              <w:t>14</w:t>
            </w:r>
          </w:p>
        </w:tc>
        <w:tc>
          <w:tcPr>
            <w:tcW w:w="816" w:type="dxa"/>
            <w:tcBorders>
              <w:top w:val="single" w:sz="4" w:space="0" w:color="auto"/>
              <w:left w:val="single" w:sz="4" w:space="0" w:color="auto"/>
              <w:bottom w:val="single" w:sz="4" w:space="0" w:color="auto"/>
              <w:right w:val="single" w:sz="2" w:space="0" w:color="000000"/>
            </w:tcBorders>
          </w:tcPr>
          <w:p w:rsidR="00D41821" w:rsidRPr="00D41821" w:rsidRDefault="00D41821" w:rsidP="00D41821">
            <w:pPr>
              <w:spacing w:after="0" w:line="240" w:lineRule="auto"/>
              <w:ind w:right="-149"/>
              <w:rPr>
                <w:rFonts w:ascii="Times New Roman" w:eastAsia="Calibri" w:hAnsi="Times New Roman"/>
                <w:sz w:val="12"/>
                <w:szCs w:val="12"/>
                <w:shd w:val="clear" w:color="auto" w:fill="FFFFFF"/>
                <w:lang w:eastAsia="en-US"/>
              </w:rPr>
            </w:pPr>
            <w:r w:rsidRPr="00D41821">
              <w:rPr>
                <w:rFonts w:ascii="Times New Roman" w:eastAsia="Calibri" w:hAnsi="Times New Roman"/>
                <w:sz w:val="12"/>
                <w:szCs w:val="12"/>
                <w:shd w:val="clear" w:color="auto" w:fill="FFFFFF"/>
                <w:lang w:eastAsia="en-US"/>
              </w:rPr>
              <w:t xml:space="preserve">Ритуальная </w:t>
            </w:r>
          </w:p>
          <w:p w:rsidR="00D41821" w:rsidRPr="00D41821" w:rsidRDefault="00D41821" w:rsidP="00D41821">
            <w:pPr>
              <w:spacing w:after="0" w:line="240" w:lineRule="auto"/>
              <w:ind w:right="-149"/>
              <w:rPr>
                <w:rFonts w:ascii="Times New Roman" w:eastAsia="Calibri" w:hAnsi="Times New Roman"/>
                <w:sz w:val="12"/>
                <w:szCs w:val="12"/>
                <w:shd w:val="clear" w:color="auto" w:fill="FFFFFF"/>
                <w:lang w:eastAsia="en-US"/>
              </w:rPr>
            </w:pPr>
            <w:r w:rsidRPr="00D41821">
              <w:rPr>
                <w:rFonts w:ascii="Times New Roman" w:eastAsia="Calibri" w:hAnsi="Times New Roman"/>
                <w:sz w:val="12"/>
                <w:szCs w:val="12"/>
                <w:shd w:val="clear" w:color="auto" w:fill="FFFFFF"/>
                <w:lang w:eastAsia="en-US"/>
              </w:rPr>
              <w:t>деятельность</w:t>
            </w:r>
          </w:p>
        </w:tc>
        <w:tc>
          <w:tcPr>
            <w:tcW w:w="567" w:type="dxa"/>
            <w:vMerge/>
            <w:tcBorders>
              <w:left w:val="single" w:sz="2" w:space="0" w:color="000000"/>
              <w:right w:val="single" w:sz="4" w:space="0" w:color="auto"/>
            </w:tcBorders>
            <w:tcMar>
              <w:top w:w="0" w:type="dxa"/>
              <w:left w:w="149" w:type="dxa"/>
              <w:bottom w:w="0" w:type="dxa"/>
              <w:right w:w="149" w:type="dxa"/>
            </w:tcMar>
          </w:tcPr>
          <w:p w:rsidR="00D41821" w:rsidRPr="00D41821" w:rsidRDefault="00D41821" w:rsidP="00D41821">
            <w:pPr>
              <w:spacing w:after="0" w:line="240" w:lineRule="auto"/>
              <w:jc w:val="center"/>
              <w:rPr>
                <w:rFonts w:ascii="Times New Roman" w:eastAsia="Calibri" w:hAnsi="Times New Roman"/>
                <w:sz w:val="20"/>
                <w:szCs w:val="20"/>
                <w:lang w:eastAsia="en-US"/>
              </w:rPr>
            </w:pPr>
          </w:p>
        </w:tc>
        <w:tc>
          <w:tcPr>
            <w:tcW w:w="567" w:type="dxa"/>
            <w:vMerge/>
            <w:tcBorders>
              <w:left w:val="single" w:sz="4" w:space="0" w:color="auto"/>
              <w:right w:val="single" w:sz="4" w:space="0" w:color="auto"/>
            </w:tcBorders>
          </w:tcPr>
          <w:p w:rsidR="00D41821" w:rsidRPr="00D41821" w:rsidRDefault="00D41821" w:rsidP="00D41821">
            <w:pPr>
              <w:spacing w:after="0" w:line="240" w:lineRule="auto"/>
              <w:jc w:val="center"/>
              <w:textAlignment w:val="baseline"/>
              <w:rPr>
                <w:rFonts w:ascii="Times New Roman" w:hAnsi="Times New Roman"/>
                <w:sz w:val="20"/>
                <w:szCs w:val="20"/>
              </w:rPr>
            </w:pPr>
          </w:p>
        </w:tc>
        <w:tc>
          <w:tcPr>
            <w:tcW w:w="567" w:type="dxa"/>
            <w:vMerge/>
            <w:tcBorders>
              <w:left w:val="single" w:sz="4" w:space="0" w:color="auto"/>
              <w:right w:val="single" w:sz="2" w:space="0" w:color="000000"/>
            </w:tcBorders>
            <w:tcMar>
              <w:top w:w="0" w:type="dxa"/>
              <w:left w:w="149" w:type="dxa"/>
              <w:bottom w:w="0" w:type="dxa"/>
              <w:right w:w="149" w:type="dxa"/>
            </w:tcMar>
          </w:tcPr>
          <w:p w:rsidR="00D41821" w:rsidRPr="00D41821" w:rsidRDefault="00D41821" w:rsidP="00D41821">
            <w:pPr>
              <w:spacing w:beforeAutospacing="1" w:after="0" w:line="240" w:lineRule="auto"/>
              <w:jc w:val="center"/>
              <w:textAlignment w:val="baseline"/>
              <w:rPr>
                <w:rFonts w:ascii="Times New Roman" w:hAnsi="Times New Roman"/>
                <w:sz w:val="20"/>
                <w:szCs w:val="20"/>
              </w:rPr>
            </w:pPr>
          </w:p>
        </w:tc>
        <w:tc>
          <w:tcPr>
            <w:tcW w:w="567" w:type="dxa"/>
            <w:vMerge/>
            <w:tcBorders>
              <w:left w:val="single" w:sz="2" w:space="0" w:color="000000"/>
              <w:right w:val="single" w:sz="2" w:space="0" w:color="000000"/>
            </w:tcBorders>
            <w:tcMar>
              <w:top w:w="0" w:type="dxa"/>
              <w:left w:w="149" w:type="dxa"/>
              <w:bottom w:w="0" w:type="dxa"/>
              <w:right w:w="149" w:type="dxa"/>
            </w:tcMar>
          </w:tcPr>
          <w:p w:rsidR="00D41821" w:rsidRPr="00D41821" w:rsidRDefault="00D41821" w:rsidP="00D41821">
            <w:pPr>
              <w:spacing w:beforeAutospacing="1" w:after="0" w:line="240" w:lineRule="auto"/>
              <w:jc w:val="center"/>
              <w:textAlignment w:val="baseline"/>
              <w:rPr>
                <w:rFonts w:ascii="Times New Roman" w:hAnsi="Times New Roman"/>
                <w:sz w:val="20"/>
                <w:szCs w:val="20"/>
              </w:rPr>
            </w:pPr>
          </w:p>
        </w:tc>
        <w:tc>
          <w:tcPr>
            <w:tcW w:w="567" w:type="dxa"/>
            <w:vMerge/>
            <w:tcBorders>
              <w:left w:val="single" w:sz="2" w:space="0" w:color="000000"/>
              <w:right w:val="single" w:sz="2" w:space="0" w:color="000000"/>
            </w:tcBorders>
            <w:tcMar>
              <w:top w:w="0" w:type="dxa"/>
              <w:left w:w="149" w:type="dxa"/>
              <w:bottom w:w="0" w:type="dxa"/>
              <w:right w:w="149" w:type="dxa"/>
            </w:tcMar>
          </w:tcPr>
          <w:p w:rsidR="00D41821" w:rsidRPr="00D41821" w:rsidRDefault="00D41821" w:rsidP="00D41821">
            <w:pPr>
              <w:spacing w:beforeAutospacing="1" w:after="0" w:line="240" w:lineRule="auto"/>
              <w:jc w:val="center"/>
              <w:textAlignment w:val="baseline"/>
              <w:rPr>
                <w:rFonts w:ascii="Times New Roman" w:hAnsi="Times New Roman"/>
                <w:sz w:val="20"/>
                <w:szCs w:val="20"/>
              </w:rPr>
            </w:pPr>
          </w:p>
        </w:tc>
        <w:tc>
          <w:tcPr>
            <w:tcW w:w="567" w:type="dxa"/>
            <w:vMerge/>
            <w:tcBorders>
              <w:left w:val="single" w:sz="2" w:space="0" w:color="000000"/>
              <w:right w:val="single" w:sz="2" w:space="0" w:color="000000"/>
            </w:tcBorders>
          </w:tcPr>
          <w:p w:rsidR="00D41821" w:rsidRPr="00D41821" w:rsidRDefault="00D41821" w:rsidP="00D41821">
            <w:pPr>
              <w:spacing w:after="0" w:line="240" w:lineRule="auto"/>
              <w:jc w:val="center"/>
              <w:textAlignment w:val="baseline"/>
              <w:rPr>
                <w:rFonts w:ascii="Times New Roman" w:hAnsi="Times New Roman"/>
                <w:sz w:val="20"/>
                <w:szCs w:val="20"/>
              </w:rPr>
            </w:pPr>
          </w:p>
        </w:tc>
        <w:tc>
          <w:tcPr>
            <w:tcW w:w="567" w:type="dxa"/>
            <w:vMerge/>
            <w:tcBorders>
              <w:left w:val="single" w:sz="2" w:space="0" w:color="000000"/>
              <w:right w:val="single" w:sz="2" w:space="0" w:color="000000"/>
            </w:tcBorders>
          </w:tcPr>
          <w:p w:rsidR="00D41821" w:rsidRPr="00D41821" w:rsidRDefault="00D41821" w:rsidP="00D41821">
            <w:pPr>
              <w:spacing w:after="0" w:line="240" w:lineRule="auto"/>
              <w:jc w:val="center"/>
              <w:textAlignment w:val="baseline"/>
              <w:rPr>
                <w:rFonts w:ascii="Times New Roman" w:hAnsi="Times New Roman"/>
                <w:sz w:val="20"/>
                <w:szCs w:val="20"/>
              </w:rPr>
            </w:pPr>
          </w:p>
        </w:tc>
        <w:tc>
          <w:tcPr>
            <w:tcW w:w="567" w:type="dxa"/>
            <w:vMerge/>
            <w:tcBorders>
              <w:left w:val="single" w:sz="2" w:space="0" w:color="000000"/>
              <w:right w:val="single" w:sz="2" w:space="0" w:color="000000"/>
            </w:tcBorders>
          </w:tcPr>
          <w:p w:rsidR="00D41821" w:rsidRPr="00D41821" w:rsidRDefault="00D41821" w:rsidP="00D41821">
            <w:pPr>
              <w:spacing w:after="0" w:line="240" w:lineRule="auto"/>
              <w:jc w:val="center"/>
              <w:textAlignment w:val="baseline"/>
              <w:rPr>
                <w:rFonts w:ascii="Times New Roman" w:hAnsi="Times New Roman"/>
                <w:noProof/>
                <w:sz w:val="20"/>
                <w:szCs w:val="20"/>
              </w:rPr>
            </w:pPr>
          </w:p>
        </w:tc>
        <w:tc>
          <w:tcPr>
            <w:tcW w:w="567" w:type="dxa"/>
            <w:vMerge/>
            <w:tcBorders>
              <w:left w:val="single" w:sz="2" w:space="0" w:color="000000"/>
              <w:right w:val="single" w:sz="2" w:space="0" w:color="000000"/>
            </w:tcBorders>
          </w:tcPr>
          <w:p w:rsidR="00D41821" w:rsidRPr="00D41821" w:rsidRDefault="00D41821" w:rsidP="00D41821">
            <w:pPr>
              <w:spacing w:after="0" w:line="240" w:lineRule="auto"/>
              <w:jc w:val="center"/>
              <w:textAlignment w:val="baseline"/>
              <w:rPr>
                <w:rFonts w:ascii="Times New Roman" w:hAnsi="Times New Roman"/>
                <w:sz w:val="20"/>
                <w:szCs w:val="20"/>
              </w:rPr>
            </w:pPr>
          </w:p>
        </w:tc>
        <w:tc>
          <w:tcPr>
            <w:tcW w:w="567" w:type="dxa"/>
            <w:vMerge/>
            <w:tcBorders>
              <w:left w:val="single" w:sz="2" w:space="0" w:color="000000"/>
              <w:right w:val="single" w:sz="4" w:space="0" w:color="auto"/>
            </w:tcBorders>
          </w:tcPr>
          <w:p w:rsidR="00D41821" w:rsidRPr="00D41821" w:rsidRDefault="00D41821" w:rsidP="00D41821">
            <w:pPr>
              <w:spacing w:after="0" w:line="240" w:lineRule="auto"/>
              <w:jc w:val="center"/>
              <w:textAlignment w:val="baseline"/>
              <w:rPr>
                <w:rFonts w:ascii="Times New Roman" w:hAnsi="Times New Roman"/>
                <w:sz w:val="20"/>
                <w:szCs w:val="20"/>
              </w:rPr>
            </w:pPr>
          </w:p>
        </w:tc>
        <w:tc>
          <w:tcPr>
            <w:tcW w:w="567" w:type="dxa"/>
            <w:vMerge/>
            <w:tcBorders>
              <w:left w:val="single" w:sz="4" w:space="0" w:color="auto"/>
              <w:right w:val="single" w:sz="2" w:space="0" w:color="000000"/>
            </w:tcBorders>
          </w:tcPr>
          <w:p w:rsidR="00D41821" w:rsidRPr="00D41821" w:rsidRDefault="00D41821" w:rsidP="00D41821">
            <w:pPr>
              <w:spacing w:after="0" w:line="240" w:lineRule="auto"/>
              <w:jc w:val="center"/>
              <w:textAlignment w:val="baseline"/>
              <w:rPr>
                <w:rFonts w:ascii="Times New Roman" w:hAnsi="Times New Roman"/>
                <w:sz w:val="20"/>
                <w:szCs w:val="20"/>
              </w:rPr>
            </w:pPr>
          </w:p>
        </w:tc>
        <w:tc>
          <w:tcPr>
            <w:tcW w:w="567" w:type="dxa"/>
            <w:vMerge/>
            <w:tcBorders>
              <w:left w:val="single" w:sz="2" w:space="0" w:color="000000"/>
              <w:right w:val="single" w:sz="2" w:space="0" w:color="000000"/>
            </w:tcBorders>
          </w:tcPr>
          <w:p w:rsidR="00D41821" w:rsidRPr="00D41821" w:rsidRDefault="00D41821" w:rsidP="00D41821">
            <w:pPr>
              <w:spacing w:after="0" w:line="240" w:lineRule="auto"/>
              <w:jc w:val="center"/>
              <w:textAlignment w:val="baseline"/>
              <w:rPr>
                <w:rFonts w:ascii="Times New Roman" w:hAnsi="Times New Roman"/>
                <w:noProof/>
                <w:sz w:val="20"/>
                <w:szCs w:val="20"/>
              </w:rPr>
            </w:pPr>
          </w:p>
        </w:tc>
        <w:tc>
          <w:tcPr>
            <w:tcW w:w="567" w:type="dxa"/>
            <w:vMerge/>
            <w:tcBorders>
              <w:left w:val="single" w:sz="2" w:space="0" w:color="000000"/>
              <w:right w:val="single" w:sz="2" w:space="0" w:color="000000"/>
            </w:tcBorders>
          </w:tcPr>
          <w:p w:rsidR="00D41821" w:rsidRPr="00D41821" w:rsidRDefault="00D41821" w:rsidP="00D41821">
            <w:pPr>
              <w:spacing w:after="0" w:line="240" w:lineRule="auto"/>
              <w:jc w:val="center"/>
              <w:textAlignment w:val="baseline"/>
              <w:rPr>
                <w:rFonts w:ascii="Times New Roman" w:hAnsi="Times New Roman"/>
                <w:noProof/>
                <w:sz w:val="20"/>
                <w:szCs w:val="20"/>
              </w:rPr>
            </w:pPr>
          </w:p>
        </w:tc>
        <w:tc>
          <w:tcPr>
            <w:tcW w:w="567" w:type="dxa"/>
            <w:vMerge/>
            <w:tcBorders>
              <w:left w:val="single" w:sz="2" w:space="0" w:color="000000"/>
              <w:right w:val="single" w:sz="2" w:space="0" w:color="000000"/>
            </w:tcBorders>
          </w:tcPr>
          <w:p w:rsidR="00D41821" w:rsidRPr="00D41821" w:rsidRDefault="00D41821" w:rsidP="00D41821">
            <w:pPr>
              <w:spacing w:after="0" w:line="240" w:lineRule="auto"/>
              <w:jc w:val="center"/>
              <w:textAlignment w:val="baseline"/>
              <w:rPr>
                <w:rFonts w:ascii="Times New Roman" w:hAnsi="Times New Roman"/>
                <w:noProof/>
                <w:sz w:val="14"/>
                <w:szCs w:val="14"/>
              </w:rPr>
            </w:pPr>
          </w:p>
        </w:tc>
        <w:tc>
          <w:tcPr>
            <w:tcW w:w="567" w:type="dxa"/>
            <w:vMerge/>
            <w:tcBorders>
              <w:left w:val="single" w:sz="2" w:space="0" w:color="000000"/>
              <w:right w:val="single" w:sz="2" w:space="0" w:color="000000"/>
            </w:tcBorders>
          </w:tcPr>
          <w:p w:rsidR="00D41821" w:rsidRPr="00D41821" w:rsidRDefault="00D41821" w:rsidP="00D41821">
            <w:pPr>
              <w:spacing w:after="0" w:line="240" w:lineRule="auto"/>
              <w:jc w:val="center"/>
              <w:textAlignment w:val="baseline"/>
              <w:rPr>
                <w:rFonts w:ascii="Times New Roman" w:hAnsi="Times New Roman"/>
                <w:noProof/>
                <w:sz w:val="14"/>
                <w:szCs w:val="14"/>
              </w:rPr>
            </w:pPr>
          </w:p>
        </w:tc>
        <w:tc>
          <w:tcPr>
            <w:tcW w:w="567" w:type="dxa"/>
            <w:vMerge/>
            <w:tcBorders>
              <w:left w:val="single" w:sz="2" w:space="0" w:color="000000"/>
              <w:right w:val="single" w:sz="2" w:space="0" w:color="000000"/>
            </w:tcBorders>
          </w:tcPr>
          <w:p w:rsidR="00D41821" w:rsidRPr="00D41821" w:rsidRDefault="00D41821" w:rsidP="00D41821">
            <w:pPr>
              <w:spacing w:after="0" w:line="240" w:lineRule="auto"/>
              <w:jc w:val="center"/>
              <w:textAlignment w:val="baseline"/>
              <w:rPr>
                <w:rFonts w:ascii="Times New Roman" w:hAnsi="Times New Roman"/>
                <w:noProof/>
                <w:sz w:val="14"/>
                <w:szCs w:val="14"/>
              </w:rPr>
            </w:pPr>
          </w:p>
        </w:tc>
      </w:tr>
      <w:tr w:rsidR="00D41821" w:rsidRPr="00D41821" w:rsidTr="00D41821">
        <w:trPr>
          <w:trHeight w:val="42"/>
        </w:trPr>
        <w:tc>
          <w:tcPr>
            <w:tcW w:w="318"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D41821" w:rsidRPr="00D41821" w:rsidRDefault="00D41821" w:rsidP="00D41821">
            <w:pPr>
              <w:spacing w:after="0" w:line="240" w:lineRule="auto"/>
              <w:ind w:left="-151" w:right="-149"/>
              <w:jc w:val="center"/>
              <w:rPr>
                <w:rFonts w:ascii="Times New Roman" w:eastAsia="Calibri" w:hAnsi="Times New Roman"/>
                <w:sz w:val="12"/>
                <w:szCs w:val="12"/>
                <w:shd w:val="clear" w:color="auto" w:fill="FFFFFF"/>
                <w:lang w:eastAsia="en-US"/>
              </w:rPr>
            </w:pPr>
            <w:r w:rsidRPr="00D41821">
              <w:rPr>
                <w:rFonts w:ascii="Times New Roman" w:eastAsia="Calibri" w:hAnsi="Times New Roman"/>
                <w:noProof/>
                <w:sz w:val="12"/>
                <w:szCs w:val="12"/>
                <w:lang w:eastAsia="en-US"/>
              </w:rPr>
              <w:t>15</w:t>
            </w:r>
          </w:p>
        </w:tc>
        <w:tc>
          <w:tcPr>
            <w:tcW w:w="816" w:type="dxa"/>
            <w:tcBorders>
              <w:top w:val="single" w:sz="4" w:space="0" w:color="auto"/>
              <w:left w:val="single" w:sz="4" w:space="0" w:color="auto"/>
              <w:bottom w:val="single" w:sz="4" w:space="0" w:color="auto"/>
              <w:right w:val="single" w:sz="2" w:space="0" w:color="000000"/>
            </w:tcBorders>
          </w:tcPr>
          <w:p w:rsidR="00D41821" w:rsidRPr="00D41821" w:rsidRDefault="00D41821" w:rsidP="00D41821">
            <w:pPr>
              <w:spacing w:after="0" w:line="240" w:lineRule="auto"/>
              <w:ind w:right="-149"/>
              <w:rPr>
                <w:rFonts w:ascii="Times New Roman" w:eastAsia="Calibri" w:hAnsi="Times New Roman"/>
                <w:sz w:val="12"/>
                <w:szCs w:val="12"/>
                <w:shd w:val="clear" w:color="auto" w:fill="FFFFFF"/>
                <w:lang w:eastAsia="en-US"/>
              </w:rPr>
            </w:pPr>
            <w:r w:rsidRPr="00D41821">
              <w:rPr>
                <w:rFonts w:eastAsia="Calibri"/>
                <w:noProof/>
              </w:rPr>
              <w:drawing>
                <wp:anchor distT="0" distB="0" distL="114300" distR="114300" simplePos="0" relativeHeight="251659264" behindDoc="1" locked="0" layoutInCell="1" allowOverlap="1">
                  <wp:simplePos x="0" y="0"/>
                  <wp:positionH relativeFrom="page">
                    <wp:posOffset>7232015</wp:posOffset>
                  </wp:positionH>
                  <wp:positionV relativeFrom="paragraph">
                    <wp:posOffset>107950</wp:posOffset>
                  </wp:positionV>
                  <wp:extent cx="323850" cy="1791335"/>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4" cstate="print">
                            <a:extLst>
                              <a:ext uri="{28A0092B-C50C-407E-A947-70E740481C1C}">
                                <a14:useLocalDpi xmlns:a14="http://schemas.microsoft.com/office/drawing/2010/main" val="0"/>
                              </a:ext>
                            </a:extLst>
                          </a:blip>
                          <a:srcRect l="22884" t="17859" r="70189" b="13959"/>
                          <a:stretch>
                            <a:fillRect/>
                          </a:stretch>
                        </pic:blipFill>
                        <pic:spPr bwMode="auto">
                          <a:xfrm>
                            <a:off x="0" y="0"/>
                            <a:ext cx="323850" cy="17913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41821">
              <w:rPr>
                <w:rFonts w:ascii="Times New Roman" w:eastAsia="Calibri" w:hAnsi="Times New Roman"/>
                <w:sz w:val="12"/>
                <w:szCs w:val="12"/>
                <w:shd w:val="clear" w:color="auto" w:fill="FFFFFF"/>
                <w:lang w:eastAsia="en-US"/>
              </w:rPr>
              <w:t xml:space="preserve">Содержание или </w:t>
            </w:r>
          </w:p>
          <w:p w:rsidR="00D41821" w:rsidRPr="00D41821" w:rsidRDefault="00D41821" w:rsidP="00D41821">
            <w:pPr>
              <w:spacing w:after="0" w:line="240" w:lineRule="auto"/>
              <w:ind w:right="-149"/>
              <w:rPr>
                <w:rFonts w:ascii="Times New Roman" w:eastAsia="Calibri" w:hAnsi="Times New Roman"/>
                <w:sz w:val="12"/>
                <w:szCs w:val="12"/>
                <w:shd w:val="clear" w:color="auto" w:fill="FFFFFF"/>
                <w:lang w:eastAsia="en-US"/>
              </w:rPr>
            </w:pPr>
            <w:r w:rsidRPr="00D41821">
              <w:rPr>
                <w:rFonts w:ascii="Times New Roman" w:eastAsia="Calibri" w:hAnsi="Times New Roman"/>
                <w:sz w:val="12"/>
                <w:szCs w:val="12"/>
                <w:shd w:val="clear" w:color="auto" w:fill="FFFFFF"/>
                <w:lang w:eastAsia="en-US"/>
              </w:rPr>
              <w:t>разведение животных</w:t>
            </w:r>
          </w:p>
        </w:tc>
        <w:tc>
          <w:tcPr>
            <w:tcW w:w="567" w:type="dxa"/>
            <w:vMerge/>
            <w:tcBorders>
              <w:left w:val="single" w:sz="2" w:space="0" w:color="000000"/>
              <w:right w:val="single" w:sz="4" w:space="0" w:color="auto"/>
            </w:tcBorders>
            <w:tcMar>
              <w:top w:w="0" w:type="dxa"/>
              <w:left w:w="149" w:type="dxa"/>
              <w:bottom w:w="0" w:type="dxa"/>
              <w:right w:w="149" w:type="dxa"/>
            </w:tcMar>
          </w:tcPr>
          <w:p w:rsidR="00D41821" w:rsidRPr="00D41821" w:rsidRDefault="00D41821" w:rsidP="00D41821">
            <w:pPr>
              <w:spacing w:after="0" w:line="240" w:lineRule="auto"/>
              <w:jc w:val="center"/>
              <w:rPr>
                <w:rFonts w:ascii="Times New Roman" w:eastAsia="Calibri" w:hAnsi="Times New Roman"/>
                <w:sz w:val="20"/>
                <w:szCs w:val="20"/>
                <w:lang w:eastAsia="en-US"/>
              </w:rPr>
            </w:pPr>
          </w:p>
        </w:tc>
        <w:tc>
          <w:tcPr>
            <w:tcW w:w="567" w:type="dxa"/>
            <w:vMerge/>
            <w:tcBorders>
              <w:left w:val="single" w:sz="4" w:space="0" w:color="auto"/>
              <w:right w:val="single" w:sz="4" w:space="0" w:color="auto"/>
            </w:tcBorders>
          </w:tcPr>
          <w:p w:rsidR="00D41821" w:rsidRPr="00D41821" w:rsidRDefault="00D41821" w:rsidP="00D41821">
            <w:pPr>
              <w:spacing w:after="0" w:line="240" w:lineRule="auto"/>
              <w:jc w:val="center"/>
              <w:textAlignment w:val="baseline"/>
              <w:rPr>
                <w:rFonts w:ascii="Times New Roman" w:hAnsi="Times New Roman"/>
                <w:sz w:val="20"/>
                <w:szCs w:val="20"/>
              </w:rPr>
            </w:pPr>
          </w:p>
        </w:tc>
        <w:tc>
          <w:tcPr>
            <w:tcW w:w="567" w:type="dxa"/>
            <w:vMerge/>
            <w:tcBorders>
              <w:left w:val="single" w:sz="4" w:space="0" w:color="auto"/>
              <w:right w:val="single" w:sz="2" w:space="0" w:color="000000"/>
            </w:tcBorders>
            <w:tcMar>
              <w:top w:w="0" w:type="dxa"/>
              <w:left w:w="149" w:type="dxa"/>
              <w:bottom w:w="0" w:type="dxa"/>
              <w:right w:w="149" w:type="dxa"/>
            </w:tcMar>
          </w:tcPr>
          <w:p w:rsidR="00D41821" w:rsidRPr="00D41821" w:rsidRDefault="00D41821" w:rsidP="00D41821">
            <w:pPr>
              <w:spacing w:beforeAutospacing="1" w:after="0" w:line="240" w:lineRule="auto"/>
              <w:jc w:val="center"/>
              <w:textAlignment w:val="baseline"/>
              <w:rPr>
                <w:rFonts w:ascii="Times New Roman" w:hAnsi="Times New Roman"/>
                <w:sz w:val="20"/>
                <w:szCs w:val="20"/>
              </w:rPr>
            </w:pPr>
          </w:p>
        </w:tc>
        <w:tc>
          <w:tcPr>
            <w:tcW w:w="567" w:type="dxa"/>
            <w:vMerge/>
            <w:tcBorders>
              <w:left w:val="single" w:sz="2" w:space="0" w:color="000000"/>
              <w:right w:val="single" w:sz="2" w:space="0" w:color="000000"/>
            </w:tcBorders>
            <w:tcMar>
              <w:top w:w="0" w:type="dxa"/>
              <w:left w:w="149" w:type="dxa"/>
              <w:bottom w:w="0" w:type="dxa"/>
              <w:right w:w="149" w:type="dxa"/>
            </w:tcMar>
          </w:tcPr>
          <w:p w:rsidR="00D41821" w:rsidRPr="00D41821" w:rsidRDefault="00D41821" w:rsidP="00D41821">
            <w:pPr>
              <w:spacing w:beforeAutospacing="1" w:after="0" w:line="240" w:lineRule="auto"/>
              <w:jc w:val="center"/>
              <w:textAlignment w:val="baseline"/>
              <w:rPr>
                <w:rFonts w:ascii="Times New Roman" w:hAnsi="Times New Roman"/>
                <w:sz w:val="20"/>
                <w:szCs w:val="20"/>
              </w:rPr>
            </w:pPr>
          </w:p>
        </w:tc>
        <w:tc>
          <w:tcPr>
            <w:tcW w:w="567" w:type="dxa"/>
            <w:vMerge/>
            <w:tcBorders>
              <w:left w:val="single" w:sz="2" w:space="0" w:color="000000"/>
              <w:right w:val="single" w:sz="2" w:space="0" w:color="000000"/>
            </w:tcBorders>
            <w:tcMar>
              <w:top w:w="0" w:type="dxa"/>
              <w:left w:w="149" w:type="dxa"/>
              <w:bottom w:w="0" w:type="dxa"/>
              <w:right w:w="149" w:type="dxa"/>
            </w:tcMar>
          </w:tcPr>
          <w:p w:rsidR="00D41821" w:rsidRPr="00D41821" w:rsidRDefault="00D41821" w:rsidP="00D41821">
            <w:pPr>
              <w:spacing w:beforeAutospacing="1" w:after="0" w:line="240" w:lineRule="auto"/>
              <w:jc w:val="center"/>
              <w:textAlignment w:val="baseline"/>
              <w:rPr>
                <w:rFonts w:ascii="Times New Roman" w:hAnsi="Times New Roman"/>
                <w:sz w:val="20"/>
                <w:szCs w:val="20"/>
              </w:rPr>
            </w:pPr>
          </w:p>
        </w:tc>
        <w:tc>
          <w:tcPr>
            <w:tcW w:w="567" w:type="dxa"/>
            <w:vMerge/>
            <w:tcBorders>
              <w:left w:val="single" w:sz="2" w:space="0" w:color="000000"/>
              <w:right w:val="single" w:sz="2" w:space="0" w:color="000000"/>
            </w:tcBorders>
          </w:tcPr>
          <w:p w:rsidR="00D41821" w:rsidRPr="00D41821" w:rsidRDefault="00D41821" w:rsidP="00D41821">
            <w:pPr>
              <w:spacing w:after="0" w:line="240" w:lineRule="auto"/>
              <w:jc w:val="center"/>
              <w:textAlignment w:val="baseline"/>
              <w:rPr>
                <w:rFonts w:ascii="Times New Roman" w:hAnsi="Times New Roman"/>
                <w:sz w:val="20"/>
                <w:szCs w:val="20"/>
              </w:rPr>
            </w:pPr>
          </w:p>
        </w:tc>
        <w:tc>
          <w:tcPr>
            <w:tcW w:w="567" w:type="dxa"/>
            <w:vMerge/>
            <w:tcBorders>
              <w:left w:val="single" w:sz="2" w:space="0" w:color="000000"/>
              <w:right w:val="single" w:sz="2" w:space="0" w:color="000000"/>
            </w:tcBorders>
          </w:tcPr>
          <w:p w:rsidR="00D41821" w:rsidRPr="00D41821" w:rsidRDefault="00D41821" w:rsidP="00D41821">
            <w:pPr>
              <w:spacing w:after="0" w:line="240" w:lineRule="auto"/>
              <w:jc w:val="center"/>
              <w:textAlignment w:val="baseline"/>
              <w:rPr>
                <w:rFonts w:ascii="Times New Roman" w:hAnsi="Times New Roman"/>
                <w:sz w:val="20"/>
                <w:szCs w:val="20"/>
              </w:rPr>
            </w:pPr>
          </w:p>
        </w:tc>
        <w:tc>
          <w:tcPr>
            <w:tcW w:w="567" w:type="dxa"/>
            <w:vMerge/>
            <w:tcBorders>
              <w:left w:val="single" w:sz="2" w:space="0" w:color="000000"/>
              <w:right w:val="single" w:sz="2" w:space="0" w:color="000000"/>
            </w:tcBorders>
          </w:tcPr>
          <w:p w:rsidR="00D41821" w:rsidRPr="00D41821" w:rsidRDefault="00D41821" w:rsidP="00D41821">
            <w:pPr>
              <w:spacing w:after="0" w:line="240" w:lineRule="auto"/>
              <w:jc w:val="center"/>
              <w:textAlignment w:val="baseline"/>
              <w:rPr>
                <w:rFonts w:ascii="Times New Roman" w:hAnsi="Times New Roman"/>
                <w:noProof/>
                <w:sz w:val="20"/>
                <w:szCs w:val="20"/>
              </w:rPr>
            </w:pPr>
          </w:p>
        </w:tc>
        <w:tc>
          <w:tcPr>
            <w:tcW w:w="567" w:type="dxa"/>
            <w:vMerge/>
            <w:tcBorders>
              <w:left w:val="single" w:sz="2" w:space="0" w:color="000000"/>
              <w:right w:val="single" w:sz="2" w:space="0" w:color="000000"/>
            </w:tcBorders>
          </w:tcPr>
          <w:p w:rsidR="00D41821" w:rsidRPr="00D41821" w:rsidRDefault="00D41821" w:rsidP="00D41821">
            <w:pPr>
              <w:spacing w:after="0" w:line="240" w:lineRule="auto"/>
              <w:jc w:val="center"/>
              <w:textAlignment w:val="baseline"/>
              <w:rPr>
                <w:rFonts w:ascii="Times New Roman" w:hAnsi="Times New Roman"/>
                <w:sz w:val="20"/>
                <w:szCs w:val="20"/>
              </w:rPr>
            </w:pPr>
          </w:p>
        </w:tc>
        <w:tc>
          <w:tcPr>
            <w:tcW w:w="567" w:type="dxa"/>
            <w:vMerge/>
            <w:tcBorders>
              <w:left w:val="single" w:sz="2" w:space="0" w:color="000000"/>
              <w:right w:val="single" w:sz="4" w:space="0" w:color="auto"/>
            </w:tcBorders>
          </w:tcPr>
          <w:p w:rsidR="00D41821" w:rsidRPr="00D41821" w:rsidRDefault="00D41821" w:rsidP="00D41821">
            <w:pPr>
              <w:spacing w:after="0" w:line="240" w:lineRule="auto"/>
              <w:jc w:val="center"/>
              <w:textAlignment w:val="baseline"/>
              <w:rPr>
                <w:rFonts w:ascii="Times New Roman" w:hAnsi="Times New Roman"/>
                <w:sz w:val="20"/>
                <w:szCs w:val="20"/>
              </w:rPr>
            </w:pPr>
          </w:p>
        </w:tc>
        <w:tc>
          <w:tcPr>
            <w:tcW w:w="567" w:type="dxa"/>
            <w:vMerge/>
            <w:tcBorders>
              <w:left w:val="single" w:sz="4" w:space="0" w:color="auto"/>
              <w:right w:val="single" w:sz="2" w:space="0" w:color="000000"/>
            </w:tcBorders>
          </w:tcPr>
          <w:p w:rsidR="00D41821" w:rsidRPr="00D41821" w:rsidRDefault="00D41821" w:rsidP="00D41821">
            <w:pPr>
              <w:spacing w:after="0" w:line="240" w:lineRule="auto"/>
              <w:jc w:val="center"/>
              <w:textAlignment w:val="baseline"/>
              <w:rPr>
                <w:rFonts w:ascii="Times New Roman" w:hAnsi="Times New Roman"/>
                <w:sz w:val="20"/>
                <w:szCs w:val="20"/>
              </w:rPr>
            </w:pPr>
          </w:p>
        </w:tc>
        <w:tc>
          <w:tcPr>
            <w:tcW w:w="567" w:type="dxa"/>
            <w:vMerge/>
            <w:tcBorders>
              <w:left w:val="single" w:sz="2" w:space="0" w:color="000000"/>
              <w:right w:val="single" w:sz="2" w:space="0" w:color="000000"/>
            </w:tcBorders>
          </w:tcPr>
          <w:p w:rsidR="00D41821" w:rsidRPr="00D41821" w:rsidRDefault="00D41821" w:rsidP="00D41821">
            <w:pPr>
              <w:spacing w:after="0" w:line="240" w:lineRule="auto"/>
              <w:jc w:val="center"/>
              <w:textAlignment w:val="baseline"/>
              <w:rPr>
                <w:rFonts w:ascii="Times New Roman" w:hAnsi="Times New Roman"/>
                <w:noProof/>
                <w:sz w:val="20"/>
                <w:szCs w:val="20"/>
              </w:rPr>
            </w:pPr>
          </w:p>
        </w:tc>
        <w:tc>
          <w:tcPr>
            <w:tcW w:w="567" w:type="dxa"/>
            <w:vMerge/>
            <w:tcBorders>
              <w:left w:val="single" w:sz="2" w:space="0" w:color="000000"/>
              <w:right w:val="single" w:sz="2" w:space="0" w:color="000000"/>
            </w:tcBorders>
          </w:tcPr>
          <w:p w:rsidR="00D41821" w:rsidRPr="00D41821" w:rsidRDefault="00D41821" w:rsidP="00D41821">
            <w:pPr>
              <w:spacing w:after="0" w:line="240" w:lineRule="auto"/>
              <w:jc w:val="center"/>
              <w:textAlignment w:val="baseline"/>
              <w:rPr>
                <w:rFonts w:ascii="Times New Roman" w:hAnsi="Times New Roman"/>
                <w:noProof/>
                <w:sz w:val="20"/>
                <w:szCs w:val="20"/>
              </w:rPr>
            </w:pPr>
          </w:p>
        </w:tc>
        <w:tc>
          <w:tcPr>
            <w:tcW w:w="567" w:type="dxa"/>
            <w:vMerge/>
            <w:tcBorders>
              <w:left w:val="single" w:sz="2" w:space="0" w:color="000000"/>
              <w:right w:val="single" w:sz="2" w:space="0" w:color="000000"/>
            </w:tcBorders>
          </w:tcPr>
          <w:p w:rsidR="00D41821" w:rsidRPr="00D41821" w:rsidRDefault="00D41821" w:rsidP="00D41821">
            <w:pPr>
              <w:spacing w:after="0" w:line="240" w:lineRule="auto"/>
              <w:jc w:val="center"/>
              <w:textAlignment w:val="baseline"/>
              <w:rPr>
                <w:rFonts w:ascii="Times New Roman" w:hAnsi="Times New Roman"/>
                <w:noProof/>
                <w:sz w:val="14"/>
                <w:szCs w:val="14"/>
              </w:rPr>
            </w:pPr>
          </w:p>
        </w:tc>
        <w:tc>
          <w:tcPr>
            <w:tcW w:w="567" w:type="dxa"/>
            <w:vMerge/>
            <w:tcBorders>
              <w:left w:val="single" w:sz="2" w:space="0" w:color="000000"/>
              <w:right w:val="single" w:sz="2" w:space="0" w:color="000000"/>
            </w:tcBorders>
          </w:tcPr>
          <w:p w:rsidR="00D41821" w:rsidRPr="00D41821" w:rsidRDefault="00D41821" w:rsidP="00D41821">
            <w:pPr>
              <w:spacing w:after="0" w:line="240" w:lineRule="auto"/>
              <w:jc w:val="center"/>
              <w:textAlignment w:val="baseline"/>
              <w:rPr>
                <w:rFonts w:ascii="Times New Roman" w:hAnsi="Times New Roman"/>
                <w:noProof/>
                <w:sz w:val="14"/>
                <w:szCs w:val="14"/>
              </w:rPr>
            </w:pPr>
          </w:p>
        </w:tc>
        <w:tc>
          <w:tcPr>
            <w:tcW w:w="567" w:type="dxa"/>
            <w:vMerge/>
            <w:tcBorders>
              <w:left w:val="single" w:sz="2" w:space="0" w:color="000000"/>
              <w:right w:val="single" w:sz="2" w:space="0" w:color="000000"/>
            </w:tcBorders>
          </w:tcPr>
          <w:p w:rsidR="00D41821" w:rsidRPr="00D41821" w:rsidRDefault="00D41821" w:rsidP="00D41821">
            <w:pPr>
              <w:spacing w:after="0" w:line="240" w:lineRule="auto"/>
              <w:jc w:val="center"/>
              <w:textAlignment w:val="baseline"/>
              <w:rPr>
                <w:rFonts w:ascii="Times New Roman" w:hAnsi="Times New Roman"/>
                <w:noProof/>
                <w:sz w:val="14"/>
                <w:szCs w:val="14"/>
              </w:rPr>
            </w:pPr>
          </w:p>
        </w:tc>
      </w:tr>
      <w:tr w:rsidR="00D41821" w:rsidRPr="00D41821" w:rsidTr="00D41821">
        <w:trPr>
          <w:trHeight w:val="82"/>
        </w:trPr>
        <w:tc>
          <w:tcPr>
            <w:tcW w:w="318" w:type="dxa"/>
            <w:tcBorders>
              <w:top w:val="single" w:sz="4" w:space="0" w:color="auto"/>
              <w:left w:val="single" w:sz="2" w:space="0" w:color="000000"/>
              <w:right w:val="single" w:sz="4" w:space="0" w:color="auto"/>
            </w:tcBorders>
            <w:tcMar>
              <w:top w:w="0" w:type="dxa"/>
              <w:left w:w="149" w:type="dxa"/>
              <w:bottom w:w="0" w:type="dxa"/>
              <w:right w:w="149" w:type="dxa"/>
            </w:tcMar>
          </w:tcPr>
          <w:p w:rsidR="00D41821" w:rsidRPr="00D41821" w:rsidRDefault="00D41821" w:rsidP="00D41821">
            <w:pPr>
              <w:spacing w:after="0" w:line="240" w:lineRule="auto"/>
              <w:ind w:left="-151" w:right="-149"/>
              <w:jc w:val="center"/>
              <w:rPr>
                <w:rFonts w:ascii="Times New Roman" w:eastAsia="Calibri" w:hAnsi="Times New Roman"/>
                <w:sz w:val="12"/>
                <w:szCs w:val="12"/>
                <w:shd w:val="clear" w:color="auto" w:fill="FFFFFF"/>
                <w:lang w:eastAsia="en-US"/>
              </w:rPr>
            </w:pPr>
            <w:r w:rsidRPr="00D41821">
              <w:rPr>
                <w:rFonts w:ascii="Times New Roman" w:eastAsia="Calibri" w:hAnsi="Times New Roman"/>
                <w:noProof/>
                <w:sz w:val="12"/>
                <w:szCs w:val="12"/>
                <w:lang w:eastAsia="en-US"/>
              </w:rPr>
              <w:t>16</w:t>
            </w:r>
          </w:p>
        </w:tc>
        <w:tc>
          <w:tcPr>
            <w:tcW w:w="816" w:type="dxa"/>
            <w:tcBorders>
              <w:top w:val="single" w:sz="4" w:space="0" w:color="auto"/>
              <w:left w:val="single" w:sz="4" w:space="0" w:color="auto"/>
              <w:right w:val="single" w:sz="2" w:space="0" w:color="000000"/>
            </w:tcBorders>
          </w:tcPr>
          <w:p w:rsidR="00D41821" w:rsidRPr="00D41821" w:rsidRDefault="00D41821" w:rsidP="00D41821">
            <w:pPr>
              <w:spacing w:after="0" w:line="240" w:lineRule="auto"/>
              <w:ind w:right="-149"/>
              <w:rPr>
                <w:rFonts w:ascii="Times New Roman" w:eastAsia="Calibri" w:hAnsi="Times New Roman"/>
                <w:sz w:val="12"/>
                <w:szCs w:val="12"/>
                <w:shd w:val="clear" w:color="auto" w:fill="FFFFFF"/>
                <w:lang w:eastAsia="en-US"/>
              </w:rPr>
            </w:pPr>
            <w:r w:rsidRPr="00D41821">
              <w:rPr>
                <w:rFonts w:ascii="Times New Roman" w:eastAsia="Calibri" w:hAnsi="Times New Roman"/>
                <w:sz w:val="12"/>
                <w:szCs w:val="12"/>
                <w:shd w:val="clear" w:color="auto" w:fill="FFFFFF"/>
                <w:lang w:eastAsia="en-US"/>
              </w:rPr>
              <w:t xml:space="preserve">Приюты для </w:t>
            </w:r>
          </w:p>
          <w:p w:rsidR="00D41821" w:rsidRPr="00D41821" w:rsidRDefault="00D41821" w:rsidP="00D41821">
            <w:pPr>
              <w:spacing w:after="0" w:line="240" w:lineRule="auto"/>
              <w:ind w:right="-149"/>
              <w:rPr>
                <w:rFonts w:ascii="Times New Roman" w:eastAsia="Calibri" w:hAnsi="Times New Roman"/>
                <w:sz w:val="12"/>
                <w:szCs w:val="12"/>
                <w:shd w:val="clear" w:color="auto" w:fill="FFFFFF"/>
                <w:lang w:eastAsia="en-US"/>
              </w:rPr>
            </w:pPr>
            <w:r w:rsidRPr="00D41821">
              <w:rPr>
                <w:rFonts w:ascii="Times New Roman" w:eastAsia="Calibri" w:hAnsi="Times New Roman"/>
                <w:sz w:val="12"/>
                <w:szCs w:val="12"/>
                <w:shd w:val="clear" w:color="auto" w:fill="FFFFFF"/>
                <w:lang w:eastAsia="en-US"/>
              </w:rPr>
              <w:t>животных</w:t>
            </w:r>
          </w:p>
        </w:tc>
        <w:tc>
          <w:tcPr>
            <w:tcW w:w="567" w:type="dxa"/>
            <w:vMerge/>
            <w:tcBorders>
              <w:left w:val="single" w:sz="2" w:space="0" w:color="000000"/>
              <w:right w:val="single" w:sz="4" w:space="0" w:color="auto"/>
            </w:tcBorders>
            <w:tcMar>
              <w:top w:w="0" w:type="dxa"/>
              <w:left w:w="149" w:type="dxa"/>
              <w:bottom w:w="0" w:type="dxa"/>
              <w:right w:w="149" w:type="dxa"/>
            </w:tcMar>
          </w:tcPr>
          <w:p w:rsidR="00D41821" w:rsidRPr="00D41821" w:rsidRDefault="00D41821" w:rsidP="00D41821">
            <w:pPr>
              <w:spacing w:after="0" w:line="240" w:lineRule="auto"/>
              <w:jc w:val="center"/>
              <w:rPr>
                <w:rFonts w:ascii="Times New Roman" w:eastAsia="Calibri" w:hAnsi="Times New Roman"/>
                <w:sz w:val="20"/>
                <w:szCs w:val="20"/>
                <w:lang w:eastAsia="en-US"/>
              </w:rPr>
            </w:pPr>
          </w:p>
        </w:tc>
        <w:tc>
          <w:tcPr>
            <w:tcW w:w="567" w:type="dxa"/>
            <w:vMerge/>
            <w:tcBorders>
              <w:left w:val="single" w:sz="4" w:space="0" w:color="auto"/>
              <w:right w:val="single" w:sz="4" w:space="0" w:color="auto"/>
            </w:tcBorders>
          </w:tcPr>
          <w:p w:rsidR="00D41821" w:rsidRPr="00D41821" w:rsidRDefault="00D41821" w:rsidP="00D41821">
            <w:pPr>
              <w:spacing w:after="0" w:line="240" w:lineRule="auto"/>
              <w:jc w:val="center"/>
              <w:textAlignment w:val="baseline"/>
              <w:rPr>
                <w:rFonts w:ascii="Times New Roman" w:hAnsi="Times New Roman"/>
                <w:sz w:val="20"/>
                <w:szCs w:val="20"/>
              </w:rPr>
            </w:pPr>
          </w:p>
        </w:tc>
        <w:tc>
          <w:tcPr>
            <w:tcW w:w="567" w:type="dxa"/>
            <w:vMerge/>
            <w:tcBorders>
              <w:left w:val="single" w:sz="4" w:space="0" w:color="auto"/>
              <w:right w:val="single" w:sz="2" w:space="0" w:color="000000"/>
            </w:tcBorders>
            <w:tcMar>
              <w:top w:w="0" w:type="dxa"/>
              <w:left w:w="149" w:type="dxa"/>
              <w:bottom w:w="0" w:type="dxa"/>
              <w:right w:w="149" w:type="dxa"/>
            </w:tcMar>
          </w:tcPr>
          <w:p w:rsidR="00D41821" w:rsidRPr="00D41821" w:rsidRDefault="00D41821" w:rsidP="00D41821">
            <w:pPr>
              <w:spacing w:beforeAutospacing="1" w:after="0" w:line="240" w:lineRule="auto"/>
              <w:jc w:val="center"/>
              <w:textAlignment w:val="baseline"/>
              <w:rPr>
                <w:rFonts w:ascii="Times New Roman" w:hAnsi="Times New Roman"/>
                <w:sz w:val="20"/>
                <w:szCs w:val="20"/>
              </w:rPr>
            </w:pPr>
          </w:p>
        </w:tc>
        <w:tc>
          <w:tcPr>
            <w:tcW w:w="567" w:type="dxa"/>
            <w:vMerge/>
            <w:tcBorders>
              <w:left w:val="single" w:sz="2" w:space="0" w:color="000000"/>
              <w:right w:val="single" w:sz="2" w:space="0" w:color="000000"/>
            </w:tcBorders>
            <w:tcMar>
              <w:top w:w="0" w:type="dxa"/>
              <w:left w:w="149" w:type="dxa"/>
              <w:bottom w:w="0" w:type="dxa"/>
              <w:right w:w="149" w:type="dxa"/>
            </w:tcMar>
          </w:tcPr>
          <w:p w:rsidR="00D41821" w:rsidRPr="00D41821" w:rsidRDefault="00D41821" w:rsidP="00D41821">
            <w:pPr>
              <w:spacing w:beforeAutospacing="1" w:after="0" w:line="240" w:lineRule="auto"/>
              <w:jc w:val="center"/>
              <w:textAlignment w:val="baseline"/>
              <w:rPr>
                <w:rFonts w:ascii="Times New Roman" w:hAnsi="Times New Roman"/>
                <w:sz w:val="20"/>
                <w:szCs w:val="20"/>
              </w:rPr>
            </w:pPr>
          </w:p>
        </w:tc>
        <w:tc>
          <w:tcPr>
            <w:tcW w:w="567" w:type="dxa"/>
            <w:vMerge/>
            <w:tcBorders>
              <w:left w:val="single" w:sz="2" w:space="0" w:color="000000"/>
              <w:right w:val="single" w:sz="2" w:space="0" w:color="000000"/>
            </w:tcBorders>
            <w:tcMar>
              <w:top w:w="0" w:type="dxa"/>
              <w:left w:w="149" w:type="dxa"/>
              <w:bottom w:w="0" w:type="dxa"/>
              <w:right w:w="149" w:type="dxa"/>
            </w:tcMar>
          </w:tcPr>
          <w:p w:rsidR="00D41821" w:rsidRPr="00D41821" w:rsidRDefault="00D41821" w:rsidP="00D41821">
            <w:pPr>
              <w:spacing w:beforeAutospacing="1" w:after="0" w:line="240" w:lineRule="auto"/>
              <w:jc w:val="center"/>
              <w:textAlignment w:val="baseline"/>
              <w:rPr>
                <w:rFonts w:ascii="Times New Roman" w:hAnsi="Times New Roman"/>
                <w:sz w:val="20"/>
                <w:szCs w:val="20"/>
              </w:rPr>
            </w:pPr>
          </w:p>
        </w:tc>
        <w:tc>
          <w:tcPr>
            <w:tcW w:w="567" w:type="dxa"/>
            <w:vMerge/>
            <w:tcBorders>
              <w:left w:val="single" w:sz="2" w:space="0" w:color="000000"/>
              <w:right w:val="single" w:sz="2" w:space="0" w:color="000000"/>
            </w:tcBorders>
          </w:tcPr>
          <w:p w:rsidR="00D41821" w:rsidRPr="00D41821" w:rsidRDefault="00D41821" w:rsidP="00D41821">
            <w:pPr>
              <w:spacing w:after="0" w:line="240" w:lineRule="auto"/>
              <w:jc w:val="center"/>
              <w:textAlignment w:val="baseline"/>
              <w:rPr>
                <w:rFonts w:ascii="Times New Roman" w:hAnsi="Times New Roman"/>
                <w:sz w:val="20"/>
                <w:szCs w:val="20"/>
              </w:rPr>
            </w:pPr>
          </w:p>
        </w:tc>
        <w:tc>
          <w:tcPr>
            <w:tcW w:w="567" w:type="dxa"/>
            <w:vMerge/>
            <w:tcBorders>
              <w:left w:val="single" w:sz="2" w:space="0" w:color="000000"/>
              <w:right w:val="single" w:sz="2" w:space="0" w:color="000000"/>
            </w:tcBorders>
          </w:tcPr>
          <w:p w:rsidR="00D41821" w:rsidRPr="00D41821" w:rsidRDefault="00D41821" w:rsidP="00D41821">
            <w:pPr>
              <w:spacing w:after="0" w:line="240" w:lineRule="auto"/>
              <w:jc w:val="center"/>
              <w:textAlignment w:val="baseline"/>
              <w:rPr>
                <w:rFonts w:ascii="Times New Roman" w:hAnsi="Times New Roman"/>
                <w:sz w:val="20"/>
                <w:szCs w:val="20"/>
              </w:rPr>
            </w:pPr>
          </w:p>
        </w:tc>
        <w:tc>
          <w:tcPr>
            <w:tcW w:w="567" w:type="dxa"/>
            <w:vMerge/>
            <w:tcBorders>
              <w:left w:val="single" w:sz="2" w:space="0" w:color="000000"/>
              <w:right w:val="single" w:sz="2" w:space="0" w:color="000000"/>
            </w:tcBorders>
          </w:tcPr>
          <w:p w:rsidR="00D41821" w:rsidRPr="00D41821" w:rsidRDefault="00D41821" w:rsidP="00D41821">
            <w:pPr>
              <w:spacing w:after="0" w:line="240" w:lineRule="auto"/>
              <w:jc w:val="center"/>
              <w:textAlignment w:val="baseline"/>
              <w:rPr>
                <w:rFonts w:ascii="Times New Roman" w:hAnsi="Times New Roman"/>
                <w:noProof/>
                <w:sz w:val="20"/>
                <w:szCs w:val="20"/>
              </w:rPr>
            </w:pPr>
          </w:p>
        </w:tc>
        <w:tc>
          <w:tcPr>
            <w:tcW w:w="567" w:type="dxa"/>
            <w:vMerge/>
            <w:tcBorders>
              <w:left w:val="single" w:sz="2" w:space="0" w:color="000000"/>
              <w:right w:val="single" w:sz="2" w:space="0" w:color="000000"/>
            </w:tcBorders>
          </w:tcPr>
          <w:p w:rsidR="00D41821" w:rsidRPr="00D41821" w:rsidRDefault="00D41821" w:rsidP="00D41821">
            <w:pPr>
              <w:spacing w:after="0" w:line="240" w:lineRule="auto"/>
              <w:jc w:val="center"/>
              <w:textAlignment w:val="baseline"/>
              <w:rPr>
                <w:rFonts w:ascii="Times New Roman" w:hAnsi="Times New Roman"/>
                <w:sz w:val="20"/>
                <w:szCs w:val="20"/>
              </w:rPr>
            </w:pPr>
          </w:p>
        </w:tc>
        <w:tc>
          <w:tcPr>
            <w:tcW w:w="567" w:type="dxa"/>
            <w:vMerge/>
            <w:tcBorders>
              <w:left w:val="single" w:sz="2" w:space="0" w:color="000000"/>
              <w:right w:val="single" w:sz="4" w:space="0" w:color="auto"/>
            </w:tcBorders>
          </w:tcPr>
          <w:p w:rsidR="00D41821" w:rsidRPr="00D41821" w:rsidRDefault="00D41821" w:rsidP="00D41821">
            <w:pPr>
              <w:spacing w:after="0" w:line="240" w:lineRule="auto"/>
              <w:jc w:val="center"/>
              <w:textAlignment w:val="baseline"/>
              <w:rPr>
                <w:rFonts w:ascii="Times New Roman" w:hAnsi="Times New Roman"/>
                <w:sz w:val="20"/>
                <w:szCs w:val="20"/>
              </w:rPr>
            </w:pPr>
          </w:p>
        </w:tc>
        <w:tc>
          <w:tcPr>
            <w:tcW w:w="567" w:type="dxa"/>
            <w:vMerge/>
            <w:tcBorders>
              <w:left w:val="single" w:sz="4" w:space="0" w:color="auto"/>
              <w:right w:val="single" w:sz="2" w:space="0" w:color="000000"/>
            </w:tcBorders>
          </w:tcPr>
          <w:p w:rsidR="00D41821" w:rsidRPr="00D41821" w:rsidRDefault="00D41821" w:rsidP="00D41821">
            <w:pPr>
              <w:spacing w:after="0" w:line="240" w:lineRule="auto"/>
              <w:jc w:val="center"/>
              <w:textAlignment w:val="baseline"/>
              <w:rPr>
                <w:rFonts w:ascii="Times New Roman" w:hAnsi="Times New Roman"/>
                <w:sz w:val="20"/>
                <w:szCs w:val="20"/>
              </w:rPr>
            </w:pPr>
          </w:p>
        </w:tc>
        <w:tc>
          <w:tcPr>
            <w:tcW w:w="567" w:type="dxa"/>
            <w:vMerge/>
            <w:tcBorders>
              <w:left w:val="single" w:sz="2" w:space="0" w:color="000000"/>
              <w:right w:val="single" w:sz="2" w:space="0" w:color="000000"/>
            </w:tcBorders>
          </w:tcPr>
          <w:p w:rsidR="00D41821" w:rsidRPr="00D41821" w:rsidRDefault="00D41821" w:rsidP="00D41821">
            <w:pPr>
              <w:spacing w:after="0" w:line="240" w:lineRule="auto"/>
              <w:jc w:val="center"/>
              <w:textAlignment w:val="baseline"/>
              <w:rPr>
                <w:rFonts w:ascii="Times New Roman" w:hAnsi="Times New Roman"/>
                <w:noProof/>
                <w:sz w:val="20"/>
                <w:szCs w:val="20"/>
              </w:rPr>
            </w:pPr>
          </w:p>
        </w:tc>
        <w:tc>
          <w:tcPr>
            <w:tcW w:w="567" w:type="dxa"/>
            <w:vMerge/>
            <w:tcBorders>
              <w:left w:val="single" w:sz="2" w:space="0" w:color="000000"/>
              <w:right w:val="single" w:sz="2" w:space="0" w:color="000000"/>
            </w:tcBorders>
          </w:tcPr>
          <w:p w:rsidR="00D41821" w:rsidRPr="00D41821" w:rsidRDefault="00D41821" w:rsidP="00D41821">
            <w:pPr>
              <w:spacing w:after="0" w:line="240" w:lineRule="auto"/>
              <w:jc w:val="center"/>
              <w:textAlignment w:val="baseline"/>
              <w:rPr>
                <w:rFonts w:ascii="Times New Roman" w:hAnsi="Times New Roman"/>
                <w:noProof/>
                <w:sz w:val="20"/>
                <w:szCs w:val="20"/>
              </w:rPr>
            </w:pPr>
          </w:p>
        </w:tc>
        <w:tc>
          <w:tcPr>
            <w:tcW w:w="567" w:type="dxa"/>
            <w:vMerge/>
            <w:tcBorders>
              <w:left w:val="single" w:sz="2" w:space="0" w:color="000000"/>
              <w:right w:val="single" w:sz="2" w:space="0" w:color="000000"/>
            </w:tcBorders>
          </w:tcPr>
          <w:p w:rsidR="00D41821" w:rsidRPr="00D41821" w:rsidRDefault="00D41821" w:rsidP="00D41821">
            <w:pPr>
              <w:spacing w:after="0" w:line="240" w:lineRule="auto"/>
              <w:jc w:val="center"/>
              <w:textAlignment w:val="baseline"/>
              <w:rPr>
                <w:rFonts w:ascii="Times New Roman" w:hAnsi="Times New Roman"/>
                <w:noProof/>
                <w:sz w:val="14"/>
                <w:szCs w:val="14"/>
              </w:rPr>
            </w:pPr>
          </w:p>
        </w:tc>
        <w:tc>
          <w:tcPr>
            <w:tcW w:w="567" w:type="dxa"/>
            <w:vMerge/>
            <w:tcBorders>
              <w:left w:val="single" w:sz="2" w:space="0" w:color="000000"/>
              <w:right w:val="single" w:sz="2" w:space="0" w:color="000000"/>
            </w:tcBorders>
          </w:tcPr>
          <w:p w:rsidR="00D41821" w:rsidRPr="00D41821" w:rsidRDefault="00D41821" w:rsidP="00D41821">
            <w:pPr>
              <w:spacing w:after="0" w:line="240" w:lineRule="auto"/>
              <w:jc w:val="center"/>
              <w:textAlignment w:val="baseline"/>
              <w:rPr>
                <w:rFonts w:ascii="Times New Roman" w:hAnsi="Times New Roman"/>
                <w:noProof/>
                <w:sz w:val="14"/>
                <w:szCs w:val="14"/>
              </w:rPr>
            </w:pPr>
          </w:p>
        </w:tc>
        <w:tc>
          <w:tcPr>
            <w:tcW w:w="567" w:type="dxa"/>
            <w:vMerge/>
            <w:tcBorders>
              <w:left w:val="single" w:sz="2" w:space="0" w:color="000000"/>
              <w:right w:val="single" w:sz="2" w:space="0" w:color="000000"/>
            </w:tcBorders>
          </w:tcPr>
          <w:p w:rsidR="00D41821" w:rsidRPr="00D41821" w:rsidRDefault="00D41821" w:rsidP="00D41821">
            <w:pPr>
              <w:spacing w:after="0" w:line="240" w:lineRule="auto"/>
              <w:jc w:val="center"/>
              <w:textAlignment w:val="baseline"/>
              <w:rPr>
                <w:rFonts w:ascii="Times New Roman" w:hAnsi="Times New Roman"/>
                <w:noProof/>
                <w:sz w:val="14"/>
                <w:szCs w:val="14"/>
              </w:rPr>
            </w:pPr>
          </w:p>
        </w:tc>
      </w:tr>
      <w:tr w:rsidR="00D41821" w:rsidRPr="00D41821" w:rsidTr="00D41821">
        <w:trPr>
          <w:trHeight w:val="37"/>
        </w:trPr>
        <w:tc>
          <w:tcPr>
            <w:tcW w:w="318"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D41821" w:rsidRPr="00D41821" w:rsidRDefault="00D41821" w:rsidP="00D41821">
            <w:pPr>
              <w:spacing w:after="0" w:line="240" w:lineRule="auto"/>
              <w:ind w:left="-151" w:right="-149"/>
              <w:jc w:val="center"/>
              <w:rPr>
                <w:rFonts w:ascii="Times New Roman" w:eastAsia="Calibri" w:hAnsi="Times New Roman"/>
                <w:sz w:val="12"/>
                <w:szCs w:val="12"/>
                <w:shd w:val="clear" w:color="auto" w:fill="FFFFFF"/>
                <w:lang w:eastAsia="en-US"/>
              </w:rPr>
            </w:pPr>
            <w:r w:rsidRPr="00D41821">
              <w:rPr>
                <w:rFonts w:ascii="Times New Roman" w:eastAsia="Calibri" w:hAnsi="Times New Roman"/>
                <w:noProof/>
                <w:sz w:val="12"/>
                <w:szCs w:val="12"/>
                <w:lang w:eastAsia="en-US"/>
              </w:rPr>
              <w:t>17</w:t>
            </w:r>
          </w:p>
        </w:tc>
        <w:tc>
          <w:tcPr>
            <w:tcW w:w="816" w:type="dxa"/>
            <w:tcBorders>
              <w:top w:val="single" w:sz="4" w:space="0" w:color="auto"/>
              <w:left w:val="single" w:sz="4" w:space="0" w:color="auto"/>
              <w:bottom w:val="single" w:sz="4" w:space="0" w:color="auto"/>
              <w:right w:val="single" w:sz="2" w:space="0" w:color="000000"/>
            </w:tcBorders>
          </w:tcPr>
          <w:p w:rsidR="00D41821" w:rsidRPr="00D41821" w:rsidRDefault="00D41821" w:rsidP="00D41821">
            <w:pPr>
              <w:spacing w:after="0" w:line="240" w:lineRule="auto"/>
              <w:ind w:right="-149"/>
              <w:rPr>
                <w:rFonts w:ascii="Times New Roman" w:eastAsia="Calibri" w:hAnsi="Times New Roman"/>
                <w:sz w:val="12"/>
                <w:szCs w:val="12"/>
                <w:shd w:val="clear" w:color="auto" w:fill="FFFFFF"/>
                <w:lang w:eastAsia="en-US"/>
              </w:rPr>
            </w:pPr>
            <w:r w:rsidRPr="00D41821">
              <w:rPr>
                <w:rFonts w:ascii="Times New Roman" w:eastAsia="Calibri" w:hAnsi="Times New Roman"/>
                <w:sz w:val="12"/>
                <w:szCs w:val="12"/>
                <w:shd w:val="clear" w:color="auto" w:fill="FFFFFF"/>
                <w:lang w:eastAsia="en-US"/>
              </w:rPr>
              <w:t>Иные</w:t>
            </w:r>
          </w:p>
        </w:tc>
        <w:tc>
          <w:tcPr>
            <w:tcW w:w="567" w:type="dxa"/>
            <w:vMerge/>
            <w:tcBorders>
              <w:left w:val="single" w:sz="2" w:space="0" w:color="000000"/>
              <w:right w:val="single" w:sz="4" w:space="0" w:color="auto"/>
            </w:tcBorders>
            <w:tcMar>
              <w:top w:w="0" w:type="dxa"/>
              <w:left w:w="149" w:type="dxa"/>
              <w:bottom w:w="0" w:type="dxa"/>
              <w:right w:w="149" w:type="dxa"/>
            </w:tcMar>
          </w:tcPr>
          <w:p w:rsidR="00D41821" w:rsidRPr="00D41821" w:rsidRDefault="00D41821" w:rsidP="00D41821">
            <w:pPr>
              <w:spacing w:after="0" w:line="240" w:lineRule="auto"/>
              <w:jc w:val="center"/>
              <w:rPr>
                <w:rFonts w:ascii="Times New Roman" w:eastAsia="Calibri" w:hAnsi="Times New Roman"/>
                <w:sz w:val="20"/>
                <w:szCs w:val="20"/>
                <w:lang w:eastAsia="en-US"/>
              </w:rPr>
            </w:pPr>
          </w:p>
        </w:tc>
        <w:tc>
          <w:tcPr>
            <w:tcW w:w="567" w:type="dxa"/>
            <w:vMerge/>
            <w:tcBorders>
              <w:left w:val="single" w:sz="4" w:space="0" w:color="auto"/>
              <w:right w:val="single" w:sz="4" w:space="0" w:color="auto"/>
            </w:tcBorders>
          </w:tcPr>
          <w:p w:rsidR="00D41821" w:rsidRPr="00D41821" w:rsidRDefault="00D41821" w:rsidP="00D41821">
            <w:pPr>
              <w:spacing w:after="0" w:line="240" w:lineRule="auto"/>
              <w:jc w:val="center"/>
              <w:textAlignment w:val="baseline"/>
              <w:rPr>
                <w:rFonts w:ascii="Times New Roman" w:hAnsi="Times New Roman"/>
                <w:sz w:val="20"/>
                <w:szCs w:val="20"/>
              </w:rPr>
            </w:pPr>
          </w:p>
        </w:tc>
        <w:tc>
          <w:tcPr>
            <w:tcW w:w="567" w:type="dxa"/>
            <w:vMerge/>
            <w:tcBorders>
              <w:left w:val="single" w:sz="4" w:space="0" w:color="auto"/>
              <w:right w:val="single" w:sz="2" w:space="0" w:color="000000"/>
            </w:tcBorders>
            <w:tcMar>
              <w:top w:w="0" w:type="dxa"/>
              <w:left w:w="149" w:type="dxa"/>
              <w:bottom w:w="0" w:type="dxa"/>
              <w:right w:w="149" w:type="dxa"/>
            </w:tcMar>
          </w:tcPr>
          <w:p w:rsidR="00D41821" w:rsidRPr="00D41821" w:rsidRDefault="00D41821" w:rsidP="00D41821">
            <w:pPr>
              <w:spacing w:beforeAutospacing="1" w:after="0" w:line="240" w:lineRule="auto"/>
              <w:jc w:val="center"/>
              <w:textAlignment w:val="baseline"/>
              <w:rPr>
                <w:rFonts w:ascii="Times New Roman" w:hAnsi="Times New Roman"/>
                <w:sz w:val="20"/>
                <w:szCs w:val="20"/>
              </w:rPr>
            </w:pPr>
          </w:p>
        </w:tc>
        <w:tc>
          <w:tcPr>
            <w:tcW w:w="567" w:type="dxa"/>
            <w:vMerge/>
            <w:tcBorders>
              <w:left w:val="single" w:sz="2" w:space="0" w:color="000000"/>
              <w:right w:val="single" w:sz="2" w:space="0" w:color="000000"/>
            </w:tcBorders>
            <w:tcMar>
              <w:top w:w="0" w:type="dxa"/>
              <w:left w:w="149" w:type="dxa"/>
              <w:bottom w:w="0" w:type="dxa"/>
              <w:right w:w="149" w:type="dxa"/>
            </w:tcMar>
          </w:tcPr>
          <w:p w:rsidR="00D41821" w:rsidRPr="00D41821" w:rsidRDefault="00D41821" w:rsidP="00D41821">
            <w:pPr>
              <w:spacing w:beforeAutospacing="1" w:after="0" w:line="240" w:lineRule="auto"/>
              <w:jc w:val="center"/>
              <w:textAlignment w:val="baseline"/>
              <w:rPr>
                <w:rFonts w:ascii="Times New Roman" w:hAnsi="Times New Roman"/>
                <w:sz w:val="20"/>
                <w:szCs w:val="20"/>
              </w:rPr>
            </w:pPr>
          </w:p>
        </w:tc>
        <w:tc>
          <w:tcPr>
            <w:tcW w:w="567" w:type="dxa"/>
            <w:vMerge/>
            <w:tcBorders>
              <w:left w:val="single" w:sz="2" w:space="0" w:color="000000"/>
              <w:right w:val="single" w:sz="2" w:space="0" w:color="000000"/>
            </w:tcBorders>
            <w:tcMar>
              <w:top w:w="0" w:type="dxa"/>
              <w:left w:w="149" w:type="dxa"/>
              <w:bottom w:w="0" w:type="dxa"/>
              <w:right w:w="149" w:type="dxa"/>
            </w:tcMar>
          </w:tcPr>
          <w:p w:rsidR="00D41821" w:rsidRPr="00D41821" w:rsidRDefault="00D41821" w:rsidP="00D41821">
            <w:pPr>
              <w:spacing w:beforeAutospacing="1" w:after="0" w:line="240" w:lineRule="auto"/>
              <w:jc w:val="center"/>
              <w:textAlignment w:val="baseline"/>
              <w:rPr>
                <w:rFonts w:ascii="Times New Roman" w:hAnsi="Times New Roman"/>
                <w:sz w:val="20"/>
                <w:szCs w:val="20"/>
              </w:rPr>
            </w:pPr>
          </w:p>
        </w:tc>
        <w:tc>
          <w:tcPr>
            <w:tcW w:w="567" w:type="dxa"/>
            <w:vMerge/>
            <w:tcBorders>
              <w:left w:val="single" w:sz="2" w:space="0" w:color="000000"/>
              <w:right w:val="single" w:sz="2" w:space="0" w:color="000000"/>
            </w:tcBorders>
          </w:tcPr>
          <w:p w:rsidR="00D41821" w:rsidRPr="00D41821" w:rsidRDefault="00D41821" w:rsidP="00D41821">
            <w:pPr>
              <w:spacing w:after="0" w:line="240" w:lineRule="auto"/>
              <w:jc w:val="center"/>
              <w:textAlignment w:val="baseline"/>
              <w:rPr>
                <w:rFonts w:ascii="Times New Roman" w:hAnsi="Times New Roman"/>
                <w:sz w:val="20"/>
                <w:szCs w:val="20"/>
              </w:rPr>
            </w:pPr>
          </w:p>
        </w:tc>
        <w:tc>
          <w:tcPr>
            <w:tcW w:w="567" w:type="dxa"/>
            <w:vMerge/>
            <w:tcBorders>
              <w:left w:val="single" w:sz="2" w:space="0" w:color="000000"/>
              <w:right w:val="single" w:sz="2" w:space="0" w:color="000000"/>
            </w:tcBorders>
          </w:tcPr>
          <w:p w:rsidR="00D41821" w:rsidRPr="00D41821" w:rsidRDefault="00D41821" w:rsidP="00D41821">
            <w:pPr>
              <w:spacing w:after="0" w:line="240" w:lineRule="auto"/>
              <w:jc w:val="center"/>
              <w:textAlignment w:val="baseline"/>
              <w:rPr>
                <w:rFonts w:ascii="Times New Roman" w:hAnsi="Times New Roman"/>
                <w:sz w:val="20"/>
                <w:szCs w:val="20"/>
              </w:rPr>
            </w:pPr>
          </w:p>
        </w:tc>
        <w:tc>
          <w:tcPr>
            <w:tcW w:w="567" w:type="dxa"/>
            <w:vMerge/>
            <w:tcBorders>
              <w:left w:val="single" w:sz="2" w:space="0" w:color="000000"/>
              <w:right w:val="single" w:sz="2" w:space="0" w:color="000000"/>
            </w:tcBorders>
          </w:tcPr>
          <w:p w:rsidR="00D41821" w:rsidRPr="00D41821" w:rsidRDefault="00D41821" w:rsidP="00D41821">
            <w:pPr>
              <w:spacing w:after="0" w:line="240" w:lineRule="auto"/>
              <w:jc w:val="center"/>
              <w:textAlignment w:val="baseline"/>
              <w:rPr>
                <w:rFonts w:ascii="Times New Roman" w:hAnsi="Times New Roman"/>
                <w:noProof/>
                <w:sz w:val="20"/>
                <w:szCs w:val="20"/>
              </w:rPr>
            </w:pPr>
          </w:p>
        </w:tc>
        <w:tc>
          <w:tcPr>
            <w:tcW w:w="567" w:type="dxa"/>
            <w:vMerge/>
            <w:tcBorders>
              <w:left w:val="single" w:sz="2" w:space="0" w:color="000000"/>
              <w:right w:val="single" w:sz="2" w:space="0" w:color="000000"/>
            </w:tcBorders>
          </w:tcPr>
          <w:p w:rsidR="00D41821" w:rsidRPr="00D41821" w:rsidRDefault="00D41821" w:rsidP="00D41821">
            <w:pPr>
              <w:spacing w:after="0" w:line="240" w:lineRule="auto"/>
              <w:jc w:val="center"/>
              <w:textAlignment w:val="baseline"/>
              <w:rPr>
                <w:rFonts w:ascii="Times New Roman" w:hAnsi="Times New Roman"/>
                <w:sz w:val="20"/>
                <w:szCs w:val="20"/>
              </w:rPr>
            </w:pPr>
          </w:p>
        </w:tc>
        <w:tc>
          <w:tcPr>
            <w:tcW w:w="567" w:type="dxa"/>
            <w:vMerge/>
            <w:tcBorders>
              <w:left w:val="single" w:sz="2" w:space="0" w:color="000000"/>
              <w:right w:val="single" w:sz="4" w:space="0" w:color="auto"/>
            </w:tcBorders>
          </w:tcPr>
          <w:p w:rsidR="00D41821" w:rsidRPr="00D41821" w:rsidRDefault="00D41821" w:rsidP="00D41821">
            <w:pPr>
              <w:spacing w:after="0" w:line="240" w:lineRule="auto"/>
              <w:jc w:val="center"/>
              <w:textAlignment w:val="baseline"/>
              <w:rPr>
                <w:rFonts w:ascii="Times New Roman" w:hAnsi="Times New Roman"/>
                <w:sz w:val="20"/>
                <w:szCs w:val="20"/>
              </w:rPr>
            </w:pPr>
          </w:p>
        </w:tc>
        <w:tc>
          <w:tcPr>
            <w:tcW w:w="567" w:type="dxa"/>
            <w:vMerge/>
            <w:tcBorders>
              <w:left w:val="single" w:sz="4" w:space="0" w:color="auto"/>
              <w:right w:val="single" w:sz="2" w:space="0" w:color="000000"/>
            </w:tcBorders>
          </w:tcPr>
          <w:p w:rsidR="00D41821" w:rsidRPr="00D41821" w:rsidRDefault="00D41821" w:rsidP="00D41821">
            <w:pPr>
              <w:spacing w:after="0" w:line="240" w:lineRule="auto"/>
              <w:jc w:val="center"/>
              <w:textAlignment w:val="baseline"/>
              <w:rPr>
                <w:rFonts w:ascii="Times New Roman" w:hAnsi="Times New Roman"/>
                <w:sz w:val="20"/>
                <w:szCs w:val="20"/>
              </w:rPr>
            </w:pPr>
          </w:p>
        </w:tc>
        <w:tc>
          <w:tcPr>
            <w:tcW w:w="567" w:type="dxa"/>
            <w:vMerge/>
            <w:tcBorders>
              <w:left w:val="single" w:sz="2" w:space="0" w:color="000000"/>
              <w:right w:val="single" w:sz="2" w:space="0" w:color="000000"/>
            </w:tcBorders>
          </w:tcPr>
          <w:p w:rsidR="00D41821" w:rsidRPr="00D41821" w:rsidRDefault="00D41821" w:rsidP="00D41821">
            <w:pPr>
              <w:spacing w:after="0" w:line="240" w:lineRule="auto"/>
              <w:jc w:val="center"/>
              <w:textAlignment w:val="baseline"/>
              <w:rPr>
                <w:rFonts w:ascii="Times New Roman" w:hAnsi="Times New Roman"/>
                <w:noProof/>
                <w:sz w:val="20"/>
                <w:szCs w:val="20"/>
              </w:rPr>
            </w:pPr>
          </w:p>
        </w:tc>
        <w:tc>
          <w:tcPr>
            <w:tcW w:w="567" w:type="dxa"/>
            <w:vMerge/>
            <w:tcBorders>
              <w:left w:val="single" w:sz="2" w:space="0" w:color="000000"/>
              <w:right w:val="single" w:sz="2" w:space="0" w:color="000000"/>
            </w:tcBorders>
          </w:tcPr>
          <w:p w:rsidR="00D41821" w:rsidRPr="00D41821" w:rsidRDefault="00D41821" w:rsidP="00D41821">
            <w:pPr>
              <w:spacing w:after="0" w:line="240" w:lineRule="auto"/>
              <w:jc w:val="center"/>
              <w:textAlignment w:val="baseline"/>
              <w:rPr>
                <w:rFonts w:ascii="Times New Roman" w:hAnsi="Times New Roman"/>
                <w:noProof/>
                <w:sz w:val="20"/>
                <w:szCs w:val="20"/>
              </w:rPr>
            </w:pPr>
          </w:p>
        </w:tc>
        <w:tc>
          <w:tcPr>
            <w:tcW w:w="567" w:type="dxa"/>
            <w:vMerge/>
            <w:tcBorders>
              <w:left w:val="single" w:sz="2" w:space="0" w:color="000000"/>
              <w:right w:val="single" w:sz="2" w:space="0" w:color="000000"/>
            </w:tcBorders>
          </w:tcPr>
          <w:p w:rsidR="00D41821" w:rsidRPr="00D41821" w:rsidRDefault="00D41821" w:rsidP="00D41821">
            <w:pPr>
              <w:spacing w:after="0" w:line="240" w:lineRule="auto"/>
              <w:jc w:val="center"/>
              <w:textAlignment w:val="baseline"/>
              <w:rPr>
                <w:rFonts w:ascii="Times New Roman" w:hAnsi="Times New Roman"/>
                <w:noProof/>
                <w:sz w:val="14"/>
                <w:szCs w:val="14"/>
              </w:rPr>
            </w:pPr>
          </w:p>
        </w:tc>
        <w:tc>
          <w:tcPr>
            <w:tcW w:w="567" w:type="dxa"/>
            <w:vMerge/>
            <w:tcBorders>
              <w:left w:val="single" w:sz="2" w:space="0" w:color="000000"/>
              <w:right w:val="single" w:sz="2" w:space="0" w:color="000000"/>
            </w:tcBorders>
          </w:tcPr>
          <w:p w:rsidR="00D41821" w:rsidRPr="00D41821" w:rsidRDefault="00D41821" w:rsidP="00D41821">
            <w:pPr>
              <w:spacing w:after="0" w:line="240" w:lineRule="auto"/>
              <w:jc w:val="center"/>
              <w:textAlignment w:val="baseline"/>
              <w:rPr>
                <w:rFonts w:ascii="Times New Roman" w:hAnsi="Times New Roman"/>
                <w:noProof/>
                <w:sz w:val="14"/>
                <w:szCs w:val="14"/>
              </w:rPr>
            </w:pPr>
          </w:p>
        </w:tc>
        <w:tc>
          <w:tcPr>
            <w:tcW w:w="567" w:type="dxa"/>
            <w:vMerge/>
            <w:tcBorders>
              <w:left w:val="single" w:sz="2" w:space="0" w:color="000000"/>
              <w:right w:val="single" w:sz="2" w:space="0" w:color="000000"/>
            </w:tcBorders>
          </w:tcPr>
          <w:p w:rsidR="00D41821" w:rsidRPr="00D41821" w:rsidRDefault="00D41821" w:rsidP="00D41821">
            <w:pPr>
              <w:spacing w:after="0" w:line="240" w:lineRule="auto"/>
              <w:jc w:val="center"/>
              <w:textAlignment w:val="baseline"/>
              <w:rPr>
                <w:rFonts w:ascii="Times New Roman" w:hAnsi="Times New Roman"/>
                <w:noProof/>
                <w:sz w:val="14"/>
                <w:szCs w:val="14"/>
              </w:rPr>
            </w:pPr>
          </w:p>
        </w:tc>
      </w:tr>
      <w:tr w:rsidR="00D41821" w:rsidRPr="00D41821" w:rsidTr="00D41821">
        <w:trPr>
          <w:trHeight w:val="37"/>
        </w:trPr>
        <w:tc>
          <w:tcPr>
            <w:tcW w:w="10206" w:type="dxa"/>
            <w:gridSpan w:val="18"/>
            <w:tcBorders>
              <w:top w:val="single" w:sz="4" w:space="0" w:color="auto"/>
              <w:left w:val="single" w:sz="2" w:space="0" w:color="000000"/>
              <w:bottom w:val="single" w:sz="4" w:space="0" w:color="auto"/>
              <w:right w:val="single" w:sz="2" w:space="0" w:color="000000"/>
            </w:tcBorders>
            <w:tcMar>
              <w:top w:w="0" w:type="dxa"/>
              <w:left w:w="149" w:type="dxa"/>
              <w:bottom w:w="0" w:type="dxa"/>
              <w:right w:w="149" w:type="dxa"/>
            </w:tcMar>
          </w:tcPr>
          <w:p w:rsidR="00D41821" w:rsidRPr="00D41821" w:rsidRDefault="00D41821" w:rsidP="00D41821">
            <w:pPr>
              <w:tabs>
                <w:tab w:val="left" w:pos="284"/>
              </w:tabs>
              <w:spacing w:after="0"/>
              <w:contextualSpacing/>
              <w:jc w:val="both"/>
              <w:rPr>
                <w:rFonts w:ascii="Times New Roman" w:eastAsia="Calibri" w:hAnsi="Times New Roman"/>
                <w:bCs/>
                <w:spacing w:val="2"/>
                <w:sz w:val="14"/>
                <w:szCs w:val="14"/>
                <w:u w:val="single"/>
                <w:shd w:val="clear" w:color="auto" w:fill="FFFFFF"/>
                <w:lang w:eastAsia="en-US"/>
              </w:rPr>
            </w:pPr>
            <w:r w:rsidRPr="00D41821">
              <w:rPr>
                <w:rFonts w:ascii="Times New Roman" w:eastAsia="Calibri" w:hAnsi="Times New Roman"/>
                <w:bCs/>
                <w:spacing w:val="2"/>
                <w:sz w:val="14"/>
                <w:szCs w:val="14"/>
                <w:u w:val="single"/>
                <w:shd w:val="clear" w:color="auto" w:fill="FFFFFF"/>
                <w:lang w:eastAsia="en-US"/>
              </w:rPr>
              <w:t>Примечание:</w:t>
            </w:r>
            <w:r w:rsidRPr="00D41821">
              <w:rPr>
                <w:rFonts w:ascii="Times New Roman" w:eastAsia="Calibri" w:hAnsi="Times New Roman"/>
                <w:bCs/>
                <w:spacing w:val="2"/>
                <w:sz w:val="14"/>
                <w:szCs w:val="14"/>
                <w:shd w:val="clear" w:color="auto" w:fill="FFFFFF"/>
                <w:lang w:eastAsia="en-US"/>
              </w:rPr>
              <w:t xml:space="preserve"> Дополнительные характеристики внешнего вида устанавливаемых (заменяемых) постоянных ограждений</w:t>
            </w:r>
            <w:r w:rsidRPr="00D41821">
              <w:rPr>
                <w:rFonts w:ascii="Times New Roman" w:eastAsia="Calibri" w:hAnsi="Times New Roman"/>
                <w:bCs/>
                <w:sz w:val="14"/>
                <w:szCs w:val="14"/>
                <w:lang w:eastAsia="en-US"/>
              </w:rPr>
              <w:t xml:space="preserve"> </w:t>
            </w:r>
            <w:r w:rsidRPr="00D41821">
              <w:rPr>
                <w:rFonts w:ascii="Times New Roman" w:eastAsia="Calibri" w:hAnsi="Times New Roman"/>
                <w:sz w:val="14"/>
                <w:szCs w:val="14"/>
                <w:lang w:eastAsia="en-US"/>
              </w:rPr>
              <w:t>вдоль приоритетных территорий, указанных в подпункте б) пункта 4 настоящей статьи:</w:t>
            </w:r>
          </w:p>
          <w:p w:rsidR="00D41821" w:rsidRPr="00D41821" w:rsidRDefault="00D41821" w:rsidP="00D41821">
            <w:pPr>
              <w:numPr>
                <w:ilvl w:val="0"/>
                <w:numId w:val="14"/>
              </w:numPr>
              <w:tabs>
                <w:tab w:val="left" w:pos="132"/>
              </w:tabs>
              <w:spacing w:after="0"/>
              <w:ind w:left="132" w:hanging="132"/>
              <w:contextualSpacing/>
              <w:jc w:val="both"/>
              <w:rPr>
                <w:rFonts w:ascii="Times New Roman" w:eastAsia="Calibri" w:hAnsi="Times New Roman"/>
                <w:spacing w:val="2"/>
                <w:sz w:val="14"/>
                <w:szCs w:val="14"/>
                <w:shd w:val="clear" w:color="auto" w:fill="FFFFFF"/>
                <w:lang w:eastAsia="en-US"/>
              </w:rPr>
            </w:pPr>
            <w:proofErr w:type="spellStart"/>
            <w:r w:rsidRPr="00D41821">
              <w:rPr>
                <w:rFonts w:ascii="Times New Roman" w:eastAsia="Calibri" w:hAnsi="Times New Roman"/>
                <w:spacing w:val="2"/>
                <w:sz w:val="14"/>
                <w:szCs w:val="14"/>
                <w:shd w:val="clear" w:color="auto" w:fill="FFFFFF"/>
                <w:lang w:eastAsia="en-US"/>
              </w:rPr>
              <w:lastRenderedPageBreak/>
              <w:t>просечно</w:t>
            </w:r>
            <w:proofErr w:type="spellEnd"/>
            <w:r w:rsidRPr="00D41821">
              <w:rPr>
                <w:rFonts w:ascii="Times New Roman" w:eastAsia="Calibri" w:hAnsi="Times New Roman"/>
                <w:spacing w:val="2"/>
                <w:sz w:val="14"/>
                <w:szCs w:val="14"/>
                <w:shd w:val="clear" w:color="auto" w:fill="FFFFFF"/>
                <w:lang w:eastAsia="en-US"/>
              </w:rPr>
              <w:t>-вытяжной лист (ПВЛ):</w:t>
            </w:r>
          </w:p>
          <w:p w:rsidR="00D41821" w:rsidRPr="00D41821" w:rsidRDefault="00D41821" w:rsidP="00D41821">
            <w:pPr>
              <w:tabs>
                <w:tab w:val="left" w:pos="132"/>
                <w:tab w:val="left" w:pos="8789"/>
                <w:tab w:val="left" w:pos="9072"/>
              </w:tabs>
              <w:spacing w:after="0"/>
              <w:ind w:left="132"/>
              <w:jc w:val="both"/>
              <w:rPr>
                <w:rFonts w:ascii="Times New Roman" w:eastAsia="Calibri" w:hAnsi="Times New Roman"/>
                <w:spacing w:val="2"/>
                <w:sz w:val="14"/>
                <w:szCs w:val="14"/>
                <w:shd w:val="clear" w:color="auto" w:fill="FFFFFF"/>
                <w:lang w:eastAsia="en-US"/>
              </w:rPr>
            </w:pPr>
            <w:r w:rsidRPr="00D41821">
              <w:rPr>
                <w:rFonts w:ascii="Times New Roman" w:eastAsia="Calibri" w:hAnsi="Times New Roman"/>
                <w:spacing w:val="2"/>
                <w:sz w:val="14"/>
                <w:szCs w:val="14"/>
                <w:shd w:val="clear" w:color="auto" w:fill="FFFFFF"/>
                <w:lang w:eastAsia="en-US"/>
              </w:rPr>
              <w:t>форма ячеек: «ромб», «квадрат», «круг»;</w:t>
            </w:r>
          </w:p>
          <w:p w:rsidR="00D41821" w:rsidRPr="00D41821" w:rsidRDefault="00D41821" w:rsidP="00D41821">
            <w:pPr>
              <w:numPr>
                <w:ilvl w:val="0"/>
                <w:numId w:val="14"/>
              </w:numPr>
              <w:tabs>
                <w:tab w:val="left" w:pos="132"/>
              </w:tabs>
              <w:spacing w:after="0"/>
              <w:ind w:left="132" w:hanging="132"/>
              <w:contextualSpacing/>
              <w:jc w:val="both"/>
              <w:rPr>
                <w:rFonts w:ascii="Times New Roman" w:eastAsia="Calibri" w:hAnsi="Times New Roman"/>
                <w:spacing w:val="2"/>
                <w:sz w:val="14"/>
                <w:szCs w:val="14"/>
                <w:shd w:val="clear" w:color="auto" w:fill="FFFFFF"/>
                <w:lang w:eastAsia="en-US"/>
              </w:rPr>
            </w:pPr>
            <w:proofErr w:type="spellStart"/>
            <w:r w:rsidRPr="00D41821">
              <w:rPr>
                <w:rFonts w:ascii="Times New Roman" w:eastAsia="Calibri" w:hAnsi="Times New Roman"/>
                <w:spacing w:val="2"/>
                <w:sz w:val="14"/>
                <w:szCs w:val="14"/>
                <w:shd w:val="clear" w:color="auto" w:fill="FFFFFF"/>
                <w:lang w:eastAsia="en-US"/>
              </w:rPr>
              <w:t>просечно</w:t>
            </w:r>
            <w:proofErr w:type="spellEnd"/>
            <w:r w:rsidRPr="00D41821">
              <w:rPr>
                <w:rFonts w:ascii="Times New Roman" w:eastAsia="Calibri" w:hAnsi="Times New Roman"/>
                <w:spacing w:val="2"/>
                <w:sz w:val="14"/>
                <w:szCs w:val="14"/>
                <w:shd w:val="clear" w:color="auto" w:fill="FFFFFF"/>
                <w:lang w:eastAsia="en-US"/>
              </w:rPr>
              <w:t>-вытяжная сетка (ЦПВС):</w:t>
            </w:r>
          </w:p>
          <w:p w:rsidR="00D41821" w:rsidRPr="00D41821" w:rsidRDefault="00D41821" w:rsidP="00D41821">
            <w:pPr>
              <w:tabs>
                <w:tab w:val="left" w:pos="132"/>
                <w:tab w:val="left" w:pos="8789"/>
                <w:tab w:val="left" w:pos="9072"/>
              </w:tabs>
              <w:spacing w:after="0"/>
              <w:ind w:left="132"/>
              <w:contextualSpacing/>
              <w:jc w:val="both"/>
              <w:rPr>
                <w:rFonts w:ascii="Times New Roman" w:eastAsia="Calibri" w:hAnsi="Times New Roman"/>
                <w:spacing w:val="2"/>
                <w:sz w:val="14"/>
                <w:szCs w:val="14"/>
                <w:shd w:val="clear" w:color="auto" w:fill="FFFFFF"/>
                <w:lang w:eastAsia="en-US"/>
              </w:rPr>
            </w:pPr>
            <w:r w:rsidRPr="00D41821">
              <w:rPr>
                <w:rFonts w:ascii="Times New Roman" w:eastAsia="Calibri" w:hAnsi="Times New Roman"/>
                <w:spacing w:val="2"/>
                <w:sz w:val="14"/>
                <w:szCs w:val="14"/>
                <w:shd w:val="clear" w:color="auto" w:fill="FFFFFF"/>
                <w:lang w:eastAsia="en-US"/>
              </w:rPr>
              <w:t>размер ячеек: оцинкованной ЦПВС не менее 37х13 мм, из нержавеющей стали не менее 16х6мм;</w:t>
            </w:r>
          </w:p>
          <w:p w:rsidR="00D41821" w:rsidRPr="00D41821" w:rsidRDefault="00D41821" w:rsidP="00D41821">
            <w:pPr>
              <w:numPr>
                <w:ilvl w:val="0"/>
                <w:numId w:val="14"/>
              </w:numPr>
              <w:tabs>
                <w:tab w:val="left" w:pos="132"/>
              </w:tabs>
              <w:spacing w:after="0"/>
              <w:ind w:left="132" w:hanging="132"/>
              <w:contextualSpacing/>
              <w:jc w:val="both"/>
              <w:rPr>
                <w:rFonts w:ascii="Times New Roman" w:eastAsia="Calibri" w:hAnsi="Times New Roman"/>
                <w:spacing w:val="2"/>
                <w:sz w:val="14"/>
                <w:szCs w:val="14"/>
                <w:shd w:val="clear" w:color="auto" w:fill="FFFFFF"/>
                <w:lang w:eastAsia="en-US"/>
              </w:rPr>
            </w:pPr>
            <w:r w:rsidRPr="00D41821">
              <w:rPr>
                <w:rFonts w:ascii="Times New Roman" w:eastAsia="Calibri" w:hAnsi="Times New Roman"/>
                <w:spacing w:val="2"/>
                <w:sz w:val="14"/>
                <w:szCs w:val="14"/>
                <w:shd w:val="clear" w:color="auto" w:fill="FFFFFF"/>
                <w:lang w:eastAsia="en-US"/>
              </w:rPr>
              <w:t>перфорированный металлический лист:</w:t>
            </w:r>
          </w:p>
          <w:p w:rsidR="00D41821" w:rsidRPr="00D41821" w:rsidRDefault="00D41821" w:rsidP="00D41821">
            <w:pPr>
              <w:tabs>
                <w:tab w:val="left" w:pos="132"/>
              </w:tabs>
              <w:spacing w:after="0"/>
              <w:ind w:left="132"/>
              <w:jc w:val="both"/>
              <w:rPr>
                <w:rFonts w:ascii="Times New Roman" w:eastAsia="Calibri" w:hAnsi="Times New Roman"/>
                <w:sz w:val="14"/>
                <w:szCs w:val="14"/>
                <w:shd w:val="clear" w:color="auto" w:fill="FFFFFF"/>
                <w:lang w:eastAsia="en-US"/>
              </w:rPr>
            </w:pPr>
            <w:r w:rsidRPr="00D41821">
              <w:rPr>
                <w:rFonts w:ascii="Times New Roman" w:eastAsia="Calibri" w:hAnsi="Times New Roman"/>
                <w:sz w:val="14"/>
                <w:szCs w:val="14"/>
                <w:shd w:val="clear" w:color="auto" w:fill="FFFFFF"/>
                <w:lang w:eastAsia="en-US"/>
              </w:rPr>
              <w:t xml:space="preserve">типы перфорации: стандартный (повторяющиеся с одинаковым шагом одноразмерные круги, квадраты, ромбы, полосы), художественная </w:t>
            </w:r>
            <w:proofErr w:type="gramStart"/>
            <w:r w:rsidRPr="00D41821">
              <w:rPr>
                <w:rFonts w:ascii="Times New Roman" w:eastAsia="Calibri" w:hAnsi="Times New Roman"/>
                <w:sz w:val="14"/>
                <w:szCs w:val="14"/>
                <w:shd w:val="clear" w:color="auto" w:fill="FFFFFF"/>
                <w:lang w:eastAsia="en-US"/>
              </w:rPr>
              <w:t>перфорация  (</w:t>
            </w:r>
            <w:proofErr w:type="gramEnd"/>
            <w:r w:rsidRPr="00D41821">
              <w:rPr>
                <w:rFonts w:ascii="Times New Roman" w:eastAsia="Calibri" w:hAnsi="Times New Roman"/>
                <w:sz w:val="14"/>
                <w:szCs w:val="14"/>
                <w:shd w:val="clear" w:color="auto" w:fill="FFFFFF"/>
                <w:lang w:eastAsia="en-US"/>
              </w:rPr>
              <w:t>формирование из однотипных проколов (кругов, квадратов и т.д.) путем их различного расположения и размера эко-орнамента, фигур, иных форм (надписи не допускаются);</w:t>
            </w:r>
          </w:p>
          <w:p w:rsidR="00D41821" w:rsidRPr="00D41821" w:rsidRDefault="00D41821" w:rsidP="00D41821">
            <w:pPr>
              <w:numPr>
                <w:ilvl w:val="0"/>
                <w:numId w:val="14"/>
              </w:numPr>
              <w:tabs>
                <w:tab w:val="left" w:pos="132"/>
              </w:tabs>
              <w:spacing w:after="0"/>
              <w:ind w:left="132" w:hanging="132"/>
              <w:contextualSpacing/>
              <w:jc w:val="both"/>
              <w:rPr>
                <w:rFonts w:ascii="Times New Roman" w:eastAsia="Calibri" w:hAnsi="Times New Roman"/>
                <w:spacing w:val="2"/>
                <w:sz w:val="14"/>
                <w:szCs w:val="14"/>
                <w:shd w:val="clear" w:color="auto" w:fill="FFFFFF"/>
                <w:lang w:eastAsia="en-US"/>
              </w:rPr>
            </w:pPr>
            <w:r w:rsidRPr="00D41821">
              <w:rPr>
                <w:rFonts w:ascii="Times New Roman" w:eastAsia="Calibri" w:hAnsi="Times New Roman"/>
                <w:spacing w:val="2"/>
                <w:sz w:val="14"/>
                <w:szCs w:val="14"/>
                <w:shd w:val="clear" w:color="auto" w:fill="FFFFFF"/>
                <w:lang w:eastAsia="en-US"/>
              </w:rPr>
              <w:t>металлические прутья:</w:t>
            </w:r>
          </w:p>
          <w:p w:rsidR="00D41821" w:rsidRPr="00D41821" w:rsidRDefault="00D41821" w:rsidP="00D41821">
            <w:pPr>
              <w:tabs>
                <w:tab w:val="left" w:pos="132"/>
                <w:tab w:val="left" w:pos="426"/>
                <w:tab w:val="left" w:pos="8789"/>
              </w:tabs>
              <w:spacing w:after="0"/>
              <w:ind w:left="132"/>
              <w:jc w:val="both"/>
              <w:rPr>
                <w:rFonts w:ascii="Times New Roman" w:eastAsia="Calibri" w:hAnsi="Times New Roman"/>
                <w:spacing w:val="2"/>
                <w:sz w:val="14"/>
                <w:szCs w:val="14"/>
                <w:shd w:val="clear" w:color="auto" w:fill="FFFFFF"/>
                <w:lang w:eastAsia="en-US"/>
              </w:rPr>
            </w:pPr>
            <w:r w:rsidRPr="00D41821">
              <w:rPr>
                <w:rFonts w:ascii="Times New Roman" w:eastAsia="Calibri" w:hAnsi="Times New Roman"/>
                <w:spacing w:val="2"/>
                <w:sz w:val="14"/>
                <w:szCs w:val="14"/>
                <w:shd w:val="clear" w:color="auto" w:fill="FFFFFF"/>
                <w:lang w:eastAsia="en-US"/>
              </w:rPr>
              <w:t>декор секций: не более 4 горизонтальных прутов, не более 2 горизонтальных поясов декора с простым повторяющимся геометрическим узором (за исключением воссоздаваемых исторических ограждений);</w:t>
            </w:r>
          </w:p>
          <w:p w:rsidR="00D41821" w:rsidRPr="00D41821" w:rsidRDefault="00D41821" w:rsidP="00D41821">
            <w:pPr>
              <w:tabs>
                <w:tab w:val="left" w:pos="132"/>
                <w:tab w:val="left" w:pos="426"/>
                <w:tab w:val="left" w:pos="8789"/>
              </w:tabs>
              <w:spacing w:after="0"/>
              <w:ind w:left="132"/>
              <w:jc w:val="both"/>
              <w:rPr>
                <w:rFonts w:ascii="Times New Roman" w:eastAsia="Calibri" w:hAnsi="Times New Roman"/>
                <w:spacing w:val="2"/>
                <w:sz w:val="14"/>
                <w:szCs w:val="14"/>
                <w:shd w:val="clear" w:color="auto" w:fill="FFFFFF"/>
                <w:lang w:eastAsia="en-US"/>
              </w:rPr>
            </w:pPr>
            <w:r w:rsidRPr="00D41821">
              <w:rPr>
                <w:rFonts w:ascii="Times New Roman" w:eastAsia="Calibri" w:hAnsi="Times New Roman"/>
                <w:spacing w:val="2"/>
                <w:sz w:val="14"/>
                <w:szCs w:val="14"/>
                <w:shd w:val="clear" w:color="auto" w:fill="FFFFFF"/>
                <w:lang w:eastAsia="en-US"/>
              </w:rPr>
              <w:t>завершение вертикальных прутов: заглушки, пики, шишечки, горизонтальный прут;</w:t>
            </w:r>
          </w:p>
          <w:p w:rsidR="00D41821" w:rsidRPr="00D41821" w:rsidRDefault="00D41821" w:rsidP="00D41821">
            <w:pPr>
              <w:numPr>
                <w:ilvl w:val="0"/>
                <w:numId w:val="14"/>
              </w:numPr>
              <w:tabs>
                <w:tab w:val="left" w:pos="132"/>
              </w:tabs>
              <w:spacing w:after="0"/>
              <w:ind w:left="132" w:hanging="132"/>
              <w:contextualSpacing/>
              <w:jc w:val="both"/>
              <w:rPr>
                <w:rFonts w:ascii="Times New Roman" w:eastAsia="Calibri" w:hAnsi="Times New Roman"/>
                <w:spacing w:val="2"/>
                <w:sz w:val="14"/>
                <w:szCs w:val="14"/>
                <w:shd w:val="clear" w:color="auto" w:fill="FFFFFF"/>
                <w:lang w:eastAsia="en-US"/>
              </w:rPr>
            </w:pPr>
            <w:r w:rsidRPr="00D41821">
              <w:rPr>
                <w:rFonts w:ascii="Times New Roman" w:eastAsia="Calibri" w:hAnsi="Times New Roman"/>
                <w:spacing w:val="2"/>
                <w:sz w:val="14"/>
                <w:szCs w:val="14"/>
                <w:shd w:val="clear" w:color="auto" w:fill="FFFFFF"/>
                <w:lang w:eastAsia="en-US"/>
              </w:rPr>
              <w:t>металлический штакетник (</w:t>
            </w:r>
            <w:proofErr w:type="spellStart"/>
            <w:r w:rsidRPr="00D41821">
              <w:rPr>
                <w:rFonts w:ascii="Times New Roman" w:eastAsia="Calibri" w:hAnsi="Times New Roman"/>
                <w:bCs/>
                <w:spacing w:val="2"/>
                <w:sz w:val="14"/>
                <w:szCs w:val="14"/>
                <w:shd w:val="clear" w:color="auto" w:fill="FFFFFF"/>
                <w:lang w:eastAsia="en-US"/>
              </w:rPr>
              <w:t>евроштакетник</w:t>
            </w:r>
            <w:proofErr w:type="spellEnd"/>
            <w:r w:rsidRPr="00D41821">
              <w:rPr>
                <w:rFonts w:ascii="Times New Roman" w:eastAsia="Calibri" w:hAnsi="Times New Roman"/>
                <w:bCs/>
                <w:spacing w:val="2"/>
                <w:sz w:val="14"/>
                <w:szCs w:val="14"/>
                <w:shd w:val="clear" w:color="auto" w:fill="FFFFFF"/>
                <w:lang w:eastAsia="en-US"/>
              </w:rPr>
              <w:t>):</w:t>
            </w:r>
          </w:p>
          <w:p w:rsidR="00D41821" w:rsidRPr="00D41821" w:rsidRDefault="00D41821" w:rsidP="00D41821">
            <w:pPr>
              <w:tabs>
                <w:tab w:val="left" w:pos="132"/>
              </w:tabs>
              <w:spacing w:after="0"/>
              <w:ind w:left="132"/>
              <w:jc w:val="both"/>
              <w:rPr>
                <w:rFonts w:ascii="Times New Roman" w:eastAsia="Calibri" w:hAnsi="Times New Roman"/>
                <w:spacing w:val="2"/>
                <w:sz w:val="14"/>
                <w:szCs w:val="14"/>
                <w:shd w:val="clear" w:color="auto" w:fill="FFFFFF"/>
                <w:lang w:eastAsia="en-US"/>
              </w:rPr>
            </w:pPr>
            <w:r w:rsidRPr="00D41821">
              <w:rPr>
                <w:rFonts w:ascii="Times New Roman" w:eastAsia="Calibri" w:hAnsi="Times New Roman"/>
                <w:spacing w:val="2"/>
                <w:sz w:val="14"/>
                <w:szCs w:val="14"/>
                <w:shd w:val="clear" w:color="auto" w:fill="FFFFFF"/>
                <w:lang w:eastAsia="en-US"/>
              </w:rPr>
              <w:t>виды профиля: М-профиль, П-профиль, П-профиль 3</w:t>
            </w:r>
            <w:r w:rsidRPr="00D41821">
              <w:rPr>
                <w:rFonts w:ascii="Times New Roman" w:eastAsia="Calibri" w:hAnsi="Times New Roman"/>
                <w:spacing w:val="2"/>
                <w:sz w:val="14"/>
                <w:szCs w:val="14"/>
                <w:shd w:val="clear" w:color="auto" w:fill="FFFFFF"/>
                <w:lang w:val="en-US" w:eastAsia="en-US"/>
              </w:rPr>
              <w:t>D</w:t>
            </w:r>
            <w:r w:rsidRPr="00D41821">
              <w:rPr>
                <w:rFonts w:ascii="Times New Roman" w:eastAsia="Calibri" w:hAnsi="Times New Roman"/>
                <w:spacing w:val="2"/>
                <w:sz w:val="14"/>
                <w:szCs w:val="14"/>
                <w:shd w:val="clear" w:color="auto" w:fill="FFFFFF"/>
                <w:lang w:eastAsia="en-US"/>
              </w:rPr>
              <w:t xml:space="preserve"> (полукруглый профиль не допускается);</w:t>
            </w:r>
          </w:p>
          <w:p w:rsidR="00D41821" w:rsidRPr="00D41821" w:rsidRDefault="00D41821" w:rsidP="00D41821">
            <w:pPr>
              <w:tabs>
                <w:tab w:val="left" w:pos="132"/>
              </w:tabs>
              <w:spacing w:after="0"/>
              <w:ind w:left="132"/>
              <w:jc w:val="both"/>
              <w:rPr>
                <w:rFonts w:ascii="Times New Roman" w:eastAsia="Calibri" w:hAnsi="Times New Roman"/>
                <w:spacing w:val="2"/>
                <w:sz w:val="14"/>
                <w:szCs w:val="14"/>
                <w:shd w:val="clear" w:color="auto" w:fill="FFFFFF"/>
                <w:lang w:eastAsia="en-US"/>
              </w:rPr>
            </w:pPr>
            <w:r w:rsidRPr="00D41821">
              <w:rPr>
                <w:rFonts w:ascii="Times New Roman" w:eastAsia="Calibri" w:hAnsi="Times New Roman"/>
                <w:spacing w:val="2"/>
                <w:sz w:val="14"/>
                <w:szCs w:val="14"/>
                <w:shd w:val="clear" w:color="auto" w:fill="FFFFFF"/>
                <w:lang w:eastAsia="en-US"/>
              </w:rPr>
              <w:t xml:space="preserve">ширина штакетины 115 – 200 мм (скрытая </w:t>
            </w:r>
            <w:proofErr w:type="spellStart"/>
            <w:r w:rsidRPr="00D41821">
              <w:rPr>
                <w:rFonts w:ascii="Times New Roman" w:eastAsia="Calibri" w:hAnsi="Times New Roman"/>
                <w:spacing w:val="2"/>
                <w:sz w:val="14"/>
                <w:szCs w:val="14"/>
                <w:shd w:val="clear" w:color="auto" w:fill="FFFFFF"/>
                <w:lang w:eastAsia="en-US"/>
              </w:rPr>
              <w:t>завальцовка</w:t>
            </w:r>
            <w:proofErr w:type="spellEnd"/>
            <w:r w:rsidRPr="00D41821">
              <w:rPr>
                <w:rFonts w:ascii="Times New Roman" w:eastAsia="Calibri" w:hAnsi="Times New Roman"/>
                <w:spacing w:val="2"/>
                <w:sz w:val="14"/>
                <w:szCs w:val="14"/>
                <w:shd w:val="clear" w:color="auto" w:fill="FFFFFF"/>
                <w:lang w:eastAsia="en-US"/>
              </w:rPr>
              <w:t>), расстояние между штакетинами 20 – 100 мм);</w:t>
            </w:r>
          </w:p>
          <w:p w:rsidR="00D41821" w:rsidRPr="00D41821" w:rsidRDefault="00D41821" w:rsidP="00D41821">
            <w:pPr>
              <w:numPr>
                <w:ilvl w:val="0"/>
                <w:numId w:val="14"/>
              </w:numPr>
              <w:tabs>
                <w:tab w:val="left" w:pos="132"/>
              </w:tabs>
              <w:spacing w:after="0"/>
              <w:ind w:left="132" w:hanging="132"/>
              <w:contextualSpacing/>
              <w:jc w:val="both"/>
              <w:rPr>
                <w:rFonts w:ascii="Times New Roman" w:eastAsia="Calibri" w:hAnsi="Times New Roman"/>
                <w:spacing w:val="2"/>
                <w:sz w:val="14"/>
                <w:szCs w:val="14"/>
                <w:shd w:val="clear" w:color="auto" w:fill="FFFFFF"/>
                <w:lang w:eastAsia="en-US"/>
              </w:rPr>
            </w:pPr>
            <w:r w:rsidRPr="00D41821">
              <w:rPr>
                <w:rFonts w:ascii="Times New Roman" w:eastAsia="Calibri" w:hAnsi="Times New Roman"/>
                <w:spacing w:val="2"/>
                <w:sz w:val="14"/>
                <w:szCs w:val="14"/>
                <w:shd w:val="clear" w:color="auto" w:fill="FFFFFF"/>
                <w:lang w:eastAsia="en-US"/>
              </w:rPr>
              <w:t>расстояние между элементами и секциями ограждений площадок для выгула собак, его нижнем краем и землей, не должно позволять животному покинуть площадку или причинить себе травму.</w:t>
            </w:r>
          </w:p>
          <w:p w:rsidR="00D41821" w:rsidRPr="00D41821" w:rsidRDefault="00D41821" w:rsidP="00D41821">
            <w:pPr>
              <w:numPr>
                <w:ilvl w:val="0"/>
                <w:numId w:val="14"/>
              </w:numPr>
              <w:tabs>
                <w:tab w:val="left" w:pos="274"/>
              </w:tabs>
              <w:spacing w:after="0"/>
              <w:ind w:left="132" w:hanging="142"/>
              <w:contextualSpacing/>
              <w:jc w:val="both"/>
              <w:rPr>
                <w:rFonts w:ascii="Times New Roman" w:eastAsia="Calibri" w:hAnsi="Times New Roman"/>
                <w:spacing w:val="2"/>
                <w:sz w:val="14"/>
                <w:szCs w:val="14"/>
                <w:shd w:val="clear" w:color="auto" w:fill="FFFFFF"/>
                <w:lang w:eastAsia="en-US"/>
              </w:rPr>
            </w:pPr>
            <w:r w:rsidRPr="00D41821">
              <w:rPr>
                <w:rFonts w:ascii="Times New Roman" w:eastAsia="Calibri" w:hAnsi="Times New Roman"/>
                <w:spacing w:val="2"/>
                <w:sz w:val="14"/>
                <w:szCs w:val="14"/>
                <w:shd w:val="clear" w:color="auto" w:fill="FFFFFF"/>
                <w:lang w:eastAsia="en-US"/>
              </w:rPr>
              <w:t xml:space="preserve">не допускается установка (замена) различных по типу и виду секций ограждений (материалов, цвета, цветовых сочетаний) одного земельного участка, здания, строения, сооружения, комплекса вдоль </w:t>
            </w:r>
            <w:r w:rsidRPr="00D41821">
              <w:rPr>
                <w:rFonts w:ascii="Times New Roman" w:eastAsia="Calibri" w:hAnsi="Times New Roman"/>
                <w:sz w:val="14"/>
                <w:szCs w:val="14"/>
                <w:lang w:eastAsia="en-US"/>
              </w:rPr>
              <w:t>приоритетных территорий, указанных в подпункте б) пункта 4 настоящей статьи.</w:t>
            </w:r>
          </w:p>
        </w:tc>
      </w:tr>
    </w:tbl>
    <w:p w:rsidR="00D41821" w:rsidRPr="00D41821" w:rsidRDefault="00D41821" w:rsidP="00D41821">
      <w:pPr>
        <w:shd w:val="clear" w:color="auto" w:fill="FFFFFF"/>
        <w:spacing w:after="0" w:line="240" w:lineRule="auto"/>
        <w:ind w:left="-567"/>
        <w:jc w:val="both"/>
        <w:rPr>
          <w:rFonts w:ascii="Times New Roman" w:hAnsi="Times New Roman"/>
          <w:spacing w:val="2"/>
          <w:sz w:val="20"/>
          <w:szCs w:val="20"/>
          <w:shd w:val="clear" w:color="auto" w:fill="FFFFFF"/>
        </w:rPr>
      </w:pPr>
    </w:p>
    <w:p w:rsidR="00D41821" w:rsidRPr="00D41821" w:rsidRDefault="00D41821" w:rsidP="00D41821">
      <w:pPr>
        <w:shd w:val="clear" w:color="auto" w:fill="FFFFFF"/>
        <w:spacing w:after="0" w:line="240" w:lineRule="auto"/>
        <w:ind w:left="-567"/>
        <w:jc w:val="both"/>
        <w:rPr>
          <w:rFonts w:ascii="Times New Roman" w:hAnsi="Times New Roman"/>
          <w:sz w:val="20"/>
          <w:szCs w:val="20"/>
        </w:rPr>
      </w:pPr>
      <w:r w:rsidRPr="00D41821">
        <w:rPr>
          <w:rFonts w:ascii="Times New Roman" w:hAnsi="Times New Roman"/>
          <w:spacing w:val="2"/>
          <w:sz w:val="20"/>
          <w:szCs w:val="20"/>
          <w:shd w:val="clear" w:color="auto" w:fill="FFFFFF"/>
        </w:rPr>
        <w:t xml:space="preserve">Таблица </w:t>
      </w:r>
      <w:r w:rsidRPr="00D41821">
        <w:rPr>
          <w:rFonts w:ascii="Times New Roman" w:hAnsi="Times New Roman"/>
          <w:sz w:val="20"/>
          <w:szCs w:val="20"/>
        </w:rPr>
        <w:t>«Допустимые цвета, цветовые сочетания</w:t>
      </w:r>
      <w:r w:rsidRPr="00D41821">
        <w:rPr>
          <w:rFonts w:ascii="Times New Roman" w:hAnsi="Times New Roman"/>
          <w:bCs/>
          <w:sz w:val="20"/>
          <w:szCs w:val="20"/>
        </w:rPr>
        <w:t>, подлежащие учету при подборе цвета, цветовых сочетаний внешних покрытий постоянных ограждений</w:t>
      </w:r>
      <w:r w:rsidRPr="00D41821">
        <w:rPr>
          <w:rFonts w:ascii="Times New Roman" w:hAnsi="Times New Roman"/>
          <w:bCs/>
          <w:noProof/>
          <w:sz w:val="20"/>
          <w:szCs w:val="20"/>
        </w:rPr>
        <w:t>»</w:t>
      </w:r>
      <w:r w:rsidRPr="00D41821">
        <w:rPr>
          <w:rFonts w:ascii="Times New Roman" w:hAnsi="Times New Roman"/>
          <w:sz w:val="20"/>
          <w:szCs w:val="20"/>
        </w:rPr>
        <w:t xml:space="preserve"> </w:t>
      </w:r>
    </w:p>
    <w:tbl>
      <w:tblPr>
        <w:tblW w:w="10205" w:type="dxa"/>
        <w:tblInd w:w="-570" w:type="dxa"/>
        <w:tblLayout w:type="fixed"/>
        <w:tblCellMar>
          <w:left w:w="0" w:type="dxa"/>
          <w:right w:w="0" w:type="dxa"/>
        </w:tblCellMar>
        <w:tblLook w:val="04A0" w:firstRow="1" w:lastRow="0" w:firstColumn="1" w:lastColumn="0" w:noHBand="0" w:noVBand="1"/>
      </w:tblPr>
      <w:tblGrid>
        <w:gridCol w:w="319"/>
        <w:gridCol w:w="1574"/>
        <w:gridCol w:w="560"/>
        <w:gridCol w:w="552"/>
        <w:gridCol w:w="560"/>
        <w:gridCol w:w="560"/>
        <w:gridCol w:w="560"/>
        <w:gridCol w:w="552"/>
        <w:gridCol w:w="552"/>
        <w:gridCol w:w="552"/>
        <w:gridCol w:w="552"/>
        <w:gridCol w:w="552"/>
        <w:gridCol w:w="552"/>
        <w:gridCol w:w="552"/>
        <w:gridCol w:w="552"/>
        <w:gridCol w:w="552"/>
        <w:gridCol w:w="552"/>
      </w:tblGrid>
      <w:tr w:rsidR="00D41821" w:rsidRPr="00D41821" w:rsidTr="00D41821">
        <w:trPr>
          <w:trHeight w:val="40"/>
        </w:trPr>
        <w:tc>
          <w:tcPr>
            <w:tcW w:w="1893" w:type="dxa"/>
            <w:gridSpan w:val="2"/>
            <w:vMerge w:val="restart"/>
            <w:tcBorders>
              <w:top w:val="single" w:sz="2" w:space="0" w:color="000000"/>
              <w:left w:val="single" w:sz="2" w:space="0" w:color="000000"/>
              <w:right w:val="single" w:sz="2" w:space="0" w:color="000000"/>
            </w:tcBorders>
            <w:tcMar>
              <w:top w:w="0" w:type="dxa"/>
              <w:left w:w="149" w:type="dxa"/>
              <w:bottom w:w="0" w:type="dxa"/>
              <w:right w:w="149" w:type="dxa"/>
            </w:tcMar>
            <w:hideMark/>
          </w:tcPr>
          <w:p w:rsidR="00D41821" w:rsidRPr="00D41821" w:rsidRDefault="00D41821" w:rsidP="00D41821">
            <w:pPr>
              <w:spacing w:after="0" w:line="240" w:lineRule="auto"/>
              <w:textAlignment w:val="baseline"/>
              <w:rPr>
                <w:rFonts w:ascii="Times New Roman" w:hAnsi="Times New Roman"/>
                <w:b/>
                <w:bCs/>
                <w:sz w:val="20"/>
                <w:szCs w:val="20"/>
              </w:rPr>
            </w:pPr>
          </w:p>
          <w:p w:rsidR="00D41821" w:rsidRPr="00D41821" w:rsidRDefault="00D41821" w:rsidP="00D41821">
            <w:pPr>
              <w:spacing w:after="0" w:line="240" w:lineRule="auto"/>
              <w:textAlignment w:val="baseline"/>
              <w:rPr>
                <w:rFonts w:ascii="Times New Roman" w:hAnsi="Times New Roman"/>
                <w:b/>
                <w:bCs/>
                <w:sz w:val="20"/>
                <w:szCs w:val="20"/>
              </w:rPr>
            </w:pPr>
          </w:p>
          <w:p w:rsidR="00D41821" w:rsidRPr="00D41821" w:rsidRDefault="00D41821" w:rsidP="00D41821">
            <w:pPr>
              <w:spacing w:after="0" w:line="240" w:lineRule="auto"/>
              <w:textAlignment w:val="baseline"/>
              <w:rPr>
                <w:rFonts w:ascii="Times New Roman" w:hAnsi="Times New Roman"/>
                <w:b/>
                <w:bCs/>
                <w:sz w:val="20"/>
                <w:szCs w:val="20"/>
              </w:rPr>
            </w:pPr>
          </w:p>
          <w:p w:rsidR="00D41821" w:rsidRPr="00D41821" w:rsidRDefault="00D41821" w:rsidP="00D41821">
            <w:pPr>
              <w:spacing w:after="0" w:line="240" w:lineRule="auto"/>
              <w:textAlignment w:val="baseline"/>
              <w:rPr>
                <w:rFonts w:ascii="Times New Roman" w:hAnsi="Times New Roman"/>
                <w:b/>
                <w:bCs/>
                <w:sz w:val="20"/>
                <w:szCs w:val="20"/>
              </w:rPr>
            </w:pPr>
          </w:p>
          <w:p w:rsidR="00D41821" w:rsidRPr="00D41821" w:rsidRDefault="00D41821" w:rsidP="00D41821">
            <w:pPr>
              <w:spacing w:after="0" w:line="240" w:lineRule="auto"/>
              <w:textAlignment w:val="baseline"/>
              <w:rPr>
                <w:rFonts w:ascii="Times New Roman" w:hAnsi="Times New Roman"/>
                <w:b/>
                <w:bCs/>
                <w:sz w:val="20"/>
                <w:szCs w:val="20"/>
              </w:rPr>
            </w:pPr>
          </w:p>
          <w:p w:rsidR="00D41821" w:rsidRPr="00D41821" w:rsidRDefault="00D41821" w:rsidP="00D41821">
            <w:pPr>
              <w:spacing w:after="0" w:line="240" w:lineRule="auto"/>
              <w:textAlignment w:val="baseline"/>
              <w:rPr>
                <w:rFonts w:ascii="Times New Roman" w:hAnsi="Times New Roman"/>
                <w:b/>
                <w:bCs/>
                <w:sz w:val="20"/>
                <w:szCs w:val="20"/>
              </w:rPr>
            </w:pPr>
          </w:p>
          <w:p w:rsidR="00D41821" w:rsidRPr="00D41821" w:rsidRDefault="00D41821" w:rsidP="00D41821">
            <w:pPr>
              <w:spacing w:after="0" w:line="240" w:lineRule="auto"/>
              <w:textAlignment w:val="baseline"/>
              <w:rPr>
                <w:rFonts w:ascii="Times New Roman" w:hAnsi="Times New Roman"/>
                <w:b/>
                <w:bCs/>
                <w:sz w:val="20"/>
                <w:szCs w:val="20"/>
              </w:rPr>
            </w:pPr>
          </w:p>
          <w:p w:rsidR="00D41821" w:rsidRPr="00D41821" w:rsidRDefault="00D41821" w:rsidP="00D41821">
            <w:pPr>
              <w:spacing w:after="0" w:line="240" w:lineRule="auto"/>
              <w:textAlignment w:val="baseline"/>
              <w:rPr>
                <w:rFonts w:ascii="Times New Roman" w:hAnsi="Times New Roman"/>
                <w:b/>
                <w:bCs/>
                <w:sz w:val="20"/>
                <w:szCs w:val="20"/>
              </w:rPr>
            </w:pPr>
          </w:p>
          <w:p w:rsidR="00D41821" w:rsidRPr="00D41821" w:rsidRDefault="00D41821" w:rsidP="00D41821">
            <w:pPr>
              <w:spacing w:after="0"/>
              <w:contextualSpacing/>
              <w:jc w:val="center"/>
              <w:rPr>
                <w:rFonts w:ascii="Times New Roman" w:eastAsia="Calibri" w:hAnsi="Times New Roman"/>
                <w:b/>
                <w:noProof/>
                <w:sz w:val="18"/>
                <w:szCs w:val="18"/>
              </w:rPr>
            </w:pPr>
            <w:r w:rsidRPr="00D41821">
              <w:rPr>
                <w:rFonts w:ascii="Times New Roman" w:eastAsia="Calibri" w:hAnsi="Times New Roman"/>
                <w:b/>
                <w:noProof/>
                <w:sz w:val="18"/>
                <w:szCs w:val="18"/>
              </w:rPr>
              <w:t xml:space="preserve">Цвет, цветовое сочетание </w:t>
            </w:r>
          </w:p>
          <w:p w:rsidR="00D41821" w:rsidRPr="00D41821" w:rsidRDefault="00D41821" w:rsidP="00D41821">
            <w:pPr>
              <w:spacing w:after="0"/>
              <w:contextualSpacing/>
              <w:jc w:val="center"/>
              <w:rPr>
                <w:rFonts w:ascii="Times New Roman" w:eastAsia="Calibri" w:hAnsi="Times New Roman"/>
                <w:b/>
                <w:noProof/>
                <w:sz w:val="18"/>
                <w:szCs w:val="18"/>
              </w:rPr>
            </w:pPr>
          </w:p>
          <w:p w:rsidR="00D41821" w:rsidRPr="00D41821" w:rsidRDefault="00D41821" w:rsidP="00D41821">
            <w:pPr>
              <w:spacing w:after="0" w:line="240" w:lineRule="auto"/>
              <w:textAlignment w:val="baseline"/>
              <w:rPr>
                <w:rFonts w:ascii="Times New Roman" w:hAnsi="Times New Roman"/>
                <w:sz w:val="14"/>
                <w:szCs w:val="14"/>
              </w:rPr>
            </w:pPr>
            <w:r w:rsidRPr="00D41821">
              <w:rPr>
                <w:rFonts w:ascii="Times New Roman" w:hAnsi="Times New Roman"/>
                <w:noProof/>
                <w:sz w:val="12"/>
                <w:szCs w:val="12"/>
              </w:rPr>
              <w:t xml:space="preserve">«ц» </w:t>
            </w:r>
            <w:r w:rsidRPr="00D41821">
              <w:rPr>
                <w:rFonts w:ascii="Times New Roman" w:hAnsi="Times New Roman"/>
                <w:noProof/>
                <w:sz w:val="14"/>
                <w:szCs w:val="14"/>
              </w:rPr>
              <w:t xml:space="preserve">- </w:t>
            </w:r>
            <w:r w:rsidRPr="00D41821">
              <w:rPr>
                <w:rFonts w:ascii="Times New Roman" w:hAnsi="Times New Roman"/>
                <w:sz w:val="14"/>
                <w:szCs w:val="14"/>
              </w:rPr>
              <w:t>цвет</w:t>
            </w:r>
          </w:p>
          <w:p w:rsidR="00D41821" w:rsidRPr="00D41821" w:rsidRDefault="00D41821" w:rsidP="00D41821">
            <w:pPr>
              <w:spacing w:after="0" w:line="240" w:lineRule="auto"/>
              <w:contextualSpacing/>
              <w:rPr>
                <w:rFonts w:ascii="Times New Roman" w:eastAsia="Calibri" w:hAnsi="Times New Roman"/>
                <w:sz w:val="14"/>
                <w:szCs w:val="14"/>
                <w:lang w:eastAsia="en-US"/>
              </w:rPr>
            </w:pPr>
            <w:r w:rsidRPr="00D41821">
              <w:rPr>
                <w:rFonts w:ascii="Times New Roman" w:eastAsia="Calibri" w:hAnsi="Times New Roman"/>
                <w:noProof/>
                <w:sz w:val="12"/>
                <w:szCs w:val="12"/>
                <w:lang w:eastAsia="en-US"/>
              </w:rPr>
              <w:t>«цс»</w:t>
            </w:r>
            <w:r w:rsidRPr="00D41821">
              <w:rPr>
                <w:rFonts w:ascii="Times New Roman" w:eastAsia="Calibri" w:hAnsi="Times New Roman"/>
                <w:sz w:val="14"/>
                <w:szCs w:val="14"/>
                <w:lang w:eastAsia="en-US"/>
              </w:rPr>
              <w:t xml:space="preserve"> - сочетание</w:t>
            </w:r>
          </w:p>
          <w:p w:rsidR="00D41821" w:rsidRPr="00D41821" w:rsidRDefault="00D41821" w:rsidP="00D41821">
            <w:pPr>
              <w:spacing w:after="0" w:line="240" w:lineRule="auto"/>
              <w:ind w:right="-110"/>
              <w:contextualSpacing/>
              <w:rPr>
                <w:rFonts w:ascii="Times New Roman" w:eastAsia="Calibri" w:hAnsi="Times New Roman"/>
                <w:sz w:val="14"/>
                <w:szCs w:val="14"/>
                <w:lang w:eastAsia="en-US"/>
              </w:rPr>
            </w:pPr>
            <w:r w:rsidRPr="00D41821">
              <w:rPr>
                <w:rFonts w:ascii="Times New Roman" w:eastAsia="Calibri" w:hAnsi="Times New Roman"/>
                <w:noProof/>
                <w:sz w:val="12"/>
                <w:szCs w:val="12"/>
                <w:lang w:eastAsia="en-US"/>
              </w:rPr>
              <w:t>«ц/цс»</w:t>
            </w:r>
            <w:r w:rsidRPr="00D41821">
              <w:rPr>
                <w:rFonts w:ascii="Times New Roman" w:eastAsia="Calibri" w:hAnsi="Times New Roman"/>
                <w:sz w:val="14"/>
                <w:szCs w:val="14"/>
                <w:lang w:eastAsia="en-US"/>
              </w:rPr>
              <w:t xml:space="preserve"> - цвет и все сочетания с цветом</w:t>
            </w:r>
          </w:p>
          <w:p w:rsidR="00D41821" w:rsidRPr="00D41821" w:rsidRDefault="00D41821" w:rsidP="00D41821">
            <w:pPr>
              <w:spacing w:after="0" w:line="240" w:lineRule="auto"/>
              <w:ind w:left="-151" w:right="-149"/>
              <w:jc w:val="center"/>
              <w:textAlignment w:val="baseline"/>
              <w:rPr>
                <w:rFonts w:ascii="Times New Roman" w:hAnsi="Times New Roman"/>
                <w:b/>
                <w:bCs/>
                <w:sz w:val="20"/>
                <w:szCs w:val="20"/>
              </w:rPr>
            </w:pPr>
          </w:p>
        </w:tc>
        <w:tc>
          <w:tcPr>
            <w:tcW w:w="8312" w:type="dxa"/>
            <w:gridSpan w:val="15"/>
            <w:tcBorders>
              <w:top w:val="single" w:sz="2" w:space="0" w:color="000000"/>
              <w:left w:val="single" w:sz="2" w:space="0" w:color="000000"/>
              <w:right w:val="single" w:sz="4" w:space="0" w:color="auto"/>
            </w:tcBorders>
          </w:tcPr>
          <w:p w:rsidR="00D41821" w:rsidRPr="00D41821" w:rsidRDefault="00D41821" w:rsidP="00D41821">
            <w:pPr>
              <w:spacing w:after="0" w:line="240" w:lineRule="auto"/>
              <w:ind w:right="-110"/>
              <w:contextualSpacing/>
              <w:jc w:val="center"/>
              <w:rPr>
                <w:rFonts w:ascii="Times New Roman" w:eastAsia="Calibri" w:hAnsi="Times New Roman"/>
                <w:b/>
                <w:bCs/>
                <w:sz w:val="18"/>
                <w:szCs w:val="18"/>
                <w:lang w:eastAsia="en-US"/>
              </w:rPr>
            </w:pPr>
            <w:r w:rsidRPr="00D41821">
              <w:rPr>
                <w:rFonts w:ascii="Times New Roman" w:hAnsi="Times New Roman"/>
                <w:b/>
                <w:bCs/>
                <w:sz w:val="18"/>
                <w:szCs w:val="18"/>
              </w:rPr>
              <w:t>Ограничения использования цвета, цветового сочетания постоянных ограждений в зависимости от функционального назначения огораживаемой территории, здания, строения, сооружения</w:t>
            </w:r>
          </w:p>
          <w:p w:rsidR="00D41821" w:rsidRPr="00D41821" w:rsidRDefault="00D41821" w:rsidP="00D41821">
            <w:pPr>
              <w:spacing w:after="0" w:line="240" w:lineRule="auto"/>
              <w:ind w:left="-106" w:right="-110"/>
              <w:contextualSpacing/>
              <w:jc w:val="center"/>
              <w:rPr>
                <w:rFonts w:ascii="Times New Roman" w:hAnsi="Times New Roman"/>
                <w:b/>
                <w:bCs/>
                <w:sz w:val="8"/>
                <w:szCs w:val="8"/>
              </w:rPr>
            </w:pPr>
          </w:p>
          <w:p w:rsidR="00D41821" w:rsidRPr="00D41821" w:rsidRDefault="00D41821" w:rsidP="00D41821">
            <w:pPr>
              <w:spacing w:after="0" w:line="240" w:lineRule="auto"/>
              <w:textAlignment w:val="baseline"/>
              <w:rPr>
                <w:rFonts w:ascii="Times New Roman" w:hAnsi="Times New Roman"/>
                <w:noProof/>
                <w:sz w:val="4"/>
                <w:szCs w:val="4"/>
              </w:rPr>
            </w:pPr>
          </w:p>
          <w:p w:rsidR="00D41821" w:rsidRPr="00D41821" w:rsidRDefault="00D41821" w:rsidP="00D41821">
            <w:pPr>
              <w:spacing w:after="0" w:line="240" w:lineRule="auto"/>
              <w:jc w:val="both"/>
              <w:textAlignment w:val="baseline"/>
              <w:rPr>
                <w:rFonts w:ascii="Times New Roman" w:hAnsi="Times New Roman"/>
                <w:sz w:val="14"/>
                <w:szCs w:val="14"/>
              </w:rPr>
            </w:pPr>
            <w:r w:rsidRPr="00D41821">
              <w:rPr>
                <w:rFonts w:ascii="Times New Roman" w:hAnsi="Times New Roman"/>
                <w:noProof/>
                <w:sz w:val="12"/>
                <w:szCs w:val="12"/>
              </w:rPr>
              <w:t>«НЕТ»</w:t>
            </w:r>
            <w:r w:rsidRPr="00D41821">
              <w:rPr>
                <w:rFonts w:ascii="Times New Roman" w:hAnsi="Times New Roman"/>
                <w:noProof/>
                <w:sz w:val="14"/>
                <w:szCs w:val="14"/>
              </w:rPr>
              <w:t xml:space="preserve"> - </w:t>
            </w:r>
            <w:r w:rsidRPr="00D41821">
              <w:rPr>
                <w:rFonts w:ascii="Times New Roman" w:hAnsi="Times New Roman"/>
                <w:sz w:val="14"/>
                <w:szCs w:val="14"/>
              </w:rPr>
              <w:t xml:space="preserve">не допускается для всех ограждений </w:t>
            </w:r>
          </w:p>
          <w:p w:rsidR="00D41821" w:rsidRPr="00D41821" w:rsidRDefault="00D41821" w:rsidP="00D41821">
            <w:pPr>
              <w:spacing w:after="0" w:line="240" w:lineRule="auto"/>
              <w:textAlignment w:val="baseline"/>
              <w:rPr>
                <w:rFonts w:ascii="Times New Roman" w:hAnsi="Times New Roman"/>
                <w:sz w:val="4"/>
                <w:szCs w:val="4"/>
              </w:rPr>
            </w:pPr>
          </w:p>
          <w:p w:rsidR="00D41821" w:rsidRPr="00D41821" w:rsidRDefault="00D41821" w:rsidP="00D41821">
            <w:pPr>
              <w:spacing w:after="0" w:line="240" w:lineRule="auto"/>
              <w:ind w:left="460" w:hanging="460"/>
              <w:contextualSpacing/>
              <w:jc w:val="both"/>
              <w:rPr>
                <w:rFonts w:ascii="Times New Roman" w:eastAsia="Calibri" w:hAnsi="Times New Roman"/>
                <w:sz w:val="14"/>
                <w:szCs w:val="14"/>
                <w:lang w:eastAsia="en-US"/>
              </w:rPr>
            </w:pPr>
            <w:r w:rsidRPr="00D41821">
              <w:rPr>
                <w:rFonts w:ascii="Times New Roman" w:eastAsia="Calibri" w:hAnsi="Times New Roman"/>
                <w:noProof/>
                <w:sz w:val="12"/>
                <w:szCs w:val="12"/>
                <w:lang w:eastAsia="en-US"/>
              </w:rPr>
              <w:t>«ДА»</w:t>
            </w:r>
            <w:r w:rsidRPr="00D41821">
              <w:rPr>
                <w:rFonts w:ascii="Times New Roman" w:eastAsia="Calibri" w:hAnsi="Times New Roman"/>
                <w:sz w:val="14"/>
                <w:szCs w:val="14"/>
                <w:lang w:eastAsia="en-US"/>
              </w:rPr>
              <w:t xml:space="preserve"> - допускается для всех ограждений </w:t>
            </w:r>
          </w:p>
          <w:p w:rsidR="00D41821" w:rsidRPr="00D41821" w:rsidRDefault="00D41821" w:rsidP="00D41821">
            <w:pPr>
              <w:spacing w:after="0" w:line="240" w:lineRule="auto"/>
              <w:textAlignment w:val="baseline"/>
              <w:rPr>
                <w:rFonts w:ascii="Times New Roman" w:hAnsi="Times New Roman"/>
                <w:sz w:val="8"/>
                <w:szCs w:val="8"/>
              </w:rPr>
            </w:pPr>
          </w:p>
          <w:p w:rsidR="00D41821" w:rsidRPr="00D41821" w:rsidRDefault="00D41821" w:rsidP="00D41821">
            <w:pPr>
              <w:spacing w:after="0" w:line="240" w:lineRule="auto"/>
              <w:ind w:left="460" w:hanging="460"/>
              <w:contextualSpacing/>
              <w:jc w:val="both"/>
              <w:rPr>
                <w:rFonts w:ascii="Times New Roman" w:eastAsia="Calibri" w:hAnsi="Times New Roman"/>
                <w:sz w:val="14"/>
                <w:szCs w:val="14"/>
                <w:u w:val="single"/>
                <w:lang w:eastAsia="en-US"/>
              </w:rPr>
            </w:pPr>
            <w:r w:rsidRPr="00D41821">
              <w:rPr>
                <w:rFonts w:ascii="Times New Roman" w:eastAsia="Calibri" w:hAnsi="Times New Roman"/>
                <w:sz w:val="14"/>
                <w:szCs w:val="14"/>
                <w:u w:val="single"/>
                <w:lang w:eastAsia="en-US"/>
              </w:rPr>
              <w:t>Частичное ограничение материала:</w:t>
            </w:r>
          </w:p>
          <w:p w:rsidR="00D41821" w:rsidRPr="00D41821" w:rsidRDefault="00D41821" w:rsidP="00D41821">
            <w:pPr>
              <w:spacing w:after="0" w:line="240" w:lineRule="auto"/>
              <w:ind w:left="460" w:hanging="460"/>
              <w:contextualSpacing/>
              <w:jc w:val="both"/>
              <w:rPr>
                <w:rFonts w:ascii="Times New Roman" w:eastAsia="Calibri" w:hAnsi="Times New Roman"/>
                <w:sz w:val="4"/>
                <w:szCs w:val="4"/>
                <w:lang w:eastAsia="en-US"/>
              </w:rPr>
            </w:pPr>
          </w:p>
          <w:p w:rsidR="00D41821" w:rsidRPr="00D41821" w:rsidRDefault="00D41821" w:rsidP="00D41821">
            <w:pPr>
              <w:spacing w:after="0" w:line="240" w:lineRule="auto"/>
              <w:jc w:val="both"/>
              <w:textAlignment w:val="baseline"/>
              <w:rPr>
                <w:rFonts w:ascii="Times New Roman" w:hAnsi="Times New Roman"/>
                <w:sz w:val="14"/>
                <w:szCs w:val="14"/>
              </w:rPr>
            </w:pPr>
            <w:r w:rsidRPr="00D41821">
              <w:rPr>
                <w:rFonts w:ascii="Times New Roman" w:hAnsi="Times New Roman"/>
                <w:sz w:val="12"/>
                <w:szCs w:val="12"/>
              </w:rPr>
              <w:t>«НЕТ-</w:t>
            </w:r>
            <w:r w:rsidRPr="00D41821">
              <w:rPr>
                <w:rFonts w:ascii="Times New Roman" w:hAnsi="Times New Roman"/>
                <w:bCs/>
                <w:sz w:val="10"/>
                <w:szCs w:val="10"/>
              </w:rPr>
              <w:t>П</w:t>
            </w:r>
            <w:r w:rsidRPr="00D41821">
              <w:rPr>
                <w:rFonts w:ascii="Times New Roman" w:hAnsi="Times New Roman"/>
                <w:sz w:val="12"/>
                <w:szCs w:val="12"/>
              </w:rPr>
              <w:t>»</w:t>
            </w:r>
            <w:r w:rsidRPr="00D41821">
              <w:rPr>
                <w:rFonts w:ascii="Times New Roman" w:hAnsi="Times New Roman"/>
                <w:bCs/>
                <w:sz w:val="14"/>
                <w:szCs w:val="14"/>
              </w:rPr>
              <w:t xml:space="preserve"> </w:t>
            </w:r>
            <w:r w:rsidRPr="00D41821">
              <w:rPr>
                <w:rFonts w:ascii="Times New Roman" w:hAnsi="Times New Roman"/>
                <w:sz w:val="14"/>
                <w:szCs w:val="14"/>
              </w:rPr>
              <w:t xml:space="preserve">- не допускается вдоль приоритетных территорий, указанных в </w:t>
            </w:r>
            <w:proofErr w:type="spellStart"/>
            <w:r w:rsidRPr="00D41821">
              <w:rPr>
                <w:rFonts w:ascii="Times New Roman" w:hAnsi="Times New Roman"/>
                <w:sz w:val="14"/>
                <w:szCs w:val="14"/>
              </w:rPr>
              <w:t>пп</w:t>
            </w:r>
            <w:proofErr w:type="spellEnd"/>
            <w:r w:rsidRPr="00D41821">
              <w:rPr>
                <w:rFonts w:ascii="Times New Roman" w:hAnsi="Times New Roman"/>
                <w:sz w:val="14"/>
                <w:szCs w:val="14"/>
              </w:rPr>
              <w:t>. б) п. 4 настоящей статьи</w:t>
            </w:r>
          </w:p>
          <w:p w:rsidR="00D41821" w:rsidRPr="00D41821" w:rsidRDefault="00D41821" w:rsidP="00D41821">
            <w:pPr>
              <w:spacing w:after="0" w:line="240" w:lineRule="auto"/>
              <w:textAlignment w:val="baseline"/>
              <w:rPr>
                <w:rFonts w:ascii="Times New Roman" w:hAnsi="Times New Roman"/>
                <w:sz w:val="8"/>
                <w:szCs w:val="8"/>
              </w:rPr>
            </w:pPr>
          </w:p>
          <w:p w:rsidR="00D41821" w:rsidRPr="00D41821" w:rsidRDefault="00D41821" w:rsidP="00D41821">
            <w:pPr>
              <w:spacing w:after="0" w:line="240" w:lineRule="auto"/>
              <w:ind w:left="460" w:hanging="460"/>
              <w:contextualSpacing/>
              <w:jc w:val="both"/>
              <w:rPr>
                <w:rFonts w:ascii="Times New Roman" w:eastAsia="Calibri" w:hAnsi="Times New Roman"/>
                <w:sz w:val="14"/>
                <w:szCs w:val="14"/>
                <w:u w:val="single"/>
                <w:lang w:eastAsia="en-US"/>
              </w:rPr>
            </w:pPr>
            <w:r w:rsidRPr="00D41821">
              <w:rPr>
                <w:rFonts w:ascii="Times New Roman" w:eastAsia="Calibri" w:hAnsi="Times New Roman"/>
                <w:sz w:val="14"/>
                <w:szCs w:val="14"/>
                <w:u w:val="single"/>
                <w:lang w:eastAsia="en-US"/>
              </w:rPr>
              <w:t>Частичное разрешение материала:</w:t>
            </w:r>
          </w:p>
          <w:p w:rsidR="00D41821" w:rsidRPr="00D41821" w:rsidRDefault="00D41821" w:rsidP="00D41821">
            <w:pPr>
              <w:spacing w:after="0" w:line="240" w:lineRule="auto"/>
              <w:ind w:left="460" w:hanging="460"/>
              <w:contextualSpacing/>
              <w:jc w:val="both"/>
              <w:rPr>
                <w:rFonts w:ascii="Times New Roman" w:eastAsia="Calibri" w:hAnsi="Times New Roman"/>
                <w:sz w:val="4"/>
                <w:szCs w:val="4"/>
                <w:lang w:eastAsia="en-US"/>
              </w:rPr>
            </w:pPr>
          </w:p>
          <w:p w:rsidR="00D41821" w:rsidRPr="00D41821" w:rsidRDefault="00D41821" w:rsidP="00D41821">
            <w:pPr>
              <w:spacing w:after="0" w:line="240" w:lineRule="auto"/>
              <w:jc w:val="both"/>
              <w:textAlignment w:val="baseline"/>
              <w:rPr>
                <w:rFonts w:ascii="Times New Roman" w:hAnsi="Times New Roman"/>
                <w:sz w:val="14"/>
                <w:szCs w:val="14"/>
              </w:rPr>
            </w:pPr>
            <w:r w:rsidRPr="00D41821">
              <w:rPr>
                <w:rFonts w:ascii="Times New Roman" w:hAnsi="Times New Roman"/>
                <w:sz w:val="12"/>
                <w:szCs w:val="12"/>
              </w:rPr>
              <w:t>«ДА-</w:t>
            </w:r>
            <w:r w:rsidRPr="00D41821">
              <w:rPr>
                <w:rFonts w:ascii="Times New Roman" w:hAnsi="Times New Roman"/>
                <w:bCs/>
                <w:sz w:val="10"/>
                <w:szCs w:val="10"/>
              </w:rPr>
              <w:t>ИЖС</w:t>
            </w:r>
            <w:r w:rsidRPr="00D41821">
              <w:rPr>
                <w:rFonts w:ascii="Times New Roman" w:hAnsi="Times New Roman"/>
                <w:sz w:val="12"/>
                <w:szCs w:val="12"/>
              </w:rPr>
              <w:t>»</w:t>
            </w:r>
            <w:r w:rsidRPr="00D41821">
              <w:rPr>
                <w:rFonts w:ascii="Times New Roman" w:hAnsi="Times New Roman"/>
                <w:bCs/>
                <w:sz w:val="14"/>
                <w:szCs w:val="14"/>
              </w:rPr>
              <w:t xml:space="preserve"> </w:t>
            </w:r>
            <w:r w:rsidRPr="00D41821">
              <w:rPr>
                <w:rFonts w:ascii="Times New Roman" w:hAnsi="Times New Roman"/>
                <w:sz w:val="14"/>
                <w:szCs w:val="14"/>
              </w:rPr>
              <w:t xml:space="preserve">- допускается для </w:t>
            </w:r>
            <w:r w:rsidRPr="00D41821">
              <w:rPr>
                <w:rFonts w:ascii="Times New Roman" w:hAnsi="Times New Roman"/>
                <w:sz w:val="14"/>
                <w:szCs w:val="14"/>
                <w:shd w:val="clear" w:color="auto" w:fill="FFFFFF"/>
              </w:rPr>
              <w:t xml:space="preserve">индивидуального жилищного строительства, личных подсобных хозяйств, огородничества, садоводства, не расположенных вдоль </w:t>
            </w:r>
            <w:r w:rsidRPr="00D41821">
              <w:rPr>
                <w:rFonts w:ascii="Times New Roman" w:hAnsi="Times New Roman"/>
                <w:sz w:val="14"/>
                <w:szCs w:val="14"/>
              </w:rPr>
              <w:t xml:space="preserve">приоритетных территорий, указанных в </w:t>
            </w:r>
            <w:proofErr w:type="spellStart"/>
            <w:r w:rsidRPr="00D41821">
              <w:rPr>
                <w:rFonts w:ascii="Times New Roman" w:hAnsi="Times New Roman"/>
                <w:sz w:val="14"/>
                <w:szCs w:val="14"/>
              </w:rPr>
              <w:t>пп</w:t>
            </w:r>
            <w:proofErr w:type="spellEnd"/>
            <w:r w:rsidRPr="00D41821">
              <w:rPr>
                <w:rFonts w:ascii="Times New Roman" w:hAnsi="Times New Roman"/>
                <w:sz w:val="14"/>
                <w:szCs w:val="14"/>
              </w:rPr>
              <w:t>. б) п. 4 настоящей статьи</w:t>
            </w:r>
          </w:p>
          <w:p w:rsidR="00D41821" w:rsidRPr="00D41821" w:rsidRDefault="00D41821" w:rsidP="00D41821">
            <w:pPr>
              <w:spacing w:after="0" w:line="240" w:lineRule="auto"/>
              <w:jc w:val="both"/>
              <w:textAlignment w:val="baseline"/>
              <w:rPr>
                <w:rFonts w:ascii="Times New Roman" w:hAnsi="Times New Roman"/>
                <w:sz w:val="14"/>
                <w:szCs w:val="14"/>
              </w:rPr>
            </w:pPr>
            <w:r w:rsidRPr="00D41821">
              <w:rPr>
                <w:rFonts w:ascii="Times New Roman" w:hAnsi="Times New Roman"/>
                <w:sz w:val="12"/>
                <w:szCs w:val="12"/>
              </w:rPr>
              <w:t>«ДА-</w:t>
            </w:r>
            <w:r w:rsidRPr="00D41821">
              <w:rPr>
                <w:rFonts w:ascii="Times New Roman" w:hAnsi="Times New Roman"/>
                <w:bCs/>
                <w:sz w:val="10"/>
                <w:szCs w:val="10"/>
              </w:rPr>
              <w:t>И</w:t>
            </w:r>
            <w:r w:rsidRPr="00D41821">
              <w:rPr>
                <w:rFonts w:ascii="Times New Roman" w:hAnsi="Times New Roman"/>
                <w:sz w:val="12"/>
                <w:szCs w:val="12"/>
              </w:rPr>
              <w:t>»</w:t>
            </w:r>
            <w:r w:rsidRPr="00D41821">
              <w:rPr>
                <w:rFonts w:ascii="Times New Roman" w:hAnsi="Times New Roman"/>
                <w:bCs/>
                <w:sz w:val="14"/>
                <w:szCs w:val="14"/>
              </w:rPr>
              <w:t xml:space="preserve"> </w:t>
            </w:r>
            <w:r w:rsidRPr="00D41821">
              <w:rPr>
                <w:rFonts w:ascii="Times New Roman" w:hAnsi="Times New Roman"/>
                <w:sz w:val="14"/>
                <w:szCs w:val="14"/>
              </w:rPr>
              <w:t xml:space="preserve">- допускается для </w:t>
            </w:r>
            <w:r w:rsidRPr="00D41821">
              <w:rPr>
                <w:rFonts w:ascii="Times New Roman" w:hAnsi="Times New Roman"/>
                <w:sz w:val="14"/>
                <w:szCs w:val="14"/>
                <w:shd w:val="clear" w:color="auto" w:fill="FFFFFF"/>
              </w:rPr>
              <w:t xml:space="preserve">ограждений в историческом стиле территорий общего пользования, </w:t>
            </w:r>
            <w:r w:rsidRPr="00D41821">
              <w:rPr>
                <w:rFonts w:ascii="Times New Roman" w:hAnsi="Times New Roman"/>
                <w:sz w:val="14"/>
                <w:szCs w:val="14"/>
              </w:rPr>
              <w:t xml:space="preserve">для </w:t>
            </w:r>
            <w:r w:rsidRPr="00D41821">
              <w:rPr>
                <w:rFonts w:ascii="Times New Roman" w:hAnsi="Times New Roman"/>
                <w:sz w:val="14"/>
                <w:szCs w:val="14"/>
                <w:shd w:val="clear" w:color="auto" w:fill="FFFFFF"/>
              </w:rPr>
              <w:t xml:space="preserve">индивидуального жилищного строительства, личных подсобных хозяйств, огородничества, садоводства, не расположенных вдоль </w:t>
            </w:r>
            <w:r w:rsidRPr="00D41821">
              <w:rPr>
                <w:rFonts w:ascii="Times New Roman" w:hAnsi="Times New Roman"/>
                <w:sz w:val="14"/>
                <w:szCs w:val="14"/>
              </w:rPr>
              <w:t xml:space="preserve">приоритетных территорий, указанных в </w:t>
            </w:r>
            <w:proofErr w:type="spellStart"/>
            <w:r w:rsidRPr="00D41821">
              <w:rPr>
                <w:rFonts w:ascii="Times New Roman" w:hAnsi="Times New Roman"/>
                <w:sz w:val="14"/>
                <w:szCs w:val="14"/>
              </w:rPr>
              <w:t>пп</w:t>
            </w:r>
            <w:proofErr w:type="spellEnd"/>
            <w:r w:rsidRPr="00D41821">
              <w:rPr>
                <w:rFonts w:ascii="Times New Roman" w:hAnsi="Times New Roman"/>
                <w:sz w:val="14"/>
                <w:szCs w:val="14"/>
              </w:rPr>
              <w:t>. б) п. 4 настоящей статьи.</w:t>
            </w:r>
          </w:p>
          <w:p w:rsidR="00D41821" w:rsidRPr="00D41821" w:rsidRDefault="00D41821" w:rsidP="00D41821">
            <w:pPr>
              <w:spacing w:after="0" w:line="240" w:lineRule="auto"/>
              <w:jc w:val="both"/>
              <w:textAlignment w:val="baseline"/>
              <w:rPr>
                <w:rFonts w:ascii="Times New Roman" w:hAnsi="Times New Roman"/>
                <w:sz w:val="14"/>
                <w:szCs w:val="14"/>
              </w:rPr>
            </w:pPr>
          </w:p>
          <w:p w:rsidR="00D41821" w:rsidRPr="00D41821" w:rsidRDefault="00D41821" w:rsidP="00D41821">
            <w:pPr>
              <w:spacing w:after="0" w:line="240" w:lineRule="auto"/>
              <w:ind w:left="884" w:hanging="884"/>
              <w:contextualSpacing/>
              <w:jc w:val="both"/>
              <w:rPr>
                <w:rFonts w:ascii="Times New Roman" w:hAnsi="Times New Roman"/>
                <w:bCs/>
                <w:iCs/>
                <w:sz w:val="14"/>
                <w:szCs w:val="14"/>
              </w:rPr>
            </w:pPr>
            <w:r w:rsidRPr="00D41821">
              <w:rPr>
                <w:rFonts w:ascii="Times New Roman" w:hAnsi="Times New Roman"/>
                <w:bCs/>
                <w:iCs/>
                <w:sz w:val="14"/>
                <w:szCs w:val="14"/>
                <w:u w:val="single"/>
              </w:rPr>
              <w:t>Примечание:</w:t>
            </w:r>
            <w:r w:rsidRPr="00D41821">
              <w:rPr>
                <w:rFonts w:ascii="Times New Roman" w:hAnsi="Times New Roman"/>
                <w:bCs/>
                <w:iCs/>
                <w:sz w:val="14"/>
                <w:szCs w:val="14"/>
              </w:rPr>
              <w:t xml:space="preserve"> ограничения не распространяются на: </w:t>
            </w:r>
          </w:p>
          <w:p w:rsidR="00D41821" w:rsidRPr="00D41821" w:rsidRDefault="00D41821" w:rsidP="00D41821">
            <w:pPr>
              <w:spacing w:after="0" w:line="240" w:lineRule="auto"/>
              <w:jc w:val="both"/>
              <w:textAlignment w:val="baseline"/>
              <w:rPr>
                <w:rFonts w:eastAsia="Calibri"/>
                <w:sz w:val="14"/>
                <w:szCs w:val="14"/>
                <w:lang w:eastAsia="en-US"/>
              </w:rPr>
            </w:pPr>
            <w:r w:rsidRPr="00D41821">
              <w:rPr>
                <w:rFonts w:ascii="Times New Roman" w:hAnsi="Times New Roman"/>
                <w:sz w:val="14"/>
                <w:szCs w:val="20"/>
              </w:rPr>
              <w:t>цвета, цветовые сочетания</w:t>
            </w:r>
            <w:r w:rsidRPr="00D41821">
              <w:rPr>
                <w:rFonts w:ascii="Times New Roman" w:hAnsi="Times New Roman"/>
                <w:bCs/>
                <w:iCs/>
                <w:sz w:val="8"/>
                <w:szCs w:val="14"/>
              </w:rPr>
              <w:t xml:space="preserve"> </w:t>
            </w:r>
            <w:r w:rsidRPr="00D41821">
              <w:rPr>
                <w:rFonts w:ascii="Times New Roman" w:hAnsi="Times New Roman"/>
                <w:bCs/>
                <w:iCs/>
                <w:sz w:val="14"/>
                <w:szCs w:val="14"/>
              </w:rPr>
              <w:t>внешних покрытий постоянных ограждений, одобренных Архитектурной комиссией Градостроительного совета Московской области и (или)</w:t>
            </w:r>
            <w:r w:rsidRPr="00D41821">
              <w:rPr>
                <w:rFonts w:ascii="Times New Roman" w:hAnsi="Times New Roman"/>
                <w:sz w:val="14"/>
                <w:szCs w:val="14"/>
              </w:rPr>
              <w:t xml:space="preserve"> </w:t>
            </w:r>
            <w:r w:rsidRPr="00D41821">
              <w:rPr>
                <w:rFonts w:ascii="Times New Roman" w:hAnsi="Times New Roman"/>
                <w:bCs/>
                <w:iCs/>
                <w:sz w:val="14"/>
                <w:szCs w:val="14"/>
              </w:rPr>
              <w:t>Рабочей группой при архитектурной комиссии Градостроительного совета Московской области и (или)</w:t>
            </w:r>
            <w:r w:rsidRPr="00D41821">
              <w:rPr>
                <w:rFonts w:ascii="Times New Roman" w:hAnsi="Times New Roman"/>
                <w:sz w:val="14"/>
                <w:szCs w:val="14"/>
              </w:rPr>
              <w:t xml:space="preserve"> Рабочем рассмотрении у начальника территориального структурного подразделения Комитета по архитектуре и градостроительству Московской области  </w:t>
            </w:r>
            <w:r w:rsidRPr="00D41821">
              <w:rPr>
                <w:rFonts w:ascii="Times New Roman" w:hAnsi="Times New Roman"/>
                <w:bCs/>
                <w:iCs/>
                <w:sz w:val="14"/>
                <w:szCs w:val="14"/>
              </w:rPr>
              <w:t xml:space="preserve"> и (или) Экспертным советом Министерства благоустройства Московской области и (или)</w:t>
            </w:r>
            <w:r w:rsidRPr="00D41821">
              <w:rPr>
                <w:rFonts w:ascii="Times New Roman" w:hAnsi="Times New Roman"/>
                <w:sz w:val="14"/>
                <w:szCs w:val="14"/>
              </w:rPr>
              <w:t xml:space="preserve"> </w:t>
            </w:r>
            <w:r w:rsidRPr="00D41821">
              <w:rPr>
                <w:rFonts w:ascii="Times New Roman" w:hAnsi="Times New Roman"/>
                <w:iCs/>
                <w:sz w:val="14"/>
                <w:szCs w:val="14"/>
              </w:rPr>
              <w:t>муниципальной общественной комиссией по формированию современной городской среды.</w:t>
            </w:r>
          </w:p>
          <w:p w:rsidR="00D41821" w:rsidRPr="00D41821" w:rsidRDefault="00D41821" w:rsidP="00D41821">
            <w:pPr>
              <w:spacing w:after="0" w:line="240" w:lineRule="auto"/>
              <w:jc w:val="both"/>
              <w:textAlignment w:val="baseline"/>
              <w:rPr>
                <w:rFonts w:ascii="Times New Roman" w:hAnsi="Times New Roman"/>
                <w:sz w:val="8"/>
                <w:szCs w:val="8"/>
              </w:rPr>
            </w:pPr>
          </w:p>
        </w:tc>
      </w:tr>
      <w:tr w:rsidR="00D41821" w:rsidRPr="00D41821" w:rsidTr="00D41821">
        <w:trPr>
          <w:trHeight w:val="35"/>
        </w:trPr>
        <w:tc>
          <w:tcPr>
            <w:tcW w:w="1893" w:type="dxa"/>
            <w:gridSpan w:val="2"/>
            <w:vMerge/>
            <w:tcBorders>
              <w:left w:val="single" w:sz="2" w:space="0" w:color="000000"/>
              <w:bottom w:val="single" w:sz="2" w:space="0" w:color="000000"/>
              <w:right w:val="single" w:sz="2" w:space="0" w:color="000000"/>
            </w:tcBorders>
            <w:tcMar>
              <w:top w:w="0" w:type="dxa"/>
              <w:left w:w="149" w:type="dxa"/>
              <w:bottom w:w="0" w:type="dxa"/>
              <w:right w:w="149" w:type="dxa"/>
            </w:tcMar>
          </w:tcPr>
          <w:p w:rsidR="00D41821" w:rsidRPr="00D41821" w:rsidRDefault="00D41821" w:rsidP="00D41821">
            <w:pPr>
              <w:spacing w:after="0" w:line="240" w:lineRule="auto"/>
              <w:jc w:val="center"/>
              <w:textAlignment w:val="baseline"/>
              <w:rPr>
                <w:rFonts w:ascii="Times New Roman" w:hAnsi="Times New Roman"/>
                <w:b/>
                <w:bCs/>
                <w:sz w:val="20"/>
                <w:szCs w:val="20"/>
              </w:rPr>
            </w:pPr>
          </w:p>
        </w:tc>
        <w:tc>
          <w:tcPr>
            <w:tcW w:w="560" w:type="dxa"/>
            <w:tcBorders>
              <w:top w:val="single" w:sz="4" w:space="0" w:color="000000"/>
              <w:left w:val="single" w:sz="2" w:space="0" w:color="000000"/>
              <w:bottom w:val="single" w:sz="2" w:space="0" w:color="000000"/>
              <w:right w:val="single" w:sz="2" w:space="0" w:color="000000"/>
            </w:tcBorders>
            <w:tcMar>
              <w:top w:w="0" w:type="dxa"/>
              <w:left w:w="149" w:type="dxa"/>
              <w:bottom w:w="0" w:type="dxa"/>
              <w:right w:w="149" w:type="dxa"/>
            </w:tcMar>
          </w:tcPr>
          <w:p w:rsidR="00D41821" w:rsidRPr="00D41821" w:rsidRDefault="00D41821" w:rsidP="00D41821">
            <w:pPr>
              <w:spacing w:after="0" w:line="240" w:lineRule="auto"/>
              <w:ind w:left="-146" w:right="-152"/>
              <w:jc w:val="center"/>
              <w:textAlignment w:val="baseline"/>
              <w:rPr>
                <w:rFonts w:ascii="Times New Roman" w:hAnsi="Times New Roman"/>
                <w:bCs/>
                <w:spacing w:val="2"/>
                <w:sz w:val="12"/>
                <w:szCs w:val="12"/>
                <w:shd w:val="clear" w:color="auto" w:fill="FFFFFF"/>
                <w:lang w:val="en-US"/>
              </w:rPr>
            </w:pPr>
            <w:r w:rsidRPr="00D41821">
              <w:rPr>
                <w:rFonts w:ascii="Times New Roman" w:hAnsi="Times New Roman"/>
                <w:bCs/>
                <w:spacing w:val="2"/>
                <w:sz w:val="12"/>
                <w:szCs w:val="12"/>
                <w:shd w:val="clear" w:color="auto" w:fill="FFFFFF"/>
                <w:lang w:val="en-US"/>
              </w:rPr>
              <w:t>I</w:t>
            </w:r>
          </w:p>
        </w:tc>
        <w:tc>
          <w:tcPr>
            <w:tcW w:w="552" w:type="dxa"/>
            <w:tcBorders>
              <w:top w:val="single" w:sz="4" w:space="0" w:color="000000"/>
              <w:left w:val="single" w:sz="2" w:space="0" w:color="000000"/>
              <w:bottom w:val="single" w:sz="2" w:space="0" w:color="000000"/>
              <w:right w:val="single" w:sz="2" w:space="0" w:color="000000"/>
            </w:tcBorders>
          </w:tcPr>
          <w:p w:rsidR="00D41821" w:rsidRPr="00D41821" w:rsidRDefault="00D41821" w:rsidP="00D41821">
            <w:pPr>
              <w:spacing w:after="0" w:line="240" w:lineRule="auto"/>
              <w:jc w:val="center"/>
              <w:textAlignment w:val="baseline"/>
              <w:rPr>
                <w:rFonts w:ascii="Times New Roman" w:hAnsi="Times New Roman"/>
                <w:bCs/>
                <w:spacing w:val="2"/>
                <w:sz w:val="12"/>
                <w:szCs w:val="12"/>
                <w:shd w:val="clear" w:color="auto" w:fill="FFFFFF"/>
                <w:lang w:val="en-US"/>
              </w:rPr>
            </w:pPr>
            <w:r w:rsidRPr="00D41821">
              <w:rPr>
                <w:rFonts w:ascii="Times New Roman" w:hAnsi="Times New Roman"/>
                <w:bCs/>
                <w:spacing w:val="2"/>
                <w:sz w:val="12"/>
                <w:szCs w:val="12"/>
                <w:shd w:val="clear" w:color="auto" w:fill="FFFFFF"/>
                <w:lang w:val="en-US"/>
              </w:rPr>
              <w:t>II</w:t>
            </w:r>
          </w:p>
        </w:tc>
        <w:tc>
          <w:tcPr>
            <w:tcW w:w="560" w:type="dxa"/>
            <w:tcBorders>
              <w:top w:val="single" w:sz="4" w:space="0" w:color="000000"/>
              <w:left w:val="single" w:sz="2" w:space="0" w:color="000000"/>
              <w:bottom w:val="single" w:sz="2" w:space="0" w:color="000000"/>
              <w:right w:val="single" w:sz="2" w:space="0" w:color="000000"/>
            </w:tcBorders>
            <w:tcMar>
              <w:top w:w="0" w:type="dxa"/>
              <w:left w:w="149" w:type="dxa"/>
              <w:bottom w:w="0" w:type="dxa"/>
              <w:right w:w="149" w:type="dxa"/>
            </w:tcMar>
          </w:tcPr>
          <w:p w:rsidR="00D41821" w:rsidRPr="00D41821" w:rsidRDefault="00D41821" w:rsidP="00D41821">
            <w:pPr>
              <w:spacing w:beforeAutospacing="1" w:after="0" w:afterAutospacing="1" w:line="240" w:lineRule="auto"/>
              <w:ind w:left="-147" w:right="-145"/>
              <w:jc w:val="center"/>
              <w:textAlignment w:val="baseline"/>
              <w:rPr>
                <w:rFonts w:ascii="Times New Roman" w:hAnsi="Times New Roman"/>
                <w:bCs/>
                <w:spacing w:val="2"/>
                <w:sz w:val="12"/>
                <w:szCs w:val="12"/>
                <w:shd w:val="clear" w:color="auto" w:fill="FFFFFF"/>
                <w:lang w:val="en-US"/>
              </w:rPr>
            </w:pPr>
            <w:r w:rsidRPr="00D41821">
              <w:rPr>
                <w:rFonts w:ascii="Times New Roman" w:hAnsi="Times New Roman"/>
                <w:bCs/>
                <w:spacing w:val="2"/>
                <w:sz w:val="12"/>
                <w:szCs w:val="12"/>
                <w:shd w:val="clear" w:color="auto" w:fill="FFFFFF"/>
                <w:lang w:val="en-US"/>
              </w:rPr>
              <w:t>II</w:t>
            </w:r>
          </w:p>
        </w:tc>
        <w:tc>
          <w:tcPr>
            <w:tcW w:w="560" w:type="dxa"/>
            <w:tcBorders>
              <w:top w:val="single" w:sz="4" w:space="0" w:color="000000"/>
              <w:left w:val="single" w:sz="2" w:space="0" w:color="000000"/>
              <w:bottom w:val="single" w:sz="2" w:space="0" w:color="000000"/>
              <w:right w:val="single" w:sz="2" w:space="0" w:color="000000"/>
            </w:tcBorders>
            <w:tcMar>
              <w:top w:w="0" w:type="dxa"/>
              <w:left w:w="149" w:type="dxa"/>
              <w:bottom w:w="0" w:type="dxa"/>
              <w:right w:w="149" w:type="dxa"/>
            </w:tcMar>
          </w:tcPr>
          <w:p w:rsidR="00D41821" w:rsidRPr="00D41821" w:rsidRDefault="00D41821" w:rsidP="00D41821">
            <w:pPr>
              <w:spacing w:after="0" w:line="240" w:lineRule="auto"/>
              <w:ind w:left="-151" w:right="-149"/>
              <w:jc w:val="center"/>
              <w:textAlignment w:val="baseline"/>
              <w:rPr>
                <w:rFonts w:ascii="Times New Roman" w:hAnsi="Times New Roman"/>
                <w:bCs/>
                <w:spacing w:val="2"/>
                <w:sz w:val="12"/>
                <w:szCs w:val="12"/>
                <w:shd w:val="clear" w:color="auto" w:fill="FFFFFF"/>
                <w:lang w:val="en-US"/>
              </w:rPr>
            </w:pPr>
            <w:r w:rsidRPr="00D41821">
              <w:rPr>
                <w:rFonts w:ascii="Times New Roman" w:hAnsi="Times New Roman"/>
                <w:bCs/>
                <w:spacing w:val="2"/>
                <w:sz w:val="12"/>
                <w:szCs w:val="12"/>
                <w:shd w:val="clear" w:color="auto" w:fill="FFFFFF"/>
                <w:lang w:val="en-US"/>
              </w:rPr>
              <w:t>IV</w:t>
            </w:r>
          </w:p>
        </w:tc>
        <w:tc>
          <w:tcPr>
            <w:tcW w:w="560" w:type="dxa"/>
            <w:tcBorders>
              <w:top w:val="single" w:sz="4" w:space="0" w:color="000000"/>
              <w:left w:val="single" w:sz="2" w:space="0" w:color="000000"/>
              <w:bottom w:val="single" w:sz="2" w:space="0" w:color="000000"/>
              <w:right w:val="single" w:sz="2" w:space="0" w:color="000000"/>
            </w:tcBorders>
            <w:tcMar>
              <w:top w:w="0" w:type="dxa"/>
              <w:left w:w="149" w:type="dxa"/>
              <w:bottom w:w="0" w:type="dxa"/>
              <w:right w:w="149" w:type="dxa"/>
            </w:tcMar>
          </w:tcPr>
          <w:p w:rsidR="00D41821" w:rsidRPr="00D41821" w:rsidRDefault="00D41821" w:rsidP="00D41821">
            <w:pPr>
              <w:spacing w:after="0" w:line="240" w:lineRule="auto"/>
              <w:ind w:left="-147" w:right="-151"/>
              <w:jc w:val="center"/>
              <w:textAlignment w:val="baseline"/>
              <w:rPr>
                <w:rFonts w:ascii="Times New Roman" w:hAnsi="Times New Roman"/>
                <w:bCs/>
                <w:spacing w:val="2"/>
                <w:sz w:val="12"/>
                <w:szCs w:val="12"/>
                <w:shd w:val="clear" w:color="auto" w:fill="FFFFFF"/>
                <w:lang w:val="en-US"/>
              </w:rPr>
            </w:pPr>
            <w:r w:rsidRPr="00D41821">
              <w:rPr>
                <w:rFonts w:ascii="Times New Roman" w:hAnsi="Times New Roman"/>
                <w:bCs/>
                <w:spacing w:val="2"/>
                <w:sz w:val="12"/>
                <w:szCs w:val="12"/>
                <w:shd w:val="clear" w:color="auto" w:fill="FFFFFF"/>
                <w:lang w:val="en-US"/>
              </w:rPr>
              <w:t>V</w:t>
            </w:r>
          </w:p>
        </w:tc>
        <w:tc>
          <w:tcPr>
            <w:tcW w:w="552" w:type="dxa"/>
            <w:tcBorders>
              <w:top w:val="single" w:sz="4" w:space="0" w:color="000000"/>
              <w:left w:val="single" w:sz="2" w:space="0" w:color="000000"/>
              <w:bottom w:val="single" w:sz="2" w:space="0" w:color="000000"/>
              <w:right w:val="single" w:sz="2" w:space="0" w:color="000000"/>
            </w:tcBorders>
          </w:tcPr>
          <w:p w:rsidR="00D41821" w:rsidRPr="00D41821" w:rsidRDefault="00D41821" w:rsidP="00D41821">
            <w:pPr>
              <w:spacing w:after="0" w:line="240" w:lineRule="auto"/>
              <w:jc w:val="center"/>
              <w:textAlignment w:val="baseline"/>
              <w:rPr>
                <w:rFonts w:ascii="Times New Roman" w:hAnsi="Times New Roman"/>
                <w:bCs/>
                <w:spacing w:val="2"/>
                <w:sz w:val="12"/>
                <w:szCs w:val="12"/>
                <w:shd w:val="clear" w:color="auto" w:fill="FFFFFF"/>
                <w:lang w:val="en-US"/>
              </w:rPr>
            </w:pPr>
            <w:r w:rsidRPr="00D41821">
              <w:rPr>
                <w:rFonts w:ascii="Times New Roman" w:hAnsi="Times New Roman"/>
                <w:bCs/>
                <w:spacing w:val="2"/>
                <w:sz w:val="12"/>
                <w:szCs w:val="12"/>
                <w:shd w:val="clear" w:color="auto" w:fill="FFFFFF"/>
                <w:lang w:val="en-US"/>
              </w:rPr>
              <w:t>VI</w:t>
            </w:r>
          </w:p>
        </w:tc>
        <w:tc>
          <w:tcPr>
            <w:tcW w:w="552" w:type="dxa"/>
            <w:tcBorders>
              <w:top w:val="single" w:sz="4" w:space="0" w:color="000000"/>
              <w:left w:val="single" w:sz="2" w:space="0" w:color="000000"/>
              <w:bottom w:val="single" w:sz="2" w:space="0" w:color="000000"/>
              <w:right w:val="single" w:sz="2" w:space="0" w:color="000000"/>
            </w:tcBorders>
          </w:tcPr>
          <w:p w:rsidR="00D41821" w:rsidRPr="00D41821" w:rsidRDefault="00D41821" w:rsidP="00D41821">
            <w:pPr>
              <w:spacing w:after="0" w:line="240" w:lineRule="auto"/>
              <w:jc w:val="center"/>
              <w:textAlignment w:val="baseline"/>
              <w:rPr>
                <w:rFonts w:ascii="Times New Roman" w:hAnsi="Times New Roman"/>
                <w:bCs/>
                <w:spacing w:val="2"/>
                <w:sz w:val="12"/>
                <w:szCs w:val="12"/>
                <w:shd w:val="clear" w:color="auto" w:fill="FFFFFF"/>
                <w:lang w:val="en-US"/>
              </w:rPr>
            </w:pPr>
            <w:r w:rsidRPr="00D41821">
              <w:rPr>
                <w:rFonts w:ascii="Times New Roman" w:hAnsi="Times New Roman"/>
                <w:bCs/>
                <w:spacing w:val="2"/>
                <w:sz w:val="12"/>
                <w:szCs w:val="12"/>
                <w:shd w:val="clear" w:color="auto" w:fill="FFFFFF"/>
                <w:lang w:val="en-US"/>
              </w:rPr>
              <w:t>VII</w:t>
            </w:r>
          </w:p>
        </w:tc>
        <w:tc>
          <w:tcPr>
            <w:tcW w:w="552" w:type="dxa"/>
            <w:tcBorders>
              <w:top w:val="single" w:sz="4" w:space="0" w:color="000000"/>
              <w:left w:val="single" w:sz="2" w:space="0" w:color="000000"/>
              <w:bottom w:val="single" w:sz="2" w:space="0" w:color="000000"/>
              <w:right w:val="single" w:sz="2" w:space="0" w:color="000000"/>
            </w:tcBorders>
          </w:tcPr>
          <w:p w:rsidR="00D41821" w:rsidRPr="00D41821" w:rsidRDefault="00D41821" w:rsidP="00D41821">
            <w:pPr>
              <w:spacing w:after="0" w:line="240" w:lineRule="auto"/>
              <w:jc w:val="center"/>
              <w:textAlignment w:val="baseline"/>
              <w:rPr>
                <w:rFonts w:ascii="Times New Roman" w:hAnsi="Times New Roman"/>
                <w:bCs/>
                <w:spacing w:val="2"/>
                <w:sz w:val="12"/>
                <w:szCs w:val="12"/>
                <w:shd w:val="clear" w:color="auto" w:fill="FFFFFF"/>
                <w:lang w:val="en-US"/>
              </w:rPr>
            </w:pPr>
            <w:r w:rsidRPr="00D41821">
              <w:rPr>
                <w:rFonts w:ascii="Times New Roman" w:hAnsi="Times New Roman"/>
                <w:bCs/>
                <w:spacing w:val="2"/>
                <w:sz w:val="12"/>
                <w:szCs w:val="12"/>
                <w:shd w:val="clear" w:color="auto" w:fill="FFFFFF"/>
                <w:lang w:val="en-US"/>
              </w:rPr>
              <w:t>VIII</w:t>
            </w:r>
          </w:p>
        </w:tc>
        <w:tc>
          <w:tcPr>
            <w:tcW w:w="552" w:type="dxa"/>
            <w:tcBorders>
              <w:top w:val="single" w:sz="4" w:space="0" w:color="000000"/>
              <w:left w:val="single" w:sz="2" w:space="0" w:color="000000"/>
              <w:bottom w:val="single" w:sz="2" w:space="0" w:color="000000"/>
              <w:right w:val="single" w:sz="2" w:space="0" w:color="000000"/>
            </w:tcBorders>
          </w:tcPr>
          <w:p w:rsidR="00D41821" w:rsidRPr="00D41821" w:rsidRDefault="00D41821" w:rsidP="00D41821">
            <w:pPr>
              <w:spacing w:after="0" w:line="240" w:lineRule="auto"/>
              <w:jc w:val="center"/>
              <w:textAlignment w:val="baseline"/>
              <w:rPr>
                <w:rFonts w:ascii="Times New Roman" w:hAnsi="Times New Roman"/>
                <w:bCs/>
                <w:spacing w:val="2"/>
                <w:sz w:val="12"/>
                <w:szCs w:val="12"/>
                <w:shd w:val="clear" w:color="auto" w:fill="FFFFFF"/>
                <w:lang w:val="en-US"/>
              </w:rPr>
            </w:pPr>
            <w:r w:rsidRPr="00D41821">
              <w:rPr>
                <w:rFonts w:ascii="Times New Roman" w:hAnsi="Times New Roman"/>
                <w:bCs/>
                <w:spacing w:val="2"/>
                <w:sz w:val="12"/>
                <w:szCs w:val="12"/>
                <w:shd w:val="clear" w:color="auto" w:fill="FFFFFF"/>
                <w:lang w:val="en-US"/>
              </w:rPr>
              <w:t>IX</w:t>
            </w:r>
          </w:p>
        </w:tc>
        <w:tc>
          <w:tcPr>
            <w:tcW w:w="552" w:type="dxa"/>
            <w:tcBorders>
              <w:top w:val="single" w:sz="4" w:space="0" w:color="000000"/>
              <w:left w:val="single" w:sz="2" w:space="0" w:color="000000"/>
              <w:bottom w:val="single" w:sz="2" w:space="0" w:color="000000"/>
              <w:right w:val="single" w:sz="4" w:space="0" w:color="auto"/>
            </w:tcBorders>
          </w:tcPr>
          <w:p w:rsidR="00D41821" w:rsidRPr="00D41821" w:rsidRDefault="00D41821" w:rsidP="00D41821">
            <w:pPr>
              <w:spacing w:after="0" w:line="240" w:lineRule="auto"/>
              <w:jc w:val="center"/>
              <w:textAlignment w:val="baseline"/>
              <w:rPr>
                <w:rFonts w:ascii="Times New Roman" w:hAnsi="Times New Roman"/>
                <w:bCs/>
                <w:spacing w:val="2"/>
                <w:sz w:val="12"/>
                <w:szCs w:val="12"/>
                <w:shd w:val="clear" w:color="auto" w:fill="FFFFFF"/>
                <w:lang w:val="en-US"/>
              </w:rPr>
            </w:pPr>
            <w:r w:rsidRPr="00D41821">
              <w:rPr>
                <w:rFonts w:ascii="Times New Roman" w:hAnsi="Times New Roman"/>
                <w:bCs/>
                <w:spacing w:val="2"/>
                <w:sz w:val="12"/>
                <w:szCs w:val="12"/>
                <w:shd w:val="clear" w:color="auto" w:fill="FFFFFF"/>
                <w:lang w:val="en-US"/>
              </w:rPr>
              <w:t>X</w:t>
            </w:r>
          </w:p>
        </w:tc>
        <w:tc>
          <w:tcPr>
            <w:tcW w:w="552" w:type="dxa"/>
            <w:tcBorders>
              <w:top w:val="single" w:sz="4" w:space="0" w:color="000000"/>
              <w:left w:val="single" w:sz="4" w:space="0" w:color="auto"/>
              <w:bottom w:val="single" w:sz="2" w:space="0" w:color="000000"/>
              <w:right w:val="single" w:sz="2" w:space="0" w:color="000000"/>
            </w:tcBorders>
          </w:tcPr>
          <w:p w:rsidR="00D41821" w:rsidRPr="00D41821" w:rsidRDefault="00D41821" w:rsidP="00D41821">
            <w:pPr>
              <w:spacing w:after="0" w:line="240" w:lineRule="auto"/>
              <w:jc w:val="center"/>
              <w:textAlignment w:val="baseline"/>
              <w:rPr>
                <w:rFonts w:ascii="Times New Roman" w:hAnsi="Times New Roman"/>
                <w:bCs/>
                <w:spacing w:val="2"/>
                <w:sz w:val="12"/>
                <w:szCs w:val="12"/>
                <w:shd w:val="clear" w:color="auto" w:fill="FFFFFF"/>
                <w:lang w:val="en-US"/>
              </w:rPr>
            </w:pPr>
            <w:r w:rsidRPr="00D41821">
              <w:rPr>
                <w:rFonts w:ascii="Times New Roman" w:hAnsi="Times New Roman"/>
                <w:bCs/>
                <w:spacing w:val="2"/>
                <w:sz w:val="12"/>
                <w:szCs w:val="12"/>
                <w:shd w:val="clear" w:color="auto" w:fill="FFFFFF"/>
                <w:lang w:val="en-US"/>
              </w:rPr>
              <w:t>XI</w:t>
            </w:r>
          </w:p>
        </w:tc>
        <w:tc>
          <w:tcPr>
            <w:tcW w:w="552" w:type="dxa"/>
            <w:tcBorders>
              <w:top w:val="single" w:sz="4" w:space="0" w:color="000000"/>
              <w:left w:val="single" w:sz="4" w:space="0" w:color="auto"/>
              <w:bottom w:val="single" w:sz="2" w:space="0" w:color="000000"/>
              <w:right w:val="single" w:sz="2" w:space="0" w:color="000000"/>
            </w:tcBorders>
          </w:tcPr>
          <w:p w:rsidR="00D41821" w:rsidRPr="00D41821" w:rsidRDefault="00D41821" w:rsidP="00D41821">
            <w:pPr>
              <w:spacing w:after="0" w:line="240" w:lineRule="auto"/>
              <w:jc w:val="center"/>
              <w:textAlignment w:val="baseline"/>
              <w:rPr>
                <w:rFonts w:ascii="Times New Roman" w:hAnsi="Times New Roman"/>
                <w:bCs/>
                <w:spacing w:val="2"/>
                <w:sz w:val="12"/>
                <w:szCs w:val="12"/>
                <w:shd w:val="clear" w:color="auto" w:fill="FFFFFF"/>
                <w:lang w:val="en-US"/>
              </w:rPr>
            </w:pPr>
            <w:r w:rsidRPr="00D41821">
              <w:rPr>
                <w:rFonts w:ascii="Times New Roman" w:hAnsi="Times New Roman"/>
                <w:bCs/>
                <w:spacing w:val="2"/>
                <w:sz w:val="12"/>
                <w:szCs w:val="12"/>
                <w:shd w:val="clear" w:color="auto" w:fill="FFFFFF"/>
                <w:lang w:val="en-US"/>
              </w:rPr>
              <w:t>XII</w:t>
            </w:r>
          </w:p>
        </w:tc>
        <w:tc>
          <w:tcPr>
            <w:tcW w:w="552" w:type="dxa"/>
            <w:tcBorders>
              <w:top w:val="single" w:sz="4" w:space="0" w:color="000000"/>
              <w:left w:val="single" w:sz="4" w:space="0" w:color="auto"/>
              <w:bottom w:val="single" w:sz="2" w:space="0" w:color="000000"/>
              <w:right w:val="single" w:sz="2" w:space="0" w:color="000000"/>
            </w:tcBorders>
          </w:tcPr>
          <w:p w:rsidR="00D41821" w:rsidRPr="00D41821" w:rsidRDefault="00D41821" w:rsidP="00D41821">
            <w:pPr>
              <w:spacing w:after="0" w:line="240" w:lineRule="auto"/>
              <w:jc w:val="center"/>
              <w:textAlignment w:val="baseline"/>
              <w:rPr>
                <w:rFonts w:ascii="Times New Roman" w:hAnsi="Times New Roman"/>
                <w:bCs/>
                <w:spacing w:val="2"/>
                <w:sz w:val="12"/>
                <w:szCs w:val="12"/>
                <w:shd w:val="clear" w:color="auto" w:fill="FFFFFF"/>
                <w:lang w:val="en-US"/>
              </w:rPr>
            </w:pPr>
            <w:r w:rsidRPr="00D41821">
              <w:rPr>
                <w:rFonts w:ascii="Times New Roman" w:hAnsi="Times New Roman"/>
                <w:bCs/>
                <w:spacing w:val="2"/>
                <w:sz w:val="12"/>
                <w:szCs w:val="12"/>
                <w:shd w:val="clear" w:color="auto" w:fill="FFFFFF"/>
                <w:lang w:val="en-US"/>
              </w:rPr>
              <w:t>XIII</w:t>
            </w:r>
          </w:p>
        </w:tc>
        <w:tc>
          <w:tcPr>
            <w:tcW w:w="552" w:type="dxa"/>
            <w:tcBorders>
              <w:top w:val="single" w:sz="4" w:space="0" w:color="000000"/>
              <w:left w:val="single" w:sz="4" w:space="0" w:color="auto"/>
              <w:bottom w:val="single" w:sz="2" w:space="0" w:color="000000"/>
              <w:right w:val="single" w:sz="2" w:space="0" w:color="000000"/>
            </w:tcBorders>
          </w:tcPr>
          <w:p w:rsidR="00D41821" w:rsidRPr="00D41821" w:rsidRDefault="00D41821" w:rsidP="00D41821">
            <w:pPr>
              <w:spacing w:after="0" w:line="240" w:lineRule="auto"/>
              <w:jc w:val="center"/>
              <w:textAlignment w:val="baseline"/>
              <w:rPr>
                <w:rFonts w:ascii="Times New Roman" w:hAnsi="Times New Roman"/>
                <w:bCs/>
                <w:spacing w:val="2"/>
                <w:sz w:val="12"/>
                <w:szCs w:val="12"/>
                <w:shd w:val="clear" w:color="auto" w:fill="FFFFFF"/>
                <w:lang w:val="en-US"/>
              </w:rPr>
            </w:pPr>
            <w:r w:rsidRPr="00D41821">
              <w:rPr>
                <w:rFonts w:ascii="Times New Roman" w:hAnsi="Times New Roman"/>
                <w:bCs/>
                <w:spacing w:val="2"/>
                <w:sz w:val="12"/>
                <w:szCs w:val="12"/>
                <w:shd w:val="clear" w:color="auto" w:fill="FFFFFF"/>
                <w:lang w:val="en-US"/>
              </w:rPr>
              <w:t>XIV</w:t>
            </w:r>
          </w:p>
        </w:tc>
        <w:tc>
          <w:tcPr>
            <w:tcW w:w="552" w:type="dxa"/>
            <w:tcBorders>
              <w:top w:val="single" w:sz="4" w:space="0" w:color="000000"/>
              <w:left w:val="single" w:sz="4" w:space="0" w:color="auto"/>
              <w:bottom w:val="single" w:sz="2" w:space="0" w:color="000000"/>
              <w:right w:val="single" w:sz="4" w:space="0" w:color="auto"/>
            </w:tcBorders>
          </w:tcPr>
          <w:p w:rsidR="00D41821" w:rsidRPr="00D41821" w:rsidRDefault="00D41821" w:rsidP="00D41821">
            <w:pPr>
              <w:spacing w:after="0" w:line="240" w:lineRule="auto"/>
              <w:jc w:val="center"/>
              <w:textAlignment w:val="baseline"/>
              <w:rPr>
                <w:rFonts w:ascii="Times New Roman" w:hAnsi="Times New Roman"/>
                <w:bCs/>
                <w:spacing w:val="2"/>
                <w:sz w:val="12"/>
                <w:szCs w:val="12"/>
                <w:shd w:val="clear" w:color="auto" w:fill="FFFFFF"/>
                <w:lang w:val="en-US"/>
              </w:rPr>
            </w:pPr>
            <w:r w:rsidRPr="00D41821">
              <w:rPr>
                <w:rFonts w:ascii="Times New Roman" w:hAnsi="Times New Roman"/>
                <w:bCs/>
                <w:spacing w:val="2"/>
                <w:sz w:val="12"/>
                <w:szCs w:val="12"/>
                <w:shd w:val="clear" w:color="auto" w:fill="FFFFFF"/>
                <w:lang w:val="en-US"/>
              </w:rPr>
              <w:t>XV</w:t>
            </w:r>
          </w:p>
        </w:tc>
      </w:tr>
      <w:tr w:rsidR="00D41821" w:rsidRPr="00D41821" w:rsidTr="00D41821">
        <w:trPr>
          <w:trHeight w:val="899"/>
        </w:trPr>
        <w:tc>
          <w:tcPr>
            <w:tcW w:w="1893" w:type="dxa"/>
            <w:gridSpan w:val="2"/>
            <w:vMerge/>
            <w:tcBorders>
              <w:left w:val="single" w:sz="2" w:space="0" w:color="000000"/>
              <w:bottom w:val="single" w:sz="2" w:space="0" w:color="000000"/>
              <w:right w:val="single" w:sz="2" w:space="0" w:color="000000"/>
            </w:tcBorders>
            <w:tcMar>
              <w:top w:w="0" w:type="dxa"/>
              <w:left w:w="149" w:type="dxa"/>
              <w:bottom w:w="0" w:type="dxa"/>
              <w:right w:w="149" w:type="dxa"/>
            </w:tcMar>
          </w:tcPr>
          <w:p w:rsidR="00D41821" w:rsidRPr="00D41821" w:rsidRDefault="00D41821" w:rsidP="00D41821">
            <w:pPr>
              <w:spacing w:after="0" w:line="240" w:lineRule="auto"/>
              <w:jc w:val="center"/>
              <w:textAlignment w:val="baseline"/>
              <w:rPr>
                <w:rFonts w:ascii="Times New Roman" w:hAnsi="Times New Roman"/>
                <w:b/>
                <w:bCs/>
                <w:sz w:val="20"/>
                <w:szCs w:val="20"/>
              </w:rPr>
            </w:pPr>
          </w:p>
        </w:tc>
        <w:tc>
          <w:tcPr>
            <w:tcW w:w="560" w:type="dxa"/>
            <w:tcBorders>
              <w:top w:val="single" w:sz="4" w:space="0" w:color="000000"/>
              <w:left w:val="single" w:sz="2" w:space="0" w:color="000000"/>
              <w:bottom w:val="single" w:sz="2" w:space="0" w:color="000000"/>
              <w:right w:val="single" w:sz="2" w:space="0" w:color="000000"/>
            </w:tcBorders>
            <w:tcMar>
              <w:top w:w="0" w:type="dxa"/>
              <w:left w:w="149" w:type="dxa"/>
              <w:bottom w:w="0" w:type="dxa"/>
              <w:right w:w="149" w:type="dxa"/>
            </w:tcMar>
          </w:tcPr>
          <w:p w:rsidR="00D41821" w:rsidRPr="00D41821" w:rsidRDefault="00D41821" w:rsidP="00D41821">
            <w:pPr>
              <w:spacing w:after="0" w:line="240" w:lineRule="auto"/>
              <w:ind w:left="-146" w:right="-152"/>
              <w:jc w:val="center"/>
              <w:textAlignment w:val="baseline"/>
              <w:rPr>
                <w:rFonts w:ascii="Times New Roman" w:hAnsi="Times New Roman"/>
                <w:bCs/>
                <w:spacing w:val="2"/>
                <w:sz w:val="12"/>
                <w:szCs w:val="12"/>
                <w:shd w:val="clear" w:color="auto" w:fill="FFFFFF"/>
              </w:rPr>
            </w:pPr>
            <w:r w:rsidRPr="00D41821">
              <w:rPr>
                <w:rFonts w:ascii="Times New Roman" w:hAnsi="Times New Roman"/>
                <w:bCs/>
                <w:spacing w:val="2"/>
                <w:sz w:val="12"/>
                <w:szCs w:val="12"/>
                <w:shd w:val="clear" w:color="auto" w:fill="FFFFFF"/>
              </w:rPr>
              <w:t xml:space="preserve">1.Металлический </w:t>
            </w:r>
            <w:proofErr w:type="spellStart"/>
            <w:r w:rsidRPr="00D41821">
              <w:rPr>
                <w:rFonts w:ascii="Times New Roman" w:hAnsi="Times New Roman"/>
                <w:bCs/>
                <w:spacing w:val="2"/>
                <w:sz w:val="12"/>
                <w:szCs w:val="12"/>
                <w:shd w:val="clear" w:color="auto" w:fill="FFFFFF"/>
              </w:rPr>
              <w:t>просечно</w:t>
            </w:r>
            <w:proofErr w:type="spellEnd"/>
            <w:r w:rsidRPr="00D41821">
              <w:rPr>
                <w:rFonts w:ascii="Times New Roman" w:hAnsi="Times New Roman"/>
                <w:bCs/>
                <w:spacing w:val="2"/>
                <w:sz w:val="12"/>
                <w:szCs w:val="12"/>
                <w:shd w:val="clear" w:color="auto" w:fill="FFFFFF"/>
              </w:rPr>
              <w:t xml:space="preserve">-вытяжной лист. </w:t>
            </w:r>
          </w:p>
          <w:p w:rsidR="00D41821" w:rsidRPr="00D41821" w:rsidRDefault="00D41821" w:rsidP="00D41821">
            <w:pPr>
              <w:spacing w:after="0" w:line="240" w:lineRule="auto"/>
              <w:ind w:left="-146" w:right="-152"/>
              <w:jc w:val="center"/>
              <w:textAlignment w:val="baseline"/>
              <w:rPr>
                <w:rFonts w:ascii="Times New Roman" w:hAnsi="Times New Roman"/>
                <w:bCs/>
                <w:spacing w:val="2"/>
                <w:sz w:val="8"/>
                <w:szCs w:val="8"/>
                <w:shd w:val="clear" w:color="auto" w:fill="FFFFFF"/>
              </w:rPr>
            </w:pPr>
          </w:p>
          <w:p w:rsidR="00D41821" w:rsidRPr="00D41821" w:rsidRDefault="00D41821" w:rsidP="00D41821">
            <w:pPr>
              <w:spacing w:after="0" w:line="240" w:lineRule="auto"/>
              <w:ind w:left="-146" w:right="-152"/>
              <w:jc w:val="center"/>
              <w:textAlignment w:val="baseline"/>
              <w:rPr>
                <w:rFonts w:ascii="Times New Roman" w:hAnsi="Times New Roman"/>
                <w:bCs/>
                <w:spacing w:val="2"/>
                <w:sz w:val="12"/>
                <w:szCs w:val="12"/>
                <w:shd w:val="clear" w:color="auto" w:fill="FFFFFF"/>
              </w:rPr>
            </w:pPr>
          </w:p>
        </w:tc>
        <w:tc>
          <w:tcPr>
            <w:tcW w:w="552" w:type="dxa"/>
            <w:tcBorders>
              <w:top w:val="single" w:sz="4" w:space="0" w:color="000000"/>
              <w:left w:val="single" w:sz="2" w:space="0" w:color="000000"/>
              <w:bottom w:val="single" w:sz="2" w:space="0" w:color="000000"/>
              <w:right w:val="single" w:sz="2" w:space="0" w:color="000000"/>
            </w:tcBorders>
          </w:tcPr>
          <w:p w:rsidR="00D41821" w:rsidRPr="00D41821" w:rsidRDefault="00D41821" w:rsidP="00D41821">
            <w:pPr>
              <w:spacing w:after="0" w:line="240" w:lineRule="auto"/>
              <w:jc w:val="center"/>
              <w:textAlignment w:val="baseline"/>
              <w:rPr>
                <w:rFonts w:ascii="Times New Roman" w:hAnsi="Times New Roman"/>
                <w:bCs/>
                <w:spacing w:val="2"/>
                <w:sz w:val="12"/>
                <w:szCs w:val="12"/>
                <w:shd w:val="clear" w:color="auto" w:fill="FFFFFF"/>
              </w:rPr>
            </w:pPr>
            <w:r w:rsidRPr="00D41821">
              <w:rPr>
                <w:rFonts w:ascii="Times New Roman" w:hAnsi="Times New Roman"/>
                <w:bCs/>
                <w:spacing w:val="2"/>
                <w:sz w:val="12"/>
                <w:szCs w:val="12"/>
                <w:shd w:val="clear" w:color="auto" w:fill="FFFFFF"/>
              </w:rPr>
              <w:t xml:space="preserve">2.Металлическая </w:t>
            </w:r>
            <w:proofErr w:type="spellStart"/>
            <w:r w:rsidRPr="00D41821">
              <w:rPr>
                <w:rFonts w:ascii="Times New Roman" w:hAnsi="Times New Roman"/>
                <w:bCs/>
                <w:spacing w:val="2"/>
                <w:sz w:val="12"/>
                <w:szCs w:val="12"/>
                <w:shd w:val="clear" w:color="auto" w:fill="FFFFFF"/>
              </w:rPr>
              <w:t>просечно</w:t>
            </w:r>
            <w:proofErr w:type="spellEnd"/>
            <w:r w:rsidRPr="00D41821">
              <w:rPr>
                <w:rFonts w:ascii="Times New Roman" w:hAnsi="Times New Roman"/>
                <w:bCs/>
                <w:spacing w:val="2"/>
                <w:sz w:val="12"/>
                <w:szCs w:val="12"/>
                <w:shd w:val="clear" w:color="auto" w:fill="FFFFFF"/>
              </w:rPr>
              <w:t>-вытяжная сетка.</w:t>
            </w:r>
          </w:p>
          <w:p w:rsidR="00D41821" w:rsidRPr="00D41821" w:rsidRDefault="00D41821" w:rsidP="00D41821">
            <w:pPr>
              <w:spacing w:after="0" w:line="240" w:lineRule="auto"/>
              <w:jc w:val="center"/>
              <w:textAlignment w:val="baseline"/>
              <w:rPr>
                <w:rFonts w:ascii="Times New Roman" w:hAnsi="Times New Roman"/>
                <w:bCs/>
                <w:spacing w:val="2"/>
                <w:sz w:val="8"/>
                <w:szCs w:val="8"/>
                <w:shd w:val="clear" w:color="auto" w:fill="FFFFFF"/>
              </w:rPr>
            </w:pPr>
          </w:p>
          <w:p w:rsidR="00D41821" w:rsidRPr="00D41821" w:rsidRDefault="00D41821" w:rsidP="00D41821">
            <w:pPr>
              <w:spacing w:after="0" w:line="240" w:lineRule="auto"/>
              <w:jc w:val="center"/>
              <w:textAlignment w:val="baseline"/>
              <w:rPr>
                <w:rFonts w:ascii="Times New Roman" w:hAnsi="Times New Roman"/>
                <w:bCs/>
                <w:spacing w:val="2"/>
                <w:sz w:val="12"/>
                <w:szCs w:val="12"/>
                <w:shd w:val="clear" w:color="auto" w:fill="FFFFFF"/>
              </w:rPr>
            </w:pPr>
            <w:r w:rsidRPr="00D41821">
              <w:rPr>
                <w:rFonts w:ascii="Times New Roman" w:hAnsi="Times New Roman"/>
                <w:bCs/>
                <w:spacing w:val="2"/>
                <w:sz w:val="12"/>
                <w:szCs w:val="12"/>
                <w:shd w:val="clear" w:color="auto" w:fill="FFFFFF"/>
              </w:rPr>
              <w:t xml:space="preserve">3.Металлическая </w:t>
            </w:r>
            <w:r w:rsidRPr="00D41821">
              <w:rPr>
                <w:rFonts w:ascii="Times New Roman" w:hAnsi="Times New Roman"/>
                <w:bCs/>
                <w:spacing w:val="2"/>
                <w:sz w:val="10"/>
                <w:szCs w:val="10"/>
                <w:shd w:val="clear" w:color="auto" w:fill="FFFFFF"/>
              </w:rPr>
              <w:t>секционная</w:t>
            </w:r>
            <w:r w:rsidRPr="00D41821">
              <w:rPr>
                <w:rFonts w:ascii="Times New Roman" w:hAnsi="Times New Roman"/>
                <w:bCs/>
                <w:spacing w:val="2"/>
                <w:sz w:val="12"/>
                <w:szCs w:val="12"/>
                <w:shd w:val="clear" w:color="auto" w:fill="FFFFFF"/>
              </w:rPr>
              <w:t xml:space="preserve"> 3-д сетка.</w:t>
            </w:r>
          </w:p>
          <w:p w:rsidR="00D41821" w:rsidRPr="00D41821" w:rsidRDefault="00D41821" w:rsidP="00D41821">
            <w:pPr>
              <w:spacing w:after="0" w:line="240" w:lineRule="auto"/>
              <w:textAlignment w:val="baseline"/>
              <w:rPr>
                <w:rFonts w:ascii="Times New Roman" w:hAnsi="Times New Roman"/>
                <w:bCs/>
                <w:spacing w:val="2"/>
                <w:sz w:val="12"/>
                <w:szCs w:val="12"/>
                <w:shd w:val="clear" w:color="auto" w:fill="FFFFFF"/>
              </w:rPr>
            </w:pPr>
          </w:p>
          <w:p w:rsidR="00D41821" w:rsidRPr="00D41821" w:rsidRDefault="00D41821" w:rsidP="00D41821">
            <w:pPr>
              <w:spacing w:after="0" w:line="240" w:lineRule="auto"/>
              <w:jc w:val="center"/>
              <w:textAlignment w:val="baseline"/>
              <w:rPr>
                <w:rFonts w:ascii="Times New Roman" w:hAnsi="Times New Roman"/>
                <w:bCs/>
                <w:spacing w:val="2"/>
                <w:sz w:val="12"/>
                <w:szCs w:val="12"/>
                <w:shd w:val="clear" w:color="auto" w:fill="FFFFFF"/>
              </w:rPr>
            </w:pPr>
            <w:r w:rsidRPr="00D41821">
              <w:rPr>
                <w:rFonts w:ascii="Times New Roman" w:hAnsi="Times New Roman"/>
                <w:bCs/>
                <w:spacing w:val="2"/>
                <w:sz w:val="12"/>
                <w:szCs w:val="12"/>
                <w:shd w:val="clear" w:color="auto" w:fill="FFFFFF"/>
              </w:rPr>
              <w:t>4.Металлические прутья.</w:t>
            </w:r>
          </w:p>
          <w:p w:rsidR="00D41821" w:rsidRPr="00D41821" w:rsidRDefault="00D41821" w:rsidP="00D41821">
            <w:pPr>
              <w:spacing w:after="0" w:line="240" w:lineRule="auto"/>
              <w:jc w:val="center"/>
              <w:textAlignment w:val="baseline"/>
              <w:rPr>
                <w:rFonts w:ascii="Times New Roman" w:hAnsi="Times New Roman"/>
                <w:bCs/>
                <w:spacing w:val="2"/>
                <w:sz w:val="12"/>
                <w:szCs w:val="12"/>
                <w:shd w:val="clear" w:color="auto" w:fill="FFFFFF"/>
              </w:rPr>
            </w:pPr>
          </w:p>
          <w:p w:rsidR="00D41821" w:rsidRPr="00D41821" w:rsidRDefault="00D41821" w:rsidP="00D41821">
            <w:pPr>
              <w:spacing w:after="0" w:line="240" w:lineRule="auto"/>
              <w:jc w:val="center"/>
              <w:textAlignment w:val="baseline"/>
              <w:rPr>
                <w:rFonts w:ascii="Times New Roman" w:hAnsi="Times New Roman"/>
                <w:bCs/>
                <w:spacing w:val="2"/>
                <w:sz w:val="12"/>
                <w:szCs w:val="12"/>
                <w:shd w:val="clear" w:color="auto" w:fill="FFFFFF"/>
              </w:rPr>
            </w:pPr>
          </w:p>
          <w:p w:rsidR="00D41821" w:rsidRPr="00D41821" w:rsidRDefault="00D41821" w:rsidP="00D41821">
            <w:pPr>
              <w:spacing w:after="0" w:line="240" w:lineRule="auto"/>
              <w:jc w:val="center"/>
              <w:textAlignment w:val="baseline"/>
              <w:rPr>
                <w:rFonts w:ascii="Times New Roman" w:hAnsi="Times New Roman"/>
                <w:bCs/>
                <w:spacing w:val="2"/>
                <w:sz w:val="12"/>
                <w:szCs w:val="12"/>
                <w:shd w:val="clear" w:color="auto" w:fill="FFFFFF"/>
              </w:rPr>
            </w:pPr>
          </w:p>
          <w:p w:rsidR="00D41821" w:rsidRPr="00D41821" w:rsidRDefault="00D41821" w:rsidP="00D41821">
            <w:pPr>
              <w:spacing w:after="0" w:line="240" w:lineRule="auto"/>
              <w:jc w:val="center"/>
              <w:textAlignment w:val="baseline"/>
              <w:rPr>
                <w:rFonts w:ascii="Times New Roman" w:hAnsi="Times New Roman"/>
                <w:b/>
                <w:bCs/>
                <w:sz w:val="12"/>
                <w:szCs w:val="12"/>
              </w:rPr>
            </w:pPr>
          </w:p>
        </w:tc>
        <w:tc>
          <w:tcPr>
            <w:tcW w:w="560" w:type="dxa"/>
            <w:tcBorders>
              <w:top w:val="single" w:sz="4" w:space="0" w:color="000000"/>
              <w:left w:val="single" w:sz="2" w:space="0" w:color="000000"/>
              <w:bottom w:val="single" w:sz="2" w:space="0" w:color="000000"/>
              <w:right w:val="single" w:sz="2" w:space="0" w:color="000000"/>
            </w:tcBorders>
            <w:tcMar>
              <w:top w:w="0" w:type="dxa"/>
              <w:left w:w="149" w:type="dxa"/>
              <w:bottom w:w="0" w:type="dxa"/>
              <w:right w:w="149" w:type="dxa"/>
            </w:tcMar>
          </w:tcPr>
          <w:p w:rsidR="00D41821" w:rsidRPr="00D41821" w:rsidRDefault="00D41821" w:rsidP="00D41821">
            <w:pPr>
              <w:spacing w:beforeAutospacing="1" w:after="0" w:line="240" w:lineRule="auto"/>
              <w:ind w:left="-147" w:right="-145"/>
              <w:jc w:val="center"/>
              <w:textAlignment w:val="baseline"/>
              <w:rPr>
                <w:rFonts w:ascii="Times New Roman" w:hAnsi="Times New Roman"/>
                <w:bCs/>
                <w:spacing w:val="2"/>
                <w:sz w:val="12"/>
                <w:szCs w:val="12"/>
                <w:shd w:val="clear" w:color="auto" w:fill="FFFFFF"/>
              </w:rPr>
            </w:pPr>
            <w:r w:rsidRPr="00D41821">
              <w:rPr>
                <w:rFonts w:ascii="Times New Roman" w:hAnsi="Times New Roman"/>
                <w:bCs/>
                <w:spacing w:val="2"/>
                <w:sz w:val="12"/>
                <w:szCs w:val="12"/>
                <w:shd w:val="clear" w:color="auto" w:fill="FFFFFF"/>
              </w:rPr>
              <w:t xml:space="preserve">5.Металлический </w:t>
            </w:r>
            <w:r w:rsidRPr="00D41821">
              <w:rPr>
                <w:rFonts w:ascii="Times New Roman" w:hAnsi="Times New Roman"/>
                <w:bCs/>
                <w:spacing w:val="2"/>
                <w:sz w:val="10"/>
                <w:szCs w:val="10"/>
                <w:shd w:val="clear" w:color="auto" w:fill="FFFFFF"/>
              </w:rPr>
              <w:t>перфорированный</w:t>
            </w:r>
            <w:r w:rsidRPr="00D41821">
              <w:rPr>
                <w:rFonts w:ascii="Times New Roman" w:hAnsi="Times New Roman"/>
                <w:bCs/>
                <w:spacing w:val="2"/>
                <w:sz w:val="12"/>
                <w:szCs w:val="12"/>
                <w:shd w:val="clear" w:color="auto" w:fill="FFFFFF"/>
              </w:rPr>
              <w:t xml:space="preserve"> лист.</w:t>
            </w:r>
          </w:p>
          <w:p w:rsidR="00D41821" w:rsidRPr="00D41821" w:rsidRDefault="00D41821" w:rsidP="00D41821">
            <w:pPr>
              <w:spacing w:after="0" w:line="240" w:lineRule="auto"/>
              <w:ind w:right="-145"/>
              <w:textAlignment w:val="baseline"/>
              <w:rPr>
                <w:rFonts w:ascii="Times New Roman" w:hAnsi="Times New Roman"/>
                <w:bCs/>
                <w:spacing w:val="2"/>
                <w:sz w:val="8"/>
                <w:szCs w:val="8"/>
                <w:shd w:val="clear" w:color="auto" w:fill="FFFFFF"/>
              </w:rPr>
            </w:pPr>
          </w:p>
          <w:p w:rsidR="00D41821" w:rsidRPr="00D41821" w:rsidRDefault="00D41821" w:rsidP="00D41821">
            <w:pPr>
              <w:spacing w:after="0" w:line="240" w:lineRule="auto"/>
              <w:ind w:left="-152" w:right="-146"/>
              <w:jc w:val="center"/>
              <w:textAlignment w:val="baseline"/>
              <w:rPr>
                <w:rFonts w:ascii="Times New Roman" w:hAnsi="Times New Roman"/>
                <w:bCs/>
                <w:spacing w:val="2"/>
                <w:sz w:val="12"/>
                <w:szCs w:val="12"/>
                <w:shd w:val="clear" w:color="auto" w:fill="FFFFFF"/>
              </w:rPr>
            </w:pPr>
            <w:r w:rsidRPr="00D41821">
              <w:rPr>
                <w:rFonts w:ascii="Times New Roman" w:hAnsi="Times New Roman"/>
                <w:bCs/>
                <w:spacing w:val="2"/>
                <w:sz w:val="12"/>
                <w:szCs w:val="12"/>
                <w:shd w:val="clear" w:color="auto" w:fill="FFFFFF"/>
              </w:rPr>
              <w:t xml:space="preserve">6.Декоративное </w:t>
            </w:r>
            <w:r w:rsidRPr="00D41821">
              <w:rPr>
                <w:rFonts w:ascii="Times New Roman" w:hAnsi="Times New Roman"/>
                <w:bCs/>
                <w:spacing w:val="2"/>
                <w:sz w:val="10"/>
                <w:szCs w:val="10"/>
                <w:shd w:val="clear" w:color="auto" w:fill="FFFFFF"/>
              </w:rPr>
              <w:t>ограждение</w:t>
            </w:r>
            <w:r w:rsidRPr="00D41821">
              <w:rPr>
                <w:rFonts w:ascii="Times New Roman" w:hAnsi="Times New Roman"/>
                <w:bCs/>
                <w:spacing w:val="2"/>
                <w:sz w:val="12"/>
                <w:szCs w:val="12"/>
                <w:shd w:val="clear" w:color="auto" w:fill="FFFFFF"/>
              </w:rPr>
              <w:t xml:space="preserve"> из металлической тканой сетки.</w:t>
            </w:r>
          </w:p>
          <w:p w:rsidR="00D41821" w:rsidRPr="00D41821" w:rsidRDefault="00D41821" w:rsidP="00D41821">
            <w:pPr>
              <w:spacing w:after="0" w:line="240" w:lineRule="auto"/>
              <w:ind w:right="-145"/>
              <w:textAlignment w:val="baseline"/>
              <w:rPr>
                <w:rFonts w:ascii="Times New Roman" w:hAnsi="Times New Roman"/>
                <w:bCs/>
                <w:spacing w:val="2"/>
                <w:sz w:val="8"/>
                <w:szCs w:val="8"/>
                <w:shd w:val="clear" w:color="auto" w:fill="FFFFFF"/>
              </w:rPr>
            </w:pPr>
          </w:p>
          <w:p w:rsidR="00D41821" w:rsidRPr="00D41821" w:rsidRDefault="00D41821" w:rsidP="00D41821">
            <w:pPr>
              <w:spacing w:after="0" w:line="240" w:lineRule="auto"/>
              <w:ind w:left="-147" w:right="-145"/>
              <w:jc w:val="center"/>
              <w:textAlignment w:val="baseline"/>
              <w:rPr>
                <w:rFonts w:ascii="Times New Roman" w:hAnsi="Times New Roman"/>
                <w:sz w:val="12"/>
                <w:szCs w:val="12"/>
              </w:rPr>
            </w:pPr>
            <w:r w:rsidRPr="00D41821">
              <w:rPr>
                <w:rFonts w:ascii="Times New Roman" w:hAnsi="Times New Roman"/>
                <w:sz w:val="12"/>
                <w:szCs w:val="12"/>
              </w:rPr>
              <w:t>7.</w:t>
            </w:r>
            <w:r w:rsidRPr="00D41821">
              <w:rPr>
                <w:rFonts w:ascii="Times New Roman" w:hAnsi="Times New Roman"/>
                <w:sz w:val="10"/>
                <w:szCs w:val="10"/>
              </w:rPr>
              <w:t xml:space="preserve"> Стеклянное </w:t>
            </w:r>
            <w:r w:rsidRPr="00D41821">
              <w:rPr>
                <w:rFonts w:ascii="Times New Roman" w:hAnsi="Times New Roman"/>
                <w:sz w:val="12"/>
                <w:szCs w:val="12"/>
              </w:rPr>
              <w:t xml:space="preserve">(триплекс, сталинит, </w:t>
            </w:r>
            <w:proofErr w:type="spellStart"/>
            <w:r w:rsidRPr="00D41821">
              <w:rPr>
                <w:rFonts w:ascii="Times New Roman" w:hAnsi="Times New Roman"/>
                <w:sz w:val="12"/>
                <w:szCs w:val="12"/>
              </w:rPr>
              <w:t>молированное</w:t>
            </w:r>
            <w:proofErr w:type="spellEnd"/>
            <w:r w:rsidRPr="00D41821">
              <w:rPr>
                <w:rFonts w:ascii="Times New Roman" w:hAnsi="Times New Roman"/>
                <w:sz w:val="12"/>
                <w:szCs w:val="12"/>
              </w:rPr>
              <w:t>).</w:t>
            </w:r>
          </w:p>
          <w:p w:rsidR="00D41821" w:rsidRPr="00D41821" w:rsidRDefault="00D41821" w:rsidP="00D41821">
            <w:pPr>
              <w:spacing w:after="0" w:line="240" w:lineRule="auto"/>
              <w:ind w:left="-147" w:right="-145"/>
              <w:jc w:val="center"/>
              <w:textAlignment w:val="baseline"/>
              <w:rPr>
                <w:rFonts w:ascii="Times New Roman" w:hAnsi="Times New Roman"/>
                <w:bCs/>
                <w:spacing w:val="2"/>
                <w:sz w:val="8"/>
                <w:szCs w:val="8"/>
                <w:shd w:val="clear" w:color="auto" w:fill="FFFFFF"/>
              </w:rPr>
            </w:pPr>
          </w:p>
          <w:p w:rsidR="00D41821" w:rsidRPr="00D41821" w:rsidRDefault="00D41821" w:rsidP="00D41821">
            <w:pPr>
              <w:spacing w:after="0" w:line="240" w:lineRule="auto"/>
              <w:ind w:left="-147" w:right="-145"/>
              <w:jc w:val="center"/>
              <w:textAlignment w:val="baseline"/>
              <w:rPr>
                <w:rFonts w:ascii="Times New Roman" w:hAnsi="Times New Roman"/>
                <w:bCs/>
                <w:spacing w:val="2"/>
                <w:sz w:val="12"/>
                <w:szCs w:val="12"/>
                <w:shd w:val="clear" w:color="auto" w:fill="FFFFFF"/>
              </w:rPr>
            </w:pPr>
            <w:r w:rsidRPr="00D41821">
              <w:rPr>
                <w:rFonts w:ascii="Times New Roman" w:hAnsi="Times New Roman"/>
                <w:bCs/>
                <w:spacing w:val="2"/>
                <w:sz w:val="12"/>
                <w:szCs w:val="12"/>
                <w:shd w:val="clear" w:color="auto" w:fill="FFFFFF"/>
              </w:rPr>
              <w:t>8.Монолитный поликарбонат.</w:t>
            </w:r>
          </w:p>
          <w:p w:rsidR="00D41821" w:rsidRPr="00D41821" w:rsidRDefault="00D41821" w:rsidP="00D41821">
            <w:pPr>
              <w:spacing w:after="0" w:line="240" w:lineRule="auto"/>
              <w:ind w:left="-147" w:right="-145"/>
              <w:jc w:val="center"/>
              <w:textAlignment w:val="baseline"/>
              <w:rPr>
                <w:rFonts w:ascii="Times New Roman" w:hAnsi="Times New Roman"/>
                <w:bCs/>
                <w:spacing w:val="2"/>
                <w:sz w:val="8"/>
                <w:szCs w:val="8"/>
                <w:shd w:val="clear" w:color="auto" w:fill="FFFFFF"/>
              </w:rPr>
            </w:pPr>
          </w:p>
          <w:p w:rsidR="00D41821" w:rsidRPr="00D41821" w:rsidRDefault="00D41821" w:rsidP="00D41821">
            <w:pPr>
              <w:spacing w:after="0" w:line="240" w:lineRule="auto"/>
              <w:ind w:left="-152" w:right="-146"/>
              <w:jc w:val="center"/>
              <w:textAlignment w:val="baseline"/>
              <w:rPr>
                <w:rFonts w:ascii="Times New Roman" w:hAnsi="Times New Roman"/>
                <w:bCs/>
                <w:spacing w:val="2"/>
                <w:sz w:val="12"/>
                <w:szCs w:val="12"/>
                <w:shd w:val="clear" w:color="auto" w:fill="FFFFFF"/>
              </w:rPr>
            </w:pPr>
            <w:r w:rsidRPr="00D41821">
              <w:rPr>
                <w:rFonts w:ascii="Times New Roman" w:hAnsi="Times New Roman"/>
                <w:bCs/>
                <w:spacing w:val="2"/>
                <w:sz w:val="12"/>
                <w:szCs w:val="12"/>
                <w:shd w:val="clear" w:color="auto" w:fill="FFFFFF"/>
              </w:rPr>
              <w:t xml:space="preserve">9.Декоративное </w:t>
            </w:r>
            <w:r w:rsidRPr="00D41821">
              <w:rPr>
                <w:rFonts w:ascii="Times New Roman" w:hAnsi="Times New Roman"/>
                <w:bCs/>
                <w:spacing w:val="2"/>
                <w:sz w:val="10"/>
                <w:szCs w:val="10"/>
                <w:shd w:val="clear" w:color="auto" w:fill="FFFFFF"/>
              </w:rPr>
              <w:t>ограждение</w:t>
            </w:r>
            <w:r w:rsidRPr="00D41821">
              <w:rPr>
                <w:rFonts w:ascii="Times New Roman" w:hAnsi="Times New Roman"/>
                <w:bCs/>
                <w:spacing w:val="2"/>
                <w:sz w:val="12"/>
                <w:szCs w:val="12"/>
                <w:shd w:val="clear" w:color="auto" w:fill="FFFFFF"/>
              </w:rPr>
              <w:t xml:space="preserve"> из ДПК.</w:t>
            </w:r>
          </w:p>
        </w:tc>
        <w:tc>
          <w:tcPr>
            <w:tcW w:w="560" w:type="dxa"/>
            <w:tcBorders>
              <w:top w:val="single" w:sz="4" w:space="0" w:color="000000"/>
              <w:left w:val="single" w:sz="2" w:space="0" w:color="000000"/>
              <w:bottom w:val="single" w:sz="2" w:space="0" w:color="000000"/>
              <w:right w:val="single" w:sz="2" w:space="0" w:color="000000"/>
            </w:tcBorders>
            <w:tcMar>
              <w:top w:w="0" w:type="dxa"/>
              <w:left w:w="149" w:type="dxa"/>
              <w:bottom w:w="0" w:type="dxa"/>
              <w:right w:w="149" w:type="dxa"/>
            </w:tcMar>
          </w:tcPr>
          <w:p w:rsidR="00D41821" w:rsidRPr="00D41821" w:rsidRDefault="00D41821" w:rsidP="00D41821">
            <w:pPr>
              <w:spacing w:after="0" w:line="240" w:lineRule="auto"/>
              <w:ind w:left="-147" w:right="-151"/>
              <w:jc w:val="center"/>
              <w:textAlignment w:val="baseline"/>
              <w:rPr>
                <w:rFonts w:ascii="Times New Roman" w:hAnsi="Times New Roman"/>
                <w:bCs/>
                <w:spacing w:val="2"/>
                <w:sz w:val="12"/>
                <w:szCs w:val="12"/>
                <w:shd w:val="clear" w:color="auto" w:fill="FFFFFF"/>
              </w:rPr>
            </w:pPr>
            <w:r w:rsidRPr="00D41821">
              <w:rPr>
                <w:rFonts w:ascii="Times New Roman" w:hAnsi="Times New Roman"/>
                <w:bCs/>
                <w:spacing w:val="2"/>
                <w:sz w:val="12"/>
                <w:szCs w:val="12"/>
                <w:shd w:val="clear" w:color="auto" w:fill="FFFFFF"/>
              </w:rPr>
              <w:t>10.Металлические жалюзи (ламели).</w:t>
            </w:r>
          </w:p>
          <w:p w:rsidR="00D41821" w:rsidRPr="00D41821" w:rsidRDefault="00D41821" w:rsidP="00D41821">
            <w:pPr>
              <w:spacing w:after="0" w:line="240" w:lineRule="auto"/>
              <w:ind w:left="-147" w:right="-151"/>
              <w:jc w:val="center"/>
              <w:textAlignment w:val="baseline"/>
              <w:rPr>
                <w:rFonts w:ascii="Times New Roman" w:hAnsi="Times New Roman"/>
                <w:bCs/>
                <w:spacing w:val="2"/>
                <w:sz w:val="8"/>
                <w:szCs w:val="8"/>
                <w:shd w:val="clear" w:color="auto" w:fill="FFFFFF"/>
              </w:rPr>
            </w:pPr>
          </w:p>
          <w:p w:rsidR="00D41821" w:rsidRPr="00D41821" w:rsidRDefault="00D41821" w:rsidP="00D41821">
            <w:pPr>
              <w:spacing w:after="0" w:line="240" w:lineRule="auto"/>
              <w:ind w:left="-150" w:right="-150"/>
              <w:jc w:val="center"/>
              <w:textAlignment w:val="baseline"/>
              <w:rPr>
                <w:rFonts w:ascii="Times New Roman" w:hAnsi="Times New Roman"/>
                <w:bCs/>
                <w:spacing w:val="2"/>
                <w:sz w:val="12"/>
                <w:szCs w:val="12"/>
                <w:shd w:val="clear" w:color="auto" w:fill="FFFFFF"/>
              </w:rPr>
            </w:pPr>
            <w:r w:rsidRPr="00D41821">
              <w:rPr>
                <w:rFonts w:ascii="Times New Roman" w:hAnsi="Times New Roman"/>
                <w:bCs/>
                <w:spacing w:val="2"/>
                <w:sz w:val="12"/>
                <w:szCs w:val="12"/>
                <w:shd w:val="clear" w:color="auto" w:fill="FFFFFF"/>
              </w:rPr>
              <w:t>11.Металлический</w:t>
            </w:r>
          </w:p>
          <w:p w:rsidR="00D41821" w:rsidRPr="00D41821" w:rsidRDefault="00D41821" w:rsidP="00D41821">
            <w:pPr>
              <w:spacing w:after="0" w:line="240" w:lineRule="auto"/>
              <w:ind w:left="-151" w:right="-149"/>
              <w:jc w:val="center"/>
              <w:textAlignment w:val="baseline"/>
              <w:rPr>
                <w:rFonts w:ascii="Times New Roman" w:hAnsi="Times New Roman"/>
                <w:bCs/>
                <w:spacing w:val="2"/>
                <w:sz w:val="12"/>
                <w:szCs w:val="12"/>
                <w:shd w:val="clear" w:color="auto" w:fill="FFFFFF"/>
              </w:rPr>
            </w:pPr>
            <w:r w:rsidRPr="00D41821">
              <w:rPr>
                <w:rFonts w:ascii="Times New Roman" w:hAnsi="Times New Roman"/>
                <w:bCs/>
                <w:spacing w:val="2"/>
                <w:sz w:val="12"/>
                <w:szCs w:val="12"/>
                <w:shd w:val="clear" w:color="auto" w:fill="FFFFFF"/>
              </w:rPr>
              <w:t>штакетник (</w:t>
            </w:r>
            <w:proofErr w:type="spellStart"/>
            <w:r w:rsidRPr="00D41821">
              <w:rPr>
                <w:rFonts w:ascii="Times New Roman" w:hAnsi="Times New Roman"/>
                <w:bCs/>
                <w:spacing w:val="2"/>
                <w:sz w:val="12"/>
                <w:szCs w:val="12"/>
                <w:shd w:val="clear" w:color="auto" w:fill="FFFFFF"/>
              </w:rPr>
              <w:t>евроштакетник</w:t>
            </w:r>
            <w:proofErr w:type="spellEnd"/>
            <w:r w:rsidRPr="00D41821">
              <w:rPr>
                <w:rFonts w:ascii="Times New Roman" w:hAnsi="Times New Roman"/>
                <w:bCs/>
                <w:spacing w:val="2"/>
                <w:sz w:val="12"/>
                <w:szCs w:val="12"/>
                <w:shd w:val="clear" w:color="auto" w:fill="FFFFFF"/>
              </w:rPr>
              <w:t xml:space="preserve"> </w:t>
            </w:r>
            <w:r w:rsidRPr="00D41821">
              <w:rPr>
                <w:rFonts w:ascii="Times New Roman" w:hAnsi="Times New Roman"/>
                <w:bCs/>
                <w:spacing w:val="2"/>
                <w:sz w:val="10"/>
                <w:szCs w:val="10"/>
                <w:shd w:val="clear" w:color="auto" w:fill="FFFFFF"/>
              </w:rPr>
              <w:t xml:space="preserve">(односторонний, </w:t>
            </w:r>
            <w:proofErr w:type="spellStart"/>
            <w:r w:rsidRPr="00D41821">
              <w:rPr>
                <w:rFonts w:ascii="Times New Roman" w:hAnsi="Times New Roman"/>
                <w:bCs/>
                <w:spacing w:val="2"/>
                <w:sz w:val="10"/>
                <w:szCs w:val="10"/>
                <w:shd w:val="clear" w:color="auto" w:fill="FFFFFF"/>
              </w:rPr>
              <w:t>шахматка</w:t>
            </w:r>
            <w:proofErr w:type="spellEnd"/>
            <w:r w:rsidRPr="00D41821">
              <w:rPr>
                <w:rFonts w:ascii="Times New Roman" w:hAnsi="Times New Roman"/>
                <w:bCs/>
                <w:spacing w:val="2"/>
                <w:sz w:val="10"/>
                <w:szCs w:val="10"/>
                <w:shd w:val="clear" w:color="auto" w:fill="FFFFFF"/>
              </w:rPr>
              <w:t>)</w:t>
            </w:r>
            <w:r w:rsidRPr="00D41821">
              <w:rPr>
                <w:rFonts w:ascii="Times New Roman" w:hAnsi="Times New Roman"/>
                <w:bCs/>
                <w:spacing w:val="2"/>
                <w:sz w:val="12"/>
                <w:szCs w:val="12"/>
                <w:shd w:val="clear" w:color="auto" w:fill="FFFFFF"/>
              </w:rPr>
              <w:t xml:space="preserve"> </w:t>
            </w:r>
          </w:p>
          <w:p w:rsidR="00D41821" w:rsidRPr="00D41821" w:rsidRDefault="00D41821" w:rsidP="00D41821">
            <w:pPr>
              <w:spacing w:after="0" w:line="240" w:lineRule="auto"/>
              <w:ind w:left="-151" w:right="-149"/>
              <w:jc w:val="center"/>
              <w:textAlignment w:val="baseline"/>
              <w:rPr>
                <w:rFonts w:ascii="Times New Roman" w:hAnsi="Times New Roman"/>
                <w:bCs/>
                <w:spacing w:val="2"/>
                <w:sz w:val="8"/>
                <w:szCs w:val="8"/>
                <w:shd w:val="clear" w:color="auto" w:fill="FFFFFF"/>
              </w:rPr>
            </w:pPr>
          </w:p>
          <w:p w:rsidR="00D41821" w:rsidRPr="00D41821" w:rsidRDefault="00D41821" w:rsidP="00D41821">
            <w:pPr>
              <w:spacing w:after="0" w:line="240" w:lineRule="auto"/>
              <w:ind w:left="-151" w:right="-149"/>
              <w:jc w:val="center"/>
              <w:textAlignment w:val="baseline"/>
              <w:rPr>
                <w:rFonts w:ascii="Times New Roman" w:hAnsi="Times New Roman"/>
                <w:bCs/>
                <w:spacing w:val="2"/>
                <w:sz w:val="12"/>
                <w:szCs w:val="12"/>
                <w:shd w:val="clear" w:color="auto" w:fill="FFFFFF"/>
              </w:rPr>
            </w:pPr>
            <w:r w:rsidRPr="00D41821">
              <w:rPr>
                <w:rFonts w:ascii="Times New Roman" w:hAnsi="Times New Roman"/>
                <w:bCs/>
                <w:spacing w:val="2"/>
                <w:sz w:val="12"/>
                <w:szCs w:val="12"/>
                <w:shd w:val="clear" w:color="auto" w:fill="FFFFFF"/>
              </w:rPr>
              <w:t xml:space="preserve">12.Металлическая </w:t>
            </w:r>
            <w:proofErr w:type="spellStart"/>
            <w:r w:rsidRPr="00D41821">
              <w:rPr>
                <w:rFonts w:ascii="Times New Roman" w:hAnsi="Times New Roman"/>
                <w:bCs/>
                <w:spacing w:val="2"/>
                <w:sz w:val="12"/>
                <w:szCs w:val="12"/>
                <w:shd w:val="clear" w:color="auto" w:fill="FFFFFF"/>
              </w:rPr>
              <w:t>габионная</w:t>
            </w:r>
            <w:proofErr w:type="spellEnd"/>
            <w:r w:rsidRPr="00D41821">
              <w:rPr>
                <w:rFonts w:ascii="Times New Roman" w:hAnsi="Times New Roman"/>
                <w:bCs/>
                <w:spacing w:val="2"/>
                <w:sz w:val="12"/>
                <w:szCs w:val="12"/>
                <w:shd w:val="clear" w:color="auto" w:fill="FFFFFF"/>
              </w:rPr>
              <w:t xml:space="preserve"> сетка.</w:t>
            </w:r>
          </w:p>
          <w:p w:rsidR="00D41821" w:rsidRPr="00D41821" w:rsidRDefault="00D41821" w:rsidP="00D41821">
            <w:pPr>
              <w:spacing w:after="0" w:line="240" w:lineRule="auto"/>
              <w:ind w:left="-151" w:right="-149"/>
              <w:jc w:val="center"/>
              <w:textAlignment w:val="baseline"/>
              <w:rPr>
                <w:rFonts w:ascii="Times New Roman" w:hAnsi="Times New Roman"/>
                <w:bCs/>
                <w:spacing w:val="2"/>
                <w:sz w:val="12"/>
                <w:szCs w:val="12"/>
                <w:shd w:val="clear" w:color="auto" w:fill="FFFFFF"/>
              </w:rPr>
            </w:pPr>
          </w:p>
          <w:p w:rsidR="00D41821" w:rsidRPr="00D41821" w:rsidRDefault="00D41821" w:rsidP="00D41821">
            <w:pPr>
              <w:spacing w:after="0" w:line="240" w:lineRule="auto"/>
              <w:ind w:left="-148" w:right="-151"/>
              <w:jc w:val="center"/>
              <w:textAlignment w:val="baseline"/>
              <w:rPr>
                <w:rFonts w:ascii="Times New Roman" w:hAnsi="Times New Roman"/>
                <w:bCs/>
                <w:spacing w:val="2"/>
                <w:sz w:val="12"/>
                <w:szCs w:val="12"/>
                <w:shd w:val="clear" w:color="auto" w:fill="FFFFFF"/>
              </w:rPr>
            </w:pPr>
            <w:r w:rsidRPr="00D41821">
              <w:rPr>
                <w:rFonts w:ascii="Times New Roman" w:hAnsi="Times New Roman"/>
                <w:bCs/>
                <w:spacing w:val="2"/>
                <w:sz w:val="12"/>
                <w:szCs w:val="12"/>
                <w:shd w:val="clear" w:color="auto" w:fill="FFFFFF"/>
              </w:rPr>
              <w:t>13.</w:t>
            </w:r>
            <w:r w:rsidRPr="00D41821">
              <w:rPr>
                <w:rFonts w:ascii="Times New Roman" w:hAnsi="Times New Roman"/>
                <w:bCs/>
                <w:spacing w:val="2"/>
                <w:sz w:val="10"/>
                <w:szCs w:val="10"/>
                <w:shd w:val="clear" w:color="auto" w:fill="FFFFFF"/>
              </w:rPr>
              <w:t>Дощатое</w:t>
            </w:r>
            <w:r w:rsidRPr="00D41821">
              <w:rPr>
                <w:rFonts w:ascii="Times New Roman" w:hAnsi="Times New Roman"/>
                <w:bCs/>
                <w:spacing w:val="2"/>
                <w:sz w:val="12"/>
                <w:szCs w:val="12"/>
                <w:shd w:val="clear" w:color="auto" w:fill="FFFFFF"/>
              </w:rPr>
              <w:t xml:space="preserve"> </w:t>
            </w:r>
            <w:r w:rsidRPr="00D41821">
              <w:rPr>
                <w:rFonts w:ascii="Times New Roman" w:hAnsi="Times New Roman"/>
                <w:bCs/>
                <w:spacing w:val="2"/>
                <w:sz w:val="10"/>
                <w:szCs w:val="10"/>
                <w:shd w:val="clear" w:color="auto" w:fill="FFFFFF"/>
              </w:rPr>
              <w:t>деревянное</w:t>
            </w:r>
            <w:r w:rsidRPr="00D41821">
              <w:rPr>
                <w:rFonts w:ascii="Times New Roman" w:hAnsi="Times New Roman"/>
                <w:bCs/>
                <w:spacing w:val="2"/>
                <w:sz w:val="12"/>
                <w:szCs w:val="12"/>
                <w:shd w:val="clear" w:color="auto" w:fill="FFFFFF"/>
              </w:rPr>
              <w:t xml:space="preserve"> ограждение «ранчо».</w:t>
            </w:r>
          </w:p>
          <w:p w:rsidR="00D41821" w:rsidRPr="00D41821" w:rsidRDefault="00D41821" w:rsidP="00D41821">
            <w:pPr>
              <w:spacing w:after="0" w:line="240" w:lineRule="auto"/>
              <w:ind w:left="-151" w:right="-149"/>
              <w:jc w:val="center"/>
              <w:textAlignment w:val="baseline"/>
              <w:rPr>
                <w:rFonts w:ascii="Times New Roman" w:hAnsi="Times New Roman"/>
                <w:b/>
                <w:bCs/>
                <w:sz w:val="12"/>
                <w:szCs w:val="12"/>
              </w:rPr>
            </w:pPr>
          </w:p>
        </w:tc>
        <w:tc>
          <w:tcPr>
            <w:tcW w:w="560" w:type="dxa"/>
            <w:tcBorders>
              <w:top w:val="single" w:sz="4" w:space="0" w:color="000000"/>
              <w:left w:val="single" w:sz="2" w:space="0" w:color="000000"/>
              <w:bottom w:val="single" w:sz="2" w:space="0" w:color="000000"/>
              <w:right w:val="single" w:sz="2" w:space="0" w:color="000000"/>
            </w:tcBorders>
            <w:tcMar>
              <w:top w:w="0" w:type="dxa"/>
              <w:left w:w="149" w:type="dxa"/>
              <w:bottom w:w="0" w:type="dxa"/>
              <w:right w:w="149" w:type="dxa"/>
            </w:tcMar>
          </w:tcPr>
          <w:p w:rsidR="00D41821" w:rsidRPr="00D41821" w:rsidRDefault="00D41821" w:rsidP="00D41821">
            <w:pPr>
              <w:spacing w:after="0" w:line="240" w:lineRule="auto"/>
              <w:ind w:left="-146" w:right="-147"/>
              <w:jc w:val="center"/>
              <w:textAlignment w:val="baseline"/>
              <w:rPr>
                <w:rFonts w:ascii="Times New Roman" w:hAnsi="Times New Roman"/>
                <w:bCs/>
                <w:spacing w:val="2"/>
                <w:sz w:val="10"/>
                <w:szCs w:val="10"/>
                <w:shd w:val="clear" w:color="auto" w:fill="FFFFFF"/>
              </w:rPr>
            </w:pPr>
            <w:r w:rsidRPr="00D41821">
              <w:rPr>
                <w:rFonts w:ascii="Times New Roman" w:hAnsi="Times New Roman"/>
                <w:bCs/>
                <w:spacing w:val="2"/>
                <w:sz w:val="12"/>
                <w:szCs w:val="12"/>
                <w:shd w:val="clear" w:color="auto" w:fill="FFFFFF"/>
              </w:rPr>
              <w:t>14.Металлический профилированные листы (</w:t>
            </w:r>
            <w:proofErr w:type="spellStart"/>
            <w:r w:rsidRPr="00D41821">
              <w:rPr>
                <w:rFonts w:ascii="Times New Roman" w:hAnsi="Times New Roman"/>
                <w:bCs/>
                <w:spacing w:val="2"/>
                <w:sz w:val="12"/>
                <w:szCs w:val="12"/>
                <w:shd w:val="clear" w:color="auto" w:fill="FFFFFF"/>
              </w:rPr>
              <w:t>профнастил</w:t>
            </w:r>
            <w:proofErr w:type="spellEnd"/>
            <w:r w:rsidRPr="00D41821">
              <w:rPr>
                <w:rFonts w:ascii="Times New Roman" w:hAnsi="Times New Roman"/>
                <w:bCs/>
                <w:spacing w:val="2"/>
                <w:sz w:val="12"/>
                <w:szCs w:val="12"/>
                <w:shd w:val="clear" w:color="auto" w:fill="FFFFFF"/>
              </w:rPr>
              <w:t xml:space="preserve">) с высотой профиля до 20 мм с полимерным </w:t>
            </w:r>
            <w:r w:rsidRPr="00D41821">
              <w:rPr>
                <w:rFonts w:ascii="Times New Roman" w:hAnsi="Times New Roman"/>
                <w:bCs/>
                <w:spacing w:val="2"/>
                <w:sz w:val="10"/>
                <w:szCs w:val="10"/>
                <w:shd w:val="clear" w:color="auto" w:fill="FFFFFF"/>
              </w:rPr>
              <w:t>покрытием.</w:t>
            </w:r>
          </w:p>
          <w:p w:rsidR="00D41821" w:rsidRPr="00D41821" w:rsidRDefault="00D41821" w:rsidP="00D41821">
            <w:pPr>
              <w:spacing w:after="0" w:line="240" w:lineRule="auto"/>
              <w:ind w:left="-146" w:right="-147"/>
              <w:jc w:val="center"/>
              <w:textAlignment w:val="baseline"/>
              <w:rPr>
                <w:rFonts w:ascii="Times New Roman" w:hAnsi="Times New Roman"/>
                <w:bCs/>
                <w:spacing w:val="2"/>
                <w:sz w:val="10"/>
                <w:szCs w:val="10"/>
                <w:shd w:val="clear" w:color="auto" w:fill="FFFFFF"/>
              </w:rPr>
            </w:pPr>
          </w:p>
          <w:p w:rsidR="00D41821" w:rsidRPr="00D41821" w:rsidRDefault="00D41821" w:rsidP="00D41821">
            <w:pPr>
              <w:spacing w:after="0" w:line="240" w:lineRule="auto"/>
              <w:ind w:left="-146" w:right="-147"/>
              <w:jc w:val="center"/>
              <w:textAlignment w:val="baseline"/>
              <w:rPr>
                <w:rFonts w:ascii="Times New Roman" w:hAnsi="Times New Roman"/>
                <w:bCs/>
                <w:spacing w:val="2"/>
                <w:sz w:val="10"/>
                <w:szCs w:val="10"/>
                <w:shd w:val="clear" w:color="auto" w:fill="FFFFFF"/>
              </w:rPr>
            </w:pPr>
          </w:p>
          <w:p w:rsidR="00D41821" w:rsidRPr="00D41821" w:rsidRDefault="00D41821" w:rsidP="00D41821">
            <w:pPr>
              <w:spacing w:after="0" w:line="240" w:lineRule="auto"/>
              <w:ind w:left="-146" w:right="-147"/>
              <w:jc w:val="center"/>
              <w:textAlignment w:val="baseline"/>
              <w:rPr>
                <w:rFonts w:ascii="Times New Roman" w:hAnsi="Times New Roman"/>
                <w:bCs/>
                <w:spacing w:val="2"/>
                <w:sz w:val="8"/>
                <w:szCs w:val="8"/>
                <w:shd w:val="clear" w:color="auto" w:fill="FFFFFF"/>
              </w:rPr>
            </w:pPr>
          </w:p>
          <w:p w:rsidR="00D41821" w:rsidRPr="00D41821" w:rsidRDefault="00D41821" w:rsidP="00D41821">
            <w:pPr>
              <w:spacing w:after="0" w:line="240" w:lineRule="auto"/>
              <w:ind w:left="-150" w:right="-149"/>
              <w:jc w:val="center"/>
              <w:textAlignment w:val="baseline"/>
              <w:rPr>
                <w:rFonts w:ascii="Times New Roman" w:hAnsi="Times New Roman"/>
                <w:b/>
                <w:bCs/>
                <w:sz w:val="12"/>
                <w:szCs w:val="12"/>
              </w:rPr>
            </w:pPr>
          </w:p>
        </w:tc>
        <w:tc>
          <w:tcPr>
            <w:tcW w:w="552" w:type="dxa"/>
            <w:tcBorders>
              <w:top w:val="single" w:sz="4" w:space="0" w:color="000000"/>
              <w:left w:val="single" w:sz="2" w:space="0" w:color="000000"/>
              <w:bottom w:val="single" w:sz="2" w:space="0" w:color="000000"/>
              <w:right w:val="single" w:sz="2" w:space="0" w:color="000000"/>
            </w:tcBorders>
          </w:tcPr>
          <w:p w:rsidR="00D41821" w:rsidRPr="00D41821" w:rsidRDefault="00D41821" w:rsidP="00D41821">
            <w:pPr>
              <w:spacing w:after="0" w:line="240" w:lineRule="auto"/>
              <w:ind w:left="-150" w:right="-149"/>
              <w:jc w:val="center"/>
              <w:textAlignment w:val="baseline"/>
              <w:rPr>
                <w:rFonts w:ascii="Times New Roman" w:hAnsi="Times New Roman"/>
                <w:bCs/>
                <w:spacing w:val="2"/>
                <w:sz w:val="12"/>
                <w:szCs w:val="12"/>
                <w:shd w:val="clear" w:color="auto" w:fill="FFFFFF"/>
              </w:rPr>
            </w:pPr>
            <w:r w:rsidRPr="00D41821">
              <w:rPr>
                <w:rFonts w:ascii="Times New Roman" w:hAnsi="Times New Roman"/>
                <w:bCs/>
                <w:spacing w:val="2"/>
                <w:sz w:val="12"/>
                <w:szCs w:val="12"/>
                <w:shd w:val="clear" w:color="auto" w:fill="FFFFFF"/>
              </w:rPr>
              <w:t>15.</w:t>
            </w:r>
            <w:proofErr w:type="gramStart"/>
            <w:r w:rsidRPr="00D41821">
              <w:rPr>
                <w:rFonts w:ascii="Times New Roman" w:hAnsi="Times New Roman"/>
                <w:bCs/>
                <w:spacing w:val="2"/>
                <w:sz w:val="12"/>
                <w:szCs w:val="12"/>
                <w:shd w:val="clear" w:color="auto" w:fill="FFFFFF"/>
              </w:rPr>
              <w:t>15.Металлическая</w:t>
            </w:r>
            <w:proofErr w:type="gramEnd"/>
            <w:r w:rsidRPr="00D41821">
              <w:rPr>
                <w:rFonts w:ascii="Times New Roman" w:hAnsi="Times New Roman"/>
                <w:bCs/>
                <w:spacing w:val="2"/>
                <w:sz w:val="12"/>
                <w:szCs w:val="12"/>
                <w:shd w:val="clear" w:color="auto" w:fill="FFFFFF"/>
              </w:rPr>
              <w:t xml:space="preserve"> </w:t>
            </w:r>
            <w:proofErr w:type="spellStart"/>
            <w:r w:rsidRPr="00D41821">
              <w:rPr>
                <w:rFonts w:ascii="Times New Roman" w:hAnsi="Times New Roman"/>
                <w:bCs/>
                <w:spacing w:val="2"/>
                <w:sz w:val="12"/>
                <w:szCs w:val="12"/>
                <w:shd w:val="clear" w:color="auto" w:fill="FFFFFF"/>
              </w:rPr>
              <w:t>каннелированная</w:t>
            </w:r>
            <w:proofErr w:type="spellEnd"/>
            <w:r w:rsidRPr="00D41821">
              <w:rPr>
                <w:rFonts w:ascii="Times New Roman" w:hAnsi="Times New Roman"/>
                <w:bCs/>
                <w:spacing w:val="2"/>
                <w:sz w:val="12"/>
                <w:szCs w:val="12"/>
                <w:shd w:val="clear" w:color="auto" w:fill="FFFFFF"/>
              </w:rPr>
              <w:t xml:space="preserve"> </w:t>
            </w:r>
            <w:r w:rsidRPr="00D41821">
              <w:rPr>
                <w:rFonts w:ascii="Times New Roman" w:hAnsi="Times New Roman"/>
                <w:bCs/>
                <w:spacing w:val="2"/>
                <w:sz w:val="10"/>
                <w:szCs w:val="10"/>
                <w:shd w:val="clear" w:color="auto" w:fill="FFFFFF"/>
              </w:rPr>
              <w:t xml:space="preserve">(рифленая) </w:t>
            </w:r>
            <w:r w:rsidRPr="00D41821">
              <w:rPr>
                <w:rFonts w:ascii="Times New Roman" w:hAnsi="Times New Roman"/>
                <w:bCs/>
                <w:spacing w:val="2"/>
                <w:sz w:val="12"/>
                <w:szCs w:val="12"/>
                <w:shd w:val="clear" w:color="auto" w:fill="FFFFFF"/>
              </w:rPr>
              <w:t>сетка.</w:t>
            </w:r>
          </w:p>
          <w:p w:rsidR="00D41821" w:rsidRPr="00D41821" w:rsidRDefault="00D41821" w:rsidP="00D41821">
            <w:pPr>
              <w:spacing w:after="0" w:line="240" w:lineRule="auto"/>
              <w:ind w:left="-150" w:right="-149"/>
              <w:jc w:val="center"/>
              <w:textAlignment w:val="baseline"/>
              <w:rPr>
                <w:rFonts w:ascii="Times New Roman" w:hAnsi="Times New Roman"/>
                <w:bCs/>
                <w:spacing w:val="2"/>
                <w:sz w:val="8"/>
                <w:szCs w:val="8"/>
                <w:shd w:val="clear" w:color="auto" w:fill="FFFFFF"/>
              </w:rPr>
            </w:pPr>
          </w:p>
          <w:p w:rsidR="00D41821" w:rsidRPr="00D41821" w:rsidRDefault="00D41821" w:rsidP="00D41821">
            <w:pPr>
              <w:spacing w:after="0" w:line="240" w:lineRule="auto"/>
              <w:jc w:val="center"/>
              <w:textAlignment w:val="baseline"/>
              <w:rPr>
                <w:rFonts w:ascii="Times New Roman" w:hAnsi="Times New Roman"/>
                <w:bCs/>
                <w:spacing w:val="2"/>
                <w:sz w:val="12"/>
                <w:szCs w:val="12"/>
                <w:shd w:val="clear" w:color="auto" w:fill="FFFFFF"/>
              </w:rPr>
            </w:pPr>
            <w:r w:rsidRPr="00D41821">
              <w:rPr>
                <w:rFonts w:ascii="Times New Roman" w:hAnsi="Times New Roman"/>
                <w:bCs/>
                <w:spacing w:val="2"/>
                <w:sz w:val="12"/>
                <w:szCs w:val="12"/>
                <w:shd w:val="clear" w:color="auto" w:fill="FFFFFF"/>
              </w:rPr>
              <w:t>16.Металлическая сварная сетка.</w:t>
            </w:r>
          </w:p>
          <w:p w:rsidR="00D41821" w:rsidRPr="00D41821" w:rsidRDefault="00D41821" w:rsidP="00D41821">
            <w:pPr>
              <w:spacing w:after="0" w:line="240" w:lineRule="auto"/>
              <w:jc w:val="center"/>
              <w:textAlignment w:val="baseline"/>
              <w:rPr>
                <w:rFonts w:ascii="Times New Roman" w:hAnsi="Times New Roman"/>
                <w:bCs/>
                <w:spacing w:val="2"/>
                <w:sz w:val="8"/>
                <w:szCs w:val="8"/>
                <w:shd w:val="clear" w:color="auto" w:fill="FFFFFF"/>
              </w:rPr>
            </w:pPr>
          </w:p>
          <w:p w:rsidR="00D41821" w:rsidRPr="00D41821" w:rsidRDefault="00D41821" w:rsidP="00D41821">
            <w:pPr>
              <w:spacing w:after="0" w:line="240" w:lineRule="auto"/>
              <w:jc w:val="center"/>
              <w:textAlignment w:val="baseline"/>
              <w:rPr>
                <w:rFonts w:ascii="Times New Roman" w:hAnsi="Times New Roman"/>
                <w:bCs/>
                <w:spacing w:val="2"/>
                <w:sz w:val="12"/>
                <w:szCs w:val="12"/>
                <w:shd w:val="clear" w:color="auto" w:fill="FFFFFF"/>
              </w:rPr>
            </w:pPr>
            <w:r w:rsidRPr="00D41821">
              <w:rPr>
                <w:rFonts w:ascii="Times New Roman" w:hAnsi="Times New Roman"/>
                <w:bCs/>
                <w:spacing w:val="2"/>
                <w:sz w:val="12"/>
                <w:szCs w:val="12"/>
                <w:shd w:val="clear" w:color="auto" w:fill="FFFFFF"/>
              </w:rPr>
              <w:t>17.Металлическая</w:t>
            </w:r>
          </w:p>
          <w:p w:rsidR="00D41821" w:rsidRPr="00D41821" w:rsidRDefault="00D41821" w:rsidP="00D41821">
            <w:pPr>
              <w:spacing w:after="0" w:line="240" w:lineRule="auto"/>
              <w:jc w:val="center"/>
              <w:textAlignment w:val="baseline"/>
              <w:rPr>
                <w:rFonts w:ascii="Times New Roman" w:hAnsi="Times New Roman"/>
                <w:bCs/>
                <w:spacing w:val="2"/>
                <w:sz w:val="12"/>
                <w:szCs w:val="12"/>
                <w:shd w:val="clear" w:color="auto" w:fill="FFFFFF"/>
              </w:rPr>
            </w:pPr>
            <w:r w:rsidRPr="00D41821">
              <w:rPr>
                <w:rFonts w:ascii="Times New Roman" w:hAnsi="Times New Roman"/>
                <w:bCs/>
                <w:spacing w:val="2"/>
                <w:sz w:val="12"/>
                <w:szCs w:val="12"/>
                <w:shd w:val="clear" w:color="auto" w:fill="FFFFFF"/>
              </w:rPr>
              <w:t xml:space="preserve"> крученая сетка.</w:t>
            </w:r>
          </w:p>
          <w:p w:rsidR="00D41821" w:rsidRPr="00D41821" w:rsidRDefault="00D41821" w:rsidP="00D41821">
            <w:pPr>
              <w:spacing w:after="0" w:line="240" w:lineRule="auto"/>
              <w:jc w:val="center"/>
              <w:textAlignment w:val="baseline"/>
              <w:rPr>
                <w:rFonts w:ascii="Times New Roman" w:hAnsi="Times New Roman"/>
                <w:bCs/>
                <w:spacing w:val="2"/>
                <w:sz w:val="8"/>
                <w:szCs w:val="8"/>
                <w:shd w:val="clear" w:color="auto" w:fill="FFFFFF"/>
              </w:rPr>
            </w:pPr>
          </w:p>
          <w:p w:rsidR="00D41821" w:rsidRPr="00D41821" w:rsidRDefault="00D41821" w:rsidP="00D41821">
            <w:pPr>
              <w:spacing w:after="0" w:line="240" w:lineRule="auto"/>
              <w:jc w:val="center"/>
              <w:textAlignment w:val="baseline"/>
              <w:rPr>
                <w:rFonts w:ascii="Times New Roman" w:hAnsi="Times New Roman"/>
                <w:bCs/>
                <w:spacing w:val="2"/>
                <w:sz w:val="12"/>
                <w:szCs w:val="12"/>
                <w:shd w:val="clear" w:color="auto" w:fill="FFFFFF"/>
              </w:rPr>
            </w:pPr>
            <w:r w:rsidRPr="00D41821">
              <w:rPr>
                <w:rFonts w:ascii="Times New Roman" w:hAnsi="Times New Roman"/>
                <w:bCs/>
                <w:spacing w:val="2"/>
                <w:sz w:val="12"/>
                <w:szCs w:val="12"/>
                <w:shd w:val="clear" w:color="auto" w:fill="FFFFFF"/>
              </w:rPr>
              <w:t>18.Металлическая сетка-</w:t>
            </w:r>
            <w:proofErr w:type="spellStart"/>
            <w:r w:rsidRPr="00D41821">
              <w:rPr>
                <w:rFonts w:ascii="Times New Roman" w:hAnsi="Times New Roman"/>
                <w:bCs/>
                <w:spacing w:val="2"/>
                <w:sz w:val="12"/>
                <w:szCs w:val="12"/>
                <w:shd w:val="clear" w:color="auto" w:fill="FFFFFF"/>
              </w:rPr>
              <w:t>рабица</w:t>
            </w:r>
            <w:proofErr w:type="spellEnd"/>
            <w:r w:rsidRPr="00D41821">
              <w:rPr>
                <w:rFonts w:ascii="Times New Roman" w:hAnsi="Times New Roman"/>
                <w:bCs/>
                <w:spacing w:val="2"/>
                <w:sz w:val="12"/>
                <w:szCs w:val="12"/>
                <w:shd w:val="clear" w:color="auto" w:fill="FFFFFF"/>
              </w:rPr>
              <w:t>.</w:t>
            </w:r>
          </w:p>
          <w:p w:rsidR="00D41821" w:rsidRPr="00D41821" w:rsidRDefault="00D41821" w:rsidP="00D41821">
            <w:pPr>
              <w:spacing w:after="0" w:line="240" w:lineRule="auto"/>
              <w:jc w:val="center"/>
              <w:textAlignment w:val="baseline"/>
              <w:rPr>
                <w:rFonts w:ascii="Times New Roman" w:hAnsi="Times New Roman"/>
                <w:bCs/>
                <w:spacing w:val="2"/>
                <w:sz w:val="12"/>
                <w:szCs w:val="12"/>
                <w:shd w:val="clear" w:color="auto" w:fill="FFFFFF"/>
              </w:rPr>
            </w:pPr>
          </w:p>
          <w:p w:rsidR="00D41821" w:rsidRPr="00D41821" w:rsidRDefault="00D41821" w:rsidP="00D41821">
            <w:pPr>
              <w:spacing w:after="0" w:line="240" w:lineRule="auto"/>
              <w:jc w:val="center"/>
              <w:textAlignment w:val="baseline"/>
              <w:rPr>
                <w:rFonts w:ascii="Times New Roman" w:hAnsi="Times New Roman"/>
                <w:bCs/>
                <w:spacing w:val="2"/>
                <w:sz w:val="10"/>
                <w:szCs w:val="10"/>
                <w:shd w:val="clear" w:color="auto" w:fill="FFFFFF"/>
              </w:rPr>
            </w:pPr>
            <w:r w:rsidRPr="00D41821">
              <w:rPr>
                <w:rFonts w:ascii="Times New Roman" w:hAnsi="Times New Roman"/>
                <w:bCs/>
                <w:spacing w:val="2"/>
                <w:sz w:val="12"/>
                <w:szCs w:val="12"/>
                <w:shd w:val="clear" w:color="auto" w:fill="FFFFFF"/>
              </w:rPr>
              <w:t xml:space="preserve">19.Полимерная 3-д сетка </w:t>
            </w:r>
            <w:r w:rsidRPr="00D41821">
              <w:rPr>
                <w:rFonts w:ascii="Times New Roman" w:hAnsi="Times New Roman"/>
                <w:bCs/>
                <w:spacing w:val="2"/>
                <w:sz w:val="10"/>
                <w:szCs w:val="10"/>
                <w:shd w:val="clear" w:color="auto" w:fill="FFFFFF"/>
              </w:rPr>
              <w:t>(</w:t>
            </w:r>
            <w:proofErr w:type="spellStart"/>
            <w:r w:rsidRPr="00D41821">
              <w:rPr>
                <w:rFonts w:ascii="Times New Roman" w:hAnsi="Times New Roman"/>
                <w:bCs/>
                <w:spacing w:val="2"/>
                <w:sz w:val="10"/>
                <w:szCs w:val="10"/>
                <w:shd w:val="clear" w:color="auto" w:fill="FFFFFF"/>
              </w:rPr>
              <w:t>евросетка</w:t>
            </w:r>
            <w:proofErr w:type="spellEnd"/>
            <w:r w:rsidRPr="00D41821">
              <w:rPr>
                <w:rFonts w:ascii="Times New Roman" w:hAnsi="Times New Roman"/>
                <w:bCs/>
                <w:spacing w:val="2"/>
                <w:sz w:val="10"/>
                <w:szCs w:val="10"/>
                <w:shd w:val="clear" w:color="auto" w:fill="FFFFFF"/>
              </w:rPr>
              <w:t>).</w:t>
            </w:r>
          </w:p>
          <w:p w:rsidR="00D41821" w:rsidRPr="00D41821" w:rsidRDefault="00D41821" w:rsidP="00D41821">
            <w:pPr>
              <w:spacing w:after="0" w:line="240" w:lineRule="auto"/>
              <w:jc w:val="center"/>
              <w:textAlignment w:val="baseline"/>
              <w:rPr>
                <w:rFonts w:ascii="Times New Roman" w:hAnsi="Times New Roman"/>
                <w:bCs/>
                <w:spacing w:val="2"/>
                <w:sz w:val="10"/>
                <w:szCs w:val="10"/>
                <w:shd w:val="clear" w:color="auto" w:fill="FFFFFF"/>
              </w:rPr>
            </w:pPr>
          </w:p>
          <w:p w:rsidR="00D41821" w:rsidRPr="00D41821" w:rsidRDefault="00D41821" w:rsidP="00D41821">
            <w:pPr>
              <w:spacing w:after="0" w:line="240" w:lineRule="auto"/>
              <w:jc w:val="center"/>
              <w:textAlignment w:val="baseline"/>
              <w:rPr>
                <w:rFonts w:ascii="Times New Roman" w:hAnsi="Times New Roman"/>
                <w:bCs/>
                <w:spacing w:val="2"/>
                <w:sz w:val="12"/>
                <w:szCs w:val="12"/>
                <w:shd w:val="clear" w:color="auto" w:fill="FFFFFF"/>
              </w:rPr>
            </w:pPr>
            <w:r w:rsidRPr="00D41821">
              <w:rPr>
                <w:rFonts w:ascii="Times New Roman" w:hAnsi="Times New Roman"/>
                <w:bCs/>
                <w:spacing w:val="2"/>
                <w:sz w:val="12"/>
                <w:szCs w:val="12"/>
                <w:shd w:val="clear" w:color="auto" w:fill="FFFFFF"/>
              </w:rPr>
              <w:t>20.Сотовый</w:t>
            </w:r>
          </w:p>
          <w:p w:rsidR="00D41821" w:rsidRPr="00D41821" w:rsidRDefault="00D41821" w:rsidP="00D41821">
            <w:pPr>
              <w:spacing w:after="0" w:line="240" w:lineRule="auto"/>
              <w:jc w:val="center"/>
              <w:textAlignment w:val="baseline"/>
              <w:rPr>
                <w:rFonts w:ascii="Times New Roman" w:hAnsi="Times New Roman"/>
                <w:bCs/>
                <w:spacing w:val="2"/>
                <w:sz w:val="12"/>
                <w:szCs w:val="12"/>
                <w:shd w:val="clear" w:color="auto" w:fill="FFFFFF"/>
              </w:rPr>
            </w:pPr>
            <w:r w:rsidRPr="00D41821">
              <w:rPr>
                <w:rFonts w:ascii="Times New Roman" w:hAnsi="Times New Roman"/>
                <w:bCs/>
                <w:spacing w:val="2"/>
                <w:sz w:val="12"/>
                <w:szCs w:val="12"/>
                <w:shd w:val="clear" w:color="auto" w:fill="FFFFFF"/>
              </w:rPr>
              <w:t>поликарбонат.</w:t>
            </w:r>
          </w:p>
        </w:tc>
        <w:tc>
          <w:tcPr>
            <w:tcW w:w="552" w:type="dxa"/>
            <w:tcBorders>
              <w:top w:val="single" w:sz="4" w:space="0" w:color="000000"/>
              <w:left w:val="single" w:sz="2" w:space="0" w:color="000000"/>
              <w:bottom w:val="single" w:sz="2" w:space="0" w:color="000000"/>
              <w:right w:val="single" w:sz="2" w:space="0" w:color="000000"/>
            </w:tcBorders>
          </w:tcPr>
          <w:p w:rsidR="00D41821" w:rsidRPr="00D41821" w:rsidRDefault="00D41821" w:rsidP="00D41821">
            <w:pPr>
              <w:spacing w:after="0" w:line="240" w:lineRule="auto"/>
              <w:jc w:val="center"/>
              <w:textAlignment w:val="baseline"/>
              <w:rPr>
                <w:rFonts w:ascii="Times New Roman" w:hAnsi="Times New Roman"/>
                <w:sz w:val="12"/>
                <w:szCs w:val="12"/>
              </w:rPr>
            </w:pPr>
            <w:r w:rsidRPr="00D41821">
              <w:rPr>
                <w:rFonts w:ascii="Times New Roman" w:hAnsi="Times New Roman"/>
                <w:bCs/>
                <w:spacing w:val="2"/>
                <w:sz w:val="12"/>
                <w:szCs w:val="12"/>
                <w:shd w:val="clear" w:color="auto" w:fill="FFFFFF"/>
              </w:rPr>
              <w:t>21.Художественная ковка (ручное изготовление).</w:t>
            </w:r>
          </w:p>
        </w:tc>
        <w:tc>
          <w:tcPr>
            <w:tcW w:w="552" w:type="dxa"/>
            <w:tcBorders>
              <w:top w:val="single" w:sz="4" w:space="0" w:color="000000"/>
              <w:left w:val="single" w:sz="2" w:space="0" w:color="000000"/>
              <w:bottom w:val="single" w:sz="2" w:space="0" w:color="000000"/>
              <w:right w:val="single" w:sz="2" w:space="0" w:color="000000"/>
            </w:tcBorders>
          </w:tcPr>
          <w:p w:rsidR="00D41821" w:rsidRPr="00D41821" w:rsidRDefault="00D41821" w:rsidP="00D41821">
            <w:pPr>
              <w:spacing w:after="0" w:line="240" w:lineRule="auto"/>
              <w:jc w:val="center"/>
              <w:textAlignment w:val="baseline"/>
              <w:rPr>
                <w:rFonts w:ascii="Times New Roman" w:hAnsi="Times New Roman"/>
                <w:bCs/>
                <w:spacing w:val="2"/>
                <w:sz w:val="12"/>
                <w:szCs w:val="12"/>
                <w:shd w:val="clear" w:color="auto" w:fill="FFFFFF"/>
              </w:rPr>
            </w:pPr>
            <w:r w:rsidRPr="00D41821">
              <w:rPr>
                <w:rFonts w:ascii="Times New Roman" w:hAnsi="Times New Roman"/>
                <w:bCs/>
                <w:spacing w:val="2"/>
                <w:sz w:val="12"/>
                <w:szCs w:val="12"/>
                <w:shd w:val="clear" w:color="auto" w:fill="FFFFFF"/>
              </w:rPr>
              <w:t>22. Панели из древесно-полимерного композита (ДПК).</w:t>
            </w:r>
          </w:p>
          <w:p w:rsidR="00D41821" w:rsidRPr="00D41821" w:rsidRDefault="00D41821" w:rsidP="00D41821">
            <w:pPr>
              <w:spacing w:after="0" w:line="240" w:lineRule="auto"/>
              <w:jc w:val="center"/>
              <w:textAlignment w:val="baseline"/>
              <w:rPr>
                <w:rFonts w:ascii="Times New Roman" w:hAnsi="Times New Roman"/>
                <w:bCs/>
                <w:spacing w:val="2"/>
                <w:sz w:val="12"/>
                <w:szCs w:val="12"/>
                <w:shd w:val="clear" w:color="auto" w:fill="FFFFFF"/>
              </w:rPr>
            </w:pPr>
          </w:p>
          <w:p w:rsidR="00D41821" w:rsidRPr="00D41821" w:rsidRDefault="00D41821" w:rsidP="00D41821">
            <w:pPr>
              <w:spacing w:after="0" w:line="240" w:lineRule="auto"/>
              <w:jc w:val="center"/>
              <w:textAlignment w:val="baseline"/>
              <w:rPr>
                <w:rFonts w:ascii="Times New Roman" w:hAnsi="Times New Roman"/>
                <w:bCs/>
                <w:spacing w:val="2"/>
                <w:sz w:val="12"/>
                <w:szCs w:val="12"/>
                <w:shd w:val="clear" w:color="auto" w:fill="FFFFFF"/>
              </w:rPr>
            </w:pPr>
            <w:r w:rsidRPr="00D41821">
              <w:rPr>
                <w:rFonts w:ascii="Times New Roman" w:hAnsi="Times New Roman"/>
                <w:bCs/>
                <w:spacing w:val="2"/>
                <w:sz w:val="12"/>
                <w:szCs w:val="12"/>
                <w:shd w:val="clear" w:color="auto" w:fill="FFFFFF"/>
              </w:rPr>
              <w:t>23.Доски из ДПК.</w:t>
            </w:r>
          </w:p>
          <w:p w:rsidR="00D41821" w:rsidRPr="00D41821" w:rsidRDefault="00D41821" w:rsidP="00D41821">
            <w:pPr>
              <w:spacing w:after="0" w:line="240" w:lineRule="auto"/>
              <w:jc w:val="center"/>
              <w:textAlignment w:val="baseline"/>
              <w:rPr>
                <w:rFonts w:ascii="Times New Roman" w:hAnsi="Times New Roman"/>
                <w:bCs/>
                <w:spacing w:val="2"/>
                <w:sz w:val="12"/>
                <w:szCs w:val="12"/>
                <w:shd w:val="clear" w:color="auto" w:fill="FFFFFF"/>
              </w:rPr>
            </w:pPr>
          </w:p>
          <w:p w:rsidR="00D41821" w:rsidRPr="00D41821" w:rsidRDefault="00D41821" w:rsidP="00D41821">
            <w:pPr>
              <w:spacing w:after="0" w:line="240" w:lineRule="auto"/>
              <w:jc w:val="center"/>
              <w:textAlignment w:val="baseline"/>
              <w:rPr>
                <w:rFonts w:ascii="Times New Roman" w:hAnsi="Times New Roman"/>
                <w:bCs/>
                <w:spacing w:val="2"/>
                <w:sz w:val="12"/>
                <w:szCs w:val="12"/>
                <w:shd w:val="clear" w:color="auto" w:fill="FFFFFF"/>
              </w:rPr>
            </w:pPr>
            <w:r w:rsidRPr="00D41821">
              <w:rPr>
                <w:rFonts w:ascii="Times New Roman" w:hAnsi="Times New Roman"/>
                <w:bCs/>
                <w:spacing w:val="2"/>
                <w:sz w:val="12"/>
                <w:szCs w:val="12"/>
                <w:shd w:val="clear" w:color="auto" w:fill="FFFFFF"/>
              </w:rPr>
              <w:t>24.Планкин из ДПК.</w:t>
            </w:r>
          </w:p>
          <w:p w:rsidR="00D41821" w:rsidRPr="00D41821" w:rsidRDefault="00D41821" w:rsidP="00D41821">
            <w:pPr>
              <w:spacing w:after="0" w:line="240" w:lineRule="auto"/>
              <w:jc w:val="center"/>
              <w:textAlignment w:val="baseline"/>
              <w:rPr>
                <w:rFonts w:ascii="Times New Roman" w:hAnsi="Times New Roman"/>
                <w:bCs/>
                <w:spacing w:val="2"/>
                <w:sz w:val="12"/>
                <w:szCs w:val="12"/>
                <w:shd w:val="clear" w:color="auto" w:fill="FFFFFF"/>
              </w:rPr>
            </w:pPr>
          </w:p>
          <w:p w:rsidR="00D41821" w:rsidRPr="00D41821" w:rsidRDefault="00D41821" w:rsidP="00D41821">
            <w:pPr>
              <w:spacing w:after="0" w:line="240" w:lineRule="auto"/>
              <w:jc w:val="center"/>
              <w:textAlignment w:val="baseline"/>
              <w:rPr>
                <w:rFonts w:ascii="Times New Roman" w:hAnsi="Times New Roman"/>
                <w:bCs/>
                <w:spacing w:val="2"/>
                <w:sz w:val="12"/>
                <w:szCs w:val="12"/>
                <w:shd w:val="clear" w:color="auto" w:fill="FFFFFF"/>
              </w:rPr>
            </w:pPr>
            <w:r w:rsidRPr="00D41821">
              <w:rPr>
                <w:rFonts w:ascii="Times New Roman" w:hAnsi="Times New Roman"/>
                <w:bCs/>
                <w:spacing w:val="2"/>
                <w:sz w:val="12"/>
                <w:szCs w:val="12"/>
                <w:shd w:val="clear" w:color="auto" w:fill="FFFFFF"/>
              </w:rPr>
              <w:t>25.Брус из ДПК.</w:t>
            </w:r>
          </w:p>
          <w:p w:rsidR="00D41821" w:rsidRPr="00D41821" w:rsidRDefault="00D41821" w:rsidP="00D41821">
            <w:pPr>
              <w:spacing w:after="0" w:line="240" w:lineRule="auto"/>
              <w:jc w:val="center"/>
              <w:textAlignment w:val="baseline"/>
              <w:rPr>
                <w:rFonts w:ascii="Times New Roman" w:hAnsi="Times New Roman"/>
                <w:bCs/>
                <w:spacing w:val="2"/>
                <w:sz w:val="12"/>
                <w:szCs w:val="12"/>
                <w:shd w:val="clear" w:color="auto" w:fill="FFFFFF"/>
              </w:rPr>
            </w:pPr>
          </w:p>
          <w:p w:rsidR="00D41821" w:rsidRPr="00D41821" w:rsidRDefault="00D41821" w:rsidP="00D41821">
            <w:pPr>
              <w:spacing w:after="0" w:line="240" w:lineRule="auto"/>
              <w:jc w:val="center"/>
              <w:textAlignment w:val="baseline"/>
              <w:rPr>
                <w:rFonts w:ascii="Times New Roman" w:hAnsi="Times New Roman"/>
                <w:bCs/>
                <w:spacing w:val="2"/>
                <w:sz w:val="10"/>
                <w:szCs w:val="10"/>
                <w:shd w:val="clear" w:color="auto" w:fill="FFFFFF"/>
              </w:rPr>
            </w:pPr>
            <w:r w:rsidRPr="00D41821">
              <w:rPr>
                <w:rFonts w:ascii="Times New Roman" w:hAnsi="Times New Roman"/>
                <w:bCs/>
                <w:spacing w:val="2"/>
                <w:sz w:val="12"/>
                <w:szCs w:val="12"/>
                <w:shd w:val="clear" w:color="auto" w:fill="FFFFFF"/>
              </w:rPr>
              <w:t xml:space="preserve">26.Деревянный </w:t>
            </w:r>
            <w:r w:rsidRPr="00D41821">
              <w:rPr>
                <w:rFonts w:ascii="Times New Roman" w:hAnsi="Times New Roman"/>
                <w:bCs/>
                <w:spacing w:val="2"/>
                <w:sz w:val="10"/>
                <w:szCs w:val="10"/>
                <w:shd w:val="clear" w:color="auto" w:fill="FFFFFF"/>
              </w:rPr>
              <w:t xml:space="preserve">штакетник (односторонний, </w:t>
            </w:r>
            <w:proofErr w:type="spellStart"/>
            <w:r w:rsidRPr="00D41821">
              <w:rPr>
                <w:rFonts w:ascii="Times New Roman" w:hAnsi="Times New Roman"/>
                <w:bCs/>
                <w:spacing w:val="2"/>
                <w:sz w:val="10"/>
                <w:szCs w:val="10"/>
                <w:shd w:val="clear" w:color="auto" w:fill="FFFFFF"/>
              </w:rPr>
              <w:t>шахматка</w:t>
            </w:r>
            <w:proofErr w:type="spellEnd"/>
            <w:r w:rsidRPr="00D41821">
              <w:rPr>
                <w:rFonts w:ascii="Times New Roman" w:hAnsi="Times New Roman"/>
                <w:bCs/>
                <w:spacing w:val="2"/>
                <w:sz w:val="10"/>
                <w:szCs w:val="10"/>
                <w:shd w:val="clear" w:color="auto" w:fill="FFFFFF"/>
              </w:rPr>
              <w:t>)</w:t>
            </w:r>
          </w:p>
          <w:p w:rsidR="00D41821" w:rsidRPr="00D41821" w:rsidRDefault="00D41821" w:rsidP="00D41821">
            <w:pPr>
              <w:spacing w:after="0" w:line="240" w:lineRule="auto"/>
              <w:jc w:val="center"/>
              <w:textAlignment w:val="baseline"/>
              <w:rPr>
                <w:rFonts w:ascii="Times New Roman" w:hAnsi="Times New Roman"/>
                <w:bCs/>
                <w:spacing w:val="2"/>
                <w:sz w:val="10"/>
                <w:szCs w:val="10"/>
                <w:shd w:val="clear" w:color="auto" w:fill="FFFFFF"/>
              </w:rPr>
            </w:pPr>
          </w:p>
          <w:p w:rsidR="00D41821" w:rsidRPr="00D41821" w:rsidRDefault="00D41821" w:rsidP="00D41821">
            <w:pPr>
              <w:spacing w:after="0" w:line="240" w:lineRule="auto"/>
              <w:jc w:val="center"/>
              <w:textAlignment w:val="baseline"/>
              <w:rPr>
                <w:rFonts w:ascii="Times New Roman" w:hAnsi="Times New Roman"/>
                <w:bCs/>
                <w:spacing w:val="2"/>
                <w:sz w:val="12"/>
                <w:szCs w:val="12"/>
                <w:shd w:val="clear" w:color="auto" w:fill="FFFFFF"/>
              </w:rPr>
            </w:pPr>
            <w:r w:rsidRPr="00D41821">
              <w:rPr>
                <w:rFonts w:ascii="Times New Roman" w:hAnsi="Times New Roman"/>
                <w:bCs/>
                <w:spacing w:val="2"/>
                <w:sz w:val="12"/>
                <w:szCs w:val="12"/>
                <w:shd w:val="clear" w:color="auto" w:fill="FFFFFF"/>
              </w:rPr>
              <w:t>27.</w:t>
            </w:r>
            <w:r w:rsidRPr="00D41821">
              <w:rPr>
                <w:rFonts w:ascii="Times New Roman" w:hAnsi="Times New Roman"/>
                <w:bCs/>
                <w:spacing w:val="2"/>
                <w:sz w:val="10"/>
                <w:szCs w:val="10"/>
                <w:shd w:val="clear" w:color="auto" w:fill="FFFFFF"/>
              </w:rPr>
              <w:t>Дощатое</w:t>
            </w:r>
            <w:r w:rsidRPr="00D41821">
              <w:rPr>
                <w:rFonts w:ascii="Times New Roman" w:hAnsi="Times New Roman"/>
                <w:bCs/>
                <w:spacing w:val="2"/>
                <w:sz w:val="12"/>
                <w:szCs w:val="12"/>
                <w:shd w:val="clear" w:color="auto" w:fill="FFFFFF"/>
              </w:rPr>
              <w:t xml:space="preserve"> </w:t>
            </w:r>
            <w:r w:rsidRPr="00D41821">
              <w:rPr>
                <w:rFonts w:ascii="Times New Roman" w:hAnsi="Times New Roman"/>
                <w:bCs/>
                <w:spacing w:val="2"/>
                <w:sz w:val="10"/>
                <w:szCs w:val="10"/>
                <w:shd w:val="clear" w:color="auto" w:fill="FFFFFF"/>
              </w:rPr>
              <w:t>деревянное</w:t>
            </w:r>
            <w:r w:rsidRPr="00D41821">
              <w:rPr>
                <w:rFonts w:ascii="Times New Roman" w:hAnsi="Times New Roman"/>
                <w:bCs/>
                <w:spacing w:val="2"/>
                <w:sz w:val="12"/>
                <w:szCs w:val="12"/>
                <w:shd w:val="clear" w:color="auto" w:fill="FFFFFF"/>
              </w:rPr>
              <w:t xml:space="preserve"> </w:t>
            </w:r>
            <w:r w:rsidRPr="00D41821">
              <w:rPr>
                <w:rFonts w:ascii="Times New Roman" w:hAnsi="Times New Roman"/>
                <w:bCs/>
                <w:spacing w:val="2"/>
                <w:sz w:val="10"/>
                <w:szCs w:val="10"/>
                <w:shd w:val="clear" w:color="auto" w:fill="FFFFFF"/>
              </w:rPr>
              <w:t>«лесенка»,</w:t>
            </w:r>
          </w:p>
          <w:p w:rsidR="00D41821" w:rsidRPr="00D41821" w:rsidRDefault="00D41821" w:rsidP="00D41821">
            <w:pPr>
              <w:spacing w:after="0" w:line="240" w:lineRule="auto"/>
              <w:jc w:val="center"/>
              <w:textAlignment w:val="baseline"/>
              <w:rPr>
                <w:rFonts w:ascii="Times New Roman" w:hAnsi="Times New Roman"/>
                <w:bCs/>
                <w:spacing w:val="2"/>
                <w:sz w:val="10"/>
                <w:szCs w:val="10"/>
                <w:shd w:val="clear" w:color="auto" w:fill="FFFFFF"/>
              </w:rPr>
            </w:pPr>
            <w:r w:rsidRPr="00D41821">
              <w:rPr>
                <w:rFonts w:ascii="Times New Roman" w:hAnsi="Times New Roman"/>
                <w:bCs/>
                <w:spacing w:val="2"/>
                <w:sz w:val="10"/>
                <w:szCs w:val="10"/>
                <w:shd w:val="clear" w:color="auto" w:fill="FFFFFF"/>
              </w:rPr>
              <w:t>«решетка»,</w:t>
            </w:r>
          </w:p>
          <w:p w:rsidR="00D41821" w:rsidRPr="00D41821" w:rsidRDefault="00D41821" w:rsidP="00D41821">
            <w:pPr>
              <w:spacing w:after="0" w:line="240" w:lineRule="auto"/>
              <w:jc w:val="center"/>
              <w:textAlignment w:val="baseline"/>
              <w:rPr>
                <w:rFonts w:ascii="Times New Roman" w:hAnsi="Times New Roman"/>
                <w:bCs/>
                <w:spacing w:val="2"/>
                <w:sz w:val="10"/>
                <w:szCs w:val="10"/>
                <w:shd w:val="clear" w:color="auto" w:fill="FFFFFF"/>
              </w:rPr>
            </w:pPr>
            <w:r w:rsidRPr="00D41821">
              <w:rPr>
                <w:rFonts w:ascii="Times New Roman" w:hAnsi="Times New Roman"/>
                <w:bCs/>
                <w:spacing w:val="2"/>
                <w:sz w:val="10"/>
                <w:szCs w:val="10"/>
                <w:shd w:val="clear" w:color="auto" w:fill="FFFFFF"/>
              </w:rPr>
              <w:t>«плетенка».</w:t>
            </w:r>
          </w:p>
        </w:tc>
        <w:tc>
          <w:tcPr>
            <w:tcW w:w="552" w:type="dxa"/>
            <w:tcBorders>
              <w:top w:val="single" w:sz="4" w:space="0" w:color="000000"/>
              <w:left w:val="single" w:sz="2" w:space="0" w:color="000000"/>
              <w:bottom w:val="single" w:sz="2" w:space="0" w:color="000000"/>
              <w:right w:val="single" w:sz="2" w:space="0" w:color="000000"/>
            </w:tcBorders>
          </w:tcPr>
          <w:p w:rsidR="00D41821" w:rsidRPr="00D41821" w:rsidRDefault="00D41821" w:rsidP="00D41821">
            <w:pPr>
              <w:spacing w:after="0" w:line="240" w:lineRule="auto"/>
              <w:jc w:val="center"/>
              <w:textAlignment w:val="baseline"/>
              <w:rPr>
                <w:rFonts w:ascii="Times New Roman" w:hAnsi="Times New Roman"/>
                <w:bCs/>
                <w:spacing w:val="2"/>
                <w:sz w:val="12"/>
                <w:szCs w:val="12"/>
                <w:shd w:val="clear" w:color="auto" w:fill="FFFFFF"/>
              </w:rPr>
            </w:pPr>
            <w:r w:rsidRPr="00D41821">
              <w:rPr>
                <w:rFonts w:ascii="Times New Roman" w:hAnsi="Times New Roman"/>
                <w:bCs/>
                <w:spacing w:val="2"/>
                <w:sz w:val="12"/>
                <w:szCs w:val="12"/>
                <w:shd w:val="clear" w:color="auto" w:fill="FFFFFF"/>
              </w:rPr>
              <w:t>28.Лоза.</w:t>
            </w:r>
          </w:p>
          <w:p w:rsidR="00D41821" w:rsidRPr="00D41821" w:rsidRDefault="00D41821" w:rsidP="00D41821">
            <w:pPr>
              <w:spacing w:after="0" w:line="240" w:lineRule="auto"/>
              <w:jc w:val="center"/>
              <w:textAlignment w:val="baseline"/>
              <w:rPr>
                <w:rFonts w:ascii="Times New Roman" w:hAnsi="Times New Roman"/>
                <w:bCs/>
                <w:spacing w:val="2"/>
                <w:sz w:val="12"/>
                <w:szCs w:val="12"/>
                <w:shd w:val="clear" w:color="auto" w:fill="FFFFFF"/>
              </w:rPr>
            </w:pPr>
          </w:p>
          <w:p w:rsidR="00D41821" w:rsidRPr="00D41821" w:rsidRDefault="00D41821" w:rsidP="00D41821">
            <w:pPr>
              <w:spacing w:after="0" w:line="240" w:lineRule="auto"/>
              <w:jc w:val="center"/>
              <w:textAlignment w:val="baseline"/>
              <w:rPr>
                <w:rFonts w:ascii="Times New Roman" w:hAnsi="Times New Roman"/>
                <w:bCs/>
                <w:spacing w:val="2"/>
                <w:sz w:val="12"/>
                <w:szCs w:val="12"/>
                <w:shd w:val="clear" w:color="auto" w:fill="FFFFFF"/>
              </w:rPr>
            </w:pPr>
            <w:r w:rsidRPr="00D41821">
              <w:rPr>
                <w:rFonts w:ascii="Times New Roman" w:hAnsi="Times New Roman"/>
                <w:bCs/>
                <w:spacing w:val="2"/>
                <w:sz w:val="12"/>
                <w:szCs w:val="12"/>
                <w:shd w:val="clear" w:color="auto" w:fill="FFFFFF"/>
              </w:rPr>
              <w:t>29.Горбыль.</w:t>
            </w:r>
          </w:p>
          <w:p w:rsidR="00D41821" w:rsidRPr="00D41821" w:rsidRDefault="00D41821" w:rsidP="00D41821">
            <w:pPr>
              <w:spacing w:after="0" w:line="240" w:lineRule="auto"/>
              <w:jc w:val="center"/>
              <w:textAlignment w:val="baseline"/>
              <w:rPr>
                <w:rFonts w:ascii="Times New Roman" w:hAnsi="Times New Roman"/>
                <w:bCs/>
                <w:spacing w:val="2"/>
                <w:sz w:val="12"/>
                <w:szCs w:val="12"/>
                <w:shd w:val="clear" w:color="auto" w:fill="FFFFFF"/>
              </w:rPr>
            </w:pPr>
            <w:r w:rsidRPr="00D41821">
              <w:rPr>
                <w:rFonts w:ascii="Times New Roman" w:hAnsi="Times New Roman"/>
                <w:bCs/>
                <w:spacing w:val="2"/>
                <w:sz w:val="12"/>
                <w:szCs w:val="12"/>
                <w:shd w:val="clear" w:color="auto" w:fill="FFFFFF"/>
              </w:rPr>
              <w:t>30.Бревно.</w:t>
            </w:r>
          </w:p>
          <w:p w:rsidR="00D41821" w:rsidRPr="00D41821" w:rsidRDefault="00D41821" w:rsidP="00D41821">
            <w:pPr>
              <w:spacing w:after="0" w:line="240" w:lineRule="auto"/>
              <w:jc w:val="center"/>
              <w:textAlignment w:val="baseline"/>
              <w:rPr>
                <w:rFonts w:ascii="Times New Roman" w:hAnsi="Times New Roman"/>
                <w:bCs/>
                <w:spacing w:val="2"/>
                <w:sz w:val="12"/>
                <w:szCs w:val="12"/>
                <w:shd w:val="clear" w:color="auto" w:fill="FFFFFF"/>
              </w:rPr>
            </w:pPr>
            <w:r w:rsidRPr="00D41821">
              <w:rPr>
                <w:rFonts w:ascii="Times New Roman" w:hAnsi="Times New Roman"/>
                <w:bCs/>
                <w:spacing w:val="2"/>
                <w:sz w:val="12"/>
                <w:szCs w:val="12"/>
                <w:shd w:val="clear" w:color="auto" w:fill="FFFFFF"/>
              </w:rPr>
              <w:t>31.Дикий, колотый камень.</w:t>
            </w:r>
          </w:p>
          <w:p w:rsidR="00D41821" w:rsidRPr="00D41821" w:rsidRDefault="00D41821" w:rsidP="00D41821">
            <w:pPr>
              <w:spacing w:after="0" w:line="240" w:lineRule="auto"/>
              <w:jc w:val="center"/>
              <w:textAlignment w:val="baseline"/>
              <w:rPr>
                <w:rFonts w:ascii="Times New Roman" w:hAnsi="Times New Roman"/>
                <w:bCs/>
                <w:spacing w:val="2"/>
                <w:sz w:val="12"/>
                <w:szCs w:val="12"/>
                <w:shd w:val="clear" w:color="auto" w:fill="FFFFFF"/>
              </w:rPr>
            </w:pPr>
          </w:p>
          <w:p w:rsidR="00D41821" w:rsidRPr="00D41821" w:rsidRDefault="00D41821" w:rsidP="00D41821">
            <w:pPr>
              <w:spacing w:after="0" w:line="240" w:lineRule="auto"/>
              <w:jc w:val="center"/>
              <w:textAlignment w:val="baseline"/>
              <w:rPr>
                <w:rFonts w:ascii="Times New Roman" w:hAnsi="Times New Roman"/>
                <w:bCs/>
                <w:spacing w:val="2"/>
                <w:sz w:val="12"/>
                <w:szCs w:val="12"/>
                <w:shd w:val="clear" w:color="auto" w:fill="FFFFFF"/>
              </w:rPr>
            </w:pPr>
            <w:r w:rsidRPr="00D41821">
              <w:rPr>
                <w:rFonts w:ascii="Times New Roman" w:hAnsi="Times New Roman"/>
                <w:bCs/>
                <w:spacing w:val="2"/>
                <w:sz w:val="12"/>
                <w:szCs w:val="12"/>
                <w:shd w:val="clear" w:color="auto" w:fill="FFFFFF"/>
              </w:rPr>
              <w:t>32.Полимерные и бетонные имитации облицовочного кирпича.</w:t>
            </w:r>
          </w:p>
          <w:p w:rsidR="00D41821" w:rsidRPr="00D41821" w:rsidRDefault="00D41821" w:rsidP="00D41821">
            <w:pPr>
              <w:spacing w:after="0" w:line="240" w:lineRule="auto"/>
              <w:jc w:val="center"/>
              <w:textAlignment w:val="baseline"/>
              <w:rPr>
                <w:rFonts w:ascii="Times New Roman" w:hAnsi="Times New Roman"/>
                <w:bCs/>
                <w:spacing w:val="2"/>
                <w:sz w:val="12"/>
                <w:szCs w:val="12"/>
                <w:shd w:val="clear" w:color="auto" w:fill="FFFFFF"/>
              </w:rPr>
            </w:pPr>
          </w:p>
          <w:p w:rsidR="00D41821" w:rsidRPr="00D41821" w:rsidRDefault="00D41821" w:rsidP="00D41821">
            <w:pPr>
              <w:spacing w:after="0" w:line="240" w:lineRule="auto"/>
              <w:jc w:val="center"/>
              <w:textAlignment w:val="baseline"/>
              <w:rPr>
                <w:rFonts w:ascii="Times New Roman" w:hAnsi="Times New Roman"/>
                <w:bCs/>
                <w:spacing w:val="2"/>
                <w:sz w:val="12"/>
                <w:szCs w:val="12"/>
                <w:shd w:val="clear" w:color="auto" w:fill="FFFFFF"/>
              </w:rPr>
            </w:pPr>
            <w:r w:rsidRPr="00D41821">
              <w:rPr>
                <w:rFonts w:ascii="Times New Roman" w:hAnsi="Times New Roman"/>
                <w:bCs/>
                <w:spacing w:val="2"/>
                <w:sz w:val="12"/>
                <w:szCs w:val="12"/>
                <w:shd w:val="clear" w:color="auto" w:fill="FFFFFF"/>
              </w:rPr>
              <w:t>33.Полимерные и бетонные имитации камня.</w:t>
            </w:r>
          </w:p>
          <w:p w:rsidR="00D41821" w:rsidRPr="00D41821" w:rsidRDefault="00D41821" w:rsidP="00D41821">
            <w:pPr>
              <w:spacing w:after="0" w:line="240" w:lineRule="auto"/>
              <w:jc w:val="center"/>
              <w:textAlignment w:val="baseline"/>
              <w:rPr>
                <w:rFonts w:ascii="Times New Roman" w:hAnsi="Times New Roman"/>
                <w:bCs/>
                <w:spacing w:val="2"/>
                <w:sz w:val="12"/>
                <w:szCs w:val="12"/>
                <w:shd w:val="clear" w:color="auto" w:fill="FFFFFF"/>
              </w:rPr>
            </w:pPr>
          </w:p>
          <w:p w:rsidR="00D41821" w:rsidRPr="00D41821" w:rsidRDefault="00D41821" w:rsidP="00D41821">
            <w:pPr>
              <w:spacing w:after="0" w:line="240" w:lineRule="auto"/>
              <w:jc w:val="center"/>
              <w:textAlignment w:val="baseline"/>
              <w:rPr>
                <w:rFonts w:ascii="Times New Roman" w:hAnsi="Times New Roman"/>
                <w:bCs/>
                <w:spacing w:val="2"/>
                <w:sz w:val="12"/>
                <w:szCs w:val="12"/>
                <w:shd w:val="clear" w:color="auto" w:fill="FFFFFF"/>
              </w:rPr>
            </w:pPr>
          </w:p>
          <w:p w:rsidR="00D41821" w:rsidRPr="00D41821" w:rsidRDefault="00D41821" w:rsidP="00D41821">
            <w:pPr>
              <w:spacing w:after="0" w:line="240" w:lineRule="auto"/>
              <w:jc w:val="center"/>
              <w:textAlignment w:val="baseline"/>
              <w:rPr>
                <w:rFonts w:ascii="Times New Roman" w:hAnsi="Times New Roman"/>
                <w:bCs/>
                <w:spacing w:val="2"/>
                <w:sz w:val="12"/>
                <w:szCs w:val="12"/>
                <w:shd w:val="clear" w:color="auto" w:fill="FFFFFF"/>
              </w:rPr>
            </w:pPr>
          </w:p>
          <w:p w:rsidR="00D41821" w:rsidRPr="00D41821" w:rsidRDefault="00D41821" w:rsidP="00D41821">
            <w:pPr>
              <w:spacing w:after="0" w:line="240" w:lineRule="auto"/>
              <w:jc w:val="center"/>
              <w:textAlignment w:val="baseline"/>
              <w:rPr>
                <w:rFonts w:ascii="Times New Roman" w:hAnsi="Times New Roman"/>
                <w:bCs/>
                <w:spacing w:val="2"/>
                <w:sz w:val="12"/>
                <w:szCs w:val="12"/>
                <w:shd w:val="clear" w:color="auto" w:fill="FFFFFF"/>
              </w:rPr>
            </w:pPr>
          </w:p>
          <w:p w:rsidR="00D41821" w:rsidRPr="00D41821" w:rsidRDefault="00D41821" w:rsidP="00D41821">
            <w:pPr>
              <w:spacing w:after="0" w:line="240" w:lineRule="auto"/>
              <w:jc w:val="center"/>
              <w:textAlignment w:val="baseline"/>
              <w:rPr>
                <w:rFonts w:ascii="Times New Roman" w:hAnsi="Times New Roman"/>
                <w:bCs/>
                <w:spacing w:val="2"/>
                <w:sz w:val="12"/>
                <w:szCs w:val="12"/>
                <w:shd w:val="clear" w:color="auto" w:fill="FFFFFF"/>
              </w:rPr>
            </w:pPr>
          </w:p>
          <w:p w:rsidR="00D41821" w:rsidRPr="00D41821" w:rsidRDefault="00D41821" w:rsidP="00D41821">
            <w:pPr>
              <w:spacing w:after="0" w:line="240" w:lineRule="auto"/>
              <w:jc w:val="center"/>
              <w:textAlignment w:val="baseline"/>
              <w:rPr>
                <w:rFonts w:ascii="Times New Roman" w:hAnsi="Times New Roman"/>
                <w:b/>
                <w:bCs/>
                <w:sz w:val="12"/>
                <w:szCs w:val="12"/>
              </w:rPr>
            </w:pPr>
          </w:p>
        </w:tc>
        <w:tc>
          <w:tcPr>
            <w:tcW w:w="552" w:type="dxa"/>
            <w:tcBorders>
              <w:top w:val="single" w:sz="4" w:space="0" w:color="000000"/>
              <w:left w:val="single" w:sz="2" w:space="0" w:color="000000"/>
              <w:bottom w:val="single" w:sz="2" w:space="0" w:color="000000"/>
              <w:right w:val="single" w:sz="4" w:space="0" w:color="auto"/>
            </w:tcBorders>
          </w:tcPr>
          <w:p w:rsidR="00D41821" w:rsidRPr="00D41821" w:rsidRDefault="00D41821" w:rsidP="00D41821">
            <w:pPr>
              <w:spacing w:after="0" w:line="240" w:lineRule="auto"/>
              <w:jc w:val="center"/>
              <w:textAlignment w:val="baseline"/>
              <w:rPr>
                <w:rFonts w:ascii="Times New Roman" w:hAnsi="Times New Roman"/>
                <w:bCs/>
                <w:spacing w:val="2"/>
                <w:sz w:val="12"/>
                <w:szCs w:val="12"/>
                <w:shd w:val="clear" w:color="auto" w:fill="FFFFFF"/>
              </w:rPr>
            </w:pPr>
            <w:r w:rsidRPr="00D41821">
              <w:rPr>
                <w:rFonts w:ascii="Times New Roman" w:hAnsi="Times New Roman"/>
                <w:bCs/>
                <w:spacing w:val="2"/>
                <w:sz w:val="12"/>
                <w:szCs w:val="12"/>
                <w:shd w:val="clear" w:color="auto" w:fill="FFFFFF"/>
              </w:rPr>
              <w:t xml:space="preserve">36.Декоративный железобетонный </w:t>
            </w:r>
          </w:p>
          <w:p w:rsidR="00D41821" w:rsidRPr="00D41821" w:rsidRDefault="00D41821" w:rsidP="00D41821">
            <w:pPr>
              <w:spacing w:after="0" w:line="240" w:lineRule="auto"/>
              <w:jc w:val="center"/>
              <w:textAlignment w:val="baseline"/>
              <w:rPr>
                <w:rFonts w:ascii="Times New Roman" w:hAnsi="Times New Roman"/>
                <w:b/>
                <w:bCs/>
                <w:sz w:val="12"/>
                <w:szCs w:val="12"/>
              </w:rPr>
            </w:pPr>
          </w:p>
        </w:tc>
        <w:tc>
          <w:tcPr>
            <w:tcW w:w="552" w:type="dxa"/>
            <w:tcBorders>
              <w:top w:val="single" w:sz="4" w:space="0" w:color="000000"/>
              <w:left w:val="single" w:sz="4" w:space="0" w:color="auto"/>
              <w:bottom w:val="single" w:sz="2" w:space="0" w:color="000000"/>
              <w:right w:val="single" w:sz="2" w:space="0" w:color="000000"/>
            </w:tcBorders>
          </w:tcPr>
          <w:p w:rsidR="00D41821" w:rsidRPr="00D41821" w:rsidRDefault="00D41821" w:rsidP="00D41821">
            <w:pPr>
              <w:spacing w:after="0" w:line="240" w:lineRule="auto"/>
              <w:jc w:val="center"/>
              <w:textAlignment w:val="baseline"/>
              <w:rPr>
                <w:rFonts w:ascii="Times New Roman" w:hAnsi="Times New Roman"/>
                <w:bCs/>
                <w:spacing w:val="2"/>
                <w:sz w:val="12"/>
                <w:szCs w:val="12"/>
                <w:shd w:val="clear" w:color="auto" w:fill="FFFFFF"/>
              </w:rPr>
            </w:pPr>
            <w:r w:rsidRPr="00D41821">
              <w:rPr>
                <w:rFonts w:ascii="Times New Roman" w:hAnsi="Times New Roman"/>
                <w:bCs/>
                <w:spacing w:val="2"/>
                <w:sz w:val="12"/>
                <w:szCs w:val="12"/>
                <w:shd w:val="clear" w:color="auto" w:fill="FFFFFF"/>
              </w:rPr>
              <w:t>37.Финишная отделка блоков штукатуркой с текстурами «короед», «шуба», «гранул», «</w:t>
            </w:r>
            <w:proofErr w:type="spellStart"/>
            <w:r w:rsidRPr="00D41821">
              <w:rPr>
                <w:rFonts w:ascii="Times New Roman" w:hAnsi="Times New Roman"/>
                <w:bCs/>
                <w:spacing w:val="2"/>
                <w:sz w:val="12"/>
                <w:szCs w:val="12"/>
                <w:shd w:val="clear" w:color="auto" w:fill="FFFFFF"/>
              </w:rPr>
              <w:t>камешковая</w:t>
            </w:r>
            <w:proofErr w:type="spellEnd"/>
            <w:r w:rsidRPr="00D41821">
              <w:rPr>
                <w:rFonts w:ascii="Times New Roman" w:hAnsi="Times New Roman"/>
                <w:bCs/>
                <w:spacing w:val="2"/>
                <w:sz w:val="12"/>
                <w:szCs w:val="12"/>
                <w:shd w:val="clear" w:color="auto" w:fill="FFFFFF"/>
              </w:rPr>
              <w:t>», «мраморная крошка».</w:t>
            </w:r>
          </w:p>
          <w:p w:rsidR="00D41821" w:rsidRPr="00D41821" w:rsidRDefault="00D41821" w:rsidP="00D41821">
            <w:pPr>
              <w:spacing w:after="0" w:line="240" w:lineRule="auto"/>
              <w:jc w:val="center"/>
              <w:textAlignment w:val="baseline"/>
              <w:rPr>
                <w:rFonts w:ascii="Times New Roman" w:hAnsi="Times New Roman"/>
                <w:bCs/>
                <w:spacing w:val="2"/>
                <w:sz w:val="12"/>
                <w:szCs w:val="12"/>
                <w:shd w:val="clear" w:color="auto" w:fill="FFFFFF"/>
              </w:rPr>
            </w:pPr>
          </w:p>
          <w:p w:rsidR="00D41821" w:rsidRPr="00D41821" w:rsidRDefault="00D41821" w:rsidP="00D41821">
            <w:pPr>
              <w:spacing w:after="0" w:line="240" w:lineRule="auto"/>
              <w:jc w:val="center"/>
              <w:textAlignment w:val="baseline"/>
              <w:rPr>
                <w:rFonts w:ascii="Times New Roman" w:hAnsi="Times New Roman"/>
                <w:bCs/>
                <w:spacing w:val="2"/>
                <w:sz w:val="12"/>
                <w:szCs w:val="12"/>
                <w:shd w:val="clear" w:color="auto" w:fill="FFFFFF"/>
              </w:rPr>
            </w:pPr>
            <w:r w:rsidRPr="00D41821">
              <w:rPr>
                <w:rFonts w:ascii="Times New Roman" w:hAnsi="Times New Roman"/>
                <w:bCs/>
                <w:spacing w:val="2"/>
                <w:sz w:val="12"/>
                <w:szCs w:val="12"/>
                <w:shd w:val="clear" w:color="auto" w:fill="FFFFFF"/>
              </w:rPr>
              <w:t>38. Финишная отделка блоков керамической, клинкерной плиткой</w:t>
            </w:r>
          </w:p>
          <w:p w:rsidR="00D41821" w:rsidRPr="00D41821" w:rsidRDefault="00D41821" w:rsidP="00D41821">
            <w:pPr>
              <w:spacing w:after="0" w:line="240" w:lineRule="auto"/>
              <w:jc w:val="center"/>
              <w:textAlignment w:val="baseline"/>
              <w:rPr>
                <w:rFonts w:ascii="Times New Roman" w:hAnsi="Times New Roman"/>
                <w:bCs/>
                <w:spacing w:val="2"/>
                <w:sz w:val="12"/>
                <w:szCs w:val="12"/>
                <w:shd w:val="clear" w:color="auto" w:fill="FFFFFF"/>
              </w:rPr>
            </w:pPr>
          </w:p>
          <w:p w:rsidR="00D41821" w:rsidRPr="00D41821" w:rsidRDefault="00D41821" w:rsidP="00D41821">
            <w:pPr>
              <w:spacing w:after="0" w:line="240" w:lineRule="auto"/>
              <w:jc w:val="center"/>
              <w:textAlignment w:val="baseline"/>
              <w:rPr>
                <w:rFonts w:ascii="Times New Roman" w:hAnsi="Times New Roman"/>
                <w:b/>
                <w:bCs/>
                <w:sz w:val="12"/>
                <w:szCs w:val="12"/>
              </w:rPr>
            </w:pPr>
          </w:p>
        </w:tc>
        <w:tc>
          <w:tcPr>
            <w:tcW w:w="552" w:type="dxa"/>
            <w:tcBorders>
              <w:top w:val="single" w:sz="4" w:space="0" w:color="000000"/>
              <w:left w:val="single" w:sz="4" w:space="0" w:color="auto"/>
              <w:bottom w:val="single" w:sz="2" w:space="0" w:color="000000"/>
              <w:right w:val="single" w:sz="2" w:space="0" w:color="000000"/>
            </w:tcBorders>
          </w:tcPr>
          <w:p w:rsidR="00D41821" w:rsidRPr="00D41821" w:rsidRDefault="00D41821" w:rsidP="00D41821">
            <w:pPr>
              <w:spacing w:after="0" w:line="240" w:lineRule="auto"/>
              <w:jc w:val="center"/>
              <w:textAlignment w:val="baseline"/>
              <w:rPr>
                <w:rFonts w:ascii="Times New Roman" w:hAnsi="Times New Roman"/>
                <w:bCs/>
                <w:spacing w:val="2"/>
                <w:sz w:val="12"/>
                <w:szCs w:val="12"/>
                <w:shd w:val="clear" w:color="auto" w:fill="FFFFFF"/>
              </w:rPr>
            </w:pPr>
            <w:r w:rsidRPr="00D41821">
              <w:rPr>
                <w:rFonts w:ascii="Times New Roman" w:hAnsi="Times New Roman"/>
                <w:bCs/>
                <w:spacing w:val="2"/>
                <w:sz w:val="12"/>
                <w:szCs w:val="12"/>
                <w:shd w:val="clear" w:color="auto" w:fill="FFFFFF"/>
              </w:rPr>
              <w:t>39.Железобетонные плиты.</w:t>
            </w:r>
          </w:p>
          <w:p w:rsidR="00D41821" w:rsidRPr="00D41821" w:rsidRDefault="00D41821" w:rsidP="00D41821">
            <w:pPr>
              <w:spacing w:after="0" w:line="240" w:lineRule="auto"/>
              <w:jc w:val="center"/>
              <w:textAlignment w:val="baseline"/>
              <w:rPr>
                <w:rFonts w:ascii="Times New Roman" w:hAnsi="Times New Roman"/>
                <w:bCs/>
                <w:spacing w:val="2"/>
                <w:sz w:val="12"/>
                <w:szCs w:val="12"/>
                <w:shd w:val="clear" w:color="auto" w:fill="FFFFFF"/>
              </w:rPr>
            </w:pPr>
          </w:p>
          <w:p w:rsidR="00D41821" w:rsidRPr="00D41821" w:rsidRDefault="00D41821" w:rsidP="00D41821">
            <w:pPr>
              <w:spacing w:after="0" w:line="240" w:lineRule="auto"/>
              <w:ind w:right="-6"/>
              <w:jc w:val="center"/>
              <w:textAlignment w:val="baseline"/>
              <w:rPr>
                <w:rFonts w:ascii="Times New Roman" w:hAnsi="Times New Roman"/>
                <w:bCs/>
                <w:spacing w:val="2"/>
                <w:sz w:val="12"/>
                <w:szCs w:val="12"/>
                <w:shd w:val="clear" w:color="auto" w:fill="FFFFFF"/>
              </w:rPr>
            </w:pPr>
            <w:r w:rsidRPr="00D41821">
              <w:rPr>
                <w:rFonts w:ascii="Times New Roman" w:hAnsi="Times New Roman"/>
                <w:bCs/>
                <w:spacing w:val="2"/>
                <w:sz w:val="12"/>
                <w:szCs w:val="12"/>
                <w:shd w:val="clear" w:color="auto" w:fill="FFFFFF"/>
              </w:rPr>
              <w:t xml:space="preserve">40. </w:t>
            </w:r>
            <w:proofErr w:type="spellStart"/>
            <w:r w:rsidRPr="00D41821">
              <w:rPr>
                <w:rFonts w:ascii="Times New Roman" w:hAnsi="Times New Roman"/>
                <w:bCs/>
                <w:spacing w:val="2"/>
                <w:sz w:val="12"/>
                <w:szCs w:val="12"/>
                <w:shd w:val="clear" w:color="auto" w:fill="FFFFFF"/>
              </w:rPr>
              <w:t>Шумозащитные</w:t>
            </w:r>
            <w:proofErr w:type="spellEnd"/>
            <w:r w:rsidRPr="00D41821">
              <w:rPr>
                <w:rFonts w:ascii="Times New Roman" w:hAnsi="Times New Roman"/>
                <w:bCs/>
                <w:spacing w:val="2"/>
                <w:sz w:val="12"/>
                <w:szCs w:val="12"/>
                <w:shd w:val="clear" w:color="auto" w:fill="FFFFFF"/>
              </w:rPr>
              <w:t xml:space="preserve"> из специализированных панелей.</w:t>
            </w:r>
          </w:p>
          <w:p w:rsidR="00D41821" w:rsidRPr="00D41821" w:rsidRDefault="00D41821" w:rsidP="00D41821">
            <w:pPr>
              <w:spacing w:after="0" w:line="240" w:lineRule="auto"/>
              <w:ind w:right="-6"/>
              <w:jc w:val="center"/>
              <w:textAlignment w:val="baseline"/>
              <w:rPr>
                <w:rFonts w:ascii="Times New Roman" w:hAnsi="Times New Roman"/>
                <w:bCs/>
                <w:spacing w:val="2"/>
                <w:sz w:val="12"/>
                <w:szCs w:val="12"/>
                <w:shd w:val="clear" w:color="auto" w:fill="FFFFFF"/>
              </w:rPr>
            </w:pPr>
          </w:p>
          <w:p w:rsidR="00D41821" w:rsidRPr="00D41821" w:rsidRDefault="00D41821" w:rsidP="00D41821">
            <w:pPr>
              <w:spacing w:after="0" w:line="240" w:lineRule="auto"/>
              <w:ind w:right="-6"/>
              <w:jc w:val="center"/>
              <w:textAlignment w:val="baseline"/>
              <w:rPr>
                <w:rFonts w:ascii="Times New Roman" w:hAnsi="Times New Roman"/>
                <w:bCs/>
                <w:spacing w:val="2"/>
                <w:sz w:val="12"/>
                <w:szCs w:val="12"/>
                <w:shd w:val="clear" w:color="auto" w:fill="FFFFFF"/>
              </w:rPr>
            </w:pPr>
            <w:r w:rsidRPr="00D41821">
              <w:rPr>
                <w:rFonts w:ascii="Times New Roman" w:hAnsi="Times New Roman"/>
                <w:bCs/>
                <w:spacing w:val="2"/>
                <w:sz w:val="12"/>
                <w:szCs w:val="12"/>
                <w:shd w:val="clear" w:color="auto" w:fill="FFFFFF"/>
              </w:rPr>
              <w:t>41. Колючая проволока</w:t>
            </w:r>
          </w:p>
          <w:p w:rsidR="00D41821" w:rsidRPr="00D41821" w:rsidRDefault="00D41821" w:rsidP="00D41821">
            <w:pPr>
              <w:spacing w:after="0" w:line="240" w:lineRule="auto"/>
              <w:jc w:val="center"/>
              <w:textAlignment w:val="baseline"/>
              <w:rPr>
                <w:rFonts w:ascii="Times New Roman" w:hAnsi="Times New Roman"/>
                <w:bCs/>
                <w:spacing w:val="2"/>
                <w:sz w:val="12"/>
                <w:szCs w:val="12"/>
                <w:shd w:val="clear" w:color="auto" w:fill="FFFFFF"/>
              </w:rPr>
            </w:pPr>
          </w:p>
          <w:p w:rsidR="00D41821" w:rsidRPr="00D41821" w:rsidRDefault="00D41821" w:rsidP="00D41821">
            <w:pPr>
              <w:spacing w:after="0" w:line="240" w:lineRule="auto"/>
              <w:ind w:right="-6"/>
              <w:jc w:val="center"/>
              <w:textAlignment w:val="baseline"/>
              <w:rPr>
                <w:rFonts w:ascii="Times New Roman" w:hAnsi="Times New Roman"/>
                <w:bCs/>
                <w:spacing w:val="2"/>
                <w:sz w:val="12"/>
                <w:szCs w:val="12"/>
                <w:shd w:val="clear" w:color="auto" w:fill="FFFFFF"/>
              </w:rPr>
            </w:pPr>
            <w:r w:rsidRPr="00D41821">
              <w:rPr>
                <w:rFonts w:ascii="Times New Roman" w:hAnsi="Times New Roman"/>
                <w:bCs/>
                <w:spacing w:val="2"/>
                <w:sz w:val="12"/>
                <w:szCs w:val="12"/>
                <w:shd w:val="clear" w:color="auto" w:fill="FFFFFF"/>
              </w:rPr>
              <w:t xml:space="preserve"> </w:t>
            </w:r>
          </w:p>
        </w:tc>
        <w:tc>
          <w:tcPr>
            <w:tcW w:w="552" w:type="dxa"/>
            <w:tcBorders>
              <w:top w:val="single" w:sz="4" w:space="0" w:color="000000"/>
              <w:left w:val="single" w:sz="4" w:space="0" w:color="auto"/>
              <w:bottom w:val="single" w:sz="2" w:space="0" w:color="000000"/>
              <w:right w:val="single" w:sz="2" w:space="0" w:color="000000"/>
            </w:tcBorders>
          </w:tcPr>
          <w:p w:rsidR="00D41821" w:rsidRPr="00D41821" w:rsidRDefault="00D41821" w:rsidP="00D41821">
            <w:pPr>
              <w:spacing w:after="0" w:line="240" w:lineRule="auto"/>
              <w:ind w:right="-6"/>
              <w:jc w:val="center"/>
              <w:textAlignment w:val="baseline"/>
              <w:rPr>
                <w:rFonts w:ascii="Times New Roman" w:hAnsi="Times New Roman"/>
                <w:bCs/>
                <w:spacing w:val="2"/>
                <w:sz w:val="12"/>
                <w:szCs w:val="12"/>
                <w:shd w:val="clear" w:color="auto" w:fill="FFFFFF"/>
              </w:rPr>
            </w:pPr>
            <w:r w:rsidRPr="00D41821">
              <w:rPr>
                <w:rFonts w:ascii="Times New Roman" w:hAnsi="Times New Roman"/>
                <w:bCs/>
                <w:spacing w:val="2"/>
                <w:sz w:val="12"/>
                <w:szCs w:val="12"/>
                <w:shd w:val="clear" w:color="auto" w:fill="FFFFFF"/>
              </w:rPr>
              <w:t>42.</w:t>
            </w:r>
            <w:r w:rsidRPr="00D41821">
              <w:rPr>
                <w:rFonts w:ascii="Times New Roman" w:hAnsi="Times New Roman"/>
                <w:bCs/>
                <w:spacing w:val="2"/>
                <w:sz w:val="10"/>
                <w:szCs w:val="10"/>
                <w:shd w:val="clear" w:color="auto" w:fill="FFFFFF"/>
              </w:rPr>
              <w:t xml:space="preserve">Одинарный </w:t>
            </w:r>
            <w:r w:rsidRPr="00D41821">
              <w:rPr>
                <w:rFonts w:ascii="Times New Roman" w:hAnsi="Times New Roman"/>
                <w:bCs/>
                <w:spacing w:val="2"/>
                <w:sz w:val="12"/>
                <w:szCs w:val="12"/>
                <w:shd w:val="clear" w:color="auto" w:fill="FFFFFF"/>
              </w:rPr>
              <w:t>облицовочный</w:t>
            </w:r>
            <w:r w:rsidRPr="00D41821">
              <w:rPr>
                <w:rFonts w:ascii="Times New Roman" w:hAnsi="Times New Roman"/>
                <w:bCs/>
                <w:spacing w:val="2"/>
                <w:sz w:val="10"/>
                <w:szCs w:val="10"/>
                <w:shd w:val="clear" w:color="auto" w:fill="FFFFFF"/>
              </w:rPr>
              <w:t xml:space="preserve"> </w:t>
            </w:r>
            <w:r w:rsidRPr="00D41821">
              <w:rPr>
                <w:rFonts w:ascii="Times New Roman" w:hAnsi="Times New Roman"/>
                <w:bCs/>
                <w:spacing w:val="2"/>
                <w:sz w:val="12"/>
                <w:szCs w:val="12"/>
                <w:shd w:val="clear" w:color="auto" w:fill="FFFFFF"/>
              </w:rPr>
              <w:t xml:space="preserve">кирпич    </w:t>
            </w:r>
          </w:p>
          <w:p w:rsidR="00D41821" w:rsidRPr="00D41821" w:rsidRDefault="00D41821" w:rsidP="00D41821">
            <w:pPr>
              <w:spacing w:after="0" w:line="240" w:lineRule="auto"/>
              <w:ind w:right="-6"/>
              <w:jc w:val="center"/>
              <w:textAlignment w:val="baseline"/>
              <w:rPr>
                <w:rFonts w:ascii="Times New Roman" w:hAnsi="Times New Roman"/>
                <w:bCs/>
                <w:spacing w:val="2"/>
                <w:sz w:val="12"/>
                <w:szCs w:val="12"/>
                <w:shd w:val="clear" w:color="auto" w:fill="FFFFFF"/>
              </w:rPr>
            </w:pPr>
            <w:r w:rsidRPr="00D41821">
              <w:rPr>
                <w:rFonts w:ascii="Times New Roman" w:hAnsi="Times New Roman"/>
                <w:bCs/>
                <w:spacing w:val="2"/>
                <w:sz w:val="12"/>
                <w:szCs w:val="12"/>
                <w:shd w:val="clear" w:color="auto" w:fill="FFFFFF"/>
              </w:rPr>
              <w:t>(клинкерный, керамический)</w:t>
            </w:r>
          </w:p>
          <w:p w:rsidR="00D41821" w:rsidRPr="00D41821" w:rsidRDefault="00D41821" w:rsidP="00D41821">
            <w:pPr>
              <w:spacing w:after="0" w:line="240" w:lineRule="auto"/>
              <w:ind w:right="-6"/>
              <w:jc w:val="center"/>
              <w:textAlignment w:val="baseline"/>
              <w:rPr>
                <w:rFonts w:ascii="Times New Roman" w:hAnsi="Times New Roman"/>
                <w:bCs/>
                <w:spacing w:val="2"/>
                <w:sz w:val="12"/>
                <w:szCs w:val="12"/>
                <w:shd w:val="clear" w:color="auto" w:fill="FFFFFF"/>
              </w:rPr>
            </w:pPr>
          </w:p>
          <w:p w:rsidR="00D41821" w:rsidRPr="00D41821" w:rsidRDefault="00D41821" w:rsidP="00D41821">
            <w:pPr>
              <w:spacing w:after="0" w:line="240" w:lineRule="auto"/>
              <w:ind w:right="-6"/>
              <w:jc w:val="center"/>
              <w:textAlignment w:val="baseline"/>
              <w:rPr>
                <w:rFonts w:ascii="Times New Roman" w:hAnsi="Times New Roman"/>
                <w:bCs/>
                <w:spacing w:val="2"/>
                <w:sz w:val="12"/>
                <w:szCs w:val="12"/>
                <w:shd w:val="clear" w:color="auto" w:fill="FFFFFF"/>
              </w:rPr>
            </w:pPr>
          </w:p>
          <w:p w:rsidR="00D41821" w:rsidRPr="00D41821" w:rsidRDefault="00D41821" w:rsidP="00D41821">
            <w:pPr>
              <w:spacing w:after="0" w:line="240" w:lineRule="auto"/>
              <w:jc w:val="center"/>
              <w:textAlignment w:val="baseline"/>
              <w:rPr>
                <w:rFonts w:ascii="Times New Roman" w:hAnsi="Times New Roman"/>
                <w:bCs/>
                <w:spacing w:val="2"/>
                <w:sz w:val="12"/>
                <w:szCs w:val="12"/>
                <w:shd w:val="clear" w:color="auto" w:fill="FFFFFF"/>
              </w:rPr>
            </w:pPr>
          </w:p>
        </w:tc>
        <w:tc>
          <w:tcPr>
            <w:tcW w:w="552" w:type="dxa"/>
            <w:tcBorders>
              <w:top w:val="single" w:sz="4" w:space="0" w:color="000000"/>
              <w:left w:val="single" w:sz="4" w:space="0" w:color="auto"/>
              <w:bottom w:val="single" w:sz="2" w:space="0" w:color="000000"/>
              <w:right w:val="single" w:sz="2" w:space="0" w:color="000000"/>
            </w:tcBorders>
          </w:tcPr>
          <w:p w:rsidR="00D41821" w:rsidRPr="00D41821" w:rsidRDefault="00D41821" w:rsidP="00D41821">
            <w:pPr>
              <w:spacing w:after="0" w:line="240" w:lineRule="auto"/>
              <w:jc w:val="center"/>
              <w:textAlignment w:val="baseline"/>
              <w:rPr>
                <w:rFonts w:ascii="Times New Roman" w:hAnsi="Times New Roman"/>
                <w:bCs/>
                <w:spacing w:val="2"/>
                <w:sz w:val="12"/>
                <w:szCs w:val="12"/>
                <w:shd w:val="clear" w:color="auto" w:fill="FFFFFF"/>
              </w:rPr>
            </w:pPr>
            <w:r w:rsidRPr="00D41821">
              <w:rPr>
                <w:rFonts w:ascii="Times New Roman" w:hAnsi="Times New Roman"/>
                <w:bCs/>
                <w:spacing w:val="2"/>
                <w:sz w:val="12"/>
                <w:szCs w:val="12"/>
                <w:shd w:val="clear" w:color="auto" w:fill="FFFFFF"/>
              </w:rPr>
              <w:t>43.Гиперпрессованный облицовочный кирпич.</w:t>
            </w:r>
          </w:p>
          <w:p w:rsidR="00D41821" w:rsidRPr="00D41821" w:rsidRDefault="00D41821" w:rsidP="00D41821">
            <w:pPr>
              <w:spacing w:after="0" w:line="240" w:lineRule="auto"/>
              <w:jc w:val="center"/>
              <w:textAlignment w:val="baseline"/>
              <w:rPr>
                <w:rFonts w:ascii="Times New Roman" w:hAnsi="Times New Roman"/>
                <w:bCs/>
                <w:spacing w:val="2"/>
                <w:sz w:val="12"/>
                <w:szCs w:val="12"/>
                <w:shd w:val="clear" w:color="auto" w:fill="FFFFFF"/>
              </w:rPr>
            </w:pPr>
          </w:p>
          <w:p w:rsidR="00D41821" w:rsidRPr="00D41821" w:rsidRDefault="00D41821" w:rsidP="00D41821">
            <w:pPr>
              <w:spacing w:after="0" w:line="240" w:lineRule="auto"/>
              <w:jc w:val="center"/>
              <w:textAlignment w:val="baseline"/>
              <w:rPr>
                <w:rFonts w:ascii="Times New Roman" w:hAnsi="Times New Roman"/>
                <w:bCs/>
                <w:spacing w:val="2"/>
                <w:sz w:val="12"/>
                <w:szCs w:val="12"/>
                <w:shd w:val="clear" w:color="auto" w:fill="FFFFFF"/>
              </w:rPr>
            </w:pPr>
            <w:r w:rsidRPr="00D41821">
              <w:rPr>
                <w:rFonts w:ascii="Times New Roman" w:hAnsi="Times New Roman"/>
                <w:bCs/>
                <w:spacing w:val="2"/>
                <w:sz w:val="12"/>
                <w:szCs w:val="12"/>
                <w:shd w:val="clear" w:color="auto" w:fill="FFFFFF"/>
              </w:rPr>
              <w:t>44.Колотый облицовочный кирпич</w:t>
            </w:r>
          </w:p>
          <w:p w:rsidR="00D41821" w:rsidRPr="00D41821" w:rsidRDefault="00D41821" w:rsidP="00D41821">
            <w:pPr>
              <w:spacing w:after="0" w:line="240" w:lineRule="auto"/>
              <w:textAlignment w:val="baseline"/>
              <w:rPr>
                <w:rFonts w:ascii="Times New Roman" w:hAnsi="Times New Roman"/>
                <w:bCs/>
                <w:spacing w:val="2"/>
                <w:sz w:val="12"/>
                <w:szCs w:val="12"/>
                <w:shd w:val="clear" w:color="auto" w:fill="FFFFFF"/>
              </w:rPr>
            </w:pPr>
          </w:p>
          <w:p w:rsidR="00D41821" w:rsidRPr="00D41821" w:rsidRDefault="00D41821" w:rsidP="00D41821">
            <w:pPr>
              <w:spacing w:after="0" w:line="240" w:lineRule="auto"/>
              <w:ind w:right="-6"/>
              <w:jc w:val="center"/>
              <w:textAlignment w:val="baseline"/>
              <w:rPr>
                <w:rFonts w:ascii="Times New Roman" w:hAnsi="Times New Roman"/>
                <w:bCs/>
                <w:spacing w:val="2"/>
                <w:sz w:val="12"/>
                <w:szCs w:val="12"/>
                <w:shd w:val="clear" w:color="auto" w:fill="FFFFFF"/>
              </w:rPr>
            </w:pPr>
            <w:r w:rsidRPr="00D41821">
              <w:rPr>
                <w:rFonts w:ascii="Times New Roman" w:hAnsi="Times New Roman"/>
                <w:bCs/>
                <w:spacing w:val="2"/>
                <w:sz w:val="12"/>
                <w:szCs w:val="12"/>
                <w:shd w:val="clear" w:color="auto" w:fill="FFFFFF"/>
              </w:rPr>
              <w:t>45.Полуторный, двойной облицовочный</w:t>
            </w:r>
            <w:r w:rsidRPr="00D41821">
              <w:rPr>
                <w:rFonts w:ascii="Times New Roman" w:hAnsi="Times New Roman"/>
                <w:bCs/>
                <w:spacing w:val="2"/>
                <w:sz w:val="10"/>
                <w:szCs w:val="10"/>
                <w:shd w:val="clear" w:color="auto" w:fill="FFFFFF"/>
              </w:rPr>
              <w:t xml:space="preserve"> </w:t>
            </w:r>
            <w:r w:rsidRPr="00D41821">
              <w:rPr>
                <w:rFonts w:ascii="Times New Roman" w:hAnsi="Times New Roman"/>
                <w:bCs/>
                <w:spacing w:val="2"/>
                <w:sz w:val="12"/>
                <w:szCs w:val="12"/>
                <w:shd w:val="clear" w:color="auto" w:fill="FFFFFF"/>
              </w:rPr>
              <w:t xml:space="preserve">кирпич    </w:t>
            </w:r>
          </w:p>
          <w:p w:rsidR="00D41821" w:rsidRPr="00D41821" w:rsidRDefault="00D41821" w:rsidP="00D41821">
            <w:pPr>
              <w:spacing w:after="0" w:line="240" w:lineRule="auto"/>
              <w:jc w:val="center"/>
              <w:textAlignment w:val="baseline"/>
              <w:rPr>
                <w:rFonts w:ascii="Times New Roman" w:hAnsi="Times New Roman"/>
                <w:bCs/>
                <w:spacing w:val="2"/>
                <w:sz w:val="12"/>
                <w:szCs w:val="12"/>
                <w:shd w:val="clear" w:color="auto" w:fill="FFFFFF"/>
              </w:rPr>
            </w:pPr>
            <w:r w:rsidRPr="00D41821">
              <w:rPr>
                <w:rFonts w:ascii="Times New Roman" w:hAnsi="Times New Roman"/>
                <w:bCs/>
                <w:spacing w:val="2"/>
                <w:sz w:val="12"/>
                <w:szCs w:val="12"/>
                <w:shd w:val="clear" w:color="auto" w:fill="FFFFFF"/>
              </w:rPr>
              <w:t>(клинкерный, керамический)</w:t>
            </w:r>
          </w:p>
          <w:p w:rsidR="00D41821" w:rsidRPr="00D41821" w:rsidRDefault="00D41821" w:rsidP="00D41821">
            <w:pPr>
              <w:spacing w:after="0" w:line="240" w:lineRule="auto"/>
              <w:jc w:val="center"/>
              <w:textAlignment w:val="baseline"/>
              <w:rPr>
                <w:rFonts w:ascii="Times New Roman" w:hAnsi="Times New Roman"/>
                <w:bCs/>
                <w:spacing w:val="2"/>
                <w:sz w:val="12"/>
                <w:szCs w:val="12"/>
                <w:shd w:val="clear" w:color="auto" w:fill="FFFFFF"/>
              </w:rPr>
            </w:pPr>
          </w:p>
          <w:p w:rsidR="00D41821" w:rsidRPr="00D41821" w:rsidRDefault="00D41821" w:rsidP="00D41821">
            <w:pPr>
              <w:spacing w:after="0" w:line="240" w:lineRule="auto"/>
              <w:jc w:val="center"/>
              <w:textAlignment w:val="baseline"/>
              <w:rPr>
                <w:rFonts w:ascii="Times New Roman" w:hAnsi="Times New Roman"/>
                <w:bCs/>
                <w:spacing w:val="2"/>
                <w:sz w:val="12"/>
                <w:szCs w:val="12"/>
                <w:shd w:val="clear" w:color="auto" w:fill="FFFFFF"/>
              </w:rPr>
            </w:pPr>
            <w:r w:rsidRPr="00D41821">
              <w:rPr>
                <w:rFonts w:ascii="Times New Roman" w:hAnsi="Times New Roman"/>
                <w:bCs/>
                <w:spacing w:val="2"/>
                <w:sz w:val="12"/>
                <w:szCs w:val="12"/>
                <w:shd w:val="clear" w:color="auto" w:fill="FFFFFF"/>
              </w:rPr>
              <w:t>46.Силикатный облицовочный кирпич</w:t>
            </w:r>
          </w:p>
        </w:tc>
        <w:tc>
          <w:tcPr>
            <w:tcW w:w="552" w:type="dxa"/>
            <w:tcBorders>
              <w:top w:val="single" w:sz="4" w:space="0" w:color="000000"/>
              <w:left w:val="single" w:sz="4" w:space="0" w:color="auto"/>
              <w:bottom w:val="single" w:sz="2" w:space="0" w:color="000000"/>
              <w:right w:val="single" w:sz="4" w:space="0" w:color="auto"/>
            </w:tcBorders>
          </w:tcPr>
          <w:p w:rsidR="00D41821" w:rsidRPr="00D41821" w:rsidRDefault="00D41821" w:rsidP="00D41821">
            <w:pPr>
              <w:spacing w:after="0" w:line="240" w:lineRule="auto"/>
              <w:jc w:val="center"/>
              <w:textAlignment w:val="baseline"/>
              <w:rPr>
                <w:rFonts w:ascii="Times New Roman" w:hAnsi="Times New Roman"/>
                <w:bCs/>
                <w:spacing w:val="2"/>
                <w:sz w:val="12"/>
                <w:szCs w:val="12"/>
                <w:shd w:val="clear" w:color="auto" w:fill="FFFFFF"/>
              </w:rPr>
            </w:pPr>
            <w:r w:rsidRPr="00D41821">
              <w:rPr>
                <w:rFonts w:ascii="Times New Roman" w:hAnsi="Times New Roman"/>
                <w:bCs/>
                <w:spacing w:val="2"/>
                <w:sz w:val="12"/>
                <w:szCs w:val="12"/>
                <w:shd w:val="clear" w:color="auto" w:fill="FFFFFF"/>
              </w:rPr>
              <w:t xml:space="preserve">47. Комбинированные ограждения (металл-кирпич, металл-штукатурка, </w:t>
            </w:r>
          </w:p>
          <w:p w:rsidR="00D41821" w:rsidRPr="00D41821" w:rsidRDefault="00D41821" w:rsidP="00D41821">
            <w:pPr>
              <w:spacing w:after="0" w:line="240" w:lineRule="auto"/>
              <w:jc w:val="center"/>
              <w:textAlignment w:val="baseline"/>
              <w:rPr>
                <w:rFonts w:ascii="Times New Roman" w:hAnsi="Times New Roman"/>
                <w:bCs/>
                <w:spacing w:val="2"/>
                <w:sz w:val="12"/>
                <w:szCs w:val="12"/>
                <w:shd w:val="clear" w:color="auto" w:fill="FFFFFF"/>
              </w:rPr>
            </w:pPr>
            <w:r w:rsidRPr="00D41821">
              <w:rPr>
                <w:rFonts w:ascii="Times New Roman" w:hAnsi="Times New Roman"/>
                <w:bCs/>
                <w:spacing w:val="2"/>
                <w:sz w:val="12"/>
                <w:szCs w:val="12"/>
                <w:shd w:val="clear" w:color="auto" w:fill="FFFFFF"/>
              </w:rPr>
              <w:t>металл – плитка, кирпич- штукатурка, металл – камень, штукатурка-камень,</w:t>
            </w:r>
          </w:p>
          <w:p w:rsidR="00D41821" w:rsidRPr="00D41821" w:rsidRDefault="00D41821" w:rsidP="00D41821">
            <w:pPr>
              <w:spacing w:after="0" w:line="240" w:lineRule="auto"/>
              <w:jc w:val="center"/>
              <w:textAlignment w:val="baseline"/>
              <w:rPr>
                <w:rFonts w:ascii="Times New Roman" w:hAnsi="Times New Roman"/>
                <w:bCs/>
                <w:spacing w:val="2"/>
                <w:sz w:val="12"/>
                <w:szCs w:val="12"/>
                <w:shd w:val="clear" w:color="auto" w:fill="FFFFFF"/>
              </w:rPr>
            </w:pPr>
            <w:r w:rsidRPr="00D41821">
              <w:rPr>
                <w:rFonts w:ascii="Times New Roman" w:hAnsi="Times New Roman"/>
                <w:bCs/>
                <w:spacing w:val="2"/>
                <w:sz w:val="12"/>
                <w:szCs w:val="12"/>
                <w:shd w:val="clear" w:color="auto" w:fill="FFFFFF"/>
              </w:rPr>
              <w:t>кирпич-поликарбонат, металл-поликарбонат,</w:t>
            </w:r>
          </w:p>
          <w:p w:rsidR="00D41821" w:rsidRPr="00D41821" w:rsidRDefault="00D41821" w:rsidP="00D41821">
            <w:pPr>
              <w:spacing w:after="0" w:line="240" w:lineRule="auto"/>
              <w:jc w:val="center"/>
              <w:textAlignment w:val="baseline"/>
              <w:rPr>
                <w:rFonts w:ascii="Times New Roman" w:hAnsi="Times New Roman"/>
                <w:bCs/>
                <w:spacing w:val="2"/>
                <w:sz w:val="12"/>
                <w:szCs w:val="12"/>
                <w:shd w:val="clear" w:color="auto" w:fill="FFFFFF"/>
              </w:rPr>
            </w:pPr>
            <w:r w:rsidRPr="00D41821">
              <w:rPr>
                <w:rFonts w:ascii="Times New Roman" w:hAnsi="Times New Roman"/>
                <w:bCs/>
                <w:spacing w:val="2"/>
                <w:sz w:val="12"/>
                <w:szCs w:val="12"/>
                <w:shd w:val="clear" w:color="auto" w:fill="FFFFFF"/>
              </w:rPr>
              <w:t xml:space="preserve">кирпич-металл-поликарбонат) </w:t>
            </w:r>
          </w:p>
        </w:tc>
      </w:tr>
      <w:tr w:rsidR="00D41821" w:rsidRPr="00D41821" w:rsidTr="00D41821">
        <w:trPr>
          <w:trHeight w:val="259"/>
        </w:trPr>
        <w:tc>
          <w:tcPr>
            <w:tcW w:w="319" w:type="dxa"/>
            <w:tcBorders>
              <w:top w:val="single" w:sz="2" w:space="0" w:color="000000"/>
              <w:left w:val="single" w:sz="2" w:space="0" w:color="000000"/>
              <w:bottom w:val="single" w:sz="4" w:space="0" w:color="auto"/>
              <w:right w:val="single" w:sz="4" w:space="0" w:color="auto"/>
            </w:tcBorders>
            <w:tcMar>
              <w:top w:w="0" w:type="dxa"/>
              <w:left w:w="149" w:type="dxa"/>
              <w:bottom w:w="0" w:type="dxa"/>
              <w:right w:w="149" w:type="dxa"/>
            </w:tcMar>
          </w:tcPr>
          <w:p w:rsidR="00D41821" w:rsidRPr="00D41821" w:rsidRDefault="00D41821" w:rsidP="00D41821">
            <w:pPr>
              <w:shd w:val="clear" w:color="auto" w:fill="FFFFFF"/>
              <w:spacing w:after="0" w:line="240" w:lineRule="auto"/>
              <w:ind w:left="-151" w:right="-149"/>
              <w:jc w:val="center"/>
              <w:rPr>
                <w:rFonts w:ascii="Times New Roman" w:eastAsia="Calibri" w:hAnsi="Times New Roman"/>
                <w:sz w:val="12"/>
                <w:szCs w:val="12"/>
                <w:shd w:val="clear" w:color="auto" w:fill="FFFFFF"/>
                <w:lang w:eastAsia="en-US"/>
              </w:rPr>
            </w:pPr>
            <w:r w:rsidRPr="00D41821">
              <w:rPr>
                <w:rFonts w:ascii="Times New Roman" w:hAnsi="Times New Roman"/>
                <w:sz w:val="12"/>
                <w:szCs w:val="12"/>
              </w:rPr>
              <w:t>1</w:t>
            </w:r>
          </w:p>
        </w:tc>
        <w:tc>
          <w:tcPr>
            <w:tcW w:w="1574" w:type="dxa"/>
            <w:tcBorders>
              <w:top w:val="single" w:sz="2" w:space="0" w:color="000000"/>
              <w:left w:val="single" w:sz="4" w:space="0" w:color="auto"/>
              <w:bottom w:val="single" w:sz="4" w:space="0" w:color="auto"/>
              <w:right w:val="single" w:sz="2" w:space="0" w:color="000000"/>
            </w:tcBorders>
            <w:vAlign w:val="center"/>
          </w:tcPr>
          <w:p w:rsidR="00D41821" w:rsidRPr="00D41821" w:rsidRDefault="00D41821" w:rsidP="00D41821">
            <w:pPr>
              <w:shd w:val="clear" w:color="auto" w:fill="FFFFFF"/>
              <w:spacing w:after="0" w:line="240" w:lineRule="auto"/>
              <w:ind w:left="-10" w:right="-149"/>
              <w:rPr>
                <w:rFonts w:ascii="Times New Roman" w:hAnsi="Times New Roman"/>
                <w:sz w:val="14"/>
                <w:szCs w:val="14"/>
              </w:rPr>
            </w:pPr>
            <w:r w:rsidRPr="00D41821">
              <w:rPr>
                <w:rFonts w:ascii="Times New Roman" w:hAnsi="Times New Roman"/>
                <w:sz w:val="14"/>
                <w:szCs w:val="14"/>
              </w:rPr>
              <w:t xml:space="preserve">неоновый, </w:t>
            </w:r>
          </w:p>
          <w:p w:rsidR="00D41821" w:rsidRPr="00D41821" w:rsidRDefault="00D41821" w:rsidP="00D41821">
            <w:pPr>
              <w:shd w:val="clear" w:color="auto" w:fill="FFFFFF"/>
              <w:spacing w:after="0" w:line="240" w:lineRule="auto"/>
              <w:ind w:left="-10" w:right="-149"/>
              <w:rPr>
                <w:rFonts w:ascii="Times New Roman" w:eastAsia="Calibri" w:hAnsi="Times New Roman"/>
                <w:sz w:val="12"/>
                <w:szCs w:val="12"/>
                <w:shd w:val="clear" w:color="auto" w:fill="FFFFFF"/>
                <w:lang w:eastAsia="en-US"/>
              </w:rPr>
            </w:pPr>
            <w:r w:rsidRPr="00D41821">
              <w:rPr>
                <w:rFonts w:ascii="Times New Roman" w:hAnsi="Times New Roman"/>
                <w:sz w:val="14"/>
                <w:szCs w:val="14"/>
              </w:rPr>
              <w:t>флуоресцентный</w:t>
            </w:r>
            <w:r w:rsidRPr="00D41821">
              <w:rPr>
                <w:rFonts w:ascii="Times New Roman" w:hAnsi="Times New Roman"/>
                <w:sz w:val="16"/>
                <w:szCs w:val="16"/>
              </w:rPr>
              <w:t xml:space="preserve"> </w:t>
            </w:r>
            <w:r w:rsidRPr="00D41821">
              <w:rPr>
                <w:rFonts w:ascii="Times New Roman" w:hAnsi="Times New Roman"/>
                <w:sz w:val="12"/>
                <w:szCs w:val="12"/>
              </w:rPr>
              <w:t>«</w:t>
            </w:r>
            <w:r w:rsidRPr="00D41821">
              <w:rPr>
                <w:rFonts w:ascii="Times New Roman" w:eastAsia="Calibri" w:hAnsi="Times New Roman"/>
                <w:noProof/>
                <w:sz w:val="12"/>
                <w:szCs w:val="12"/>
                <w:lang w:eastAsia="en-US"/>
              </w:rPr>
              <w:t>ц/</w:t>
            </w:r>
            <w:proofErr w:type="spellStart"/>
            <w:r w:rsidRPr="00D41821">
              <w:rPr>
                <w:rFonts w:ascii="Times New Roman" w:eastAsia="Calibri" w:hAnsi="Times New Roman"/>
                <w:noProof/>
                <w:sz w:val="12"/>
                <w:szCs w:val="12"/>
                <w:lang w:eastAsia="en-US"/>
              </w:rPr>
              <w:t>цс</w:t>
            </w:r>
            <w:proofErr w:type="spellEnd"/>
            <w:r w:rsidRPr="00D41821">
              <w:rPr>
                <w:rFonts w:ascii="Times New Roman" w:eastAsia="Calibri" w:hAnsi="Times New Roman"/>
                <w:noProof/>
                <w:sz w:val="12"/>
                <w:szCs w:val="12"/>
                <w:lang w:eastAsia="en-US"/>
              </w:rPr>
              <w:t>»</w:t>
            </w:r>
          </w:p>
        </w:tc>
        <w:tc>
          <w:tcPr>
            <w:tcW w:w="560" w:type="dxa"/>
            <w:vMerge w:val="restart"/>
            <w:tcBorders>
              <w:top w:val="single" w:sz="2" w:space="0" w:color="000000"/>
              <w:left w:val="single" w:sz="2" w:space="0" w:color="000000"/>
              <w:right w:val="single" w:sz="2" w:space="0" w:color="000000"/>
            </w:tcBorders>
            <w:tcMar>
              <w:top w:w="0" w:type="dxa"/>
              <w:left w:w="149" w:type="dxa"/>
              <w:bottom w:w="0" w:type="dxa"/>
              <w:right w:w="149" w:type="dxa"/>
            </w:tcMar>
          </w:tcPr>
          <w:p w:rsidR="00D41821" w:rsidRPr="00D41821" w:rsidRDefault="00D41821" w:rsidP="00D41821">
            <w:pPr>
              <w:spacing w:after="0" w:line="240" w:lineRule="auto"/>
              <w:ind w:right="-150" w:hanging="150"/>
              <w:jc w:val="center"/>
              <w:rPr>
                <w:rFonts w:ascii="Times New Roman" w:eastAsia="Calibri" w:hAnsi="Times New Roman"/>
                <w:noProof/>
                <w:sz w:val="12"/>
                <w:szCs w:val="12"/>
                <w:lang w:eastAsia="en-US"/>
              </w:rPr>
            </w:pPr>
          </w:p>
          <w:p w:rsidR="00D41821" w:rsidRPr="00D41821" w:rsidRDefault="00D41821" w:rsidP="00D41821">
            <w:pPr>
              <w:spacing w:after="0" w:line="240" w:lineRule="auto"/>
              <w:ind w:right="-150" w:hanging="150"/>
              <w:jc w:val="center"/>
              <w:rPr>
                <w:rFonts w:ascii="Times New Roman" w:eastAsia="Calibri" w:hAnsi="Times New Roman"/>
                <w:noProof/>
                <w:sz w:val="12"/>
                <w:szCs w:val="12"/>
                <w:lang w:eastAsia="en-US"/>
              </w:rPr>
            </w:pPr>
          </w:p>
          <w:p w:rsidR="00D41821" w:rsidRPr="00D41821" w:rsidRDefault="00D41821" w:rsidP="00D41821">
            <w:pPr>
              <w:spacing w:after="0" w:line="240" w:lineRule="auto"/>
              <w:ind w:right="-150" w:hanging="150"/>
              <w:jc w:val="center"/>
              <w:rPr>
                <w:rFonts w:ascii="Times New Roman" w:eastAsia="Calibri" w:hAnsi="Times New Roman"/>
                <w:sz w:val="20"/>
                <w:szCs w:val="20"/>
                <w:lang w:eastAsia="en-US"/>
              </w:rPr>
            </w:pPr>
            <w:r w:rsidRPr="00D41821">
              <w:rPr>
                <w:rFonts w:ascii="Times New Roman" w:eastAsia="Calibri" w:hAnsi="Times New Roman"/>
                <w:noProof/>
                <w:sz w:val="12"/>
                <w:szCs w:val="12"/>
                <w:lang w:eastAsia="en-US"/>
              </w:rPr>
              <w:t>«НЕТ»</w:t>
            </w:r>
          </w:p>
        </w:tc>
        <w:tc>
          <w:tcPr>
            <w:tcW w:w="552" w:type="dxa"/>
            <w:vMerge w:val="restart"/>
            <w:tcBorders>
              <w:top w:val="single" w:sz="2" w:space="0" w:color="000000"/>
              <w:left w:val="single" w:sz="2" w:space="0" w:color="000000"/>
              <w:right w:val="single" w:sz="2" w:space="0" w:color="000000"/>
            </w:tcBorders>
          </w:tcPr>
          <w:p w:rsidR="00D41821" w:rsidRPr="00D41821" w:rsidRDefault="00D41821" w:rsidP="00D41821">
            <w:pPr>
              <w:spacing w:after="0" w:line="240" w:lineRule="auto"/>
              <w:jc w:val="center"/>
              <w:rPr>
                <w:rFonts w:ascii="Times New Roman" w:eastAsia="Calibri" w:hAnsi="Times New Roman"/>
                <w:noProof/>
                <w:sz w:val="12"/>
                <w:szCs w:val="12"/>
                <w:lang w:eastAsia="en-US"/>
              </w:rPr>
            </w:pPr>
          </w:p>
          <w:p w:rsidR="00D41821" w:rsidRPr="00D41821" w:rsidRDefault="00D41821" w:rsidP="00D41821">
            <w:pPr>
              <w:spacing w:after="0" w:line="240" w:lineRule="auto"/>
              <w:jc w:val="center"/>
              <w:rPr>
                <w:rFonts w:ascii="Times New Roman" w:eastAsia="Calibri" w:hAnsi="Times New Roman"/>
                <w:noProof/>
                <w:sz w:val="12"/>
                <w:szCs w:val="12"/>
                <w:lang w:eastAsia="en-US"/>
              </w:rPr>
            </w:pPr>
          </w:p>
          <w:p w:rsidR="00D41821" w:rsidRPr="00D41821" w:rsidRDefault="00D41821" w:rsidP="00D41821">
            <w:pPr>
              <w:spacing w:after="0" w:line="240" w:lineRule="auto"/>
              <w:jc w:val="center"/>
              <w:rPr>
                <w:rFonts w:ascii="Times New Roman" w:eastAsia="Calibri" w:hAnsi="Times New Roman"/>
                <w:sz w:val="20"/>
                <w:szCs w:val="20"/>
                <w:lang w:eastAsia="en-US"/>
              </w:rPr>
            </w:pPr>
            <w:r w:rsidRPr="00D41821">
              <w:rPr>
                <w:rFonts w:ascii="Times New Roman" w:eastAsia="Calibri" w:hAnsi="Times New Roman"/>
                <w:noProof/>
                <w:sz w:val="12"/>
                <w:szCs w:val="12"/>
                <w:lang w:eastAsia="en-US"/>
              </w:rPr>
              <w:t>«НЕТ»</w:t>
            </w:r>
          </w:p>
        </w:tc>
        <w:tc>
          <w:tcPr>
            <w:tcW w:w="560" w:type="dxa"/>
            <w:vMerge w:val="restart"/>
            <w:tcBorders>
              <w:top w:val="single" w:sz="2" w:space="0" w:color="000000"/>
              <w:left w:val="single" w:sz="2" w:space="0" w:color="000000"/>
              <w:right w:val="single" w:sz="2" w:space="0" w:color="000000"/>
            </w:tcBorders>
            <w:tcMar>
              <w:top w:w="0" w:type="dxa"/>
              <w:left w:w="149" w:type="dxa"/>
              <w:bottom w:w="0" w:type="dxa"/>
              <w:right w:w="149" w:type="dxa"/>
            </w:tcMar>
          </w:tcPr>
          <w:p w:rsidR="00D41821" w:rsidRPr="00D41821" w:rsidRDefault="00D41821" w:rsidP="00D41821">
            <w:pPr>
              <w:spacing w:after="0" w:line="240" w:lineRule="auto"/>
              <w:ind w:right="-151" w:hanging="150"/>
              <w:jc w:val="center"/>
              <w:textAlignment w:val="baseline"/>
              <w:rPr>
                <w:rFonts w:ascii="Times New Roman" w:hAnsi="Times New Roman"/>
                <w:noProof/>
                <w:sz w:val="12"/>
                <w:szCs w:val="12"/>
              </w:rPr>
            </w:pPr>
          </w:p>
          <w:p w:rsidR="00D41821" w:rsidRPr="00D41821" w:rsidRDefault="00D41821" w:rsidP="00D41821">
            <w:pPr>
              <w:spacing w:after="0" w:line="240" w:lineRule="auto"/>
              <w:ind w:right="-151" w:hanging="150"/>
              <w:jc w:val="center"/>
              <w:textAlignment w:val="baseline"/>
              <w:rPr>
                <w:rFonts w:ascii="Times New Roman" w:hAnsi="Times New Roman"/>
                <w:noProof/>
                <w:sz w:val="12"/>
                <w:szCs w:val="12"/>
              </w:rPr>
            </w:pPr>
          </w:p>
          <w:p w:rsidR="00D41821" w:rsidRPr="00D41821" w:rsidRDefault="00D41821" w:rsidP="00D41821">
            <w:pPr>
              <w:spacing w:after="0" w:line="240" w:lineRule="auto"/>
              <w:ind w:right="-151" w:hanging="150"/>
              <w:jc w:val="center"/>
              <w:textAlignment w:val="baseline"/>
              <w:rPr>
                <w:rFonts w:ascii="Times New Roman" w:hAnsi="Times New Roman"/>
                <w:sz w:val="20"/>
                <w:szCs w:val="20"/>
              </w:rPr>
            </w:pPr>
            <w:r w:rsidRPr="00D41821">
              <w:rPr>
                <w:rFonts w:ascii="Times New Roman" w:hAnsi="Times New Roman"/>
                <w:noProof/>
                <w:sz w:val="12"/>
                <w:szCs w:val="12"/>
              </w:rPr>
              <w:t>«НЕТ»</w:t>
            </w:r>
          </w:p>
        </w:tc>
        <w:tc>
          <w:tcPr>
            <w:tcW w:w="560" w:type="dxa"/>
            <w:vMerge w:val="restart"/>
            <w:tcBorders>
              <w:top w:val="single" w:sz="2" w:space="0" w:color="000000"/>
              <w:left w:val="single" w:sz="2" w:space="0" w:color="000000"/>
              <w:right w:val="single" w:sz="2" w:space="0" w:color="000000"/>
            </w:tcBorders>
            <w:tcMar>
              <w:top w:w="0" w:type="dxa"/>
              <w:left w:w="149" w:type="dxa"/>
              <w:bottom w:w="0" w:type="dxa"/>
              <w:right w:w="149" w:type="dxa"/>
            </w:tcMar>
          </w:tcPr>
          <w:p w:rsidR="00D41821" w:rsidRPr="00D41821" w:rsidRDefault="00D41821" w:rsidP="00D41821">
            <w:pPr>
              <w:spacing w:after="0" w:line="240" w:lineRule="auto"/>
              <w:jc w:val="center"/>
              <w:textAlignment w:val="baseline"/>
              <w:rPr>
                <w:rFonts w:ascii="Times New Roman" w:hAnsi="Times New Roman"/>
                <w:noProof/>
                <w:sz w:val="12"/>
                <w:szCs w:val="12"/>
              </w:rPr>
            </w:pPr>
          </w:p>
          <w:p w:rsidR="00D41821" w:rsidRPr="00D41821" w:rsidRDefault="00D41821" w:rsidP="00D41821">
            <w:pPr>
              <w:spacing w:after="0" w:line="240" w:lineRule="auto"/>
              <w:jc w:val="center"/>
              <w:textAlignment w:val="baseline"/>
              <w:rPr>
                <w:rFonts w:ascii="Times New Roman" w:hAnsi="Times New Roman"/>
                <w:noProof/>
                <w:sz w:val="12"/>
                <w:szCs w:val="12"/>
              </w:rPr>
            </w:pPr>
          </w:p>
          <w:p w:rsidR="00D41821" w:rsidRPr="00D41821" w:rsidRDefault="00D41821" w:rsidP="00D41821">
            <w:pPr>
              <w:spacing w:after="0" w:afterAutospacing="1" w:line="240" w:lineRule="auto"/>
              <w:ind w:right="-151" w:hanging="148"/>
              <w:jc w:val="center"/>
              <w:textAlignment w:val="baseline"/>
              <w:rPr>
                <w:rFonts w:ascii="Times New Roman" w:hAnsi="Times New Roman"/>
                <w:sz w:val="20"/>
                <w:szCs w:val="20"/>
              </w:rPr>
            </w:pPr>
            <w:r w:rsidRPr="00D41821">
              <w:rPr>
                <w:rFonts w:ascii="Times New Roman" w:hAnsi="Times New Roman"/>
                <w:noProof/>
                <w:sz w:val="12"/>
                <w:szCs w:val="12"/>
              </w:rPr>
              <w:t>«НЕТ»</w:t>
            </w:r>
          </w:p>
        </w:tc>
        <w:tc>
          <w:tcPr>
            <w:tcW w:w="560" w:type="dxa"/>
            <w:vMerge w:val="restart"/>
            <w:tcBorders>
              <w:top w:val="single" w:sz="2" w:space="0" w:color="000000"/>
              <w:left w:val="single" w:sz="2" w:space="0" w:color="000000"/>
              <w:right w:val="single" w:sz="2" w:space="0" w:color="000000"/>
            </w:tcBorders>
            <w:tcMar>
              <w:top w:w="0" w:type="dxa"/>
              <w:left w:w="149" w:type="dxa"/>
              <w:bottom w:w="0" w:type="dxa"/>
              <w:right w:w="149" w:type="dxa"/>
            </w:tcMar>
          </w:tcPr>
          <w:p w:rsidR="00D41821" w:rsidRPr="00D41821" w:rsidRDefault="00D41821" w:rsidP="00D41821">
            <w:pPr>
              <w:spacing w:after="0" w:line="240" w:lineRule="auto"/>
              <w:jc w:val="center"/>
              <w:textAlignment w:val="baseline"/>
              <w:rPr>
                <w:rFonts w:ascii="Times New Roman" w:hAnsi="Times New Roman"/>
                <w:noProof/>
                <w:sz w:val="12"/>
                <w:szCs w:val="12"/>
              </w:rPr>
            </w:pPr>
          </w:p>
          <w:p w:rsidR="00D41821" w:rsidRPr="00D41821" w:rsidRDefault="00D41821" w:rsidP="00D41821">
            <w:pPr>
              <w:spacing w:after="0" w:line="240" w:lineRule="auto"/>
              <w:jc w:val="center"/>
              <w:textAlignment w:val="baseline"/>
              <w:rPr>
                <w:rFonts w:ascii="Times New Roman" w:hAnsi="Times New Roman"/>
                <w:noProof/>
                <w:sz w:val="12"/>
                <w:szCs w:val="12"/>
              </w:rPr>
            </w:pPr>
          </w:p>
          <w:p w:rsidR="00D41821" w:rsidRPr="00D41821" w:rsidRDefault="00D41821" w:rsidP="00D41821">
            <w:pPr>
              <w:spacing w:after="0" w:afterAutospacing="1" w:line="240" w:lineRule="auto"/>
              <w:ind w:right="-152" w:hanging="148"/>
              <w:jc w:val="center"/>
              <w:textAlignment w:val="baseline"/>
              <w:rPr>
                <w:rFonts w:ascii="Times New Roman" w:hAnsi="Times New Roman"/>
                <w:sz w:val="20"/>
                <w:szCs w:val="20"/>
              </w:rPr>
            </w:pPr>
            <w:r w:rsidRPr="00D41821">
              <w:rPr>
                <w:rFonts w:ascii="Times New Roman" w:hAnsi="Times New Roman"/>
                <w:noProof/>
                <w:sz w:val="12"/>
                <w:szCs w:val="12"/>
              </w:rPr>
              <w:t>«НЕТ»</w:t>
            </w:r>
          </w:p>
        </w:tc>
        <w:tc>
          <w:tcPr>
            <w:tcW w:w="552" w:type="dxa"/>
            <w:vMerge w:val="restart"/>
            <w:tcBorders>
              <w:top w:val="single" w:sz="2" w:space="0" w:color="000000"/>
              <w:left w:val="single" w:sz="2" w:space="0" w:color="000000"/>
              <w:right w:val="single" w:sz="2" w:space="0" w:color="000000"/>
            </w:tcBorders>
          </w:tcPr>
          <w:p w:rsidR="00D41821" w:rsidRPr="00D41821" w:rsidRDefault="00D41821" w:rsidP="00D41821">
            <w:pPr>
              <w:spacing w:after="0" w:line="240" w:lineRule="auto"/>
              <w:jc w:val="center"/>
              <w:textAlignment w:val="baseline"/>
              <w:rPr>
                <w:rFonts w:ascii="Times New Roman" w:hAnsi="Times New Roman"/>
                <w:noProof/>
                <w:sz w:val="12"/>
                <w:szCs w:val="12"/>
              </w:rPr>
            </w:pPr>
          </w:p>
          <w:p w:rsidR="00D41821" w:rsidRPr="00D41821" w:rsidRDefault="00D41821" w:rsidP="00D41821">
            <w:pPr>
              <w:spacing w:after="0" w:line="240" w:lineRule="auto"/>
              <w:jc w:val="center"/>
              <w:textAlignment w:val="baseline"/>
              <w:rPr>
                <w:rFonts w:ascii="Times New Roman" w:hAnsi="Times New Roman"/>
                <w:noProof/>
                <w:sz w:val="12"/>
                <w:szCs w:val="12"/>
              </w:rPr>
            </w:pPr>
          </w:p>
          <w:p w:rsidR="00D41821" w:rsidRPr="00D41821" w:rsidRDefault="00D41821" w:rsidP="00D41821">
            <w:pPr>
              <w:spacing w:after="0" w:line="240" w:lineRule="auto"/>
              <w:jc w:val="center"/>
              <w:textAlignment w:val="baseline"/>
              <w:rPr>
                <w:rFonts w:ascii="Times New Roman" w:hAnsi="Times New Roman"/>
                <w:sz w:val="20"/>
                <w:szCs w:val="20"/>
              </w:rPr>
            </w:pPr>
            <w:r w:rsidRPr="00D41821">
              <w:rPr>
                <w:rFonts w:ascii="Times New Roman" w:hAnsi="Times New Roman"/>
                <w:noProof/>
                <w:sz w:val="12"/>
                <w:szCs w:val="12"/>
              </w:rPr>
              <w:t>«НЕТ»</w:t>
            </w:r>
          </w:p>
        </w:tc>
        <w:tc>
          <w:tcPr>
            <w:tcW w:w="552" w:type="dxa"/>
            <w:vMerge w:val="restart"/>
            <w:tcBorders>
              <w:top w:val="single" w:sz="2" w:space="0" w:color="000000"/>
              <w:left w:val="single" w:sz="2" w:space="0" w:color="000000"/>
              <w:right w:val="single" w:sz="2" w:space="0" w:color="000000"/>
            </w:tcBorders>
          </w:tcPr>
          <w:p w:rsidR="00D41821" w:rsidRPr="00D41821" w:rsidRDefault="00D41821" w:rsidP="00D41821">
            <w:pPr>
              <w:spacing w:after="0" w:line="240" w:lineRule="auto"/>
              <w:jc w:val="center"/>
              <w:textAlignment w:val="baseline"/>
              <w:rPr>
                <w:rFonts w:ascii="Times New Roman" w:hAnsi="Times New Roman"/>
                <w:noProof/>
                <w:sz w:val="12"/>
                <w:szCs w:val="12"/>
              </w:rPr>
            </w:pPr>
          </w:p>
          <w:p w:rsidR="00D41821" w:rsidRPr="00D41821" w:rsidRDefault="00D41821" w:rsidP="00D41821">
            <w:pPr>
              <w:spacing w:after="0" w:line="240" w:lineRule="auto"/>
              <w:jc w:val="center"/>
              <w:textAlignment w:val="baseline"/>
              <w:rPr>
                <w:rFonts w:ascii="Times New Roman" w:hAnsi="Times New Roman"/>
                <w:noProof/>
                <w:sz w:val="12"/>
                <w:szCs w:val="12"/>
              </w:rPr>
            </w:pPr>
          </w:p>
          <w:p w:rsidR="00D41821" w:rsidRPr="00D41821" w:rsidRDefault="00D41821" w:rsidP="00D41821">
            <w:pPr>
              <w:spacing w:after="0" w:line="240" w:lineRule="auto"/>
              <w:jc w:val="center"/>
              <w:textAlignment w:val="baseline"/>
              <w:rPr>
                <w:rFonts w:ascii="Times New Roman" w:hAnsi="Times New Roman"/>
                <w:sz w:val="20"/>
                <w:szCs w:val="20"/>
              </w:rPr>
            </w:pPr>
            <w:r w:rsidRPr="00D41821">
              <w:rPr>
                <w:rFonts w:ascii="Times New Roman" w:hAnsi="Times New Roman"/>
                <w:noProof/>
                <w:sz w:val="12"/>
                <w:szCs w:val="12"/>
              </w:rPr>
              <w:t>«НЕТ»</w:t>
            </w:r>
          </w:p>
        </w:tc>
        <w:tc>
          <w:tcPr>
            <w:tcW w:w="552" w:type="dxa"/>
            <w:vMerge w:val="restart"/>
            <w:tcBorders>
              <w:top w:val="single" w:sz="2" w:space="0" w:color="000000"/>
              <w:left w:val="single" w:sz="2" w:space="0" w:color="000000"/>
              <w:right w:val="single" w:sz="2" w:space="0" w:color="000000"/>
            </w:tcBorders>
          </w:tcPr>
          <w:p w:rsidR="00D41821" w:rsidRPr="00D41821" w:rsidRDefault="00D41821" w:rsidP="00D41821">
            <w:pPr>
              <w:spacing w:after="0" w:line="240" w:lineRule="auto"/>
              <w:jc w:val="center"/>
              <w:textAlignment w:val="baseline"/>
              <w:rPr>
                <w:rFonts w:ascii="Times New Roman" w:hAnsi="Times New Roman"/>
                <w:noProof/>
                <w:sz w:val="12"/>
                <w:szCs w:val="12"/>
              </w:rPr>
            </w:pPr>
          </w:p>
          <w:p w:rsidR="00D41821" w:rsidRPr="00D41821" w:rsidRDefault="00D41821" w:rsidP="00D41821">
            <w:pPr>
              <w:spacing w:after="0" w:line="240" w:lineRule="auto"/>
              <w:jc w:val="center"/>
              <w:textAlignment w:val="baseline"/>
              <w:rPr>
                <w:rFonts w:ascii="Times New Roman" w:hAnsi="Times New Roman"/>
                <w:noProof/>
                <w:sz w:val="12"/>
                <w:szCs w:val="12"/>
              </w:rPr>
            </w:pPr>
          </w:p>
          <w:p w:rsidR="00D41821" w:rsidRPr="00D41821" w:rsidRDefault="00D41821" w:rsidP="00D41821">
            <w:pPr>
              <w:spacing w:after="0" w:line="240" w:lineRule="auto"/>
              <w:jc w:val="center"/>
              <w:textAlignment w:val="baseline"/>
              <w:rPr>
                <w:rFonts w:ascii="Times New Roman" w:hAnsi="Times New Roman"/>
                <w:noProof/>
                <w:sz w:val="20"/>
                <w:szCs w:val="20"/>
              </w:rPr>
            </w:pPr>
            <w:r w:rsidRPr="00D41821">
              <w:rPr>
                <w:rFonts w:ascii="Times New Roman" w:hAnsi="Times New Roman"/>
                <w:noProof/>
                <w:sz w:val="12"/>
                <w:szCs w:val="12"/>
              </w:rPr>
              <w:t>«НЕТ»</w:t>
            </w:r>
          </w:p>
        </w:tc>
        <w:tc>
          <w:tcPr>
            <w:tcW w:w="552" w:type="dxa"/>
            <w:vMerge w:val="restart"/>
            <w:tcBorders>
              <w:top w:val="single" w:sz="2" w:space="0" w:color="000000"/>
              <w:left w:val="single" w:sz="2" w:space="0" w:color="000000"/>
              <w:right w:val="single" w:sz="2" w:space="0" w:color="000000"/>
            </w:tcBorders>
          </w:tcPr>
          <w:p w:rsidR="00D41821" w:rsidRPr="00D41821" w:rsidRDefault="00D41821" w:rsidP="00D41821">
            <w:pPr>
              <w:spacing w:after="0" w:line="240" w:lineRule="auto"/>
              <w:jc w:val="center"/>
              <w:textAlignment w:val="baseline"/>
              <w:rPr>
                <w:rFonts w:ascii="Times New Roman" w:hAnsi="Times New Roman"/>
                <w:noProof/>
                <w:sz w:val="12"/>
                <w:szCs w:val="12"/>
              </w:rPr>
            </w:pPr>
          </w:p>
          <w:p w:rsidR="00D41821" w:rsidRPr="00D41821" w:rsidRDefault="00D41821" w:rsidP="00D41821">
            <w:pPr>
              <w:spacing w:after="0" w:line="240" w:lineRule="auto"/>
              <w:jc w:val="center"/>
              <w:textAlignment w:val="baseline"/>
              <w:rPr>
                <w:rFonts w:ascii="Times New Roman" w:hAnsi="Times New Roman"/>
                <w:noProof/>
                <w:sz w:val="12"/>
                <w:szCs w:val="12"/>
              </w:rPr>
            </w:pPr>
          </w:p>
          <w:p w:rsidR="00D41821" w:rsidRPr="00D41821" w:rsidRDefault="00D41821" w:rsidP="00D41821">
            <w:pPr>
              <w:spacing w:after="0" w:line="240" w:lineRule="auto"/>
              <w:jc w:val="center"/>
              <w:textAlignment w:val="baseline"/>
              <w:rPr>
                <w:rFonts w:ascii="Times New Roman" w:hAnsi="Times New Roman"/>
                <w:sz w:val="14"/>
                <w:szCs w:val="14"/>
              </w:rPr>
            </w:pPr>
            <w:r w:rsidRPr="00D41821">
              <w:rPr>
                <w:rFonts w:ascii="Times New Roman" w:hAnsi="Times New Roman"/>
                <w:noProof/>
                <w:sz w:val="12"/>
                <w:szCs w:val="12"/>
              </w:rPr>
              <w:t>«НЕТ»</w:t>
            </w:r>
          </w:p>
        </w:tc>
        <w:tc>
          <w:tcPr>
            <w:tcW w:w="552" w:type="dxa"/>
            <w:vMerge w:val="restart"/>
            <w:tcBorders>
              <w:top w:val="single" w:sz="2" w:space="0" w:color="000000"/>
              <w:left w:val="single" w:sz="2" w:space="0" w:color="000000"/>
              <w:right w:val="single" w:sz="4" w:space="0" w:color="auto"/>
            </w:tcBorders>
          </w:tcPr>
          <w:p w:rsidR="00D41821" w:rsidRPr="00D41821" w:rsidRDefault="00D41821" w:rsidP="00D41821">
            <w:pPr>
              <w:spacing w:after="0" w:line="240" w:lineRule="auto"/>
              <w:jc w:val="center"/>
              <w:textAlignment w:val="baseline"/>
              <w:rPr>
                <w:rFonts w:ascii="Times New Roman" w:hAnsi="Times New Roman"/>
                <w:noProof/>
                <w:sz w:val="12"/>
                <w:szCs w:val="12"/>
              </w:rPr>
            </w:pPr>
          </w:p>
          <w:p w:rsidR="00D41821" w:rsidRPr="00D41821" w:rsidRDefault="00D41821" w:rsidP="00D41821">
            <w:pPr>
              <w:spacing w:after="0" w:line="240" w:lineRule="auto"/>
              <w:jc w:val="center"/>
              <w:textAlignment w:val="baseline"/>
              <w:rPr>
                <w:rFonts w:ascii="Times New Roman" w:hAnsi="Times New Roman"/>
                <w:noProof/>
                <w:sz w:val="12"/>
                <w:szCs w:val="12"/>
              </w:rPr>
            </w:pPr>
          </w:p>
          <w:p w:rsidR="00D41821" w:rsidRPr="00D41821" w:rsidRDefault="00D41821" w:rsidP="00D41821">
            <w:pPr>
              <w:spacing w:after="0" w:line="240" w:lineRule="auto"/>
              <w:jc w:val="center"/>
              <w:textAlignment w:val="baseline"/>
              <w:rPr>
                <w:rFonts w:ascii="Times New Roman" w:hAnsi="Times New Roman"/>
                <w:sz w:val="14"/>
                <w:szCs w:val="14"/>
              </w:rPr>
            </w:pPr>
            <w:r w:rsidRPr="00D41821">
              <w:rPr>
                <w:rFonts w:ascii="Times New Roman" w:hAnsi="Times New Roman"/>
                <w:noProof/>
                <w:sz w:val="12"/>
                <w:szCs w:val="12"/>
              </w:rPr>
              <w:t>«НЕТ»</w:t>
            </w:r>
          </w:p>
        </w:tc>
        <w:tc>
          <w:tcPr>
            <w:tcW w:w="552" w:type="dxa"/>
            <w:vMerge w:val="restart"/>
            <w:tcBorders>
              <w:top w:val="single" w:sz="2" w:space="0" w:color="000000"/>
              <w:left w:val="single" w:sz="4" w:space="0" w:color="auto"/>
              <w:right w:val="single" w:sz="2" w:space="0" w:color="000000"/>
            </w:tcBorders>
          </w:tcPr>
          <w:p w:rsidR="00D41821" w:rsidRPr="00D41821" w:rsidRDefault="00D41821" w:rsidP="00D41821">
            <w:pPr>
              <w:spacing w:after="0" w:line="240" w:lineRule="auto"/>
              <w:jc w:val="center"/>
              <w:textAlignment w:val="baseline"/>
              <w:rPr>
                <w:rFonts w:ascii="Times New Roman" w:hAnsi="Times New Roman"/>
                <w:noProof/>
                <w:sz w:val="12"/>
                <w:szCs w:val="12"/>
              </w:rPr>
            </w:pPr>
          </w:p>
          <w:p w:rsidR="00D41821" w:rsidRPr="00D41821" w:rsidRDefault="00D41821" w:rsidP="00D41821">
            <w:pPr>
              <w:spacing w:after="0" w:line="240" w:lineRule="auto"/>
              <w:jc w:val="center"/>
              <w:textAlignment w:val="baseline"/>
              <w:rPr>
                <w:rFonts w:ascii="Times New Roman" w:hAnsi="Times New Roman"/>
                <w:noProof/>
                <w:sz w:val="12"/>
                <w:szCs w:val="12"/>
              </w:rPr>
            </w:pPr>
          </w:p>
          <w:p w:rsidR="00D41821" w:rsidRPr="00D41821" w:rsidRDefault="00D41821" w:rsidP="00D41821">
            <w:pPr>
              <w:spacing w:after="0" w:line="240" w:lineRule="auto"/>
              <w:jc w:val="center"/>
              <w:textAlignment w:val="baseline"/>
              <w:rPr>
                <w:rFonts w:ascii="Times New Roman" w:hAnsi="Times New Roman"/>
                <w:sz w:val="14"/>
                <w:szCs w:val="14"/>
              </w:rPr>
            </w:pPr>
            <w:r w:rsidRPr="00D41821">
              <w:rPr>
                <w:rFonts w:ascii="Times New Roman" w:hAnsi="Times New Roman"/>
                <w:noProof/>
                <w:sz w:val="12"/>
                <w:szCs w:val="12"/>
              </w:rPr>
              <w:t>«НЕТ»</w:t>
            </w:r>
          </w:p>
        </w:tc>
        <w:tc>
          <w:tcPr>
            <w:tcW w:w="552" w:type="dxa"/>
            <w:vMerge w:val="restart"/>
            <w:tcBorders>
              <w:top w:val="single" w:sz="2" w:space="0" w:color="000000"/>
              <w:left w:val="single" w:sz="4" w:space="0" w:color="auto"/>
              <w:right w:val="single" w:sz="2" w:space="0" w:color="000000"/>
            </w:tcBorders>
          </w:tcPr>
          <w:p w:rsidR="00D41821" w:rsidRPr="00D41821" w:rsidRDefault="00D41821" w:rsidP="00D41821">
            <w:pPr>
              <w:spacing w:after="0" w:line="240" w:lineRule="auto"/>
              <w:jc w:val="center"/>
              <w:textAlignment w:val="baseline"/>
              <w:rPr>
                <w:rFonts w:ascii="Times New Roman" w:hAnsi="Times New Roman"/>
                <w:sz w:val="12"/>
                <w:szCs w:val="12"/>
              </w:rPr>
            </w:pPr>
          </w:p>
          <w:p w:rsidR="00D41821" w:rsidRPr="00D41821" w:rsidRDefault="00D41821" w:rsidP="00D41821">
            <w:pPr>
              <w:spacing w:after="0" w:line="240" w:lineRule="auto"/>
              <w:jc w:val="center"/>
              <w:textAlignment w:val="baseline"/>
              <w:rPr>
                <w:rFonts w:ascii="Times New Roman" w:hAnsi="Times New Roman"/>
                <w:sz w:val="12"/>
                <w:szCs w:val="12"/>
              </w:rPr>
            </w:pPr>
          </w:p>
          <w:p w:rsidR="00D41821" w:rsidRPr="00D41821" w:rsidRDefault="00D41821" w:rsidP="00D41821">
            <w:pPr>
              <w:spacing w:after="0" w:line="240" w:lineRule="auto"/>
              <w:jc w:val="center"/>
              <w:textAlignment w:val="baseline"/>
              <w:rPr>
                <w:rFonts w:ascii="Times New Roman" w:hAnsi="Times New Roman"/>
                <w:noProof/>
                <w:sz w:val="14"/>
                <w:szCs w:val="14"/>
              </w:rPr>
            </w:pPr>
            <w:r w:rsidRPr="00D41821">
              <w:rPr>
                <w:rFonts w:ascii="Times New Roman" w:hAnsi="Times New Roman"/>
                <w:sz w:val="12"/>
                <w:szCs w:val="12"/>
              </w:rPr>
              <w:t>«НЕТ»</w:t>
            </w:r>
          </w:p>
        </w:tc>
        <w:tc>
          <w:tcPr>
            <w:tcW w:w="552" w:type="dxa"/>
            <w:vMerge w:val="restart"/>
            <w:tcBorders>
              <w:top w:val="single" w:sz="2" w:space="0" w:color="000000"/>
              <w:left w:val="single" w:sz="4" w:space="0" w:color="auto"/>
              <w:right w:val="single" w:sz="2" w:space="0" w:color="000000"/>
            </w:tcBorders>
          </w:tcPr>
          <w:p w:rsidR="00D41821" w:rsidRPr="00D41821" w:rsidRDefault="00D41821" w:rsidP="00D41821">
            <w:pPr>
              <w:spacing w:after="0" w:line="240" w:lineRule="auto"/>
              <w:jc w:val="center"/>
              <w:textAlignment w:val="baseline"/>
              <w:rPr>
                <w:rFonts w:ascii="Times New Roman" w:hAnsi="Times New Roman"/>
                <w:noProof/>
                <w:sz w:val="12"/>
                <w:szCs w:val="12"/>
              </w:rPr>
            </w:pPr>
          </w:p>
          <w:p w:rsidR="00D41821" w:rsidRPr="00D41821" w:rsidRDefault="00D41821" w:rsidP="00D41821">
            <w:pPr>
              <w:spacing w:after="0" w:line="240" w:lineRule="auto"/>
              <w:jc w:val="center"/>
              <w:textAlignment w:val="baseline"/>
              <w:rPr>
                <w:rFonts w:ascii="Times New Roman" w:hAnsi="Times New Roman"/>
                <w:noProof/>
                <w:sz w:val="12"/>
                <w:szCs w:val="12"/>
              </w:rPr>
            </w:pPr>
          </w:p>
          <w:p w:rsidR="00D41821" w:rsidRPr="00D41821" w:rsidRDefault="00D41821" w:rsidP="00D41821">
            <w:pPr>
              <w:spacing w:after="0" w:line="240" w:lineRule="auto"/>
              <w:jc w:val="center"/>
              <w:textAlignment w:val="baseline"/>
              <w:rPr>
                <w:rFonts w:ascii="Times New Roman" w:hAnsi="Times New Roman"/>
                <w:noProof/>
                <w:sz w:val="14"/>
                <w:szCs w:val="14"/>
              </w:rPr>
            </w:pPr>
            <w:r w:rsidRPr="00D41821">
              <w:rPr>
                <w:rFonts w:ascii="Times New Roman" w:hAnsi="Times New Roman"/>
                <w:noProof/>
                <w:sz w:val="12"/>
                <w:szCs w:val="12"/>
              </w:rPr>
              <w:t>«НЕТ»</w:t>
            </w:r>
          </w:p>
        </w:tc>
        <w:tc>
          <w:tcPr>
            <w:tcW w:w="552" w:type="dxa"/>
            <w:vMerge w:val="restart"/>
            <w:tcBorders>
              <w:top w:val="single" w:sz="2" w:space="0" w:color="000000"/>
              <w:left w:val="single" w:sz="4" w:space="0" w:color="auto"/>
              <w:right w:val="single" w:sz="2" w:space="0" w:color="000000"/>
            </w:tcBorders>
          </w:tcPr>
          <w:p w:rsidR="00D41821" w:rsidRPr="00D41821" w:rsidRDefault="00D41821" w:rsidP="00D41821">
            <w:pPr>
              <w:spacing w:after="0" w:line="240" w:lineRule="auto"/>
              <w:jc w:val="center"/>
              <w:textAlignment w:val="baseline"/>
              <w:rPr>
                <w:rFonts w:ascii="Times New Roman" w:hAnsi="Times New Roman"/>
                <w:sz w:val="12"/>
                <w:szCs w:val="12"/>
              </w:rPr>
            </w:pPr>
          </w:p>
          <w:p w:rsidR="00D41821" w:rsidRPr="00D41821" w:rsidRDefault="00D41821" w:rsidP="00D41821">
            <w:pPr>
              <w:spacing w:after="0" w:line="240" w:lineRule="auto"/>
              <w:jc w:val="center"/>
              <w:textAlignment w:val="baseline"/>
              <w:rPr>
                <w:rFonts w:ascii="Times New Roman" w:hAnsi="Times New Roman"/>
                <w:sz w:val="12"/>
                <w:szCs w:val="12"/>
              </w:rPr>
            </w:pPr>
          </w:p>
          <w:p w:rsidR="00D41821" w:rsidRPr="00D41821" w:rsidRDefault="00D41821" w:rsidP="00D41821">
            <w:pPr>
              <w:spacing w:after="0" w:line="240" w:lineRule="auto"/>
              <w:jc w:val="center"/>
              <w:textAlignment w:val="baseline"/>
              <w:rPr>
                <w:rFonts w:ascii="Times New Roman" w:hAnsi="Times New Roman"/>
                <w:noProof/>
                <w:sz w:val="14"/>
                <w:szCs w:val="14"/>
              </w:rPr>
            </w:pPr>
            <w:r w:rsidRPr="00D41821">
              <w:rPr>
                <w:rFonts w:ascii="Times New Roman" w:hAnsi="Times New Roman"/>
                <w:sz w:val="12"/>
                <w:szCs w:val="12"/>
              </w:rPr>
              <w:t>«НЕТ»</w:t>
            </w:r>
          </w:p>
        </w:tc>
        <w:tc>
          <w:tcPr>
            <w:tcW w:w="552" w:type="dxa"/>
            <w:vMerge w:val="restart"/>
            <w:tcBorders>
              <w:top w:val="single" w:sz="2" w:space="0" w:color="000000"/>
              <w:left w:val="single" w:sz="4" w:space="0" w:color="auto"/>
              <w:right w:val="single" w:sz="4" w:space="0" w:color="auto"/>
            </w:tcBorders>
          </w:tcPr>
          <w:p w:rsidR="00D41821" w:rsidRPr="00D41821" w:rsidRDefault="00D41821" w:rsidP="00D41821">
            <w:pPr>
              <w:spacing w:after="0" w:line="240" w:lineRule="auto"/>
              <w:jc w:val="center"/>
              <w:textAlignment w:val="baseline"/>
              <w:rPr>
                <w:rFonts w:ascii="Times New Roman" w:hAnsi="Times New Roman"/>
                <w:noProof/>
                <w:sz w:val="12"/>
                <w:szCs w:val="12"/>
              </w:rPr>
            </w:pPr>
          </w:p>
          <w:p w:rsidR="00D41821" w:rsidRPr="00D41821" w:rsidRDefault="00D41821" w:rsidP="00D41821">
            <w:pPr>
              <w:spacing w:after="0" w:line="240" w:lineRule="auto"/>
              <w:jc w:val="center"/>
              <w:textAlignment w:val="baseline"/>
              <w:rPr>
                <w:rFonts w:ascii="Times New Roman" w:hAnsi="Times New Roman"/>
                <w:noProof/>
                <w:sz w:val="12"/>
                <w:szCs w:val="12"/>
              </w:rPr>
            </w:pPr>
          </w:p>
          <w:p w:rsidR="00D41821" w:rsidRPr="00D41821" w:rsidRDefault="00D41821" w:rsidP="00D41821">
            <w:pPr>
              <w:spacing w:after="0" w:line="240" w:lineRule="auto"/>
              <w:jc w:val="center"/>
              <w:textAlignment w:val="baseline"/>
              <w:rPr>
                <w:rFonts w:ascii="Times New Roman" w:hAnsi="Times New Roman"/>
                <w:noProof/>
                <w:sz w:val="14"/>
                <w:szCs w:val="14"/>
              </w:rPr>
            </w:pPr>
            <w:r w:rsidRPr="00D41821">
              <w:rPr>
                <w:rFonts w:ascii="Times New Roman" w:hAnsi="Times New Roman"/>
                <w:noProof/>
                <w:sz w:val="12"/>
                <w:szCs w:val="12"/>
              </w:rPr>
              <w:t>«НЕТ»</w:t>
            </w:r>
          </w:p>
        </w:tc>
      </w:tr>
      <w:tr w:rsidR="00D41821" w:rsidRPr="00D41821" w:rsidTr="00D41821">
        <w:trPr>
          <w:trHeight w:val="89"/>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D41821" w:rsidRPr="00D41821" w:rsidRDefault="00D41821" w:rsidP="00D41821">
            <w:pPr>
              <w:shd w:val="clear" w:color="auto" w:fill="FFFFFF"/>
              <w:spacing w:after="0" w:line="240" w:lineRule="auto"/>
              <w:ind w:left="-151" w:right="-149"/>
              <w:jc w:val="center"/>
              <w:rPr>
                <w:rFonts w:ascii="Times New Roman" w:hAnsi="Times New Roman"/>
                <w:sz w:val="14"/>
                <w:szCs w:val="14"/>
              </w:rPr>
            </w:pPr>
            <w:r w:rsidRPr="00D41821">
              <w:rPr>
                <w:rFonts w:ascii="Times New Roman" w:hAnsi="Times New Roman"/>
                <w:sz w:val="12"/>
                <w:szCs w:val="12"/>
              </w:rPr>
              <w:t>2</w:t>
            </w:r>
          </w:p>
        </w:tc>
        <w:tc>
          <w:tcPr>
            <w:tcW w:w="1574" w:type="dxa"/>
            <w:tcBorders>
              <w:top w:val="single" w:sz="4" w:space="0" w:color="auto"/>
              <w:left w:val="single" w:sz="4" w:space="0" w:color="auto"/>
              <w:bottom w:val="single" w:sz="4" w:space="0" w:color="auto"/>
              <w:right w:val="single" w:sz="2" w:space="0" w:color="000000"/>
            </w:tcBorders>
            <w:vAlign w:val="center"/>
          </w:tcPr>
          <w:p w:rsidR="00D41821" w:rsidRPr="00D41821" w:rsidRDefault="00D41821" w:rsidP="00D41821">
            <w:pPr>
              <w:shd w:val="clear" w:color="auto" w:fill="FFFFFF"/>
              <w:spacing w:after="0" w:line="240" w:lineRule="auto"/>
              <w:ind w:left="-10" w:right="-149"/>
              <w:rPr>
                <w:rFonts w:ascii="Times New Roman" w:hAnsi="Times New Roman"/>
                <w:sz w:val="14"/>
                <w:szCs w:val="14"/>
              </w:rPr>
            </w:pPr>
            <w:r w:rsidRPr="00D41821">
              <w:rPr>
                <w:rFonts w:ascii="Times New Roman" w:hAnsi="Times New Roman"/>
                <w:sz w:val="14"/>
                <w:szCs w:val="14"/>
              </w:rPr>
              <w:t>черный-желтый</w:t>
            </w:r>
            <w:r w:rsidRPr="00D41821">
              <w:rPr>
                <w:rFonts w:ascii="Times New Roman" w:hAnsi="Times New Roman"/>
                <w:sz w:val="16"/>
                <w:szCs w:val="16"/>
              </w:rPr>
              <w:t xml:space="preserve"> </w:t>
            </w:r>
            <w:r w:rsidRPr="00D41821">
              <w:rPr>
                <w:rFonts w:ascii="Times New Roman" w:hAnsi="Times New Roman"/>
                <w:sz w:val="12"/>
                <w:szCs w:val="12"/>
              </w:rPr>
              <w:t>«</w:t>
            </w:r>
            <w:proofErr w:type="spellStart"/>
            <w:r w:rsidRPr="00D41821">
              <w:rPr>
                <w:rFonts w:ascii="Times New Roman" w:eastAsia="Calibri" w:hAnsi="Times New Roman"/>
                <w:noProof/>
                <w:sz w:val="12"/>
                <w:szCs w:val="12"/>
                <w:lang w:eastAsia="en-US"/>
              </w:rPr>
              <w:t>цс</w:t>
            </w:r>
            <w:proofErr w:type="spellEnd"/>
            <w:r w:rsidRPr="00D41821">
              <w:rPr>
                <w:rFonts w:ascii="Times New Roman" w:eastAsia="Calibri" w:hAnsi="Times New Roman"/>
                <w:noProof/>
                <w:sz w:val="12"/>
                <w:szCs w:val="12"/>
                <w:lang w:eastAsia="en-US"/>
              </w:rPr>
              <w:t>»</w:t>
            </w:r>
          </w:p>
        </w:tc>
        <w:tc>
          <w:tcPr>
            <w:tcW w:w="560" w:type="dxa"/>
            <w:vMerge/>
            <w:tcBorders>
              <w:left w:val="single" w:sz="2" w:space="0" w:color="000000"/>
              <w:right w:val="single" w:sz="2" w:space="0" w:color="000000"/>
            </w:tcBorders>
            <w:tcMar>
              <w:top w:w="0" w:type="dxa"/>
              <w:left w:w="149" w:type="dxa"/>
              <w:bottom w:w="0" w:type="dxa"/>
              <w:right w:w="149" w:type="dxa"/>
            </w:tcMar>
          </w:tcPr>
          <w:p w:rsidR="00D41821" w:rsidRPr="00D41821" w:rsidRDefault="00D41821" w:rsidP="00D41821">
            <w:pPr>
              <w:spacing w:after="0" w:line="240" w:lineRule="auto"/>
              <w:ind w:right="-150" w:hanging="150"/>
              <w:jc w:val="center"/>
              <w:rPr>
                <w:rFonts w:ascii="Times New Roman" w:eastAsia="Calibri" w:hAnsi="Times New Roman"/>
                <w:noProof/>
                <w:sz w:val="12"/>
                <w:szCs w:val="12"/>
                <w:lang w:eastAsia="en-US"/>
              </w:rPr>
            </w:pPr>
          </w:p>
        </w:tc>
        <w:tc>
          <w:tcPr>
            <w:tcW w:w="552" w:type="dxa"/>
            <w:vMerge/>
            <w:tcBorders>
              <w:left w:val="single" w:sz="2" w:space="0" w:color="000000"/>
              <w:right w:val="single" w:sz="2" w:space="0" w:color="000000"/>
            </w:tcBorders>
          </w:tcPr>
          <w:p w:rsidR="00D41821" w:rsidRPr="00D41821" w:rsidRDefault="00D41821" w:rsidP="00D41821">
            <w:pPr>
              <w:spacing w:after="0" w:line="240" w:lineRule="auto"/>
              <w:jc w:val="center"/>
              <w:rPr>
                <w:rFonts w:ascii="Times New Roman" w:eastAsia="Calibri" w:hAnsi="Times New Roman"/>
                <w:noProof/>
                <w:sz w:val="12"/>
                <w:szCs w:val="12"/>
                <w:lang w:eastAsia="en-US"/>
              </w:rPr>
            </w:pPr>
          </w:p>
        </w:tc>
        <w:tc>
          <w:tcPr>
            <w:tcW w:w="560" w:type="dxa"/>
            <w:vMerge/>
            <w:tcBorders>
              <w:left w:val="single" w:sz="2" w:space="0" w:color="000000"/>
              <w:right w:val="single" w:sz="2" w:space="0" w:color="000000"/>
            </w:tcBorders>
            <w:tcMar>
              <w:top w:w="0" w:type="dxa"/>
              <w:left w:w="149" w:type="dxa"/>
              <w:bottom w:w="0" w:type="dxa"/>
              <w:right w:w="149" w:type="dxa"/>
            </w:tcMar>
          </w:tcPr>
          <w:p w:rsidR="00D41821" w:rsidRPr="00D41821" w:rsidRDefault="00D41821" w:rsidP="00D41821">
            <w:pPr>
              <w:spacing w:after="0" w:line="240" w:lineRule="auto"/>
              <w:ind w:right="-151" w:hanging="150"/>
              <w:jc w:val="center"/>
              <w:textAlignment w:val="baseline"/>
              <w:rPr>
                <w:rFonts w:ascii="Times New Roman" w:hAnsi="Times New Roman"/>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D41821" w:rsidRPr="00D41821" w:rsidRDefault="00D41821" w:rsidP="00D41821">
            <w:pPr>
              <w:spacing w:after="0" w:line="240" w:lineRule="auto"/>
              <w:jc w:val="center"/>
              <w:textAlignment w:val="baseline"/>
              <w:rPr>
                <w:rFonts w:ascii="Times New Roman" w:hAnsi="Times New Roman"/>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D41821" w:rsidRPr="00D41821" w:rsidRDefault="00D41821" w:rsidP="00D41821">
            <w:pPr>
              <w:spacing w:after="0" w:line="240" w:lineRule="auto"/>
              <w:jc w:val="center"/>
              <w:textAlignment w:val="baseline"/>
              <w:rPr>
                <w:rFonts w:ascii="Times New Roman" w:hAnsi="Times New Roman"/>
                <w:noProof/>
                <w:sz w:val="12"/>
                <w:szCs w:val="12"/>
              </w:rPr>
            </w:pPr>
          </w:p>
        </w:tc>
        <w:tc>
          <w:tcPr>
            <w:tcW w:w="552" w:type="dxa"/>
            <w:vMerge/>
            <w:tcBorders>
              <w:left w:val="single" w:sz="2" w:space="0" w:color="000000"/>
              <w:right w:val="single" w:sz="2" w:space="0" w:color="000000"/>
            </w:tcBorders>
          </w:tcPr>
          <w:p w:rsidR="00D41821" w:rsidRPr="00D41821" w:rsidRDefault="00D41821" w:rsidP="00D41821">
            <w:pPr>
              <w:spacing w:after="0" w:line="240" w:lineRule="auto"/>
              <w:jc w:val="center"/>
              <w:textAlignment w:val="baseline"/>
              <w:rPr>
                <w:rFonts w:ascii="Times New Roman" w:hAnsi="Times New Roman"/>
                <w:noProof/>
                <w:sz w:val="12"/>
                <w:szCs w:val="12"/>
              </w:rPr>
            </w:pPr>
          </w:p>
        </w:tc>
        <w:tc>
          <w:tcPr>
            <w:tcW w:w="552" w:type="dxa"/>
            <w:vMerge/>
            <w:tcBorders>
              <w:left w:val="single" w:sz="2" w:space="0" w:color="000000"/>
              <w:right w:val="single" w:sz="2" w:space="0" w:color="000000"/>
            </w:tcBorders>
          </w:tcPr>
          <w:p w:rsidR="00D41821" w:rsidRPr="00D41821" w:rsidRDefault="00D41821" w:rsidP="00D41821">
            <w:pPr>
              <w:spacing w:after="0" w:line="240" w:lineRule="auto"/>
              <w:jc w:val="center"/>
              <w:textAlignment w:val="baseline"/>
              <w:rPr>
                <w:rFonts w:ascii="Times New Roman" w:hAnsi="Times New Roman"/>
                <w:noProof/>
                <w:sz w:val="12"/>
                <w:szCs w:val="12"/>
              </w:rPr>
            </w:pPr>
          </w:p>
        </w:tc>
        <w:tc>
          <w:tcPr>
            <w:tcW w:w="552" w:type="dxa"/>
            <w:vMerge/>
            <w:tcBorders>
              <w:left w:val="single" w:sz="2" w:space="0" w:color="000000"/>
              <w:right w:val="single" w:sz="2" w:space="0" w:color="000000"/>
            </w:tcBorders>
          </w:tcPr>
          <w:p w:rsidR="00D41821" w:rsidRPr="00D41821" w:rsidRDefault="00D41821" w:rsidP="00D41821">
            <w:pPr>
              <w:spacing w:after="0" w:line="240" w:lineRule="auto"/>
              <w:jc w:val="center"/>
              <w:textAlignment w:val="baseline"/>
              <w:rPr>
                <w:rFonts w:ascii="Times New Roman" w:hAnsi="Times New Roman"/>
                <w:noProof/>
                <w:sz w:val="12"/>
                <w:szCs w:val="12"/>
              </w:rPr>
            </w:pPr>
          </w:p>
        </w:tc>
        <w:tc>
          <w:tcPr>
            <w:tcW w:w="552" w:type="dxa"/>
            <w:vMerge/>
            <w:tcBorders>
              <w:left w:val="single" w:sz="2" w:space="0" w:color="000000"/>
              <w:right w:val="single" w:sz="2" w:space="0" w:color="000000"/>
            </w:tcBorders>
          </w:tcPr>
          <w:p w:rsidR="00D41821" w:rsidRPr="00D41821" w:rsidRDefault="00D41821" w:rsidP="00D41821">
            <w:pPr>
              <w:spacing w:after="0" w:line="240" w:lineRule="auto"/>
              <w:jc w:val="center"/>
              <w:textAlignment w:val="baseline"/>
              <w:rPr>
                <w:rFonts w:ascii="Times New Roman" w:hAnsi="Times New Roman"/>
                <w:noProof/>
                <w:sz w:val="12"/>
                <w:szCs w:val="12"/>
              </w:rPr>
            </w:pPr>
          </w:p>
        </w:tc>
        <w:tc>
          <w:tcPr>
            <w:tcW w:w="552" w:type="dxa"/>
            <w:vMerge/>
            <w:tcBorders>
              <w:left w:val="single" w:sz="2" w:space="0" w:color="000000"/>
              <w:right w:val="single" w:sz="4" w:space="0" w:color="auto"/>
            </w:tcBorders>
          </w:tcPr>
          <w:p w:rsidR="00D41821" w:rsidRPr="00D41821" w:rsidRDefault="00D41821" w:rsidP="00D41821">
            <w:pPr>
              <w:spacing w:after="0" w:line="240" w:lineRule="auto"/>
              <w:jc w:val="center"/>
              <w:textAlignment w:val="baseline"/>
              <w:rPr>
                <w:rFonts w:ascii="Times New Roman" w:hAnsi="Times New Roman"/>
                <w:noProof/>
                <w:sz w:val="12"/>
                <w:szCs w:val="12"/>
              </w:rPr>
            </w:pPr>
          </w:p>
        </w:tc>
        <w:tc>
          <w:tcPr>
            <w:tcW w:w="552" w:type="dxa"/>
            <w:vMerge/>
            <w:tcBorders>
              <w:left w:val="single" w:sz="4" w:space="0" w:color="auto"/>
              <w:right w:val="single" w:sz="2" w:space="0" w:color="000000"/>
            </w:tcBorders>
          </w:tcPr>
          <w:p w:rsidR="00D41821" w:rsidRPr="00D41821" w:rsidRDefault="00D41821" w:rsidP="00D41821">
            <w:pPr>
              <w:spacing w:after="0" w:line="240" w:lineRule="auto"/>
              <w:jc w:val="center"/>
              <w:textAlignment w:val="baseline"/>
              <w:rPr>
                <w:rFonts w:ascii="Times New Roman" w:hAnsi="Times New Roman"/>
                <w:noProof/>
                <w:sz w:val="12"/>
                <w:szCs w:val="12"/>
              </w:rPr>
            </w:pPr>
          </w:p>
        </w:tc>
        <w:tc>
          <w:tcPr>
            <w:tcW w:w="552" w:type="dxa"/>
            <w:vMerge/>
            <w:tcBorders>
              <w:left w:val="single" w:sz="4" w:space="0" w:color="auto"/>
              <w:right w:val="single" w:sz="2" w:space="0" w:color="000000"/>
            </w:tcBorders>
          </w:tcPr>
          <w:p w:rsidR="00D41821" w:rsidRPr="00D41821" w:rsidRDefault="00D41821" w:rsidP="00D41821">
            <w:pPr>
              <w:spacing w:after="0" w:line="240" w:lineRule="auto"/>
              <w:jc w:val="center"/>
              <w:textAlignment w:val="baseline"/>
              <w:rPr>
                <w:rFonts w:ascii="Times New Roman" w:hAnsi="Times New Roman"/>
                <w:sz w:val="12"/>
                <w:szCs w:val="12"/>
              </w:rPr>
            </w:pPr>
          </w:p>
        </w:tc>
        <w:tc>
          <w:tcPr>
            <w:tcW w:w="552" w:type="dxa"/>
            <w:vMerge/>
            <w:tcBorders>
              <w:left w:val="single" w:sz="4" w:space="0" w:color="auto"/>
              <w:right w:val="single" w:sz="2" w:space="0" w:color="000000"/>
            </w:tcBorders>
          </w:tcPr>
          <w:p w:rsidR="00D41821" w:rsidRPr="00D41821" w:rsidRDefault="00D41821" w:rsidP="00D41821">
            <w:pPr>
              <w:spacing w:after="0" w:line="240" w:lineRule="auto"/>
              <w:jc w:val="center"/>
              <w:textAlignment w:val="baseline"/>
              <w:rPr>
                <w:rFonts w:ascii="Times New Roman" w:hAnsi="Times New Roman"/>
                <w:noProof/>
                <w:sz w:val="12"/>
                <w:szCs w:val="12"/>
              </w:rPr>
            </w:pPr>
          </w:p>
        </w:tc>
        <w:tc>
          <w:tcPr>
            <w:tcW w:w="552" w:type="dxa"/>
            <w:vMerge/>
            <w:tcBorders>
              <w:left w:val="single" w:sz="4" w:space="0" w:color="auto"/>
              <w:right w:val="single" w:sz="2" w:space="0" w:color="000000"/>
            </w:tcBorders>
          </w:tcPr>
          <w:p w:rsidR="00D41821" w:rsidRPr="00D41821" w:rsidRDefault="00D41821" w:rsidP="00D41821">
            <w:pPr>
              <w:spacing w:after="0" w:line="240" w:lineRule="auto"/>
              <w:jc w:val="center"/>
              <w:textAlignment w:val="baseline"/>
              <w:rPr>
                <w:rFonts w:ascii="Times New Roman" w:hAnsi="Times New Roman"/>
                <w:sz w:val="12"/>
                <w:szCs w:val="12"/>
              </w:rPr>
            </w:pPr>
          </w:p>
        </w:tc>
        <w:tc>
          <w:tcPr>
            <w:tcW w:w="552" w:type="dxa"/>
            <w:vMerge/>
            <w:tcBorders>
              <w:left w:val="single" w:sz="4" w:space="0" w:color="auto"/>
              <w:right w:val="single" w:sz="4" w:space="0" w:color="auto"/>
            </w:tcBorders>
          </w:tcPr>
          <w:p w:rsidR="00D41821" w:rsidRPr="00D41821" w:rsidRDefault="00D41821" w:rsidP="00D41821">
            <w:pPr>
              <w:spacing w:after="0" w:line="240" w:lineRule="auto"/>
              <w:jc w:val="center"/>
              <w:textAlignment w:val="baseline"/>
              <w:rPr>
                <w:rFonts w:ascii="Times New Roman" w:hAnsi="Times New Roman"/>
                <w:noProof/>
                <w:sz w:val="12"/>
                <w:szCs w:val="12"/>
              </w:rPr>
            </w:pPr>
          </w:p>
        </w:tc>
      </w:tr>
      <w:tr w:rsidR="00D41821" w:rsidRPr="00D41821" w:rsidTr="00D41821">
        <w:trPr>
          <w:trHeight w:val="75"/>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D41821" w:rsidRPr="00D41821" w:rsidRDefault="00D41821" w:rsidP="00D41821">
            <w:pPr>
              <w:shd w:val="clear" w:color="auto" w:fill="FFFFFF"/>
              <w:spacing w:after="0" w:line="240" w:lineRule="auto"/>
              <w:ind w:left="-151" w:right="-149"/>
              <w:jc w:val="center"/>
              <w:rPr>
                <w:rFonts w:ascii="Times New Roman" w:hAnsi="Times New Roman"/>
                <w:sz w:val="14"/>
                <w:szCs w:val="14"/>
              </w:rPr>
            </w:pPr>
            <w:r w:rsidRPr="00D41821">
              <w:rPr>
                <w:rFonts w:ascii="Times New Roman" w:hAnsi="Times New Roman"/>
                <w:sz w:val="12"/>
                <w:szCs w:val="12"/>
              </w:rPr>
              <w:t>3</w:t>
            </w:r>
          </w:p>
        </w:tc>
        <w:tc>
          <w:tcPr>
            <w:tcW w:w="1574" w:type="dxa"/>
            <w:tcBorders>
              <w:top w:val="single" w:sz="4" w:space="0" w:color="auto"/>
              <w:left w:val="single" w:sz="4" w:space="0" w:color="auto"/>
              <w:bottom w:val="single" w:sz="4" w:space="0" w:color="auto"/>
              <w:right w:val="single" w:sz="2" w:space="0" w:color="000000"/>
            </w:tcBorders>
            <w:vAlign w:val="center"/>
          </w:tcPr>
          <w:p w:rsidR="00D41821" w:rsidRPr="00D41821" w:rsidRDefault="00D41821" w:rsidP="00D41821">
            <w:pPr>
              <w:shd w:val="clear" w:color="auto" w:fill="FFFFFF"/>
              <w:spacing w:after="0" w:line="240" w:lineRule="auto"/>
              <w:ind w:left="-10" w:right="-149"/>
              <w:rPr>
                <w:rFonts w:ascii="Times New Roman" w:hAnsi="Times New Roman"/>
                <w:sz w:val="14"/>
                <w:szCs w:val="14"/>
              </w:rPr>
            </w:pPr>
            <w:r w:rsidRPr="00D41821">
              <w:rPr>
                <w:rFonts w:ascii="Times New Roman" w:hAnsi="Times New Roman"/>
                <w:sz w:val="14"/>
                <w:szCs w:val="14"/>
              </w:rPr>
              <w:t>красный-зеленый</w:t>
            </w:r>
            <w:r w:rsidRPr="00D41821">
              <w:rPr>
                <w:rFonts w:ascii="Times New Roman" w:hAnsi="Times New Roman"/>
                <w:sz w:val="16"/>
                <w:szCs w:val="16"/>
              </w:rPr>
              <w:t xml:space="preserve"> </w:t>
            </w:r>
            <w:r w:rsidRPr="00D41821">
              <w:rPr>
                <w:rFonts w:ascii="Times New Roman" w:hAnsi="Times New Roman"/>
                <w:sz w:val="12"/>
                <w:szCs w:val="12"/>
              </w:rPr>
              <w:t>«</w:t>
            </w:r>
            <w:proofErr w:type="spellStart"/>
            <w:r w:rsidRPr="00D41821">
              <w:rPr>
                <w:rFonts w:ascii="Times New Roman" w:eastAsia="Calibri" w:hAnsi="Times New Roman"/>
                <w:noProof/>
                <w:sz w:val="12"/>
                <w:szCs w:val="12"/>
                <w:lang w:eastAsia="en-US"/>
              </w:rPr>
              <w:t>цс</w:t>
            </w:r>
            <w:proofErr w:type="spellEnd"/>
            <w:r w:rsidRPr="00D41821">
              <w:rPr>
                <w:rFonts w:ascii="Times New Roman" w:eastAsia="Calibri" w:hAnsi="Times New Roman"/>
                <w:noProof/>
                <w:sz w:val="12"/>
                <w:szCs w:val="12"/>
                <w:lang w:eastAsia="en-US"/>
              </w:rPr>
              <w:t>»</w:t>
            </w:r>
          </w:p>
        </w:tc>
        <w:tc>
          <w:tcPr>
            <w:tcW w:w="560" w:type="dxa"/>
            <w:vMerge/>
            <w:tcBorders>
              <w:left w:val="single" w:sz="2" w:space="0" w:color="000000"/>
              <w:bottom w:val="single" w:sz="4" w:space="0" w:color="auto"/>
              <w:right w:val="single" w:sz="2" w:space="0" w:color="000000"/>
            </w:tcBorders>
            <w:tcMar>
              <w:top w:w="0" w:type="dxa"/>
              <w:left w:w="149" w:type="dxa"/>
              <w:bottom w:w="0" w:type="dxa"/>
              <w:right w:w="149" w:type="dxa"/>
            </w:tcMar>
          </w:tcPr>
          <w:p w:rsidR="00D41821" w:rsidRPr="00D41821" w:rsidRDefault="00D41821" w:rsidP="00D41821">
            <w:pPr>
              <w:spacing w:after="0" w:line="240" w:lineRule="auto"/>
              <w:ind w:right="-150" w:hanging="150"/>
              <w:jc w:val="center"/>
              <w:rPr>
                <w:rFonts w:ascii="Times New Roman" w:eastAsia="Calibri" w:hAnsi="Times New Roman"/>
                <w:noProof/>
                <w:sz w:val="12"/>
                <w:szCs w:val="12"/>
                <w:lang w:eastAsia="en-US"/>
              </w:rPr>
            </w:pPr>
          </w:p>
        </w:tc>
        <w:tc>
          <w:tcPr>
            <w:tcW w:w="552" w:type="dxa"/>
            <w:vMerge/>
            <w:tcBorders>
              <w:left w:val="single" w:sz="2" w:space="0" w:color="000000"/>
              <w:bottom w:val="single" w:sz="4" w:space="0" w:color="auto"/>
              <w:right w:val="single" w:sz="2" w:space="0" w:color="000000"/>
            </w:tcBorders>
          </w:tcPr>
          <w:p w:rsidR="00D41821" w:rsidRPr="00D41821" w:rsidRDefault="00D41821" w:rsidP="00D41821">
            <w:pPr>
              <w:spacing w:after="0" w:line="240" w:lineRule="auto"/>
              <w:jc w:val="center"/>
              <w:rPr>
                <w:rFonts w:ascii="Times New Roman" w:eastAsia="Calibri" w:hAnsi="Times New Roman"/>
                <w:noProof/>
                <w:sz w:val="12"/>
                <w:szCs w:val="12"/>
                <w:lang w:eastAsia="en-US"/>
              </w:rPr>
            </w:pPr>
          </w:p>
        </w:tc>
        <w:tc>
          <w:tcPr>
            <w:tcW w:w="560" w:type="dxa"/>
            <w:vMerge/>
            <w:tcBorders>
              <w:left w:val="single" w:sz="2" w:space="0" w:color="000000"/>
              <w:bottom w:val="single" w:sz="4" w:space="0" w:color="auto"/>
              <w:right w:val="single" w:sz="2" w:space="0" w:color="000000"/>
            </w:tcBorders>
            <w:tcMar>
              <w:top w:w="0" w:type="dxa"/>
              <w:left w:w="149" w:type="dxa"/>
              <w:bottom w:w="0" w:type="dxa"/>
              <w:right w:w="149" w:type="dxa"/>
            </w:tcMar>
          </w:tcPr>
          <w:p w:rsidR="00D41821" w:rsidRPr="00D41821" w:rsidRDefault="00D41821" w:rsidP="00D41821">
            <w:pPr>
              <w:spacing w:after="0" w:line="240" w:lineRule="auto"/>
              <w:ind w:right="-151" w:hanging="150"/>
              <w:jc w:val="center"/>
              <w:textAlignment w:val="baseline"/>
              <w:rPr>
                <w:rFonts w:ascii="Times New Roman" w:hAnsi="Times New Roman"/>
                <w:noProof/>
                <w:sz w:val="12"/>
                <w:szCs w:val="12"/>
              </w:rPr>
            </w:pPr>
          </w:p>
        </w:tc>
        <w:tc>
          <w:tcPr>
            <w:tcW w:w="560" w:type="dxa"/>
            <w:vMerge/>
            <w:tcBorders>
              <w:left w:val="single" w:sz="2" w:space="0" w:color="000000"/>
              <w:bottom w:val="single" w:sz="4" w:space="0" w:color="auto"/>
              <w:right w:val="single" w:sz="2" w:space="0" w:color="000000"/>
            </w:tcBorders>
            <w:tcMar>
              <w:top w:w="0" w:type="dxa"/>
              <w:left w:w="149" w:type="dxa"/>
              <w:bottom w:w="0" w:type="dxa"/>
              <w:right w:w="149" w:type="dxa"/>
            </w:tcMar>
          </w:tcPr>
          <w:p w:rsidR="00D41821" w:rsidRPr="00D41821" w:rsidRDefault="00D41821" w:rsidP="00D41821">
            <w:pPr>
              <w:spacing w:after="0" w:line="240" w:lineRule="auto"/>
              <w:jc w:val="center"/>
              <w:textAlignment w:val="baseline"/>
              <w:rPr>
                <w:rFonts w:ascii="Times New Roman" w:hAnsi="Times New Roman"/>
                <w:noProof/>
                <w:sz w:val="12"/>
                <w:szCs w:val="12"/>
              </w:rPr>
            </w:pPr>
          </w:p>
        </w:tc>
        <w:tc>
          <w:tcPr>
            <w:tcW w:w="560" w:type="dxa"/>
            <w:vMerge/>
            <w:tcBorders>
              <w:left w:val="single" w:sz="2" w:space="0" w:color="000000"/>
              <w:bottom w:val="single" w:sz="4" w:space="0" w:color="auto"/>
              <w:right w:val="single" w:sz="2" w:space="0" w:color="000000"/>
            </w:tcBorders>
            <w:tcMar>
              <w:top w:w="0" w:type="dxa"/>
              <w:left w:w="149" w:type="dxa"/>
              <w:bottom w:w="0" w:type="dxa"/>
              <w:right w:w="149" w:type="dxa"/>
            </w:tcMar>
          </w:tcPr>
          <w:p w:rsidR="00D41821" w:rsidRPr="00D41821" w:rsidRDefault="00D41821" w:rsidP="00D41821">
            <w:pPr>
              <w:spacing w:after="0" w:line="240" w:lineRule="auto"/>
              <w:jc w:val="center"/>
              <w:textAlignment w:val="baseline"/>
              <w:rPr>
                <w:rFonts w:ascii="Times New Roman" w:hAnsi="Times New Roman"/>
                <w:noProof/>
                <w:sz w:val="12"/>
                <w:szCs w:val="12"/>
              </w:rPr>
            </w:pPr>
          </w:p>
        </w:tc>
        <w:tc>
          <w:tcPr>
            <w:tcW w:w="552" w:type="dxa"/>
            <w:vMerge/>
            <w:tcBorders>
              <w:left w:val="single" w:sz="2" w:space="0" w:color="000000"/>
              <w:bottom w:val="single" w:sz="4" w:space="0" w:color="auto"/>
              <w:right w:val="single" w:sz="2" w:space="0" w:color="000000"/>
            </w:tcBorders>
          </w:tcPr>
          <w:p w:rsidR="00D41821" w:rsidRPr="00D41821" w:rsidRDefault="00D41821" w:rsidP="00D41821">
            <w:pPr>
              <w:spacing w:after="0" w:line="240" w:lineRule="auto"/>
              <w:jc w:val="center"/>
              <w:textAlignment w:val="baseline"/>
              <w:rPr>
                <w:rFonts w:ascii="Times New Roman" w:hAnsi="Times New Roman"/>
                <w:noProof/>
                <w:sz w:val="12"/>
                <w:szCs w:val="12"/>
              </w:rPr>
            </w:pPr>
          </w:p>
        </w:tc>
        <w:tc>
          <w:tcPr>
            <w:tcW w:w="552" w:type="dxa"/>
            <w:vMerge/>
            <w:tcBorders>
              <w:left w:val="single" w:sz="2" w:space="0" w:color="000000"/>
              <w:bottom w:val="single" w:sz="4" w:space="0" w:color="auto"/>
              <w:right w:val="single" w:sz="2" w:space="0" w:color="000000"/>
            </w:tcBorders>
          </w:tcPr>
          <w:p w:rsidR="00D41821" w:rsidRPr="00D41821" w:rsidRDefault="00D41821" w:rsidP="00D41821">
            <w:pPr>
              <w:spacing w:after="0" w:line="240" w:lineRule="auto"/>
              <w:jc w:val="center"/>
              <w:textAlignment w:val="baseline"/>
              <w:rPr>
                <w:rFonts w:ascii="Times New Roman" w:hAnsi="Times New Roman"/>
                <w:noProof/>
                <w:sz w:val="12"/>
                <w:szCs w:val="12"/>
              </w:rPr>
            </w:pPr>
          </w:p>
        </w:tc>
        <w:tc>
          <w:tcPr>
            <w:tcW w:w="552" w:type="dxa"/>
            <w:vMerge/>
            <w:tcBorders>
              <w:left w:val="single" w:sz="2" w:space="0" w:color="000000"/>
              <w:bottom w:val="single" w:sz="4" w:space="0" w:color="auto"/>
              <w:right w:val="single" w:sz="2" w:space="0" w:color="000000"/>
            </w:tcBorders>
          </w:tcPr>
          <w:p w:rsidR="00D41821" w:rsidRPr="00D41821" w:rsidRDefault="00D41821" w:rsidP="00D41821">
            <w:pPr>
              <w:spacing w:after="0" w:line="240" w:lineRule="auto"/>
              <w:jc w:val="center"/>
              <w:textAlignment w:val="baseline"/>
              <w:rPr>
                <w:rFonts w:ascii="Times New Roman" w:hAnsi="Times New Roman"/>
                <w:noProof/>
                <w:sz w:val="12"/>
                <w:szCs w:val="12"/>
              </w:rPr>
            </w:pPr>
          </w:p>
        </w:tc>
        <w:tc>
          <w:tcPr>
            <w:tcW w:w="552" w:type="dxa"/>
            <w:vMerge/>
            <w:tcBorders>
              <w:left w:val="single" w:sz="2" w:space="0" w:color="000000"/>
              <w:bottom w:val="single" w:sz="4" w:space="0" w:color="auto"/>
              <w:right w:val="single" w:sz="2" w:space="0" w:color="000000"/>
            </w:tcBorders>
          </w:tcPr>
          <w:p w:rsidR="00D41821" w:rsidRPr="00D41821" w:rsidRDefault="00D41821" w:rsidP="00D41821">
            <w:pPr>
              <w:spacing w:after="0" w:line="240" w:lineRule="auto"/>
              <w:jc w:val="center"/>
              <w:textAlignment w:val="baseline"/>
              <w:rPr>
                <w:rFonts w:ascii="Times New Roman" w:hAnsi="Times New Roman"/>
                <w:noProof/>
                <w:sz w:val="12"/>
                <w:szCs w:val="12"/>
              </w:rPr>
            </w:pPr>
          </w:p>
        </w:tc>
        <w:tc>
          <w:tcPr>
            <w:tcW w:w="552" w:type="dxa"/>
            <w:vMerge/>
            <w:tcBorders>
              <w:left w:val="single" w:sz="2" w:space="0" w:color="000000"/>
              <w:bottom w:val="single" w:sz="4" w:space="0" w:color="auto"/>
              <w:right w:val="single" w:sz="4" w:space="0" w:color="auto"/>
            </w:tcBorders>
          </w:tcPr>
          <w:p w:rsidR="00D41821" w:rsidRPr="00D41821" w:rsidRDefault="00D41821" w:rsidP="00D41821">
            <w:pPr>
              <w:spacing w:after="0" w:line="240" w:lineRule="auto"/>
              <w:jc w:val="center"/>
              <w:textAlignment w:val="baseline"/>
              <w:rPr>
                <w:rFonts w:ascii="Times New Roman" w:hAnsi="Times New Roman"/>
                <w:noProof/>
                <w:sz w:val="12"/>
                <w:szCs w:val="12"/>
              </w:rPr>
            </w:pPr>
          </w:p>
        </w:tc>
        <w:tc>
          <w:tcPr>
            <w:tcW w:w="552" w:type="dxa"/>
            <w:vMerge/>
            <w:tcBorders>
              <w:left w:val="single" w:sz="4" w:space="0" w:color="auto"/>
              <w:bottom w:val="single" w:sz="4" w:space="0" w:color="auto"/>
              <w:right w:val="single" w:sz="2" w:space="0" w:color="000000"/>
            </w:tcBorders>
          </w:tcPr>
          <w:p w:rsidR="00D41821" w:rsidRPr="00D41821" w:rsidRDefault="00D41821" w:rsidP="00D41821">
            <w:pPr>
              <w:spacing w:after="0" w:line="240" w:lineRule="auto"/>
              <w:jc w:val="center"/>
              <w:textAlignment w:val="baseline"/>
              <w:rPr>
                <w:rFonts w:ascii="Times New Roman" w:hAnsi="Times New Roman"/>
                <w:noProof/>
                <w:sz w:val="12"/>
                <w:szCs w:val="12"/>
              </w:rPr>
            </w:pPr>
          </w:p>
        </w:tc>
        <w:tc>
          <w:tcPr>
            <w:tcW w:w="552" w:type="dxa"/>
            <w:vMerge/>
            <w:tcBorders>
              <w:left w:val="single" w:sz="4" w:space="0" w:color="auto"/>
              <w:bottom w:val="single" w:sz="4" w:space="0" w:color="auto"/>
              <w:right w:val="single" w:sz="2" w:space="0" w:color="000000"/>
            </w:tcBorders>
          </w:tcPr>
          <w:p w:rsidR="00D41821" w:rsidRPr="00D41821" w:rsidRDefault="00D41821" w:rsidP="00D41821">
            <w:pPr>
              <w:spacing w:after="0" w:line="240" w:lineRule="auto"/>
              <w:jc w:val="center"/>
              <w:textAlignment w:val="baseline"/>
              <w:rPr>
                <w:rFonts w:ascii="Times New Roman" w:hAnsi="Times New Roman"/>
                <w:sz w:val="12"/>
                <w:szCs w:val="12"/>
              </w:rPr>
            </w:pPr>
          </w:p>
        </w:tc>
        <w:tc>
          <w:tcPr>
            <w:tcW w:w="552" w:type="dxa"/>
            <w:vMerge/>
            <w:tcBorders>
              <w:left w:val="single" w:sz="4" w:space="0" w:color="auto"/>
              <w:bottom w:val="single" w:sz="4" w:space="0" w:color="auto"/>
              <w:right w:val="single" w:sz="2" w:space="0" w:color="000000"/>
            </w:tcBorders>
          </w:tcPr>
          <w:p w:rsidR="00D41821" w:rsidRPr="00D41821" w:rsidRDefault="00D41821" w:rsidP="00D41821">
            <w:pPr>
              <w:spacing w:after="0" w:line="240" w:lineRule="auto"/>
              <w:jc w:val="center"/>
              <w:textAlignment w:val="baseline"/>
              <w:rPr>
                <w:rFonts w:ascii="Times New Roman" w:hAnsi="Times New Roman"/>
                <w:noProof/>
                <w:sz w:val="12"/>
                <w:szCs w:val="12"/>
              </w:rPr>
            </w:pPr>
          </w:p>
        </w:tc>
        <w:tc>
          <w:tcPr>
            <w:tcW w:w="552" w:type="dxa"/>
            <w:vMerge/>
            <w:tcBorders>
              <w:left w:val="single" w:sz="4" w:space="0" w:color="auto"/>
              <w:bottom w:val="single" w:sz="4" w:space="0" w:color="auto"/>
              <w:right w:val="single" w:sz="2" w:space="0" w:color="000000"/>
            </w:tcBorders>
          </w:tcPr>
          <w:p w:rsidR="00D41821" w:rsidRPr="00D41821" w:rsidRDefault="00D41821" w:rsidP="00D41821">
            <w:pPr>
              <w:spacing w:after="0" w:line="240" w:lineRule="auto"/>
              <w:jc w:val="center"/>
              <w:textAlignment w:val="baseline"/>
              <w:rPr>
                <w:rFonts w:ascii="Times New Roman" w:hAnsi="Times New Roman"/>
                <w:sz w:val="12"/>
                <w:szCs w:val="12"/>
              </w:rPr>
            </w:pPr>
          </w:p>
        </w:tc>
        <w:tc>
          <w:tcPr>
            <w:tcW w:w="552" w:type="dxa"/>
            <w:vMerge/>
            <w:tcBorders>
              <w:left w:val="single" w:sz="4" w:space="0" w:color="auto"/>
              <w:bottom w:val="single" w:sz="4" w:space="0" w:color="auto"/>
              <w:right w:val="single" w:sz="4" w:space="0" w:color="auto"/>
            </w:tcBorders>
          </w:tcPr>
          <w:p w:rsidR="00D41821" w:rsidRPr="00D41821" w:rsidRDefault="00D41821" w:rsidP="00D41821">
            <w:pPr>
              <w:spacing w:after="0" w:line="240" w:lineRule="auto"/>
              <w:jc w:val="center"/>
              <w:textAlignment w:val="baseline"/>
              <w:rPr>
                <w:rFonts w:ascii="Times New Roman" w:hAnsi="Times New Roman"/>
                <w:noProof/>
                <w:sz w:val="12"/>
                <w:szCs w:val="12"/>
              </w:rPr>
            </w:pPr>
          </w:p>
        </w:tc>
      </w:tr>
      <w:tr w:rsidR="00D41821" w:rsidRPr="00D41821" w:rsidTr="00D41821">
        <w:trPr>
          <w:trHeight w:val="82"/>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D41821" w:rsidRPr="00D41821" w:rsidRDefault="00D41821" w:rsidP="00D41821">
            <w:pPr>
              <w:shd w:val="clear" w:color="auto" w:fill="FFFFFF"/>
              <w:spacing w:after="0" w:line="240" w:lineRule="auto"/>
              <w:ind w:left="-151" w:right="-149"/>
              <w:jc w:val="center"/>
              <w:rPr>
                <w:rFonts w:ascii="Times New Roman" w:hAnsi="Times New Roman"/>
                <w:sz w:val="14"/>
                <w:szCs w:val="14"/>
              </w:rPr>
            </w:pPr>
            <w:r w:rsidRPr="00D41821">
              <w:rPr>
                <w:rFonts w:ascii="Times New Roman" w:hAnsi="Times New Roman"/>
                <w:sz w:val="12"/>
                <w:szCs w:val="12"/>
              </w:rPr>
              <w:t>4</w:t>
            </w:r>
          </w:p>
        </w:tc>
        <w:tc>
          <w:tcPr>
            <w:tcW w:w="1574" w:type="dxa"/>
            <w:tcBorders>
              <w:top w:val="single" w:sz="4" w:space="0" w:color="auto"/>
              <w:left w:val="single" w:sz="4" w:space="0" w:color="auto"/>
              <w:bottom w:val="single" w:sz="4" w:space="0" w:color="auto"/>
              <w:right w:val="single" w:sz="2" w:space="0" w:color="000000"/>
            </w:tcBorders>
            <w:vAlign w:val="center"/>
          </w:tcPr>
          <w:p w:rsidR="00D41821" w:rsidRPr="00D41821" w:rsidRDefault="00D41821" w:rsidP="00D41821">
            <w:pPr>
              <w:shd w:val="clear" w:color="auto" w:fill="FFFFFF"/>
              <w:spacing w:after="0" w:line="240" w:lineRule="auto"/>
              <w:ind w:left="-10" w:right="-149"/>
              <w:rPr>
                <w:rFonts w:ascii="Times New Roman" w:hAnsi="Times New Roman"/>
                <w:sz w:val="14"/>
                <w:szCs w:val="14"/>
              </w:rPr>
            </w:pPr>
            <w:r w:rsidRPr="00D41821">
              <w:rPr>
                <w:rFonts w:ascii="Times New Roman" w:hAnsi="Times New Roman"/>
                <w:sz w:val="14"/>
                <w:szCs w:val="14"/>
              </w:rPr>
              <w:t>черный-белый</w:t>
            </w:r>
            <w:r w:rsidRPr="00D41821">
              <w:rPr>
                <w:rFonts w:ascii="Times New Roman" w:hAnsi="Times New Roman"/>
                <w:sz w:val="16"/>
                <w:szCs w:val="16"/>
              </w:rPr>
              <w:t xml:space="preserve"> </w:t>
            </w:r>
            <w:r w:rsidRPr="00D41821">
              <w:rPr>
                <w:rFonts w:ascii="Times New Roman" w:hAnsi="Times New Roman"/>
                <w:sz w:val="12"/>
                <w:szCs w:val="12"/>
              </w:rPr>
              <w:t>«</w:t>
            </w:r>
            <w:proofErr w:type="spellStart"/>
            <w:r w:rsidRPr="00D41821">
              <w:rPr>
                <w:rFonts w:ascii="Times New Roman" w:eastAsia="Calibri" w:hAnsi="Times New Roman"/>
                <w:noProof/>
                <w:sz w:val="12"/>
                <w:szCs w:val="12"/>
                <w:lang w:eastAsia="en-US"/>
              </w:rPr>
              <w:t>цс</w:t>
            </w:r>
            <w:proofErr w:type="spellEnd"/>
            <w:r w:rsidRPr="00D41821">
              <w:rPr>
                <w:rFonts w:ascii="Times New Roman" w:eastAsia="Calibri" w:hAnsi="Times New Roman"/>
                <w:noProof/>
                <w:sz w:val="12"/>
                <w:szCs w:val="12"/>
                <w:lang w:eastAsia="en-US"/>
              </w:rPr>
              <w:t>»</w:t>
            </w:r>
          </w:p>
        </w:tc>
        <w:tc>
          <w:tcPr>
            <w:tcW w:w="560" w:type="dxa"/>
            <w:vMerge/>
            <w:tcBorders>
              <w:top w:val="single" w:sz="4" w:space="0" w:color="auto"/>
              <w:left w:val="single" w:sz="2" w:space="0" w:color="000000"/>
              <w:right w:val="single" w:sz="2" w:space="0" w:color="000000"/>
            </w:tcBorders>
            <w:tcMar>
              <w:top w:w="0" w:type="dxa"/>
              <w:left w:w="149" w:type="dxa"/>
              <w:bottom w:w="0" w:type="dxa"/>
              <w:right w:w="149" w:type="dxa"/>
            </w:tcMar>
          </w:tcPr>
          <w:p w:rsidR="00D41821" w:rsidRPr="00D41821" w:rsidRDefault="00D41821" w:rsidP="00D41821">
            <w:pPr>
              <w:spacing w:after="0" w:line="240" w:lineRule="auto"/>
              <w:ind w:right="-150" w:hanging="150"/>
              <w:jc w:val="center"/>
              <w:rPr>
                <w:rFonts w:ascii="Times New Roman" w:eastAsia="Calibri" w:hAnsi="Times New Roman"/>
                <w:noProof/>
                <w:sz w:val="12"/>
                <w:szCs w:val="12"/>
                <w:lang w:eastAsia="en-US"/>
              </w:rPr>
            </w:pPr>
          </w:p>
        </w:tc>
        <w:tc>
          <w:tcPr>
            <w:tcW w:w="552" w:type="dxa"/>
            <w:vMerge/>
            <w:tcBorders>
              <w:top w:val="single" w:sz="4" w:space="0" w:color="auto"/>
              <w:left w:val="single" w:sz="2" w:space="0" w:color="000000"/>
              <w:right w:val="single" w:sz="2" w:space="0" w:color="000000"/>
            </w:tcBorders>
          </w:tcPr>
          <w:p w:rsidR="00D41821" w:rsidRPr="00D41821" w:rsidRDefault="00D41821" w:rsidP="00D41821">
            <w:pPr>
              <w:spacing w:after="0" w:line="240" w:lineRule="auto"/>
              <w:jc w:val="center"/>
              <w:rPr>
                <w:rFonts w:ascii="Times New Roman" w:eastAsia="Calibri" w:hAnsi="Times New Roman"/>
                <w:noProof/>
                <w:sz w:val="12"/>
                <w:szCs w:val="12"/>
                <w:lang w:eastAsia="en-US"/>
              </w:rPr>
            </w:pPr>
          </w:p>
        </w:tc>
        <w:tc>
          <w:tcPr>
            <w:tcW w:w="560" w:type="dxa"/>
            <w:vMerge/>
            <w:tcBorders>
              <w:top w:val="single" w:sz="4" w:space="0" w:color="auto"/>
              <w:left w:val="single" w:sz="2" w:space="0" w:color="000000"/>
              <w:right w:val="single" w:sz="2" w:space="0" w:color="000000"/>
            </w:tcBorders>
            <w:tcMar>
              <w:top w:w="0" w:type="dxa"/>
              <w:left w:w="149" w:type="dxa"/>
              <w:bottom w:w="0" w:type="dxa"/>
              <w:right w:w="149" w:type="dxa"/>
            </w:tcMar>
          </w:tcPr>
          <w:p w:rsidR="00D41821" w:rsidRPr="00D41821" w:rsidRDefault="00D41821" w:rsidP="00D41821">
            <w:pPr>
              <w:spacing w:after="0" w:line="240" w:lineRule="auto"/>
              <w:ind w:right="-151" w:hanging="150"/>
              <w:jc w:val="center"/>
              <w:textAlignment w:val="baseline"/>
              <w:rPr>
                <w:rFonts w:ascii="Times New Roman" w:hAnsi="Times New Roman"/>
                <w:noProof/>
                <w:sz w:val="12"/>
                <w:szCs w:val="12"/>
              </w:rPr>
            </w:pPr>
          </w:p>
        </w:tc>
        <w:tc>
          <w:tcPr>
            <w:tcW w:w="560" w:type="dxa"/>
            <w:vMerge/>
            <w:tcBorders>
              <w:top w:val="single" w:sz="4" w:space="0" w:color="auto"/>
              <w:left w:val="single" w:sz="2" w:space="0" w:color="000000"/>
              <w:right w:val="single" w:sz="2" w:space="0" w:color="000000"/>
            </w:tcBorders>
            <w:tcMar>
              <w:top w:w="0" w:type="dxa"/>
              <w:left w:w="149" w:type="dxa"/>
              <w:bottom w:w="0" w:type="dxa"/>
              <w:right w:w="149" w:type="dxa"/>
            </w:tcMar>
          </w:tcPr>
          <w:p w:rsidR="00D41821" w:rsidRPr="00D41821" w:rsidRDefault="00D41821" w:rsidP="00D41821">
            <w:pPr>
              <w:spacing w:after="0" w:line="240" w:lineRule="auto"/>
              <w:jc w:val="center"/>
              <w:textAlignment w:val="baseline"/>
              <w:rPr>
                <w:rFonts w:ascii="Times New Roman" w:hAnsi="Times New Roman"/>
                <w:noProof/>
                <w:sz w:val="12"/>
                <w:szCs w:val="12"/>
              </w:rPr>
            </w:pPr>
          </w:p>
        </w:tc>
        <w:tc>
          <w:tcPr>
            <w:tcW w:w="560" w:type="dxa"/>
            <w:vMerge/>
            <w:tcBorders>
              <w:top w:val="single" w:sz="4" w:space="0" w:color="auto"/>
              <w:left w:val="single" w:sz="2" w:space="0" w:color="000000"/>
              <w:right w:val="single" w:sz="2" w:space="0" w:color="000000"/>
            </w:tcBorders>
            <w:tcMar>
              <w:top w:w="0" w:type="dxa"/>
              <w:left w:w="149" w:type="dxa"/>
              <w:bottom w:w="0" w:type="dxa"/>
              <w:right w:w="149" w:type="dxa"/>
            </w:tcMar>
          </w:tcPr>
          <w:p w:rsidR="00D41821" w:rsidRPr="00D41821" w:rsidRDefault="00D41821" w:rsidP="00D41821">
            <w:pPr>
              <w:spacing w:after="0" w:line="240" w:lineRule="auto"/>
              <w:jc w:val="center"/>
              <w:textAlignment w:val="baseline"/>
              <w:rPr>
                <w:rFonts w:ascii="Times New Roman" w:hAnsi="Times New Roman"/>
                <w:noProof/>
                <w:sz w:val="12"/>
                <w:szCs w:val="12"/>
              </w:rPr>
            </w:pPr>
          </w:p>
        </w:tc>
        <w:tc>
          <w:tcPr>
            <w:tcW w:w="552" w:type="dxa"/>
            <w:vMerge/>
            <w:tcBorders>
              <w:top w:val="single" w:sz="4" w:space="0" w:color="auto"/>
              <w:left w:val="single" w:sz="2" w:space="0" w:color="000000"/>
              <w:right w:val="single" w:sz="2" w:space="0" w:color="000000"/>
            </w:tcBorders>
          </w:tcPr>
          <w:p w:rsidR="00D41821" w:rsidRPr="00D41821" w:rsidRDefault="00D41821" w:rsidP="00D41821">
            <w:pPr>
              <w:spacing w:after="0" w:line="240" w:lineRule="auto"/>
              <w:jc w:val="center"/>
              <w:textAlignment w:val="baseline"/>
              <w:rPr>
                <w:rFonts w:ascii="Times New Roman" w:hAnsi="Times New Roman"/>
                <w:noProof/>
                <w:sz w:val="12"/>
                <w:szCs w:val="12"/>
              </w:rPr>
            </w:pPr>
          </w:p>
        </w:tc>
        <w:tc>
          <w:tcPr>
            <w:tcW w:w="552" w:type="dxa"/>
            <w:vMerge/>
            <w:tcBorders>
              <w:top w:val="single" w:sz="4" w:space="0" w:color="auto"/>
              <w:left w:val="single" w:sz="2" w:space="0" w:color="000000"/>
              <w:right w:val="single" w:sz="2" w:space="0" w:color="000000"/>
            </w:tcBorders>
          </w:tcPr>
          <w:p w:rsidR="00D41821" w:rsidRPr="00D41821" w:rsidRDefault="00D41821" w:rsidP="00D41821">
            <w:pPr>
              <w:spacing w:after="0" w:line="240" w:lineRule="auto"/>
              <w:jc w:val="center"/>
              <w:textAlignment w:val="baseline"/>
              <w:rPr>
                <w:rFonts w:ascii="Times New Roman" w:hAnsi="Times New Roman"/>
                <w:noProof/>
                <w:sz w:val="12"/>
                <w:szCs w:val="12"/>
              </w:rPr>
            </w:pPr>
          </w:p>
        </w:tc>
        <w:tc>
          <w:tcPr>
            <w:tcW w:w="552" w:type="dxa"/>
            <w:vMerge/>
            <w:tcBorders>
              <w:top w:val="single" w:sz="4" w:space="0" w:color="auto"/>
              <w:left w:val="single" w:sz="2" w:space="0" w:color="000000"/>
              <w:right w:val="single" w:sz="2" w:space="0" w:color="000000"/>
            </w:tcBorders>
          </w:tcPr>
          <w:p w:rsidR="00D41821" w:rsidRPr="00D41821" w:rsidRDefault="00D41821" w:rsidP="00D41821">
            <w:pPr>
              <w:spacing w:after="0" w:line="240" w:lineRule="auto"/>
              <w:jc w:val="center"/>
              <w:textAlignment w:val="baseline"/>
              <w:rPr>
                <w:rFonts w:ascii="Times New Roman" w:hAnsi="Times New Roman"/>
                <w:noProof/>
                <w:sz w:val="12"/>
                <w:szCs w:val="12"/>
              </w:rPr>
            </w:pPr>
          </w:p>
        </w:tc>
        <w:tc>
          <w:tcPr>
            <w:tcW w:w="552" w:type="dxa"/>
            <w:vMerge/>
            <w:tcBorders>
              <w:top w:val="single" w:sz="4" w:space="0" w:color="auto"/>
              <w:left w:val="single" w:sz="2" w:space="0" w:color="000000"/>
              <w:right w:val="single" w:sz="2" w:space="0" w:color="000000"/>
            </w:tcBorders>
          </w:tcPr>
          <w:p w:rsidR="00D41821" w:rsidRPr="00D41821" w:rsidRDefault="00D41821" w:rsidP="00D41821">
            <w:pPr>
              <w:spacing w:after="0" w:line="240" w:lineRule="auto"/>
              <w:jc w:val="center"/>
              <w:textAlignment w:val="baseline"/>
              <w:rPr>
                <w:rFonts w:ascii="Times New Roman" w:hAnsi="Times New Roman"/>
                <w:noProof/>
                <w:sz w:val="12"/>
                <w:szCs w:val="12"/>
              </w:rPr>
            </w:pPr>
          </w:p>
        </w:tc>
        <w:tc>
          <w:tcPr>
            <w:tcW w:w="552" w:type="dxa"/>
            <w:vMerge/>
            <w:tcBorders>
              <w:top w:val="single" w:sz="4" w:space="0" w:color="auto"/>
              <w:left w:val="single" w:sz="2" w:space="0" w:color="000000"/>
              <w:right w:val="single" w:sz="4" w:space="0" w:color="auto"/>
            </w:tcBorders>
          </w:tcPr>
          <w:p w:rsidR="00D41821" w:rsidRPr="00D41821" w:rsidRDefault="00D41821" w:rsidP="00D41821">
            <w:pPr>
              <w:spacing w:after="0" w:line="240" w:lineRule="auto"/>
              <w:jc w:val="center"/>
              <w:textAlignment w:val="baseline"/>
              <w:rPr>
                <w:rFonts w:ascii="Times New Roman" w:hAnsi="Times New Roman"/>
                <w:noProof/>
                <w:sz w:val="12"/>
                <w:szCs w:val="12"/>
              </w:rPr>
            </w:pPr>
          </w:p>
        </w:tc>
        <w:tc>
          <w:tcPr>
            <w:tcW w:w="552" w:type="dxa"/>
            <w:vMerge/>
            <w:tcBorders>
              <w:top w:val="single" w:sz="4" w:space="0" w:color="auto"/>
              <w:left w:val="single" w:sz="4" w:space="0" w:color="auto"/>
              <w:right w:val="single" w:sz="2" w:space="0" w:color="000000"/>
            </w:tcBorders>
          </w:tcPr>
          <w:p w:rsidR="00D41821" w:rsidRPr="00D41821" w:rsidRDefault="00D41821" w:rsidP="00D41821">
            <w:pPr>
              <w:spacing w:after="0" w:line="240" w:lineRule="auto"/>
              <w:jc w:val="center"/>
              <w:textAlignment w:val="baseline"/>
              <w:rPr>
                <w:rFonts w:ascii="Times New Roman" w:hAnsi="Times New Roman"/>
                <w:noProof/>
                <w:sz w:val="12"/>
                <w:szCs w:val="12"/>
              </w:rPr>
            </w:pPr>
          </w:p>
        </w:tc>
        <w:tc>
          <w:tcPr>
            <w:tcW w:w="552" w:type="dxa"/>
            <w:vMerge/>
            <w:tcBorders>
              <w:top w:val="single" w:sz="4" w:space="0" w:color="auto"/>
              <w:left w:val="single" w:sz="4" w:space="0" w:color="auto"/>
              <w:right w:val="single" w:sz="2" w:space="0" w:color="000000"/>
            </w:tcBorders>
          </w:tcPr>
          <w:p w:rsidR="00D41821" w:rsidRPr="00D41821" w:rsidRDefault="00D41821" w:rsidP="00D41821">
            <w:pPr>
              <w:spacing w:after="0" w:line="240" w:lineRule="auto"/>
              <w:jc w:val="center"/>
              <w:textAlignment w:val="baseline"/>
              <w:rPr>
                <w:rFonts w:ascii="Times New Roman" w:hAnsi="Times New Roman"/>
                <w:sz w:val="12"/>
                <w:szCs w:val="12"/>
              </w:rPr>
            </w:pPr>
          </w:p>
        </w:tc>
        <w:tc>
          <w:tcPr>
            <w:tcW w:w="552" w:type="dxa"/>
            <w:vMerge/>
            <w:tcBorders>
              <w:top w:val="single" w:sz="4" w:space="0" w:color="auto"/>
              <w:left w:val="single" w:sz="4" w:space="0" w:color="auto"/>
              <w:right w:val="single" w:sz="2" w:space="0" w:color="000000"/>
            </w:tcBorders>
          </w:tcPr>
          <w:p w:rsidR="00D41821" w:rsidRPr="00D41821" w:rsidRDefault="00D41821" w:rsidP="00D41821">
            <w:pPr>
              <w:spacing w:after="0" w:line="240" w:lineRule="auto"/>
              <w:jc w:val="center"/>
              <w:textAlignment w:val="baseline"/>
              <w:rPr>
                <w:rFonts w:ascii="Times New Roman" w:hAnsi="Times New Roman"/>
                <w:noProof/>
                <w:sz w:val="12"/>
                <w:szCs w:val="12"/>
              </w:rPr>
            </w:pPr>
          </w:p>
        </w:tc>
        <w:tc>
          <w:tcPr>
            <w:tcW w:w="552" w:type="dxa"/>
            <w:vMerge/>
            <w:tcBorders>
              <w:top w:val="single" w:sz="4" w:space="0" w:color="auto"/>
              <w:left w:val="single" w:sz="4" w:space="0" w:color="auto"/>
              <w:right w:val="single" w:sz="2" w:space="0" w:color="000000"/>
            </w:tcBorders>
          </w:tcPr>
          <w:p w:rsidR="00D41821" w:rsidRPr="00D41821" w:rsidRDefault="00D41821" w:rsidP="00D41821">
            <w:pPr>
              <w:spacing w:after="0" w:line="240" w:lineRule="auto"/>
              <w:jc w:val="center"/>
              <w:textAlignment w:val="baseline"/>
              <w:rPr>
                <w:rFonts w:ascii="Times New Roman" w:hAnsi="Times New Roman"/>
                <w:sz w:val="12"/>
                <w:szCs w:val="12"/>
              </w:rPr>
            </w:pPr>
          </w:p>
        </w:tc>
        <w:tc>
          <w:tcPr>
            <w:tcW w:w="552" w:type="dxa"/>
            <w:vMerge/>
            <w:tcBorders>
              <w:top w:val="single" w:sz="4" w:space="0" w:color="auto"/>
              <w:left w:val="single" w:sz="4" w:space="0" w:color="auto"/>
              <w:right w:val="single" w:sz="4" w:space="0" w:color="auto"/>
            </w:tcBorders>
          </w:tcPr>
          <w:p w:rsidR="00D41821" w:rsidRPr="00D41821" w:rsidRDefault="00D41821" w:rsidP="00D41821">
            <w:pPr>
              <w:spacing w:after="0" w:line="240" w:lineRule="auto"/>
              <w:jc w:val="center"/>
              <w:textAlignment w:val="baseline"/>
              <w:rPr>
                <w:rFonts w:ascii="Times New Roman" w:hAnsi="Times New Roman"/>
                <w:noProof/>
                <w:sz w:val="12"/>
                <w:szCs w:val="12"/>
              </w:rPr>
            </w:pPr>
          </w:p>
        </w:tc>
      </w:tr>
      <w:tr w:rsidR="00D41821" w:rsidRPr="00D41821" w:rsidTr="00D41821">
        <w:trPr>
          <w:trHeight w:val="61"/>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D41821" w:rsidRPr="00D41821" w:rsidRDefault="00D41821" w:rsidP="00D41821">
            <w:pPr>
              <w:shd w:val="clear" w:color="auto" w:fill="FFFFFF"/>
              <w:spacing w:after="0" w:line="240" w:lineRule="auto"/>
              <w:ind w:left="-151" w:right="-149"/>
              <w:jc w:val="center"/>
              <w:rPr>
                <w:rFonts w:ascii="Times New Roman" w:hAnsi="Times New Roman"/>
                <w:sz w:val="14"/>
                <w:szCs w:val="14"/>
              </w:rPr>
            </w:pPr>
            <w:r w:rsidRPr="00D41821">
              <w:rPr>
                <w:rFonts w:ascii="Times New Roman" w:hAnsi="Times New Roman"/>
                <w:sz w:val="12"/>
                <w:szCs w:val="12"/>
              </w:rPr>
              <w:t>5</w:t>
            </w:r>
          </w:p>
        </w:tc>
        <w:tc>
          <w:tcPr>
            <w:tcW w:w="1574" w:type="dxa"/>
            <w:tcBorders>
              <w:top w:val="single" w:sz="4" w:space="0" w:color="auto"/>
              <w:left w:val="single" w:sz="4" w:space="0" w:color="auto"/>
              <w:bottom w:val="single" w:sz="4" w:space="0" w:color="auto"/>
              <w:right w:val="single" w:sz="2" w:space="0" w:color="000000"/>
            </w:tcBorders>
            <w:vAlign w:val="center"/>
          </w:tcPr>
          <w:p w:rsidR="00D41821" w:rsidRPr="00D41821" w:rsidRDefault="00D41821" w:rsidP="00D41821">
            <w:pPr>
              <w:shd w:val="clear" w:color="auto" w:fill="FFFFFF"/>
              <w:spacing w:after="0" w:line="240" w:lineRule="auto"/>
              <w:ind w:left="-10" w:right="-149"/>
              <w:rPr>
                <w:rFonts w:ascii="Times New Roman" w:hAnsi="Times New Roman"/>
                <w:sz w:val="14"/>
                <w:szCs w:val="14"/>
              </w:rPr>
            </w:pPr>
            <w:r w:rsidRPr="00D41821">
              <w:rPr>
                <w:rFonts w:ascii="Times New Roman" w:eastAsia="Calibri" w:hAnsi="Times New Roman"/>
                <w:noProof/>
                <w:sz w:val="14"/>
                <w:szCs w:val="14"/>
                <w:lang w:eastAsia="en-US"/>
              </w:rPr>
              <w:t>черный-красный</w:t>
            </w:r>
            <w:r w:rsidRPr="00D41821">
              <w:rPr>
                <w:rFonts w:ascii="Times New Roman" w:hAnsi="Times New Roman"/>
                <w:sz w:val="16"/>
                <w:szCs w:val="16"/>
              </w:rPr>
              <w:t xml:space="preserve"> </w:t>
            </w:r>
            <w:r w:rsidRPr="00D41821">
              <w:rPr>
                <w:rFonts w:ascii="Times New Roman" w:hAnsi="Times New Roman"/>
                <w:sz w:val="12"/>
                <w:szCs w:val="12"/>
              </w:rPr>
              <w:t>«</w:t>
            </w:r>
            <w:proofErr w:type="spellStart"/>
            <w:r w:rsidRPr="00D41821">
              <w:rPr>
                <w:rFonts w:ascii="Times New Roman" w:eastAsia="Calibri" w:hAnsi="Times New Roman"/>
                <w:noProof/>
                <w:sz w:val="12"/>
                <w:szCs w:val="12"/>
                <w:lang w:eastAsia="en-US"/>
              </w:rPr>
              <w:t>цс</w:t>
            </w:r>
            <w:proofErr w:type="spellEnd"/>
            <w:r w:rsidRPr="00D41821">
              <w:rPr>
                <w:rFonts w:ascii="Times New Roman" w:eastAsia="Calibri" w:hAnsi="Times New Roman"/>
                <w:noProof/>
                <w:sz w:val="12"/>
                <w:szCs w:val="12"/>
                <w:lang w:eastAsia="en-US"/>
              </w:rPr>
              <w:t>»</w:t>
            </w:r>
          </w:p>
        </w:tc>
        <w:tc>
          <w:tcPr>
            <w:tcW w:w="560" w:type="dxa"/>
            <w:vMerge/>
            <w:tcBorders>
              <w:left w:val="single" w:sz="2" w:space="0" w:color="000000"/>
              <w:right w:val="single" w:sz="2" w:space="0" w:color="000000"/>
            </w:tcBorders>
            <w:tcMar>
              <w:top w:w="0" w:type="dxa"/>
              <w:left w:w="149" w:type="dxa"/>
              <w:bottom w:w="0" w:type="dxa"/>
              <w:right w:w="149" w:type="dxa"/>
            </w:tcMar>
          </w:tcPr>
          <w:p w:rsidR="00D41821" w:rsidRPr="00D41821" w:rsidRDefault="00D41821" w:rsidP="00D41821">
            <w:pPr>
              <w:spacing w:after="0" w:line="240" w:lineRule="auto"/>
              <w:ind w:right="-150" w:hanging="150"/>
              <w:jc w:val="center"/>
              <w:rPr>
                <w:rFonts w:ascii="Times New Roman" w:eastAsia="Calibri" w:hAnsi="Times New Roman"/>
                <w:noProof/>
                <w:sz w:val="12"/>
                <w:szCs w:val="12"/>
                <w:lang w:eastAsia="en-US"/>
              </w:rPr>
            </w:pPr>
          </w:p>
        </w:tc>
        <w:tc>
          <w:tcPr>
            <w:tcW w:w="552" w:type="dxa"/>
            <w:vMerge/>
            <w:tcBorders>
              <w:left w:val="single" w:sz="2" w:space="0" w:color="000000"/>
              <w:right w:val="single" w:sz="2" w:space="0" w:color="000000"/>
            </w:tcBorders>
          </w:tcPr>
          <w:p w:rsidR="00D41821" w:rsidRPr="00D41821" w:rsidRDefault="00D41821" w:rsidP="00D41821">
            <w:pPr>
              <w:spacing w:after="0" w:line="240" w:lineRule="auto"/>
              <w:jc w:val="center"/>
              <w:rPr>
                <w:rFonts w:ascii="Times New Roman" w:eastAsia="Calibri" w:hAnsi="Times New Roman"/>
                <w:noProof/>
                <w:sz w:val="12"/>
                <w:szCs w:val="12"/>
                <w:lang w:eastAsia="en-US"/>
              </w:rPr>
            </w:pPr>
          </w:p>
        </w:tc>
        <w:tc>
          <w:tcPr>
            <w:tcW w:w="560" w:type="dxa"/>
            <w:vMerge/>
            <w:tcBorders>
              <w:left w:val="single" w:sz="2" w:space="0" w:color="000000"/>
              <w:right w:val="single" w:sz="2" w:space="0" w:color="000000"/>
            </w:tcBorders>
            <w:tcMar>
              <w:top w:w="0" w:type="dxa"/>
              <w:left w:w="149" w:type="dxa"/>
              <w:bottom w:w="0" w:type="dxa"/>
              <w:right w:w="149" w:type="dxa"/>
            </w:tcMar>
          </w:tcPr>
          <w:p w:rsidR="00D41821" w:rsidRPr="00D41821" w:rsidRDefault="00D41821" w:rsidP="00D41821">
            <w:pPr>
              <w:spacing w:after="0" w:line="240" w:lineRule="auto"/>
              <w:ind w:right="-151" w:hanging="150"/>
              <w:jc w:val="center"/>
              <w:textAlignment w:val="baseline"/>
              <w:rPr>
                <w:rFonts w:ascii="Times New Roman" w:hAnsi="Times New Roman"/>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D41821" w:rsidRPr="00D41821" w:rsidRDefault="00D41821" w:rsidP="00D41821">
            <w:pPr>
              <w:spacing w:after="0" w:line="240" w:lineRule="auto"/>
              <w:jc w:val="center"/>
              <w:textAlignment w:val="baseline"/>
              <w:rPr>
                <w:rFonts w:ascii="Times New Roman" w:hAnsi="Times New Roman"/>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D41821" w:rsidRPr="00D41821" w:rsidRDefault="00D41821" w:rsidP="00D41821">
            <w:pPr>
              <w:spacing w:after="0" w:line="240" w:lineRule="auto"/>
              <w:jc w:val="center"/>
              <w:textAlignment w:val="baseline"/>
              <w:rPr>
                <w:rFonts w:ascii="Times New Roman" w:hAnsi="Times New Roman"/>
                <w:noProof/>
                <w:sz w:val="12"/>
                <w:szCs w:val="12"/>
              </w:rPr>
            </w:pPr>
          </w:p>
        </w:tc>
        <w:tc>
          <w:tcPr>
            <w:tcW w:w="552" w:type="dxa"/>
            <w:vMerge/>
            <w:tcBorders>
              <w:left w:val="single" w:sz="2" w:space="0" w:color="000000"/>
              <w:right w:val="single" w:sz="2" w:space="0" w:color="000000"/>
            </w:tcBorders>
          </w:tcPr>
          <w:p w:rsidR="00D41821" w:rsidRPr="00D41821" w:rsidRDefault="00D41821" w:rsidP="00D41821">
            <w:pPr>
              <w:spacing w:after="0" w:line="240" w:lineRule="auto"/>
              <w:jc w:val="center"/>
              <w:textAlignment w:val="baseline"/>
              <w:rPr>
                <w:rFonts w:ascii="Times New Roman" w:hAnsi="Times New Roman"/>
                <w:noProof/>
                <w:sz w:val="12"/>
                <w:szCs w:val="12"/>
              </w:rPr>
            </w:pPr>
          </w:p>
        </w:tc>
        <w:tc>
          <w:tcPr>
            <w:tcW w:w="552" w:type="dxa"/>
            <w:vMerge/>
            <w:tcBorders>
              <w:left w:val="single" w:sz="2" w:space="0" w:color="000000"/>
              <w:right w:val="single" w:sz="2" w:space="0" w:color="000000"/>
            </w:tcBorders>
          </w:tcPr>
          <w:p w:rsidR="00D41821" w:rsidRPr="00D41821" w:rsidRDefault="00D41821" w:rsidP="00D41821">
            <w:pPr>
              <w:spacing w:after="0" w:line="240" w:lineRule="auto"/>
              <w:jc w:val="center"/>
              <w:textAlignment w:val="baseline"/>
              <w:rPr>
                <w:rFonts w:ascii="Times New Roman" w:hAnsi="Times New Roman"/>
                <w:noProof/>
                <w:sz w:val="12"/>
                <w:szCs w:val="12"/>
              </w:rPr>
            </w:pPr>
          </w:p>
        </w:tc>
        <w:tc>
          <w:tcPr>
            <w:tcW w:w="552" w:type="dxa"/>
            <w:vMerge/>
            <w:tcBorders>
              <w:left w:val="single" w:sz="2" w:space="0" w:color="000000"/>
              <w:right w:val="single" w:sz="2" w:space="0" w:color="000000"/>
            </w:tcBorders>
          </w:tcPr>
          <w:p w:rsidR="00D41821" w:rsidRPr="00D41821" w:rsidRDefault="00D41821" w:rsidP="00D41821">
            <w:pPr>
              <w:spacing w:after="0" w:line="240" w:lineRule="auto"/>
              <w:jc w:val="center"/>
              <w:textAlignment w:val="baseline"/>
              <w:rPr>
                <w:rFonts w:ascii="Times New Roman" w:hAnsi="Times New Roman"/>
                <w:noProof/>
                <w:sz w:val="12"/>
                <w:szCs w:val="12"/>
              </w:rPr>
            </w:pPr>
          </w:p>
        </w:tc>
        <w:tc>
          <w:tcPr>
            <w:tcW w:w="552" w:type="dxa"/>
            <w:vMerge/>
            <w:tcBorders>
              <w:left w:val="single" w:sz="2" w:space="0" w:color="000000"/>
              <w:right w:val="single" w:sz="2" w:space="0" w:color="000000"/>
            </w:tcBorders>
          </w:tcPr>
          <w:p w:rsidR="00D41821" w:rsidRPr="00D41821" w:rsidRDefault="00D41821" w:rsidP="00D41821">
            <w:pPr>
              <w:spacing w:after="0" w:line="240" w:lineRule="auto"/>
              <w:jc w:val="center"/>
              <w:textAlignment w:val="baseline"/>
              <w:rPr>
                <w:rFonts w:ascii="Times New Roman" w:hAnsi="Times New Roman"/>
                <w:noProof/>
                <w:sz w:val="12"/>
                <w:szCs w:val="12"/>
              </w:rPr>
            </w:pPr>
          </w:p>
        </w:tc>
        <w:tc>
          <w:tcPr>
            <w:tcW w:w="552" w:type="dxa"/>
            <w:vMerge/>
            <w:tcBorders>
              <w:left w:val="single" w:sz="2" w:space="0" w:color="000000"/>
              <w:right w:val="single" w:sz="4" w:space="0" w:color="auto"/>
            </w:tcBorders>
          </w:tcPr>
          <w:p w:rsidR="00D41821" w:rsidRPr="00D41821" w:rsidRDefault="00D41821" w:rsidP="00D41821">
            <w:pPr>
              <w:spacing w:after="0" w:line="240" w:lineRule="auto"/>
              <w:jc w:val="center"/>
              <w:textAlignment w:val="baseline"/>
              <w:rPr>
                <w:rFonts w:ascii="Times New Roman" w:hAnsi="Times New Roman"/>
                <w:noProof/>
                <w:sz w:val="12"/>
                <w:szCs w:val="12"/>
              </w:rPr>
            </w:pPr>
          </w:p>
        </w:tc>
        <w:tc>
          <w:tcPr>
            <w:tcW w:w="552" w:type="dxa"/>
            <w:vMerge/>
            <w:tcBorders>
              <w:left w:val="single" w:sz="4" w:space="0" w:color="auto"/>
              <w:right w:val="single" w:sz="2" w:space="0" w:color="000000"/>
            </w:tcBorders>
          </w:tcPr>
          <w:p w:rsidR="00D41821" w:rsidRPr="00D41821" w:rsidRDefault="00D41821" w:rsidP="00D41821">
            <w:pPr>
              <w:spacing w:after="0" w:line="240" w:lineRule="auto"/>
              <w:jc w:val="center"/>
              <w:textAlignment w:val="baseline"/>
              <w:rPr>
                <w:rFonts w:ascii="Times New Roman" w:hAnsi="Times New Roman"/>
                <w:noProof/>
                <w:sz w:val="12"/>
                <w:szCs w:val="12"/>
              </w:rPr>
            </w:pPr>
          </w:p>
        </w:tc>
        <w:tc>
          <w:tcPr>
            <w:tcW w:w="552" w:type="dxa"/>
            <w:vMerge/>
            <w:tcBorders>
              <w:left w:val="single" w:sz="4" w:space="0" w:color="auto"/>
              <w:right w:val="single" w:sz="2" w:space="0" w:color="000000"/>
            </w:tcBorders>
          </w:tcPr>
          <w:p w:rsidR="00D41821" w:rsidRPr="00D41821" w:rsidRDefault="00D41821" w:rsidP="00D41821">
            <w:pPr>
              <w:spacing w:after="0" w:line="240" w:lineRule="auto"/>
              <w:jc w:val="center"/>
              <w:textAlignment w:val="baseline"/>
              <w:rPr>
                <w:rFonts w:ascii="Times New Roman" w:hAnsi="Times New Roman"/>
                <w:sz w:val="12"/>
                <w:szCs w:val="12"/>
              </w:rPr>
            </w:pPr>
          </w:p>
        </w:tc>
        <w:tc>
          <w:tcPr>
            <w:tcW w:w="552" w:type="dxa"/>
            <w:vMerge/>
            <w:tcBorders>
              <w:left w:val="single" w:sz="4" w:space="0" w:color="auto"/>
              <w:right w:val="single" w:sz="2" w:space="0" w:color="000000"/>
            </w:tcBorders>
          </w:tcPr>
          <w:p w:rsidR="00D41821" w:rsidRPr="00D41821" w:rsidRDefault="00D41821" w:rsidP="00D41821">
            <w:pPr>
              <w:spacing w:after="0" w:line="240" w:lineRule="auto"/>
              <w:jc w:val="center"/>
              <w:textAlignment w:val="baseline"/>
              <w:rPr>
                <w:rFonts w:ascii="Times New Roman" w:hAnsi="Times New Roman"/>
                <w:noProof/>
                <w:sz w:val="12"/>
                <w:szCs w:val="12"/>
              </w:rPr>
            </w:pPr>
          </w:p>
        </w:tc>
        <w:tc>
          <w:tcPr>
            <w:tcW w:w="552" w:type="dxa"/>
            <w:vMerge/>
            <w:tcBorders>
              <w:left w:val="single" w:sz="4" w:space="0" w:color="auto"/>
              <w:right w:val="single" w:sz="2" w:space="0" w:color="000000"/>
            </w:tcBorders>
          </w:tcPr>
          <w:p w:rsidR="00D41821" w:rsidRPr="00D41821" w:rsidRDefault="00D41821" w:rsidP="00D41821">
            <w:pPr>
              <w:spacing w:after="0" w:line="240" w:lineRule="auto"/>
              <w:jc w:val="center"/>
              <w:textAlignment w:val="baseline"/>
              <w:rPr>
                <w:rFonts w:ascii="Times New Roman" w:hAnsi="Times New Roman"/>
                <w:sz w:val="12"/>
                <w:szCs w:val="12"/>
              </w:rPr>
            </w:pPr>
          </w:p>
        </w:tc>
        <w:tc>
          <w:tcPr>
            <w:tcW w:w="552" w:type="dxa"/>
            <w:vMerge/>
            <w:tcBorders>
              <w:left w:val="single" w:sz="4" w:space="0" w:color="auto"/>
              <w:right w:val="single" w:sz="4" w:space="0" w:color="auto"/>
            </w:tcBorders>
          </w:tcPr>
          <w:p w:rsidR="00D41821" w:rsidRPr="00D41821" w:rsidRDefault="00D41821" w:rsidP="00D41821">
            <w:pPr>
              <w:spacing w:after="0" w:line="240" w:lineRule="auto"/>
              <w:jc w:val="center"/>
              <w:textAlignment w:val="baseline"/>
              <w:rPr>
                <w:rFonts w:ascii="Times New Roman" w:hAnsi="Times New Roman"/>
                <w:noProof/>
                <w:sz w:val="12"/>
                <w:szCs w:val="12"/>
              </w:rPr>
            </w:pPr>
          </w:p>
        </w:tc>
      </w:tr>
      <w:tr w:rsidR="00D41821" w:rsidRPr="00D41821" w:rsidTr="00D41821">
        <w:trPr>
          <w:trHeight w:val="54"/>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D41821" w:rsidRPr="00D41821" w:rsidRDefault="00D41821" w:rsidP="00D41821">
            <w:pPr>
              <w:shd w:val="clear" w:color="auto" w:fill="FFFFFF"/>
              <w:spacing w:after="0" w:line="240" w:lineRule="auto"/>
              <w:ind w:left="-151" w:right="-149"/>
              <w:jc w:val="center"/>
              <w:rPr>
                <w:rFonts w:ascii="Times New Roman" w:hAnsi="Times New Roman"/>
                <w:sz w:val="14"/>
                <w:szCs w:val="14"/>
              </w:rPr>
            </w:pPr>
            <w:r w:rsidRPr="00D41821">
              <w:rPr>
                <w:rFonts w:ascii="Times New Roman" w:hAnsi="Times New Roman"/>
                <w:sz w:val="12"/>
                <w:szCs w:val="12"/>
              </w:rPr>
              <w:t>6</w:t>
            </w:r>
          </w:p>
        </w:tc>
        <w:tc>
          <w:tcPr>
            <w:tcW w:w="1574" w:type="dxa"/>
            <w:tcBorders>
              <w:top w:val="single" w:sz="4" w:space="0" w:color="auto"/>
              <w:left w:val="single" w:sz="4" w:space="0" w:color="auto"/>
              <w:bottom w:val="single" w:sz="4" w:space="0" w:color="auto"/>
              <w:right w:val="single" w:sz="2" w:space="0" w:color="000000"/>
            </w:tcBorders>
            <w:vAlign w:val="center"/>
          </w:tcPr>
          <w:p w:rsidR="00D41821" w:rsidRPr="00D41821" w:rsidRDefault="00D41821" w:rsidP="00D41821">
            <w:pPr>
              <w:shd w:val="clear" w:color="auto" w:fill="FFFFFF"/>
              <w:spacing w:after="0" w:line="240" w:lineRule="auto"/>
              <w:ind w:left="-10" w:right="-149"/>
              <w:rPr>
                <w:rFonts w:ascii="Times New Roman" w:hAnsi="Times New Roman"/>
                <w:sz w:val="14"/>
                <w:szCs w:val="14"/>
              </w:rPr>
            </w:pPr>
            <w:r w:rsidRPr="00D41821">
              <w:rPr>
                <w:rFonts w:ascii="Times New Roman" w:eastAsia="Calibri" w:hAnsi="Times New Roman"/>
                <w:noProof/>
                <w:sz w:val="14"/>
                <w:szCs w:val="14"/>
                <w:lang w:eastAsia="en-US"/>
              </w:rPr>
              <w:t>черный-оранжевый</w:t>
            </w:r>
            <w:r w:rsidRPr="00D41821">
              <w:rPr>
                <w:rFonts w:ascii="Times New Roman" w:hAnsi="Times New Roman"/>
                <w:sz w:val="16"/>
                <w:szCs w:val="16"/>
              </w:rPr>
              <w:t xml:space="preserve"> </w:t>
            </w:r>
            <w:r w:rsidRPr="00D41821">
              <w:rPr>
                <w:rFonts w:ascii="Times New Roman" w:hAnsi="Times New Roman"/>
                <w:sz w:val="12"/>
                <w:szCs w:val="12"/>
              </w:rPr>
              <w:t>«</w:t>
            </w:r>
            <w:proofErr w:type="spellStart"/>
            <w:r w:rsidRPr="00D41821">
              <w:rPr>
                <w:rFonts w:ascii="Times New Roman" w:eastAsia="Calibri" w:hAnsi="Times New Roman"/>
                <w:noProof/>
                <w:sz w:val="12"/>
                <w:szCs w:val="12"/>
                <w:lang w:eastAsia="en-US"/>
              </w:rPr>
              <w:t>цс</w:t>
            </w:r>
            <w:proofErr w:type="spellEnd"/>
            <w:r w:rsidRPr="00D41821">
              <w:rPr>
                <w:rFonts w:ascii="Times New Roman" w:eastAsia="Calibri" w:hAnsi="Times New Roman"/>
                <w:noProof/>
                <w:sz w:val="12"/>
                <w:szCs w:val="12"/>
                <w:lang w:eastAsia="en-US"/>
              </w:rPr>
              <w:t>»</w:t>
            </w:r>
          </w:p>
        </w:tc>
        <w:tc>
          <w:tcPr>
            <w:tcW w:w="560" w:type="dxa"/>
            <w:vMerge/>
            <w:tcBorders>
              <w:left w:val="single" w:sz="2" w:space="0" w:color="000000"/>
              <w:right w:val="single" w:sz="2" w:space="0" w:color="000000"/>
            </w:tcBorders>
            <w:tcMar>
              <w:top w:w="0" w:type="dxa"/>
              <w:left w:w="149" w:type="dxa"/>
              <w:bottom w:w="0" w:type="dxa"/>
              <w:right w:w="149" w:type="dxa"/>
            </w:tcMar>
          </w:tcPr>
          <w:p w:rsidR="00D41821" w:rsidRPr="00D41821" w:rsidRDefault="00D41821" w:rsidP="00D41821">
            <w:pPr>
              <w:spacing w:after="0" w:line="240" w:lineRule="auto"/>
              <w:ind w:right="-150" w:hanging="150"/>
              <w:jc w:val="center"/>
              <w:rPr>
                <w:rFonts w:ascii="Times New Roman" w:eastAsia="Calibri" w:hAnsi="Times New Roman"/>
                <w:noProof/>
                <w:sz w:val="12"/>
                <w:szCs w:val="12"/>
                <w:lang w:eastAsia="en-US"/>
              </w:rPr>
            </w:pPr>
          </w:p>
        </w:tc>
        <w:tc>
          <w:tcPr>
            <w:tcW w:w="552" w:type="dxa"/>
            <w:vMerge/>
            <w:tcBorders>
              <w:left w:val="single" w:sz="2" w:space="0" w:color="000000"/>
              <w:right w:val="single" w:sz="2" w:space="0" w:color="000000"/>
            </w:tcBorders>
          </w:tcPr>
          <w:p w:rsidR="00D41821" w:rsidRPr="00D41821" w:rsidRDefault="00D41821" w:rsidP="00D41821">
            <w:pPr>
              <w:spacing w:after="0" w:line="240" w:lineRule="auto"/>
              <w:jc w:val="center"/>
              <w:rPr>
                <w:rFonts w:ascii="Times New Roman" w:eastAsia="Calibri" w:hAnsi="Times New Roman"/>
                <w:noProof/>
                <w:sz w:val="12"/>
                <w:szCs w:val="12"/>
                <w:lang w:eastAsia="en-US"/>
              </w:rPr>
            </w:pPr>
          </w:p>
        </w:tc>
        <w:tc>
          <w:tcPr>
            <w:tcW w:w="560" w:type="dxa"/>
            <w:vMerge/>
            <w:tcBorders>
              <w:left w:val="single" w:sz="2" w:space="0" w:color="000000"/>
              <w:right w:val="single" w:sz="2" w:space="0" w:color="000000"/>
            </w:tcBorders>
            <w:tcMar>
              <w:top w:w="0" w:type="dxa"/>
              <w:left w:w="149" w:type="dxa"/>
              <w:bottom w:w="0" w:type="dxa"/>
              <w:right w:w="149" w:type="dxa"/>
            </w:tcMar>
          </w:tcPr>
          <w:p w:rsidR="00D41821" w:rsidRPr="00D41821" w:rsidRDefault="00D41821" w:rsidP="00D41821">
            <w:pPr>
              <w:spacing w:after="0" w:line="240" w:lineRule="auto"/>
              <w:ind w:right="-151" w:hanging="150"/>
              <w:jc w:val="center"/>
              <w:textAlignment w:val="baseline"/>
              <w:rPr>
                <w:rFonts w:ascii="Times New Roman" w:hAnsi="Times New Roman"/>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D41821" w:rsidRPr="00D41821" w:rsidRDefault="00D41821" w:rsidP="00D41821">
            <w:pPr>
              <w:spacing w:after="0" w:line="240" w:lineRule="auto"/>
              <w:jc w:val="center"/>
              <w:textAlignment w:val="baseline"/>
              <w:rPr>
                <w:rFonts w:ascii="Times New Roman" w:hAnsi="Times New Roman"/>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D41821" w:rsidRPr="00D41821" w:rsidRDefault="00D41821" w:rsidP="00D41821">
            <w:pPr>
              <w:spacing w:after="0" w:line="240" w:lineRule="auto"/>
              <w:jc w:val="center"/>
              <w:textAlignment w:val="baseline"/>
              <w:rPr>
                <w:rFonts w:ascii="Times New Roman" w:hAnsi="Times New Roman"/>
                <w:noProof/>
                <w:sz w:val="12"/>
                <w:szCs w:val="12"/>
              </w:rPr>
            </w:pPr>
          </w:p>
        </w:tc>
        <w:tc>
          <w:tcPr>
            <w:tcW w:w="552" w:type="dxa"/>
            <w:vMerge/>
            <w:tcBorders>
              <w:left w:val="single" w:sz="2" w:space="0" w:color="000000"/>
              <w:right w:val="single" w:sz="2" w:space="0" w:color="000000"/>
            </w:tcBorders>
          </w:tcPr>
          <w:p w:rsidR="00D41821" w:rsidRPr="00D41821" w:rsidRDefault="00D41821" w:rsidP="00D41821">
            <w:pPr>
              <w:spacing w:after="0" w:line="240" w:lineRule="auto"/>
              <w:jc w:val="center"/>
              <w:textAlignment w:val="baseline"/>
              <w:rPr>
                <w:rFonts w:ascii="Times New Roman" w:hAnsi="Times New Roman"/>
                <w:noProof/>
                <w:sz w:val="12"/>
                <w:szCs w:val="12"/>
              </w:rPr>
            </w:pPr>
          </w:p>
        </w:tc>
        <w:tc>
          <w:tcPr>
            <w:tcW w:w="552" w:type="dxa"/>
            <w:vMerge/>
            <w:tcBorders>
              <w:left w:val="single" w:sz="2" w:space="0" w:color="000000"/>
              <w:right w:val="single" w:sz="2" w:space="0" w:color="000000"/>
            </w:tcBorders>
          </w:tcPr>
          <w:p w:rsidR="00D41821" w:rsidRPr="00D41821" w:rsidRDefault="00D41821" w:rsidP="00D41821">
            <w:pPr>
              <w:spacing w:after="0" w:line="240" w:lineRule="auto"/>
              <w:jc w:val="center"/>
              <w:textAlignment w:val="baseline"/>
              <w:rPr>
                <w:rFonts w:ascii="Times New Roman" w:hAnsi="Times New Roman"/>
                <w:noProof/>
                <w:sz w:val="12"/>
                <w:szCs w:val="12"/>
              </w:rPr>
            </w:pPr>
          </w:p>
        </w:tc>
        <w:tc>
          <w:tcPr>
            <w:tcW w:w="552" w:type="dxa"/>
            <w:vMerge/>
            <w:tcBorders>
              <w:left w:val="single" w:sz="2" w:space="0" w:color="000000"/>
              <w:right w:val="single" w:sz="2" w:space="0" w:color="000000"/>
            </w:tcBorders>
          </w:tcPr>
          <w:p w:rsidR="00D41821" w:rsidRPr="00D41821" w:rsidRDefault="00D41821" w:rsidP="00D41821">
            <w:pPr>
              <w:spacing w:after="0" w:line="240" w:lineRule="auto"/>
              <w:jc w:val="center"/>
              <w:textAlignment w:val="baseline"/>
              <w:rPr>
                <w:rFonts w:ascii="Times New Roman" w:hAnsi="Times New Roman"/>
                <w:noProof/>
                <w:sz w:val="12"/>
                <w:szCs w:val="12"/>
              </w:rPr>
            </w:pPr>
          </w:p>
        </w:tc>
        <w:tc>
          <w:tcPr>
            <w:tcW w:w="552" w:type="dxa"/>
            <w:vMerge/>
            <w:tcBorders>
              <w:left w:val="single" w:sz="2" w:space="0" w:color="000000"/>
              <w:right w:val="single" w:sz="2" w:space="0" w:color="000000"/>
            </w:tcBorders>
          </w:tcPr>
          <w:p w:rsidR="00D41821" w:rsidRPr="00D41821" w:rsidRDefault="00D41821" w:rsidP="00D41821">
            <w:pPr>
              <w:spacing w:after="0" w:line="240" w:lineRule="auto"/>
              <w:jc w:val="center"/>
              <w:textAlignment w:val="baseline"/>
              <w:rPr>
                <w:rFonts w:ascii="Times New Roman" w:hAnsi="Times New Roman"/>
                <w:noProof/>
                <w:sz w:val="12"/>
                <w:szCs w:val="12"/>
              </w:rPr>
            </w:pPr>
          </w:p>
        </w:tc>
        <w:tc>
          <w:tcPr>
            <w:tcW w:w="552" w:type="dxa"/>
            <w:vMerge/>
            <w:tcBorders>
              <w:left w:val="single" w:sz="2" w:space="0" w:color="000000"/>
              <w:right w:val="single" w:sz="4" w:space="0" w:color="auto"/>
            </w:tcBorders>
          </w:tcPr>
          <w:p w:rsidR="00D41821" w:rsidRPr="00D41821" w:rsidRDefault="00D41821" w:rsidP="00D41821">
            <w:pPr>
              <w:spacing w:after="0" w:line="240" w:lineRule="auto"/>
              <w:jc w:val="center"/>
              <w:textAlignment w:val="baseline"/>
              <w:rPr>
                <w:rFonts w:ascii="Times New Roman" w:hAnsi="Times New Roman"/>
                <w:noProof/>
                <w:sz w:val="12"/>
                <w:szCs w:val="12"/>
              </w:rPr>
            </w:pPr>
          </w:p>
        </w:tc>
        <w:tc>
          <w:tcPr>
            <w:tcW w:w="552" w:type="dxa"/>
            <w:vMerge/>
            <w:tcBorders>
              <w:left w:val="single" w:sz="4" w:space="0" w:color="auto"/>
              <w:right w:val="single" w:sz="2" w:space="0" w:color="000000"/>
            </w:tcBorders>
          </w:tcPr>
          <w:p w:rsidR="00D41821" w:rsidRPr="00D41821" w:rsidRDefault="00D41821" w:rsidP="00D41821">
            <w:pPr>
              <w:spacing w:after="0" w:line="240" w:lineRule="auto"/>
              <w:jc w:val="center"/>
              <w:textAlignment w:val="baseline"/>
              <w:rPr>
                <w:rFonts w:ascii="Times New Roman" w:hAnsi="Times New Roman"/>
                <w:noProof/>
                <w:sz w:val="12"/>
                <w:szCs w:val="12"/>
              </w:rPr>
            </w:pPr>
          </w:p>
        </w:tc>
        <w:tc>
          <w:tcPr>
            <w:tcW w:w="552" w:type="dxa"/>
            <w:vMerge/>
            <w:tcBorders>
              <w:left w:val="single" w:sz="4" w:space="0" w:color="auto"/>
              <w:right w:val="single" w:sz="2" w:space="0" w:color="000000"/>
            </w:tcBorders>
          </w:tcPr>
          <w:p w:rsidR="00D41821" w:rsidRPr="00D41821" w:rsidRDefault="00D41821" w:rsidP="00D41821">
            <w:pPr>
              <w:spacing w:after="0" w:line="240" w:lineRule="auto"/>
              <w:jc w:val="center"/>
              <w:textAlignment w:val="baseline"/>
              <w:rPr>
                <w:rFonts w:ascii="Times New Roman" w:hAnsi="Times New Roman"/>
                <w:sz w:val="12"/>
                <w:szCs w:val="12"/>
              </w:rPr>
            </w:pPr>
          </w:p>
        </w:tc>
        <w:tc>
          <w:tcPr>
            <w:tcW w:w="552" w:type="dxa"/>
            <w:vMerge/>
            <w:tcBorders>
              <w:left w:val="single" w:sz="4" w:space="0" w:color="auto"/>
              <w:right w:val="single" w:sz="2" w:space="0" w:color="000000"/>
            </w:tcBorders>
          </w:tcPr>
          <w:p w:rsidR="00D41821" w:rsidRPr="00D41821" w:rsidRDefault="00D41821" w:rsidP="00D41821">
            <w:pPr>
              <w:spacing w:after="0" w:line="240" w:lineRule="auto"/>
              <w:jc w:val="center"/>
              <w:textAlignment w:val="baseline"/>
              <w:rPr>
                <w:rFonts w:ascii="Times New Roman" w:hAnsi="Times New Roman"/>
                <w:noProof/>
                <w:sz w:val="12"/>
                <w:szCs w:val="12"/>
              </w:rPr>
            </w:pPr>
          </w:p>
        </w:tc>
        <w:tc>
          <w:tcPr>
            <w:tcW w:w="552" w:type="dxa"/>
            <w:vMerge/>
            <w:tcBorders>
              <w:left w:val="single" w:sz="4" w:space="0" w:color="auto"/>
              <w:right w:val="single" w:sz="2" w:space="0" w:color="000000"/>
            </w:tcBorders>
          </w:tcPr>
          <w:p w:rsidR="00D41821" w:rsidRPr="00D41821" w:rsidRDefault="00D41821" w:rsidP="00D41821">
            <w:pPr>
              <w:spacing w:after="0" w:line="240" w:lineRule="auto"/>
              <w:jc w:val="center"/>
              <w:textAlignment w:val="baseline"/>
              <w:rPr>
                <w:rFonts w:ascii="Times New Roman" w:hAnsi="Times New Roman"/>
                <w:sz w:val="12"/>
                <w:szCs w:val="12"/>
              </w:rPr>
            </w:pPr>
          </w:p>
        </w:tc>
        <w:tc>
          <w:tcPr>
            <w:tcW w:w="552" w:type="dxa"/>
            <w:vMerge/>
            <w:tcBorders>
              <w:left w:val="single" w:sz="4" w:space="0" w:color="auto"/>
              <w:right w:val="single" w:sz="4" w:space="0" w:color="auto"/>
            </w:tcBorders>
          </w:tcPr>
          <w:p w:rsidR="00D41821" w:rsidRPr="00D41821" w:rsidRDefault="00D41821" w:rsidP="00D41821">
            <w:pPr>
              <w:spacing w:after="0" w:line="240" w:lineRule="auto"/>
              <w:jc w:val="center"/>
              <w:textAlignment w:val="baseline"/>
              <w:rPr>
                <w:rFonts w:ascii="Times New Roman" w:hAnsi="Times New Roman"/>
                <w:noProof/>
                <w:sz w:val="12"/>
                <w:szCs w:val="12"/>
              </w:rPr>
            </w:pPr>
          </w:p>
        </w:tc>
      </w:tr>
      <w:tr w:rsidR="00D41821" w:rsidRPr="00D41821" w:rsidTr="00D41821">
        <w:trPr>
          <w:trHeight w:val="89"/>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D41821" w:rsidRPr="00D41821" w:rsidRDefault="00D41821" w:rsidP="00D41821">
            <w:pPr>
              <w:shd w:val="clear" w:color="auto" w:fill="FFFFFF"/>
              <w:spacing w:after="0" w:line="240" w:lineRule="auto"/>
              <w:ind w:left="-151" w:right="-149"/>
              <w:jc w:val="center"/>
              <w:rPr>
                <w:rFonts w:ascii="Times New Roman" w:hAnsi="Times New Roman"/>
                <w:sz w:val="14"/>
                <w:szCs w:val="14"/>
              </w:rPr>
            </w:pPr>
            <w:r w:rsidRPr="00D41821">
              <w:rPr>
                <w:rFonts w:ascii="Times New Roman" w:hAnsi="Times New Roman"/>
                <w:sz w:val="12"/>
                <w:szCs w:val="12"/>
              </w:rPr>
              <w:t>7</w:t>
            </w:r>
          </w:p>
        </w:tc>
        <w:tc>
          <w:tcPr>
            <w:tcW w:w="1574" w:type="dxa"/>
            <w:tcBorders>
              <w:top w:val="single" w:sz="4" w:space="0" w:color="auto"/>
              <w:left w:val="single" w:sz="4" w:space="0" w:color="auto"/>
              <w:bottom w:val="single" w:sz="4" w:space="0" w:color="auto"/>
              <w:right w:val="single" w:sz="2" w:space="0" w:color="000000"/>
            </w:tcBorders>
            <w:vAlign w:val="center"/>
          </w:tcPr>
          <w:p w:rsidR="00D41821" w:rsidRPr="00D41821" w:rsidRDefault="00D41821" w:rsidP="00D41821">
            <w:pPr>
              <w:shd w:val="clear" w:color="auto" w:fill="FFFFFF"/>
              <w:spacing w:after="0" w:line="240" w:lineRule="auto"/>
              <w:ind w:left="-10" w:right="-149"/>
              <w:rPr>
                <w:rFonts w:ascii="Times New Roman" w:hAnsi="Times New Roman"/>
                <w:sz w:val="14"/>
                <w:szCs w:val="14"/>
              </w:rPr>
            </w:pPr>
            <w:r w:rsidRPr="00D41821">
              <w:rPr>
                <w:rFonts w:ascii="Times New Roman" w:eastAsia="Calibri" w:hAnsi="Times New Roman"/>
                <w:noProof/>
                <w:sz w:val="14"/>
                <w:szCs w:val="14"/>
                <w:lang w:eastAsia="en-US"/>
              </w:rPr>
              <w:t>черный-синий</w:t>
            </w:r>
            <w:r w:rsidRPr="00D41821">
              <w:rPr>
                <w:rFonts w:ascii="Times New Roman" w:hAnsi="Times New Roman"/>
                <w:sz w:val="16"/>
                <w:szCs w:val="16"/>
              </w:rPr>
              <w:t xml:space="preserve"> </w:t>
            </w:r>
            <w:r w:rsidRPr="00D41821">
              <w:rPr>
                <w:rFonts w:ascii="Times New Roman" w:hAnsi="Times New Roman"/>
                <w:sz w:val="12"/>
                <w:szCs w:val="12"/>
              </w:rPr>
              <w:t>«</w:t>
            </w:r>
            <w:proofErr w:type="spellStart"/>
            <w:r w:rsidRPr="00D41821">
              <w:rPr>
                <w:rFonts w:ascii="Times New Roman" w:eastAsia="Calibri" w:hAnsi="Times New Roman"/>
                <w:noProof/>
                <w:sz w:val="12"/>
                <w:szCs w:val="12"/>
                <w:lang w:eastAsia="en-US"/>
              </w:rPr>
              <w:t>цс</w:t>
            </w:r>
            <w:proofErr w:type="spellEnd"/>
            <w:r w:rsidRPr="00D41821">
              <w:rPr>
                <w:rFonts w:ascii="Times New Roman" w:eastAsia="Calibri" w:hAnsi="Times New Roman"/>
                <w:noProof/>
                <w:sz w:val="12"/>
                <w:szCs w:val="12"/>
                <w:lang w:eastAsia="en-US"/>
              </w:rPr>
              <w:t>»</w:t>
            </w:r>
          </w:p>
        </w:tc>
        <w:tc>
          <w:tcPr>
            <w:tcW w:w="560" w:type="dxa"/>
            <w:vMerge/>
            <w:tcBorders>
              <w:left w:val="single" w:sz="2" w:space="0" w:color="000000"/>
              <w:right w:val="single" w:sz="2" w:space="0" w:color="000000"/>
            </w:tcBorders>
            <w:tcMar>
              <w:top w:w="0" w:type="dxa"/>
              <w:left w:w="149" w:type="dxa"/>
              <w:bottom w:w="0" w:type="dxa"/>
              <w:right w:w="149" w:type="dxa"/>
            </w:tcMar>
          </w:tcPr>
          <w:p w:rsidR="00D41821" w:rsidRPr="00D41821" w:rsidRDefault="00D41821" w:rsidP="00D41821">
            <w:pPr>
              <w:spacing w:after="0" w:line="240" w:lineRule="auto"/>
              <w:ind w:right="-150" w:hanging="150"/>
              <w:jc w:val="center"/>
              <w:rPr>
                <w:rFonts w:ascii="Times New Roman" w:eastAsia="Calibri" w:hAnsi="Times New Roman"/>
                <w:noProof/>
                <w:sz w:val="12"/>
                <w:szCs w:val="12"/>
                <w:lang w:eastAsia="en-US"/>
              </w:rPr>
            </w:pPr>
          </w:p>
        </w:tc>
        <w:tc>
          <w:tcPr>
            <w:tcW w:w="552" w:type="dxa"/>
            <w:vMerge/>
            <w:tcBorders>
              <w:left w:val="single" w:sz="2" w:space="0" w:color="000000"/>
              <w:right w:val="single" w:sz="2" w:space="0" w:color="000000"/>
            </w:tcBorders>
          </w:tcPr>
          <w:p w:rsidR="00D41821" w:rsidRPr="00D41821" w:rsidRDefault="00D41821" w:rsidP="00D41821">
            <w:pPr>
              <w:spacing w:after="0" w:line="240" w:lineRule="auto"/>
              <w:jc w:val="center"/>
              <w:rPr>
                <w:rFonts w:ascii="Times New Roman" w:eastAsia="Calibri" w:hAnsi="Times New Roman"/>
                <w:noProof/>
                <w:sz w:val="12"/>
                <w:szCs w:val="12"/>
                <w:lang w:eastAsia="en-US"/>
              </w:rPr>
            </w:pPr>
          </w:p>
        </w:tc>
        <w:tc>
          <w:tcPr>
            <w:tcW w:w="560" w:type="dxa"/>
            <w:vMerge/>
            <w:tcBorders>
              <w:left w:val="single" w:sz="2" w:space="0" w:color="000000"/>
              <w:right w:val="single" w:sz="2" w:space="0" w:color="000000"/>
            </w:tcBorders>
            <w:tcMar>
              <w:top w:w="0" w:type="dxa"/>
              <w:left w:w="149" w:type="dxa"/>
              <w:bottom w:w="0" w:type="dxa"/>
              <w:right w:w="149" w:type="dxa"/>
            </w:tcMar>
          </w:tcPr>
          <w:p w:rsidR="00D41821" w:rsidRPr="00D41821" w:rsidRDefault="00D41821" w:rsidP="00D41821">
            <w:pPr>
              <w:spacing w:after="0" w:line="240" w:lineRule="auto"/>
              <w:ind w:right="-151" w:hanging="150"/>
              <w:jc w:val="center"/>
              <w:textAlignment w:val="baseline"/>
              <w:rPr>
                <w:rFonts w:ascii="Times New Roman" w:hAnsi="Times New Roman"/>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D41821" w:rsidRPr="00D41821" w:rsidRDefault="00D41821" w:rsidP="00D41821">
            <w:pPr>
              <w:spacing w:after="0" w:line="240" w:lineRule="auto"/>
              <w:jc w:val="center"/>
              <w:textAlignment w:val="baseline"/>
              <w:rPr>
                <w:rFonts w:ascii="Times New Roman" w:hAnsi="Times New Roman"/>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D41821" w:rsidRPr="00D41821" w:rsidRDefault="00D41821" w:rsidP="00D41821">
            <w:pPr>
              <w:spacing w:after="0" w:line="240" w:lineRule="auto"/>
              <w:jc w:val="center"/>
              <w:textAlignment w:val="baseline"/>
              <w:rPr>
                <w:rFonts w:ascii="Times New Roman" w:hAnsi="Times New Roman"/>
                <w:noProof/>
                <w:sz w:val="12"/>
                <w:szCs w:val="12"/>
              </w:rPr>
            </w:pPr>
          </w:p>
        </w:tc>
        <w:tc>
          <w:tcPr>
            <w:tcW w:w="552" w:type="dxa"/>
            <w:vMerge/>
            <w:tcBorders>
              <w:left w:val="single" w:sz="2" w:space="0" w:color="000000"/>
              <w:right w:val="single" w:sz="2" w:space="0" w:color="000000"/>
            </w:tcBorders>
          </w:tcPr>
          <w:p w:rsidR="00D41821" w:rsidRPr="00D41821" w:rsidRDefault="00D41821" w:rsidP="00D41821">
            <w:pPr>
              <w:spacing w:after="0" w:line="240" w:lineRule="auto"/>
              <w:jc w:val="center"/>
              <w:textAlignment w:val="baseline"/>
              <w:rPr>
                <w:rFonts w:ascii="Times New Roman" w:hAnsi="Times New Roman"/>
                <w:noProof/>
                <w:sz w:val="12"/>
                <w:szCs w:val="12"/>
              </w:rPr>
            </w:pPr>
          </w:p>
        </w:tc>
        <w:tc>
          <w:tcPr>
            <w:tcW w:w="552" w:type="dxa"/>
            <w:vMerge/>
            <w:tcBorders>
              <w:left w:val="single" w:sz="2" w:space="0" w:color="000000"/>
              <w:right w:val="single" w:sz="2" w:space="0" w:color="000000"/>
            </w:tcBorders>
          </w:tcPr>
          <w:p w:rsidR="00D41821" w:rsidRPr="00D41821" w:rsidRDefault="00D41821" w:rsidP="00D41821">
            <w:pPr>
              <w:spacing w:after="0" w:line="240" w:lineRule="auto"/>
              <w:jc w:val="center"/>
              <w:textAlignment w:val="baseline"/>
              <w:rPr>
                <w:rFonts w:ascii="Times New Roman" w:hAnsi="Times New Roman"/>
                <w:noProof/>
                <w:sz w:val="12"/>
                <w:szCs w:val="12"/>
              </w:rPr>
            </w:pPr>
          </w:p>
        </w:tc>
        <w:tc>
          <w:tcPr>
            <w:tcW w:w="552" w:type="dxa"/>
            <w:vMerge/>
            <w:tcBorders>
              <w:left w:val="single" w:sz="2" w:space="0" w:color="000000"/>
              <w:right w:val="single" w:sz="2" w:space="0" w:color="000000"/>
            </w:tcBorders>
          </w:tcPr>
          <w:p w:rsidR="00D41821" w:rsidRPr="00D41821" w:rsidRDefault="00D41821" w:rsidP="00D41821">
            <w:pPr>
              <w:spacing w:after="0" w:line="240" w:lineRule="auto"/>
              <w:jc w:val="center"/>
              <w:textAlignment w:val="baseline"/>
              <w:rPr>
                <w:rFonts w:ascii="Times New Roman" w:hAnsi="Times New Roman"/>
                <w:noProof/>
                <w:sz w:val="12"/>
                <w:szCs w:val="12"/>
              </w:rPr>
            </w:pPr>
          </w:p>
        </w:tc>
        <w:tc>
          <w:tcPr>
            <w:tcW w:w="552" w:type="dxa"/>
            <w:vMerge/>
            <w:tcBorders>
              <w:left w:val="single" w:sz="2" w:space="0" w:color="000000"/>
              <w:right w:val="single" w:sz="2" w:space="0" w:color="000000"/>
            </w:tcBorders>
          </w:tcPr>
          <w:p w:rsidR="00D41821" w:rsidRPr="00D41821" w:rsidRDefault="00D41821" w:rsidP="00D41821">
            <w:pPr>
              <w:spacing w:after="0" w:line="240" w:lineRule="auto"/>
              <w:jc w:val="center"/>
              <w:textAlignment w:val="baseline"/>
              <w:rPr>
                <w:rFonts w:ascii="Times New Roman" w:hAnsi="Times New Roman"/>
                <w:noProof/>
                <w:sz w:val="12"/>
                <w:szCs w:val="12"/>
              </w:rPr>
            </w:pPr>
          </w:p>
        </w:tc>
        <w:tc>
          <w:tcPr>
            <w:tcW w:w="552" w:type="dxa"/>
            <w:vMerge/>
            <w:tcBorders>
              <w:left w:val="single" w:sz="2" w:space="0" w:color="000000"/>
              <w:right w:val="single" w:sz="4" w:space="0" w:color="auto"/>
            </w:tcBorders>
          </w:tcPr>
          <w:p w:rsidR="00D41821" w:rsidRPr="00D41821" w:rsidRDefault="00D41821" w:rsidP="00D41821">
            <w:pPr>
              <w:spacing w:after="0" w:line="240" w:lineRule="auto"/>
              <w:jc w:val="center"/>
              <w:textAlignment w:val="baseline"/>
              <w:rPr>
                <w:rFonts w:ascii="Times New Roman" w:hAnsi="Times New Roman"/>
                <w:noProof/>
                <w:sz w:val="12"/>
                <w:szCs w:val="12"/>
              </w:rPr>
            </w:pPr>
          </w:p>
        </w:tc>
        <w:tc>
          <w:tcPr>
            <w:tcW w:w="552" w:type="dxa"/>
            <w:vMerge/>
            <w:tcBorders>
              <w:left w:val="single" w:sz="4" w:space="0" w:color="auto"/>
              <w:right w:val="single" w:sz="2" w:space="0" w:color="000000"/>
            </w:tcBorders>
          </w:tcPr>
          <w:p w:rsidR="00D41821" w:rsidRPr="00D41821" w:rsidRDefault="00D41821" w:rsidP="00D41821">
            <w:pPr>
              <w:spacing w:after="0" w:line="240" w:lineRule="auto"/>
              <w:jc w:val="center"/>
              <w:textAlignment w:val="baseline"/>
              <w:rPr>
                <w:rFonts w:ascii="Times New Roman" w:hAnsi="Times New Roman"/>
                <w:noProof/>
                <w:sz w:val="12"/>
                <w:szCs w:val="12"/>
              </w:rPr>
            </w:pPr>
          </w:p>
        </w:tc>
        <w:tc>
          <w:tcPr>
            <w:tcW w:w="552" w:type="dxa"/>
            <w:vMerge/>
            <w:tcBorders>
              <w:left w:val="single" w:sz="4" w:space="0" w:color="auto"/>
              <w:right w:val="single" w:sz="2" w:space="0" w:color="000000"/>
            </w:tcBorders>
          </w:tcPr>
          <w:p w:rsidR="00D41821" w:rsidRPr="00D41821" w:rsidRDefault="00D41821" w:rsidP="00D41821">
            <w:pPr>
              <w:spacing w:after="0" w:line="240" w:lineRule="auto"/>
              <w:jc w:val="center"/>
              <w:textAlignment w:val="baseline"/>
              <w:rPr>
                <w:rFonts w:ascii="Times New Roman" w:hAnsi="Times New Roman"/>
                <w:sz w:val="12"/>
                <w:szCs w:val="12"/>
              </w:rPr>
            </w:pPr>
          </w:p>
        </w:tc>
        <w:tc>
          <w:tcPr>
            <w:tcW w:w="552" w:type="dxa"/>
            <w:vMerge/>
            <w:tcBorders>
              <w:left w:val="single" w:sz="4" w:space="0" w:color="auto"/>
              <w:right w:val="single" w:sz="2" w:space="0" w:color="000000"/>
            </w:tcBorders>
          </w:tcPr>
          <w:p w:rsidR="00D41821" w:rsidRPr="00D41821" w:rsidRDefault="00D41821" w:rsidP="00D41821">
            <w:pPr>
              <w:spacing w:after="0" w:line="240" w:lineRule="auto"/>
              <w:jc w:val="center"/>
              <w:textAlignment w:val="baseline"/>
              <w:rPr>
                <w:rFonts w:ascii="Times New Roman" w:hAnsi="Times New Roman"/>
                <w:noProof/>
                <w:sz w:val="12"/>
                <w:szCs w:val="12"/>
              </w:rPr>
            </w:pPr>
          </w:p>
        </w:tc>
        <w:tc>
          <w:tcPr>
            <w:tcW w:w="552" w:type="dxa"/>
            <w:vMerge/>
            <w:tcBorders>
              <w:left w:val="single" w:sz="4" w:space="0" w:color="auto"/>
              <w:right w:val="single" w:sz="2" w:space="0" w:color="000000"/>
            </w:tcBorders>
          </w:tcPr>
          <w:p w:rsidR="00D41821" w:rsidRPr="00D41821" w:rsidRDefault="00D41821" w:rsidP="00D41821">
            <w:pPr>
              <w:spacing w:after="0" w:line="240" w:lineRule="auto"/>
              <w:jc w:val="center"/>
              <w:textAlignment w:val="baseline"/>
              <w:rPr>
                <w:rFonts w:ascii="Times New Roman" w:hAnsi="Times New Roman"/>
                <w:sz w:val="12"/>
                <w:szCs w:val="12"/>
              </w:rPr>
            </w:pPr>
          </w:p>
        </w:tc>
        <w:tc>
          <w:tcPr>
            <w:tcW w:w="552" w:type="dxa"/>
            <w:vMerge/>
            <w:tcBorders>
              <w:left w:val="single" w:sz="4" w:space="0" w:color="auto"/>
              <w:right w:val="single" w:sz="4" w:space="0" w:color="auto"/>
            </w:tcBorders>
          </w:tcPr>
          <w:p w:rsidR="00D41821" w:rsidRPr="00D41821" w:rsidRDefault="00D41821" w:rsidP="00D41821">
            <w:pPr>
              <w:spacing w:after="0" w:line="240" w:lineRule="auto"/>
              <w:jc w:val="center"/>
              <w:textAlignment w:val="baseline"/>
              <w:rPr>
                <w:rFonts w:ascii="Times New Roman" w:hAnsi="Times New Roman"/>
                <w:noProof/>
                <w:sz w:val="12"/>
                <w:szCs w:val="12"/>
              </w:rPr>
            </w:pPr>
          </w:p>
        </w:tc>
      </w:tr>
      <w:tr w:rsidR="00D41821" w:rsidRPr="00D41821" w:rsidTr="00D41821">
        <w:trPr>
          <w:trHeight w:val="68"/>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D41821" w:rsidRPr="00D41821" w:rsidRDefault="00D41821" w:rsidP="00D41821">
            <w:pPr>
              <w:shd w:val="clear" w:color="auto" w:fill="FFFFFF"/>
              <w:spacing w:after="0" w:line="240" w:lineRule="auto"/>
              <w:ind w:left="-151" w:right="-149"/>
              <w:jc w:val="center"/>
              <w:rPr>
                <w:rFonts w:ascii="Times New Roman" w:hAnsi="Times New Roman"/>
                <w:sz w:val="14"/>
                <w:szCs w:val="14"/>
              </w:rPr>
            </w:pPr>
            <w:r w:rsidRPr="00D41821">
              <w:rPr>
                <w:rFonts w:ascii="Times New Roman" w:hAnsi="Times New Roman"/>
                <w:sz w:val="12"/>
                <w:szCs w:val="12"/>
              </w:rPr>
              <w:t>8</w:t>
            </w:r>
          </w:p>
        </w:tc>
        <w:tc>
          <w:tcPr>
            <w:tcW w:w="1574" w:type="dxa"/>
            <w:tcBorders>
              <w:top w:val="single" w:sz="4" w:space="0" w:color="auto"/>
              <w:left w:val="single" w:sz="4" w:space="0" w:color="auto"/>
              <w:bottom w:val="single" w:sz="4" w:space="0" w:color="auto"/>
              <w:right w:val="single" w:sz="2" w:space="0" w:color="000000"/>
            </w:tcBorders>
            <w:vAlign w:val="center"/>
          </w:tcPr>
          <w:p w:rsidR="00D41821" w:rsidRPr="00D41821" w:rsidRDefault="00D41821" w:rsidP="00D41821">
            <w:pPr>
              <w:shd w:val="clear" w:color="auto" w:fill="FFFFFF"/>
              <w:spacing w:after="0" w:line="240" w:lineRule="auto"/>
              <w:ind w:left="-10" w:right="-149"/>
              <w:rPr>
                <w:rFonts w:ascii="Times New Roman" w:hAnsi="Times New Roman"/>
                <w:sz w:val="14"/>
                <w:szCs w:val="14"/>
              </w:rPr>
            </w:pPr>
            <w:r w:rsidRPr="00D41821">
              <w:rPr>
                <w:rFonts w:ascii="Times New Roman" w:eastAsia="Calibri" w:hAnsi="Times New Roman"/>
                <w:noProof/>
                <w:sz w:val="14"/>
                <w:szCs w:val="14"/>
                <w:lang w:eastAsia="en-US"/>
              </w:rPr>
              <w:t>черный-голубой</w:t>
            </w:r>
            <w:r w:rsidRPr="00D41821">
              <w:rPr>
                <w:rFonts w:ascii="Times New Roman" w:hAnsi="Times New Roman"/>
                <w:sz w:val="16"/>
                <w:szCs w:val="16"/>
              </w:rPr>
              <w:t xml:space="preserve"> </w:t>
            </w:r>
            <w:r w:rsidRPr="00D41821">
              <w:rPr>
                <w:rFonts w:ascii="Times New Roman" w:hAnsi="Times New Roman"/>
                <w:sz w:val="12"/>
                <w:szCs w:val="12"/>
              </w:rPr>
              <w:t>«</w:t>
            </w:r>
            <w:proofErr w:type="spellStart"/>
            <w:r w:rsidRPr="00D41821">
              <w:rPr>
                <w:rFonts w:ascii="Times New Roman" w:eastAsia="Calibri" w:hAnsi="Times New Roman"/>
                <w:noProof/>
                <w:sz w:val="12"/>
                <w:szCs w:val="12"/>
                <w:lang w:eastAsia="en-US"/>
              </w:rPr>
              <w:t>цс</w:t>
            </w:r>
            <w:proofErr w:type="spellEnd"/>
            <w:r w:rsidRPr="00D41821">
              <w:rPr>
                <w:rFonts w:ascii="Times New Roman" w:eastAsia="Calibri" w:hAnsi="Times New Roman"/>
                <w:noProof/>
                <w:sz w:val="12"/>
                <w:szCs w:val="12"/>
                <w:lang w:eastAsia="en-US"/>
              </w:rPr>
              <w:t>»</w:t>
            </w:r>
          </w:p>
        </w:tc>
        <w:tc>
          <w:tcPr>
            <w:tcW w:w="560" w:type="dxa"/>
            <w:vMerge/>
            <w:tcBorders>
              <w:left w:val="single" w:sz="2" w:space="0" w:color="000000"/>
              <w:right w:val="single" w:sz="2" w:space="0" w:color="000000"/>
            </w:tcBorders>
            <w:tcMar>
              <w:top w:w="0" w:type="dxa"/>
              <w:left w:w="149" w:type="dxa"/>
              <w:bottom w:w="0" w:type="dxa"/>
              <w:right w:w="149" w:type="dxa"/>
            </w:tcMar>
          </w:tcPr>
          <w:p w:rsidR="00D41821" w:rsidRPr="00D41821" w:rsidRDefault="00D41821" w:rsidP="00D41821">
            <w:pPr>
              <w:spacing w:after="0" w:line="240" w:lineRule="auto"/>
              <w:ind w:right="-150" w:hanging="150"/>
              <w:jc w:val="center"/>
              <w:rPr>
                <w:rFonts w:ascii="Times New Roman" w:eastAsia="Calibri" w:hAnsi="Times New Roman"/>
                <w:noProof/>
                <w:sz w:val="12"/>
                <w:szCs w:val="12"/>
                <w:lang w:eastAsia="en-US"/>
              </w:rPr>
            </w:pPr>
          </w:p>
        </w:tc>
        <w:tc>
          <w:tcPr>
            <w:tcW w:w="552" w:type="dxa"/>
            <w:vMerge/>
            <w:tcBorders>
              <w:left w:val="single" w:sz="2" w:space="0" w:color="000000"/>
              <w:right w:val="single" w:sz="2" w:space="0" w:color="000000"/>
            </w:tcBorders>
          </w:tcPr>
          <w:p w:rsidR="00D41821" w:rsidRPr="00D41821" w:rsidRDefault="00D41821" w:rsidP="00D41821">
            <w:pPr>
              <w:spacing w:after="0" w:line="240" w:lineRule="auto"/>
              <w:jc w:val="center"/>
              <w:rPr>
                <w:rFonts w:ascii="Times New Roman" w:eastAsia="Calibri" w:hAnsi="Times New Roman"/>
                <w:noProof/>
                <w:sz w:val="12"/>
                <w:szCs w:val="12"/>
                <w:lang w:eastAsia="en-US"/>
              </w:rPr>
            </w:pPr>
          </w:p>
        </w:tc>
        <w:tc>
          <w:tcPr>
            <w:tcW w:w="560" w:type="dxa"/>
            <w:vMerge/>
            <w:tcBorders>
              <w:left w:val="single" w:sz="2" w:space="0" w:color="000000"/>
              <w:right w:val="single" w:sz="2" w:space="0" w:color="000000"/>
            </w:tcBorders>
            <w:tcMar>
              <w:top w:w="0" w:type="dxa"/>
              <w:left w:w="149" w:type="dxa"/>
              <w:bottom w:w="0" w:type="dxa"/>
              <w:right w:w="149" w:type="dxa"/>
            </w:tcMar>
          </w:tcPr>
          <w:p w:rsidR="00D41821" w:rsidRPr="00D41821" w:rsidRDefault="00D41821" w:rsidP="00D41821">
            <w:pPr>
              <w:spacing w:after="0" w:line="240" w:lineRule="auto"/>
              <w:ind w:right="-151" w:hanging="150"/>
              <w:jc w:val="center"/>
              <w:textAlignment w:val="baseline"/>
              <w:rPr>
                <w:rFonts w:ascii="Times New Roman" w:hAnsi="Times New Roman"/>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D41821" w:rsidRPr="00D41821" w:rsidRDefault="00D41821" w:rsidP="00D41821">
            <w:pPr>
              <w:spacing w:after="0" w:line="240" w:lineRule="auto"/>
              <w:jc w:val="center"/>
              <w:textAlignment w:val="baseline"/>
              <w:rPr>
                <w:rFonts w:ascii="Times New Roman" w:hAnsi="Times New Roman"/>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D41821" w:rsidRPr="00D41821" w:rsidRDefault="00D41821" w:rsidP="00D41821">
            <w:pPr>
              <w:spacing w:after="0" w:line="240" w:lineRule="auto"/>
              <w:jc w:val="center"/>
              <w:textAlignment w:val="baseline"/>
              <w:rPr>
                <w:rFonts w:ascii="Times New Roman" w:hAnsi="Times New Roman"/>
                <w:noProof/>
                <w:sz w:val="12"/>
                <w:szCs w:val="12"/>
              </w:rPr>
            </w:pPr>
          </w:p>
        </w:tc>
        <w:tc>
          <w:tcPr>
            <w:tcW w:w="552" w:type="dxa"/>
            <w:vMerge/>
            <w:tcBorders>
              <w:left w:val="single" w:sz="2" w:space="0" w:color="000000"/>
              <w:right w:val="single" w:sz="2" w:space="0" w:color="000000"/>
            </w:tcBorders>
          </w:tcPr>
          <w:p w:rsidR="00D41821" w:rsidRPr="00D41821" w:rsidRDefault="00D41821" w:rsidP="00D41821">
            <w:pPr>
              <w:spacing w:after="0" w:line="240" w:lineRule="auto"/>
              <w:jc w:val="center"/>
              <w:textAlignment w:val="baseline"/>
              <w:rPr>
                <w:rFonts w:ascii="Times New Roman" w:hAnsi="Times New Roman"/>
                <w:noProof/>
                <w:sz w:val="12"/>
                <w:szCs w:val="12"/>
              </w:rPr>
            </w:pPr>
          </w:p>
        </w:tc>
        <w:tc>
          <w:tcPr>
            <w:tcW w:w="552" w:type="dxa"/>
            <w:vMerge/>
            <w:tcBorders>
              <w:left w:val="single" w:sz="2" w:space="0" w:color="000000"/>
              <w:right w:val="single" w:sz="2" w:space="0" w:color="000000"/>
            </w:tcBorders>
          </w:tcPr>
          <w:p w:rsidR="00D41821" w:rsidRPr="00D41821" w:rsidRDefault="00D41821" w:rsidP="00D41821">
            <w:pPr>
              <w:spacing w:after="0" w:line="240" w:lineRule="auto"/>
              <w:jc w:val="center"/>
              <w:textAlignment w:val="baseline"/>
              <w:rPr>
                <w:rFonts w:ascii="Times New Roman" w:hAnsi="Times New Roman"/>
                <w:noProof/>
                <w:sz w:val="12"/>
                <w:szCs w:val="12"/>
              </w:rPr>
            </w:pPr>
          </w:p>
        </w:tc>
        <w:tc>
          <w:tcPr>
            <w:tcW w:w="552" w:type="dxa"/>
            <w:vMerge/>
            <w:tcBorders>
              <w:left w:val="single" w:sz="2" w:space="0" w:color="000000"/>
              <w:right w:val="single" w:sz="2" w:space="0" w:color="000000"/>
            </w:tcBorders>
          </w:tcPr>
          <w:p w:rsidR="00D41821" w:rsidRPr="00D41821" w:rsidRDefault="00D41821" w:rsidP="00D41821">
            <w:pPr>
              <w:spacing w:after="0" w:line="240" w:lineRule="auto"/>
              <w:jc w:val="center"/>
              <w:textAlignment w:val="baseline"/>
              <w:rPr>
                <w:rFonts w:ascii="Times New Roman" w:hAnsi="Times New Roman"/>
                <w:noProof/>
                <w:sz w:val="12"/>
                <w:szCs w:val="12"/>
              </w:rPr>
            </w:pPr>
          </w:p>
        </w:tc>
        <w:tc>
          <w:tcPr>
            <w:tcW w:w="552" w:type="dxa"/>
            <w:vMerge/>
            <w:tcBorders>
              <w:left w:val="single" w:sz="2" w:space="0" w:color="000000"/>
              <w:right w:val="single" w:sz="2" w:space="0" w:color="000000"/>
            </w:tcBorders>
          </w:tcPr>
          <w:p w:rsidR="00D41821" w:rsidRPr="00D41821" w:rsidRDefault="00D41821" w:rsidP="00D41821">
            <w:pPr>
              <w:spacing w:after="0" w:line="240" w:lineRule="auto"/>
              <w:jc w:val="center"/>
              <w:textAlignment w:val="baseline"/>
              <w:rPr>
                <w:rFonts w:ascii="Times New Roman" w:hAnsi="Times New Roman"/>
                <w:noProof/>
                <w:sz w:val="12"/>
                <w:szCs w:val="12"/>
              </w:rPr>
            </w:pPr>
          </w:p>
        </w:tc>
        <w:tc>
          <w:tcPr>
            <w:tcW w:w="552" w:type="dxa"/>
            <w:vMerge/>
            <w:tcBorders>
              <w:left w:val="single" w:sz="2" w:space="0" w:color="000000"/>
              <w:right w:val="single" w:sz="4" w:space="0" w:color="auto"/>
            </w:tcBorders>
          </w:tcPr>
          <w:p w:rsidR="00D41821" w:rsidRPr="00D41821" w:rsidRDefault="00D41821" w:rsidP="00D41821">
            <w:pPr>
              <w:spacing w:after="0" w:line="240" w:lineRule="auto"/>
              <w:jc w:val="center"/>
              <w:textAlignment w:val="baseline"/>
              <w:rPr>
                <w:rFonts w:ascii="Times New Roman" w:hAnsi="Times New Roman"/>
                <w:noProof/>
                <w:sz w:val="12"/>
                <w:szCs w:val="12"/>
              </w:rPr>
            </w:pPr>
          </w:p>
        </w:tc>
        <w:tc>
          <w:tcPr>
            <w:tcW w:w="552" w:type="dxa"/>
            <w:vMerge/>
            <w:tcBorders>
              <w:left w:val="single" w:sz="4" w:space="0" w:color="auto"/>
              <w:right w:val="single" w:sz="2" w:space="0" w:color="000000"/>
            </w:tcBorders>
          </w:tcPr>
          <w:p w:rsidR="00D41821" w:rsidRPr="00D41821" w:rsidRDefault="00D41821" w:rsidP="00D41821">
            <w:pPr>
              <w:spacing w:after="0" w:line="240" w:lineRule="auto"/>
              <w:jc w:val="center"/>
              <w:textAlignment w:val="baseline"/>
              <w:rPr>
                <w:rFonts w:ascii="Times New Roman" w:hAnsi="Times New Roman"/>
                <w:noProof/>
                <w:sz w:val="12"/>
                <w:szCs w:val="12"/>
              </w:rPr>
            </w:pPr>
          </w:p>
        </w:tc>
        <w:tc>
          <w:tcPr>
            <w:tcW w:w="552" w:type="dxa"/>
            <w:vMerge/>
            <w:tcBorders>
              <w:left w:val="single" w:sz="4" w:space="0" w:color="auto"/>
              <w:right w:val="single" w:sz="2" w:space="0" w:color="000000"/>
            </w:tcBorders>
          </w:tcPr>
          <w:p w:rsidR="00D41821" w:rsidRPr="00D41821" w:rsidRDefault="00D41821" w:rsidP="00D41821">
            <w:pPr>
              <w:spacing w:after="0" w:line="240" w:lineRule="auto"/>
              <w:jc w:val="center"/>
              <w:textAlignment w:val="baseline"/>
              <w:rPr>
                <w:rFonts w:ascii="Times New Roman" w:hAnsi="Times New Roman"/>
                <w:sz w:val="12"/>
                <w:szCs w:val="12"/>
              </w:rPr>
            </w:pPr>
          </w:p>
        </w:tc>
        <w:tc>
          <w:tcPr>
            <w:tcW w:w="552" w:type="dxa"/>
            <w:vMerge/>
            <w:tcBorders>
              <w:left w:val="single" w:sz="4" w:space="0" w:color="auto"/>
              <w:right w:val="single" w:sz="2" w:space="0" w:color="000000"/>
            </w:tcBorders>
          </w:tcPr>
          <w:p w:rsidR="00D41821" w:rsidRPr="00D41821" w:rsidRDefault="00D41821" w:rsidP="00D41821">
            <w:pPr>
              <w:spacing w:after="0" w:line="240" w:lineRule="auto"/>
              <w:jc w:val="center"/>
              <w:textAlignment w:val="baseline"/>
              <w:rPr>
                <w:rFonts w:ascii="Times New Roman" w:hAnsi="Times New Roman"/>
                <w:noProof/>
                <w:sz w:val="12"/>
                <w:szCs w:val="12"/>
              </w:rPr>
            </w:pPr>
          </w:p>
        </w:tc>
        <w:tc>
          <w:tcPr>
            <w:tcW w:w="552" w:type="dxa"/>
            <w:vMerge/>
            <w:tcBorders>
              <w:left w:val="single" w:sz="4" w:space="0" w:color="auto"/>
              <w:right w:val="single" w:sz="2" w:space="0" w:color="000000"/>
            </w:tcBorders>
          </w:tcPr>
          <w:p w:rsidR="00D41821" w:rsidRPr="00D41821" w:rsidRDefault="00D41821" w:rsidP="00D41821">
            <w:pPr>
              <w:spacing w:after="0" w:line="240" w:lineRule="auto"/>
              <w:jc w:val="center"/>
              <w:textAlignment w:val="baseline"/>
              <w:rPr>
                <w:rFonts w:ascii="Times New Roman" w:hAnsi="Times New Roman"/>
                <w:sz w:val="12"/>
                <w:szCs w:val="12"/>
              </w:rPr>
            </w:pPr>
          </w:p>
        </w:tc>
        <w:tc>
          <w:tcPr>
            <w:tcW w:w="552" w:type="dxa"/>
            <w:vMerge/>
            <w:tcBorders>
              <w:left w:val="single" w:sz="4" w:space="0" w:color="auto"/>
              <w:right w:val="single" w:sz="4" w:space="0" w:color="auto"/>
            </w:tcBorders>
          </w:tcPr>
          <w:p w:rsidR="00D41821" w:rsidRPr="00D41821" w:rsidRDefault="00D41821" w:rsidP="00D41821">
            <w:pPr>
              <w:spacing w:after="0" w:line="240" w:lineRule="auto"/>
              <w:jc w:val="center"/>
              <w:textAlignment w:val="baseline"/>
              <w:rPr>
                <w:rFonts w:ascii="Times New Roman" w:hAnsi="Times New Roman"/>
                <w:noProof/>
                <w:sz w:val="12"/>
                <w:szCs w:val="12"/>
              </w:rPr>
            </w:pPr>
          </w:p>
        </w:tc>
      </w:tr>
      <w:tr w:rsidR="00D41821" w:rsidRPr="00D41821" w:rsidTr="00D41821">
        <w:trPr>
          <w:trHeight w:val="82"/>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D41821" w:rsidRPr="00D41821" w:rsidRDefault="00D41821" w:rsidP="00D41821">
            <w:pPr>
              <w:shd w:val="clear" w:color="auto" w:fill="FFFFFF"/>
              <w:spacing w:after="0" w:line="240" w:lineRule="auto"/>
              <w:ind w:left="-151" w:right="-149"/>
              <w:jc w:val="center"/>
              <w:rPr>
                <w:rFonts w:ascii="Times New Roman" w:hAnsi="Times New Roman"/>
                <w:sz w:val="14"/>
                <w:szCs w:val="14"/>
              </w:rPr>
            </w:pPr>
            <w:r w:rsidRPr="00D41821">
              <w:rPr>
                <w:rFonts w:ascii="Times New Roman" w:hAnsi="Times New Roman"/>
                <w:sz w:val="12"/>
                <w:szCs w:val="12"/>
              </w:rPr>
              <w:t>9</w:t>
            </w:r>
          </w:p>
        </w:tc>
        <w:tc>
          <w:tcPr>
            <w:tcW w:w="1574" w:type="dxa"/>
            <w:tcBorders>
              <w:top w:val="single" w:sz="4" w:space="0" w:color="auto"/>
              <w:left w:val="single" w:sz="4" w:space="0" w:color="auto"/>
              <w:bottom w:val="single" w:sz="4" w:space="0" w:color="auto"/>
              <w:right w:val="single" w:sz="2" w:space="0" w:color="000000"/>
            </w:tcBorders>
            <w:vAlign w:val="center"/>
          </w:tcPr>
          <w:p w:rsidR="00D41821" w:rsidRPr="00D41821" w:rsidRDefault="00D41821" w:rsidP="00D41821">
            <w:pPr>
              <w:shd w:val="clear" w:color="auto" w:fill="FFFFFF"/>
              <w:spacing w:after="0" w:line="240" w:lineRule="auto"/>
              <w:ind w:left="-10" w:right="-149"/>
              <w:rPr>
                <w:rFonts w:ascii="Times New Roman" w:hAnsi="Times New Roman"/>
                <w:sz w:val="14"/>
                <w:szCs w:val="14"/>
              </w:rPr>
            </w:pPr>
            <w:r w:rsidRPr="00D41821">
              <w:rPr>
                <w:rFonts w:ascii="Times New Roman" w:eastAsia="Calibri" w:hAnsi="Times New Roman"/>
                <w:noProof/>
                <w:sz w:val="14"/>
                <w:szCs w:val="14"/>
                <w:lang w:eastAsia="en-US"/>
              </w:rPr>
              <w:t>черный-розовый</w:t>
            </w:r>
            <w:r w:rsidRPr="00D41821">
              <w:rPr>
                <w:rFonts w:ascii="Times New Roman" w:hAnsi="Times New Roman"/>
                <w:sz w:val="16"/>
                <w:szCs w:val="16"/>
              </w:rPr>
              <w:t xml:space="preserve"> </w:t>
            </w:r>
            <w:r w:rsidRPr="00D41821">
              <w:rPr>
                <w:rFonts w:ascii="Times New Roman" w:hAnsi="Times New Roman"/>
                <w:sz w:val="12"/>
                <w:szCs w:val="12"/>
              </w:rPr>
              <w:t>«</w:t>
            </w:r>
            <w:proofErr w:type="spellStart"/>
            <w:r w:rsidRPr="00D41821">
              <w:rPr>
                <w:rFonts w:ascii="Times New Roman" w:eastAsia="Calibri" w:hAnsi="Times New Roman"/>
                <w:noProof/>
                <w:sz w:val="12"/>
                <w:szCs w:val="12"/>
                <w:lang w:eastAsia="en-US"/>
              </w:rPr>
              <w:t>цс</w:t>
            </w:r>
            <w:proofErr w:type="spellEnd"/>
            <w:r w:rsidRPr="00D41821">
              <w:rPr>
                <w:rFonts w:ascii="Times New Roman" w:eastAsia="Calibri" w:hAnsi="Times New Roman"/>
                <w:noProof/>
                <w:sz w:val="12"/>
                <w:szCs w:val="12"/>
                <w:lang w:eastAsia="en-US"/>
              </w:rPr>
              <w:t>»</w:t>
            </w:r>
          </w:p>
        </w:tc>
        <w:tc>
          <w:tcPr>
            <w:tcW w:w="560" w:type="dxa"/>
            <w:vMerge/>
            <w:tcBorders>
              <w:left w:val="single" w:sz="2" w:space="0" w:color="000000"/>
              <w:right w:val="single" w:sz="2" w:space="0" w:color="000000"/>
            </w:tcBorders>
            <w:tcMar>
              <w:top w:w="0" w:type="dxa"/>
              <w:left w:w="149" w:type="dxa"/>
              <w:bottom w:w="0" w:type="dxa"/>
              <w:right w:w="149" w:type="dxa"/>
            </w:tcMar>
          </w:tcPr>
          <w:p w:rsidR="00D41821" w:rsidRPr="00D41821" w:rsidRDefault="00D41821" w:rsidP="00D41821">
            <w:pPr>
              <w:spacing w:after="0" w:line="240" w:lineRule="auto"/>
              <w:ind w:right="-150" w:hanging="150"/>
              <w:jc w:val="center"/>
              <w:rPr>
                <w:rFonts w:ascii="Times New Roman" w:eastAsia="Calibri" w:hAnsi="Times New Roman"/>
                <w:noProof/>
                <w:sz w:val="12"/>
                <w:szCs w:val="12"/>
                <w:lang w:eastAsia="en-US"/>
              </w:rPr>
            </w:pPr>
          </w:p>
        </w:tc>
        <w:tc>
          <w:tcPr>
            <w:tcW w:w="552" w:type="dxa"/>
            <w:vMerge/>
            <w:tcBorders>
              <w:left w:val="single" w:sz="2" w:space="0" w:color="000000"/>
              <w:right w:val="single" w:sz="2" w:space="0" w:color="000000"/>
            </w:tcBorders>
          </w:tcPr>
          <w:p w:rsidR="00D41821" w:rsidRPr="00D41821" w:rsidRDefault="00D41821" w:rsidP="00D41821">
            <w:pPr>
              <w:spacing w:after="0" w:line="240" w:lineRule="auto"/>
              <w:jc w:val="center"/>
              <w:rPr>
                <w:rFonts w:ascii="Times New Roman" w:eastAsia="Calibri" w:hAnsi="Times New Roman"/>
                <w:noProof/>
                <w:sz w:val="12"/>
                <w:szCs w:val="12"/>
                <w:lang w:eastAsia="en-US"/>
              </w:rPr>
            </w:pPr>
          </w:p>
        </w:tc>
        <w:tc>
          <w:tcPr>
            <w:tcW w:w="560" w:type="dxa"/>
            <w:vMerge/>
            <w:tcBorders>
              <w:left w:val="single" w:sz="2" w:space="0" w:color="000000"/>
              <w:right w:val="single" w:sz="2" w:space="0" w:color="000000"/>
            </w:tcBorders>
            <w:tcMar>
              <w:top w:w="0" w:type="dxa"/>
              <w:left w:w="149" w:type="dxa"/>
              <w:bottom w:w="0" w:type="dxa"/>
              <w:right w:w="149" w:type="dxa"/>
            </w:tcMar>
          </w:tcPr>
          <w:p w:rsidR="00D41821" w:rsidRPr="00D41821" w:rsidRDefault="00D41821" w:rsidP="00D41821">
            <w:pPr>
              <w:spacing w:after="0" w:line="240" w:lineRule="auto"/>
              <w:ind w:right="-151" w:hanging="150"/>
              <w:jc w:val="center"/>
              <w:textAlignment w:val="baseline"/>
              <w:rPr>
                <w:rFonts w:ascii="Times New Roman" w:hAnsi="Times New Roman"/>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D41821" w:rsidRPr="00D41821" w:rsidRDefault="00D41821" w:rsidP="00D41821">
            <w:pPr>
              <w:spacing w:after="0" w:line="240" w:lineRule="auto"/>
              <w:jc w:val="center"/>
              <w:textAlignment w:val="baseline"/>
              <w:rPr>
                <w:rFonts w:ascii="Times New Roman" w:hAnsi="Times New Roman"/>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D41821" w:rsidRPr="00D41821" w:rsidRDefault="00D41821" w:rsidP="00D41821">
            <w:pPr>
              <w:spacing w:after="0" w:line="240" w:lineRule="auto"/>
              <w:jc w:val="center"/>
              <w:textAlignment w:val="baseline"/>
              <w:rPr>
                <w:rFonts w:ascii="Times New Roman" w:hAnsi="Times New Roman"/>
                <w:noProof/>
                <w:sz w:val="12"/>
                <w:szCs w:val="12"/>
              </w:rPr>
            </w:pPr>
          </w:p>
        </w:tc>
        <w:tc>
          <w:tcPr>
            <w:tcW w:w="552" w:type="dxa"/>
            <w:vMerge/>
            <w:tcBorders>
              <w:left w:val="single" w:sz="2" w:space="0" w:color="000000"/>
              <w:right w:val="single" w:sz="2" w:space="0" w:color="000000"/>
            </w:tcBorders>
          </w:tcPr>
          <w:p w:rsidR="00D41821" w:rsidRPr="00D41821" w:rsidRDefault="00D41821" w:rsidP="00D41821">
            <w:pPr>
              <w:spacing w:after="0" w:line="240" w:lineRule="auto"/>
              <w:jc w:val="center"/>
              <w:textAlignment w:val="baseline"/>
              <w:rPr>
                <w:rFonts w:ascii="Times New Roman" w:hAnsi="Times New Roman"/>
                <w:noProof/>
                <w:sz w:val="12"/>
                <w:szCs w:val="12"/>
              </w:rPr>
            </w:pPr>
          </w:p>
        </w:tc>
        <w:tc>
          <w:tcPr>
            <w:tcW w:w="552" w:type="dxa"/>
            <w:vMerge/>
            <w:tcBorders>
              <w:left w:val="single" w:sz="2" w:space="0" w:color="000000"/>
              <w:right w:val="single" w:sz="2" w:space="0" w:color="000000"/>
            </w:tcBorders>
          </w:tcPr>
          <w:p w:rsidR="00D41821" w:rsidRPr="00D41821" w:rsidRDefault="00D41821" w:rsidP="00D41821">
            <w:pPr>
              <w:spacing w:after="0" w:line="240" w:lineRule="auto"/>
              <w:jc w:val="center"/>
              <w:textAlignment w:val="baseline"/>
              <w:rPr>
                <w:rFonts w:ascii="Times New Roman" w:hAnsi="Times New Roman"/>
                <w:noProof/>
                <w:sz w:val="12"/>
                <w:szCs w:val="12"/>
              </w:rPr>
            </w:pPr>
          </w:p>
        </w:tc>
        <w:tc>
          <w:tcPr>
            <w:tcW w:w="552" w:type="dxa"/>
            <w:vMerge/>
            <w:tcBorders>
              <w:left w:val="single" w:sz="2" w:space="0" w:color="000000"/>
              <w:right w:val="single" w:sz="2" w:space="0" w:color="000000"/>
            </w:tcBorders>
          </w:tcPr>
          <w:p w:rsidR="00D41821" w:rsidRPr="00D41821" w:rsidRDefault="00D41821" w:rsidP="00D41821">
            <w:pPr>
              <w:spacing w:after="0" w:line="240" w:lineRule="auto"/>
              <w:jc w:val="center"/>
              <w:textAlignment w:val="baseline"/>
              <w:rPr>
                <w:rFonts w:ascii="Times New Roman" w:hAnsi="Times New Roman"/>
                <w:noProof/>
                <w:sz w:val="12"/>
                <w:szCs w:val="12"/>
              </w:rPr>
            </w:pPr>
          </w:p>
        </w:tc>
        <w:tc>
          <w:tcPr>
            <w:tcW w:w="552" w:type="dxa"/>
            <w:vMerge/>
            <w:tcBorders>
              <w:left w:val="single" w:sz="2" w:space="0" w:color="000000"/>
              <w:right w:val="single" w:sz="2" w:space="0" w:color="000000"/>
            </w:tcBorders>
          </w:tcPr>
          <w:p w:rsidR="00D41821" w:rsidRPr="00D41821" w:rsidRDefault="00D41821" w:rsidP="00D41821">
            <w:pPr>
              <w:spacing w:after="0" w:line="240" w:lineRule="auto"/>
              <w:jc w:val="center"/>
              <w:textAlignment w:val="baseline"/>
              <w:rPr>
                <w:rFonts w:ascii="Times New Roman" w:hAnsi="Times New Roman"/>
                <w:noProof/>
                <w:sz w:val="12"/>
                <w:szCs w:val="12"/>
              </w:rPr>
            </w:pPr>
          </w:p>
        </w:tc>
        <w:tc>
          <w:tcPr>
            <w:tcW w:w="552" w:type="dxa"/>
            <w:vMerge/>
            <w:tcBorders>
              <w:left w:val="single" w:sz="2" w:space="0" w:color="000000"/>
              <w:right w:val="single" w:sz="4" w:space="0" w:color="auto"/>
            </w:tcBorders>
          </w:tcPr>
          <w:p w:rsidR="00D41821" w:rsidRPr="00D41821" w:rsidRDefault="00D41821" w:rsidP="00D41821">
            <w:pPr>
              <w:spacing w:after="0" w:line="240" w:lineRule="auto"/>
              <w:jc w:val="center"/>
              <w:textAlignment w:val="baseline"/>
              <w:rPr>
                <w:rFonts w:ascii="Times New Roman" w:hAnsi="Times New Roman"/>
                <w:noProof/>
                <w:sz w:val="12"/>
                <w:szCs w:val="12"/>
              </w:rPr>
            </w:pPr>
          </w:p>
        </w:tc>
        <w:tc>
          <w:tcPr>
            <w:tcW w:w="552" w:type="dxa"/>
            <w:vMerge/>
            <w:tcBorders>
              <w:left w:val="single" w:sz="4" w:space="0" w:color="auto"/>
              <w:right w:val="single" w:sz="2" w:space="0" w:color="000000"/>
            </w:tcBorders>
          </w:tcPr>
          <w:p w:rsidR="00D41821" w:rsidRPr="00D41821" w:rsidRDefault="00D41821" w:rsidP="00D41821">
            <w:pPr>
              <w:spacing w:after="0" w:line="240" w:lineRule="auto"/>
              <w:jc w:val="center"/>
              <w:textAlignment w:val="baseline"/>
              <w:rPr>
                <w:rFonts w:ascii="Times New Roman" w:hAnsi="Times New Roman"/>
                <w:noProof/>
                <w:sz w:val="12"/>
                <w:szCs w:val="12"/>
              </w:rPr>
            </w:pPr>
          </w:p>
        </w:tc>
        <w:tc>
          <w:tcPr>
            <w:tcW w:w="552" w:type="dxa"/>
            <w:vMerge/>
            <w:tcBorders>
              <w:left w:val="single" w:sz="4" w:space="0" w:color="auto"/>
              <w:right w:val="single" w:sz="2" w:space="0" w:color="000000"/>
            </w:tcBorders>
          </w:tcPr>
          <w:p w:rsidR="00D41821" w:rsidRPr="00D41821" w:rsidRDefault="00D41821" w:rsidP="00D41821">
            <w:pPr>
              <w:spacing w:after="0" w:line="240" w:lineRule="auto"/>
              <w:jc w:val="center"/>
              <w:textAlignment w:val="baseline"/>
              <w:rPr>
                <w:rFonts w:ascii="Times New Roman" w:hAnsi="Times New Roman"/>
                <w:sz w:val="12"/>
                <w:szCs w:val="12"/>
              </w:rPr>
            </w:pPr>
          </w:p>
        </w:tc>
        <w:tc>
          <w:tcPr>
            <w:tcW w:w="552" w:type="dxa"/>
            <w:vMerge/>
            <w:tcBorders>
              <w:left w:val="single" w:sz="4" w:space="0" w:color="auto"/>
              <w:right w:val="single" w:sz="2" w:space="0" w:color="000000"/>
            </w:tcBorders>
          </w:tcPr>
          <w:p w:rsidR="00D41821" w:rsidRPr="00D41821" w:rsidRDefault="00D41821" w:rsidP="00D41821">
            <w:pPr>
              <w:spacing w:after="0" w:line="240" w:lineRule="auto"/>
              <w:jc w:val="center"/>
              <w:textAlignment w:val="baseline"/>
              <w:rPr>
                <w:rFonts w:ascii="Times New Roman" w:hAnsi="Times New Roman"/>
                <w:noProof/>
                <w:sz w:val="12"/>
                <w:szCs w:val="12"/>
              </w:rPr>
            </w:pPr>
          </w:p>
        </w:tc>
        <w:tc>
          <w:tcPr>
            <w:tcW w:w="552" w:type="dxa"/>
            <w:vMerge/>
            <w:tcBorders>
              <w:left w:val="single" w:sz="4" w:space="0" w:color="auto"/>
              <w:right w:val="single" w:sz="2" w:space="0" w:color="000000"/>
            </w:tcBorders>
          </w:tcPr>
          <w:p w:rsidR="00D41821" w:rsidRPr="00D41821" w:rsidRDefault="00D41821" w:rsidP="00D41821">
            <w:pPr>
              <w:spacing w:after="0" w:line="240" w:lineRule="auto"/>
              <w:jc w:val="center"/>
              <w:textAlignment w:val="baseline"/>
              <w:rPr>
                <w:rFonts w:ascii="Times New Roman" w:hAnsi="Times New Roman"/>
                <w:sz w:val="12"/>
                <w:szCs w:val="12"/>
              </w:rPr>
            </w:pPr>
          </w:p>
        </w:tc>
        <w:tc>
          <w:tcPr>
            <w:tcW w:w="552" w:type="dxa"/>
            <w:vMerge/>
            <w:tcBorders>
              <w:left w:val="single" w:sz="4" w:space="0" w:color="auto"/>
              <w:right w:val="single" w:sz="4" w:space="0" w:color="auto"/>
            </w:tcBorders>
          </w:tcPr>
          <w:p w:rsidR="00D41821" w:rsidRPr="00D41821" w:rsidRDefault="00D41821" w:rsidP="00D41821">
            <w:pPr>
              <w:spacing w:after="0" w:line="240" w:lineRule="auto"/>
              <w:jc w:val="center"/>
              <w:textAlignment w:val="baseline"/>
              <w:rPr>
                <w:rFonts w:ascii="Times New Roman" w:hAnsi="Times New Roman"/>
                <w:noProof/>
                <w:sz w:val="12"/>
                <w:szCs w:val="12"/>
              </w:rPr>
            </w:pPr>
          </w:p>
        </w:tc>
      </w:tr>
      <w:tr w:rsidR="00D41821" w:rsidRPr="00D41821" w:rsidTr="00D41821">
        <w:trPr>
          <w:trHeight w:val="96"/>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D41821" w:rsidRPr="00D41821" w:rsidRDefault="00D41821" w:rsidP="00D41821">
            <w:pPr>
              <w:shd w:val="clear" w:color="auto" w:fill="FFFFFF"/>
              <w:spacing w:after="0" w:line="240" w:lineRule="auto"/>
              <w:ind w:left="-151" w:right="-149"/>
              <w:jc w:val="center"/>
              <w:rPr>
                <w:rFonts w:ascii="Times New Roman" w:hAnsi="Times New Roman"/>
                <w:sz w:val="14"/>
                <w:szCs w:val="14"/>
              </w:rPr>
            </w:pPr>
            <w:r w:rsidRPr="00D41821">
              <w:rPr>
                <w:rFonts w:ascii="Times New Roman" w:hAnsi="Times New Roman"/>
                <w:sz w:val="12"/>
                <w:szCs w:val="12"/>
              </w:rPr>
              <w:t>10</w:t>
            </w:r>
          </w:p>
        </w:tc>
        <w:tc>
          <w:tcPr>
            <w:tcW w:w="1574" w:type="dxa"/>
            <w:tcBorders>
              <w:top w:val="single" w:sz="4" w:space="0" w:color="auto"/>
              <w:left w:val="single" w:sz="4" w:space="0" w:color="auto"/>
              <w:bottom w:val="single" w:sz="4" w:space="0" w:color="auto"/>
              <w:right w:val="single" w:sz="2" w:space="0" w:color="000000"/>
            </w:tcBorders>
            <w:vAlign w:val="center"/>
          </w:tcPr>
          <w:p w:rsidR="00D41821" w:rsidRPr="00D41821" w:rsidRDefault="00D41821" w:rsidP="00D41821">
            <w:pPr>
              <w:shd w:val="clear" w:color="auto" w:fill="FFFFFF"/>
              <w:spacing w:after="0" w:line="240" w:lineRule="auto"/>
              <w:ind w:left="-10" w:right="-149"/>
              <w:rPr>
                <w:rFonts w:ascii="Times New Roman" w:hAnsi="Times New Roman"/>
                <w:sz w:val="14"/>
                <w:szCs w:val="14"/>
              </w:rPr>
            </w:pPr>
            <w:r w:rsidRPr="00D41821">
              <w:rPr>
                <w:rFonts w:ascii="Times New Roman" w:eastAsia="Calibri" w:hAnsi="Times New Roman"/>
                <w:noProof/>
                <w:sz w:val="14"/>
                <w:szCs w:val="14"/>
                <w:lang w:eastAsia="en-US"/>
              </w:rPr>
              <w:t>черный-зеленый</w:t>
            </w:r>
            <w:r w:rsidRPr="00D41821">
              <w:rPr>
                <w:rFonts w:ascii="Times New Roman" w:hAnsi="Times New Roman"/>
                <w:sz w:val="16"/>
                <w:szCs w:val="16"/>
              </w:rPr>
              <w:t xml:space="preserve"> </w:t>
            </w:r>
            <w:r w:rsidRPr="00D41821">
              <w:rPr>
                <w:rFonts w:ascii="Times New Roman" w:hAnsi="Times New Roman"/>
                <w:sz w:val="12"/>
                <w:szCs w:val="12"/>
              </w:rPr>
              <w:t>«</w:t>
            </w:r>
            <w:proofErr w:type="spellStart"/>
            <w:r w:rsidRPr="00D41821">
              <w:rPr>
                <w:rFonts w:ascii="Times New Roman" w:eastAsia="Calibri" w:hAnsi="Times New Roman"/>
                <w:noProof/>
                <w:sz w:val="12"/>
                <w:szCs w:val="12"/>
                <w:lang w:eastAsia="en-US"/>
              </w:rPr>
              <w:t>цс</w:t>
            </w:r>
            <w:proofErr w:type="spellEnd"/>
            <w:r w:rsidRPr="00D41821">
              <w:rPr>
                <w:rFonts w:ascii="Times New Roman" w:eastAsia="Calibri" w:hAnsi="Times New Roman"/>
                <w:noProof/>
                <w:sz w:val="12"/>
                <w:szCs w:val="12"/>
                <w:lang w:eastAsia="en-US"/>
              </w:rPr>
              <w:t>»</w:t>
            </w:r>
          </w:p>
        </w:tc>
        <w:tc>
          <w:tcPr>
            <w:tcW w:w="560" w:type="dxa"/>
            <w:vMerge/>
            <w:tcBorders>
              <w:left w:val="single" w:sz="2" w:space="0" w:color="000000"/>
              <w:bottom w:val="single" w:sz="4" w:space="0" w:color="auto"/>
              <w:right w:val="single" w:sz="2" w:space="0" w:color="000000"/>
            </w:tcBorders>
            <w:tcMar>
              <w:top w:w="0" w:type="dxa"/>
              <w:left w:w="149" w:type="dxa"/>
              <w:bottom w:w="0" w:type="dxa"/>
              <w:right w:w="149" w:type="dxa"/>
            </w:tcMar>
          </w:tcPr>
          <w:p w:rsidR="00D41821" w:rsidRPr="00D41821" w:rsidRDefault="00D41821" w:rsidP="00D41821">
            <w:pPr>
              <w:spacing w:after="0" w:line="240" w:lineRule="auto"/>
              <w:ind w:right="-150" w:hanging="150"/>
              <w:jc w:val="center"/>
              <w:rPr>
                <w:rFonts w:ascii="Times New Roman" w:eastAsia="Calibri" w:hAnsi="Times New Roman"/>
                <w:noProof/>
                <w:sz w:val="12"/>
                <w:szCs w:val="12"/>
                <w:lang w:eastAsia="en-US"/>
              </w:rPr>
            </w:pPr>
          </w:p>
        </w:tc>
        <w:tc>
          <w:tcPr>
            <w:tcW w:w="552" w:type="dxa"/>
            <w:vMerge/>
            <w:tcBorders>
              <w:left w:val="single" w:sz="2" w:space="0" w:color="000000"/>
              <w:bottom w:val="single" w:sz="4" w:space="0" w:color="auto"/>
              <w:right w:val="single" w:sz="2" w:space="0" w:color="000000"/>
            </w:tcBorders>
          </w:tcPr>
          <w:p w:rsidR="00D41821" w:rsidRPr="00D41821" w:rsidRDefault="00D41821" w:rsidP="00D41821">
            <w:pPr>
              <w:spacing w:after="0" w:line="240" w:lineRule="auto"/>
              <w:jc w:val="center"/>
              <w:rPr>
                <w:rFonts w:ascii="Times New Roman" w:eastAsia="Calibri" w:hAnsi="Times New Roman"/>
                <w:noProof/>
                <w:sz w:val="12"/>
                <w:szCs w:val="12"/>
                <w:lang w:eastAsia="en-US"/>
              </w:rPr>
            </w:pPr>
          </w:p>
        </w:tc>
        <w:tc>
          <w:tcPr>
            <w:tcW w:w="560" w:type="dxa"/>
            <w:vMerge/>
            <w:tcBorders>
              <w:left w:val="single" w:sz="2" w:space="0" w:color="000000"/>
              <w:bottom w:val="single" w:sz="4" w:space="0" w:color="auto"/>
              <w:right w:val="single" w:sz="2" w:space="0" w:color="000000"/>
            </w:tcBorders>
            <w:tcMar>
              <w:top w:w="0" w:type="dxa"/>
              <w:left w:w="149" w:type="dxa"/>
              <w:bottom w:w="0" w:type="dxa"/>
              <w:right w:w="149" w:type="dxa"/>
            </w:tcMar>
          </w:tcPr>
          <w:p w:rsidR="00D41821" w:rsidRPr="00D41821" w:rsidRDefault="00D41821" w:rsidP="00D41821">
            <w:pPr>
              <w:spacing w:after="0" w:line="240" w:lineRule="auto"/>
              <w:ind w:right="-151" w:hanging="150"/>
              <w:jc w:val="center"/>
              <w:textAlignment w:val="baseline"/>
              <w:rPr>
                <w:rFonts w:ascii="Times New Roman" w:hAnsi="Times New Roman"/>
                <w:noProof/>
                <w:sz w:val="12"/>
                <w:szCs w:val="12"/>
              </w:rPr>
            </w:pPr>
          </w:p>
        </w:tc>
        <w:tc>
          <w:tcPr>
            <w:tcW w:w="560" w:type="dxa"/>
            <w:vMerge/>
            <w:tcBorders>
              <w:left w:val="single" w:sz="2" w:space="0" w:color="000000"/>
              <w:bottom w:val="single" w:sz="4" w:space="0" w:color="auto"/>
              <w:right w:val="single" w:sz="2" w:space="0" w:color="000000"/>
            </w:tcBorders>
            <w:tcMar>
              <w:top w:w="0" w:type="dxa"/>
              <w:left w:w="149" w:type="dxa"/>
              <w:bottom w:w="0" w:type="dxa"/>
              <w:right w:w="149" w:type="dxa"/>
            </w:tcMar>
          </w:tcPr>
          <w:p w:rsidR="00D41821" w:rsidRPr="00D41821" w:rsidRDefault="00D41821" w:rsidP="00D41821">
            <w:pPr>
              <w:spacing w:after="0" w:line="240" w:lineRule="auto"/>
              <w:jc w:val="center"/>
              <w:textAlignment w:val="baseline"/>
              <w:rPr>
                <w:rFonts w:ascii="Times New Roman" w:hAnsi="Times New Roman"/>
                <w:noProof/>
                <w:sz w:val="12"/>
                <w:szCs w:val="12"/>
              </w:rPr>
            </w:pPr>
          </w:p>
        </w:tc>
        <w:tc>
          <w:tcPr>
            <w:tcW w:w="560" w:type="dxa"/>
            <w:vMerge/>
            <w:tcBorders>
              <w:left w:val="single" w:sz="2" w:space="0" w:color="000000"/>
              <w:bottom w:val="single" w:sz="4" w:space="0" w:color="auto"/>
              <w:right w:val="single" w:sz="2" w:space="0" w:color="000000"/>
            </w:tcBorders>
            <w:tcMar>
              <w:top w:w="0" w:type="dxa"/>
              <w:left w:w="149" w:type="dxa"/>
              <w:bottom w:w="0" w:type="dxa"/>
              <w:right w:w="149" w:type="dxa"/>
            </w:tcMar>
          </w:tcPr>
          <w:p w:rsidR="00D41821" w:rsidRPr="00D41821" w:rsidRDefault="00D41821" w:rsidP="00D41821">
            <w:pPr>
              <w:spacing w:after="0" w:line="240" w:lineRule="auto"/>
              <w:jc w:val="center"/>
              <w:textAlignment w:val="baseline"/>
              <w:rPr>
                <w:rFonts w:ascii="Times New Roman" w:hAnsi="Times New Roman"/>
                <w:noProof/>
                <w:sz w:val="12"/>
                <w:szCs w:val="12"/>
              </w:rPr>
            </w:pPr>
          </w:p>
        </w:tc>
        <w:tc>
          <w:tcPr>
            <w:tcW w:w="552" w:type="dxa"/>
            <w:vMerge/>
            <w:tcBorders>
              <w:left w:val="single" w:sz="2" w:space="0" w:color="000000"/>
              <w:bottom w:val="single" w:sz="4" w:space="0" w:color="auto"/>
              <w:right w:val="single" w:sz="2" w:space="0" w:color="000000"/>
            </w:tcBorders>
          </w:tcPr>
          <w:p w:rsidR="00D41821" w:rsidRPr="00D41821" w:rsidRDefault="00D41821" w:rsidP="00D41821">
            <w:pPr>
              <w:spacing w:after="0" w:line="240" w:lineRule="auto"/>
              <w:jc w:val="center"/>
              <w:textAlignment w:val="baseline"/>
              <w:rPr>
                <w:rFonts w:ascii="Times New Roman" w:hAnsi="Times New Roman"/>
                <w:noProof/>
                <w:sz w:val="12"/>
                <w:szCs w:val="12"/>
              </w:rPr>
            </w:pPr>
          </w:p>
        </w:tc>
        <w:tc>
          <w:tcPr>
            <w:tcW w:w="552" w:type="dxa"/>
            <w:vMerge/>
            <w:tcBorders>
              <w:left w:val="single" w:sz="2" w:space="0" w:color="000000"/>
              <w:bottom w:val="single" w:sz="4" w:space="0" w:color="auto"/>
              <w:right w:val="single" w:sz="2" w:space="0" w:color="000000"/>
            </w:tcBorders>
          </w:tcPr>
          <w:p w:rsidR="00D41821" w:rsidRPr="00D41821" w:rsidRDefault="00D41821" w:rsidP="00D41821">
            <w:pPr>
              <w:spacing w:after="0" w:line="240" w:lineRule="auto"/>
              <w:jc w:val="center"/>
              <w:textAlignment w:val="baseline"/>
              <w:rPr>
                <w:rFonts w:ascii="Times New Roman" w:hAnsi="Times New Roman"/>
                <w:noProof/>
                <w:sz w:val="12"/>
                <w:szCs w:val="12"/>
              </w:rPr>
            </w:pPr>
          </w:p>
        </w:tc>
        <w:tc>
          <w:tcPr>
            <w:tcW w:w="552" w:type="dxa"/>
            <w:vMerge/>
            <w:tcBorders>
              <w:left w:val="single" w:sz="2" w:space="0" w:color="000000"/>
              <w:bottom w:val="single" w:sz="4" w:space="0" w:color="auto"/>
              <w:right w:val="single" w:sz="2" w:space="0" w:color="000000"/>
            </w:tcBorders>
          </w:tcPr>
          <w:p w:rsidR="00D41821" w:rsidRPr="00D41821" w:rsidRDefault="00D41821" w:rsidP="00D41821">
            <w:pPr>
              <w:spacing w:after="0" w:line="240" w:lineRule="auto"/>
              <w:jc w:val="center"/>
              <w:textAlignment w:val="baseline"/>
              <w:rPr>
                <w:rFonts w:ascii="Times New Roman" w:hAnsi="Times New Roman"/>
                <w:noProof/>
                <w:sz w:val="12"/>
                <w:szCs w:val="12"/>
              </w:rPr>
            </w:pPr>
          </w:p>
        </w:tc>
        <w:tc>
          <w:tcPr>
            <w:tcW w:w="552" w:type="dxa"/>
            <w:vMerge/>
            <w:tcBorders>
              <w:left w:val="single" w:sz="2" w:space="0" w:color="000000"/>
              <w:bottom w:val="single" w:sz="4" w:space="0" w:color="auto"/>
              <w:right w:val="single" w:sz="2" w:space="0" w:color="000000"/>
            </w:tcBorders>
          </w:tcPr>
          <w:p w:rsidR="00D41821" w:rsidRPr="00D41821" w:rsidRDefault="00D41821" w:rsidP="00D41821">
            <w:pPr>
              <w:spacing w:after="0" w:line="240" w:lineRule="auto"/>
              <w:jc w:val="center"/>
              <w:textAlignment w:val="baseline"/>
              <w:rPr>
                <w:rFonts w:ascii="Times New Roman" w:hAnsi="Times New Roman"/>
                <w:noProof/>
                <w:sz w:val="12"/>
                <w:szCs w:val="12"/>
              </w:rPr>
            </w:pPr>
          </w:p>
        </w:tc>
        <w:tc>
          <w:tcPr>
            <w:tcW w:w="552" w:type="dxa"/>
            <w:vMerge/>
            <w:tcBorders>
              <w:left w:val="single" w:sz="2" w:space="0" w:color="000000"/>
              <w:bottom w:val="single" w:sz="4" w:space="0" w:color="auto"/>
              <w:right w:val="single" w:sz="4" w:space="0" w:color="auto"/>
            </w:tcBorders>
          </w:tcPr>
          <w:p w:rsidR="00D41821" w:rsidRPr="00D41821" w:rsidRDefault="00D41821" w:rsidP="00D41821">
            <w:pPr>
              <w:spacing w:after="0" w:line="240" w:lineRule="auto"/>
              <w:jc w:val="center"/>
              <w:textAlignment w:val="baseline"/>
              <w:rPr>
                <w:rFonts w:ascii="Times New Roman" w:hAnsi="Times New Roman"/>
                <w:noProof/>
                <w:sz w:val="12"/>
                <w:szCs w:val="12"/>
              </w:rPr>
            </w:pPr>
          </w:p>
        </w:tc>
        <w:tc>
          <w:tcPr>
            <w:tcW w:w="552" w:type="dxa"/>
            <w:vMerge/>
            <w:tcBorders>
              <w:left w:val="single" w:sz="4" w:space="0" w:color="auto"/>
              <w:bottom w:val="single" w:sz="4" w:space="0" w:color="auto"/>
              <w:right w:val="single" w:sz="2" w:space="0" w:color="000000"/>
            </w:tcBorders>
          </w:tcPr>
          <w:p w:rsidR="00D41821" w:rsidRPr="00D41821" w:rsidRDefault="00D41821" w:rsidP="00D41821">
            <w:pPr>
              <w:spacing w:after="0" w:line="240" w:lineRule="auto"/>
              <w:jc w:val="center"/>
              <w:textAlignment w:val="baseline"/>
              <w:rPr>
                <w:rFonts w:ascii="Times New Roman" w:hAnsi="Times New Roman"/>
                <w:noProof/>
                <w:sz w:val="12"/>
                <w:szCs w:val="12"/>
              </w:rPr>
            </w:pPr>
          </w:p>
        </w:tc>
        <w:tc>
          <w:tcPr>
            <w:tcW w:w="552" w:type="dxa"/>
            <w:vMerge/>
            <w:tcBorders>
              <w:left w:val="single" w:sz="4" w:space="0" w:color="auto"/>
              <w:bottom w:val="single" w:sz="4" w:space="0" w:color="auto"/>
              <w:right w:val="single" w:sz="2" w:space="0" w:color="000000"/>
            </w:tcBorders>
          </w:tcPr>
          <w:p w:rsidR="00D41821" w:rsidRPr="00D41821" w:rsidRDefault="00D41821" w:rsidP="00D41821">
            <w:pPr>
              <w:spacing w:after="0" w:line="240" w:lineRule="auto"/>
              <w:jc w:val="center"/>
              <w:textAlignment w:val="baseline"/>
              <w:rPr>
                <w:rFonts w:ascii="Times New Roman" w:hAnsi="Times New Roman"/>
                <w:sz w:val="12"/>
                <w:szCs w:val="12"/>
              </w:rPr>
            </w:pPr>
          </w:p>
        </w:tc>
        <w:tc>
          <w:tcPr>
            <w:tcW w:w="552" w:type="dxa"/>
            <w:vMerge/>
            <w:tcBorders>
              <w:left w:val="single" w:sz="4" w:space="0" w:color="auto"/>
              <w:bottom w:val="single" w:sz="4" w:space="0" w:color="auto"/>
              <w:right w:val="single" w:sz="2" w:space="0" w:color="000000"/>
            </w:tcBorders>
          </w:tcPr>
          <w:p w:rsidR="00D41821" w:rsidRPr="00D41821" w:rsidRDefault="00D41821" w:rsidP="00D41821">
            <w:pPr>
              <w:spacing w:after="0" w:line="240" w:lineRule="auto"/>
              <w:jc w:val="center"/>
              <w:textAlignment w:val="baseline"/>
              <w:rPr>
                <w:rFonts w:ascii="Times New Roman" w:hAnsi="Times New Roman"/>
                <w:noProof/>
                <w:sz w:val="12"/>
                <w:szCs w:val="12"/>
              </w:rPr>
            </w:pPr>
          </w:p>
        </w:tc>
        <w:tc>
          <w:tcPr>
            <w:tcW w:w="552" w:type="dxa"/>
            <w:vMerge/>
            <w:tcBorders>
              <w:left w:val="single" w:sz="4" w:space="0" w:color="auto"/>
              <w:bottom w:val="single" w:sz="4" w:space="0" w:color="auto"/>
              <w:right w:val="single" w:sz="2" w:space="0" w:color="000000"/>
            </w:tcBorders>
          </w:tcPr>
          <w:p w:rsidR="00D41821" w:rsidRPr="00D41821" w:rsidRDefault="00D41821" w:rsidP="00D41821">
            <w:pPr>
              <w:spacing w:after="0" w:line="240" w:lineRule="auto"/>
              <w:jc w:val="center"/>
              <w:textAlignment w:val="baseline"/>
              <w:rPr>
                <w:rFonts w:ascii="Times New Roman" w:hAnsi="Times New Roman"/>
                <w:sz w:val="12"/>
                <w:szCs w:val="12"/>
              </w:rPr>
            </w:pPr>
          </w:p>
        </w:tc>
        <w:tc>
          <w:tcPr>
            <w:tcW w:w="552" w:type="dxa"/>
            <w:vMerge/>
            <w:tcBorders>
              <w:left w:val="single" w:sz="4" w:space="0" w:color="auto"/>
              <w:bottom w:val="single" w:sz="4" w:space="0" w:color="auto"/>
              <w:right w:val="single" w:sz="4" w:space="0" w:color="auto"/>
            </w:tcBorders>
          </w:tcPr>
          <w:p w:rsidR="00D41821" w:rsidRPr="00D41821" w:rsidRDefault="00D41821" w:rsidP="00D41821">
            <w:pPr>
              <w:spacing w:after="0" w:line="240" w:lineRule="auto"/>
              <w:jc w:val="center"/>
              <w:textAlignment w:val="baseline"/>
              <w:rPr>
                <w:rFonts w:ascii="Times New Roman" w:hAnsi="Times New Roman"/>
                <w:noProof/>
                <w:sz w:val="12"/>
                <w:szCs w:val="12"/>
              </w:rPr>
            </w:pPr>
          </w:p>
        </w:tc>
      </w:tr>
      <w:tr w:rsidR="00D41821" w:rsidRPr="00D41821" w:rsidTr="00D41821">
        <w:trPr>
          <w:trHeight w:val="143"/>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D41821" w:rsidRPr="00D41821" w:rsidRDefault="00D41821" w:rsidP="00D41821">
            <w:pPr>
              <w:shd w:val="clear" w:color="auto" w:fill="FFFFFF"/>
              <w:spacing w:after="0" w:line="240" w:lineRule="auto"/>
              <w:ind w:left="-151" w:right="-149"/>
              <w:jc w:val="center"/>
              <w:rPr>
                <w:rFonts w:ascii="Times New Roman" w:eastAsia="Calibri" w:hAnsi="Times New Roman"/>
                <w:sz w:val="12"/>
                <w:szCs w:val="12"/>
                <w:shd w:val="clear" w:color="auto" w:fill="FFFFFF"/>
                <w:lang w:eastAsia="en-US"/>
              </w:rPr>
            </w:pPr>
            <w:r w:rsidRPr="00D41821">
              <w:rPr>
                <w:rFonts w:ascii="Times New Roman" w:hAnsi="Times New Roman"/>
                <w:sz w:val="12"/>
                <w:szCs w:val="12"/>
              </w:rPr>
              <w:t>11</w:t>
            </w:r>
          </w:p>
        </w:tc>
        <w:tc>
          <w:tcPr>
            <w:tcW w:w="1574" w:type="dxa"/>
            <w:tcBorders>
              <w:top w:val="single" w:sz="4" w:space="0" w:color="auto"/>
              <w:left w:val="single" w:sz="4" w:space="0" w:color="auto"/>
              <w:bottom w:val="single" w:sz="4" w:space="0" w:color="auto"/>
              <w:right w:val="single" w:sz="2" w:space="0" w:color="000000"/>
            </w:tcBorders>
            <w:vAlign w:val="center"/>
          </w:tcPr>
          <w:p w:rsidR="00D41821" w:rsidRPr="00D41821" w:rsidRDefault="00D41821" w:rsidP="00D41821">
            <w:pPr>
              <w:shd w:val="clear" w:color="auto" w:fill="FFFFFF"/>
              <w:spacing w:after="0" w:line="240" w:lineRule="auto"/>
              <w:ind w:left="-10" w:right="-149"/>
              <w:rPr>
                <w:rFonts w:ascii="Times New Roman" w:eastAsia="Calibri" w:hAnsi="Times New Roman"/>
                <w:sz w:val="12"/>
                <w:szCs w:val="12"/>
                <w:shd w:val="clear" w:color="auto" w:fill="FFFFFF"/>
                <w:lang w:eastAsia="en-US"/>
              </w:rPr>
            </w:pPr>
            <w:r w:rsidRPr="00D41821">
              <w:rPr>
                <w:rFonts w:ascii="Times New Roman" w:hAnsi="Times New Roman"/>
                <w:sz w:val="14"/>
                <w:szCs w:val="14"/>
              </w:rPr>
              <w:t>4 и более цветов</w:t>
            </w:r>
            <w:r w:rsidRPr="00D41821">
              <w:rPr>
                <w:rFonts w:ascii="Times New Roman" w:hAnsi="Times New Roman"/>
                <w:sz w:val="16"/>
                <w:szCs w:val="16"/>
              </w:rPr>
              <w:t xml:space="preserve"> </w:t>
            </w:r>
            <w:r w:rsidRPr="00D41821">
              <w:rPr>
                <w:rFonts w:ascii="Times New Roman" w:hAnsi="Times New Roman"/>
                <w:sz w:val="12"/>
                <w:szCs w:val="12"/>
              </w:rPr>
              <w:t>«</w:t>
            </w:r>
            <w:r w:rsidRPr="00D41821">
              <w:rPr>
                <w:rFonts w:ascii="Times New Roman" w:eastAsia="Calibri" w:hAnsi="Times New Roman"/>
                <w:noProof/>
                <w:sz w:val="12"/>
                <w:szCs w:val="12"/>
                <w:lang w:eastAsia="en-US"/>
              </w:rPr>
              <w:t>ц/</w:t>
            </w:r>
            <w:proofErr w:type="spellStart"/>
            <w:r w:rsidRPr="00D41821">
              <w:rPr>
                <w:rFonts w:ascii="Times New Roman" w:eastAsia="Calibri" w:hAnsi="Times New Roman"/>
                <w:noProof/>
                <w:sz w:val="12"/>
                <w:szCs w:val="12"/>
                <w:lang w:eastAsia="en-US"/>
              </w:rPr>
              <w:t>цс</w:t>
            </w:r>
            <w:proofErr w:type="spellEnd"/>
            <w:r w:rsidRPr="00D41821">
              <w:rPr>
                <w:rFonts w:ascii="Times New Roman" w:eastAsia="Calibri" w:hAnsi="Times New Roman"/>
                <w:noProof/>
                <w:sz w:val="12"/>
                <w:szCs w:val="12"/>
                <w:lang w:eastAsia="en-US"/>
              </w:rPr>
              <w:t>»</w:t>
            </w:r>
          </w:p>
        </w:tc>
        <w:tc>
          <w:tcPr>
            <w:tcW w:w="560" w:type="dxa"/>
            <w:tcBorders>
              <w:top w:val="single" w:sz="4" w:space="0" w:color="auto"/>
              <w:left w:val="single" w:sz="2" w:space="0" w:color="000000"/>
              <w:bottom w:val="single" w:sz="4" w:space="0" w:color="auto"/>
              <w:right w:val="single" w:sz="2" w:space="0" w:color="000000"/>
            </w:tcBorders>
            <w:tcMar>
              <w:top w:w="0" w:type="dxa"/>
              <w:left w:w="149" w:type="dxa"/>
              <w:bottom w:w="0" w:type="dxa"/>
              <w:right w:w="149" w:type="dxa"/>
            </w:tcMar>
          </w:tcPr>
          <w:p w:rsidR="00D41821" w:rsidRPr="00D41821" w:rsidRDefault="00D41821" w:rsidP="00D41821">
            <w:pPr>
              <w:spacing w:after="0" w:line="240" w:lineRule="auto"/>
              <w:ind w:right="-150" w:hanging="150"/>
              <w:jc w:val="center"/>
              <w:rPr>
                <w:rFonts w:ascii="Times New Roman" w:eastAsia="Calibri" w:hAnsi="Times New Roman"/>
                <w:noProof/>
                <w:sz w:val="12"/>
                <w:szCs w:val="12"/>
                <w:lang w:eastAsia="en-US"/>
              </w:rPr>
            </w:pPr>
            <w:r w:rsidRPr="00D41821">
              <w:rPr>
                <w:rFonts w:ascii="Times New Roman" w:eastAsia="Calibri" w:hAnsi="Times New Roman"/>
                <w:noProof/>
                <w:sz w:val="12"/>
                <w:szCs w:val="12"/>
                <w:lang w:eastAsia="en-US"/>
              </w:rPr>
              <w:t>«НЕТ»</w:t>
            </w:r>
          </w:p>
        </w:tc>
        <w:tc>
          <w:tcPr>
            <w:tcW w:w="552" w:type="dxa"/>
            <w:tcBorders>
              <w:top w:val="single" w:sz="4" w:space="0" w:color="auto"/>
              <w:left w:val="single" w:sz="2" w:space="0" w:color="000000"/>
              <w:bottom w:val="single" w:sz="4" w:space="0" w:color="auto"/>
              <w:right w:val="single" w:sz="2" w:space="0" w:color="000000"/>
            </w:tcBorders>
          </w:tcPr>
          <w:p w:rsidR="00D41821" w:rsidRPr="00D41821" w:rsidRDefault="00D41821" w:rsidP="00D41821">
            <w:pPr>
              <w:spacing w:after="0" w:line="240" w:lineRule="auto"/>
              <w:jc w:val="center"/>
              <w:rPr>
                <w:rFonts w:ascii="Times New Roman" w:eastAsia="Calibri" w:hAnsi="Times New Roman"/>
                <w:noProof/>
                <w:sz w:val="12"/>
                <w:szCs w:val="12"/>
                <w:lang w:eastAsia="en-US"/>
              </w:rPr>
            </w:pPr>
            <w:r w:rsidRPr="00D41821">
              <w:rPr>
                <w:rFonts w:ascii="Times New Roman" w:eastAsia="Calibri" w:hAnsi="Times New Roman"/>
                <w:noProof/>
                <w:sz w:val="12"/>
                <w:szCs w:val="12"/>
                <w:lang w:eastAsia="en-US"/>
              </w:rPr>
              <w:t>«НЕТ»</w:t>
            </w:r>
          </w:p>
        </w:tc>
        <w:tc>
          <w:tcPr>
            <w:tcW w:w="560" w:type="dxa"/>
            <w:tcBorders>
              <w:top w:val="single" w:sz="4" w:space="0" w:color="auto"/>
              <w:left w:val="single" w:sz="2" w:space="0" w:color="000000"/>
              <w:bottom w:val="single" w:sz="4" w:space="0" w:color="auto"/>
              <w:right w:val="single" w:sz="2" w:space="0" w:color="000000"/>
            </w:tcBorders>
            <w:tcMar>
              <w:top w:w="0" w:type="dxa"/>
              <w:left w:w="149" w:type="dxa"/>
              <w:bottom w:w="0" w:type="dxa"/>
              <w:right w:w="149" w:type="dxa"/>
            </w:tcMar>
          </w:tcPr>
          <w:p w:rsidR="00D41821" w:rsidRPr="00D41821" w:rsidRDefault="00D41821" w:rsidP="00D41821">
            <w:pPr>
              <w:spacing w:beforeAutospacing="1" w:after="0" w:afterAutospacing="1" w:line="240" w:lineRule="auto"/>
              <w:ind w:right="-151" w:hanging="150"/>
              <w:jc w:val="center"/>
              <w:textAlignment w:val="baseline"/>
              <w:rPr>
                <w:rFonts w:ascii="Times New Roman" w:hAnsi="Times New Roman"/>
                <w:noProof/>
                <w:sz w:val="12"/>
                <w:szCs w:val="12"/>
              </w:rPr>
            </w:pPr>
            <w:r w:rsidRPr="00D41821">
              <w:rPr>
                <w:rFonts w:ascii="Times New Roman" w:hAnsi="Times New Roman"/>
                <w:noProof/>
                <w:sz w:val="12"/>
                <w:szCs w:val="12"/>
              </w:rPr>
              <w:t>«НЕТ»</w:t>
            </w:r>
          </w:p>
        </w:tc>
        <w:tc>
          <w:tcPr>
            <w:tcW w:w="560" w:type="dxa"/>
            <w:tcBorders>
              <w:top w:val="single" w:sz="4" w:space="0" w:color="auto"/>
              <w:left w:val="single" w:sz="2" w:space="0" w:color="000000"/>
              <w:bottom w:val="single" w:sz="4" w:space="0" w:color="auto"/>
              <w:right w:val="single" w:sz="2" w:space="0" w:color="000000"/>
            </w:tcBorders>
            <w:tcMar>
              <w:top w:w="0" w:type="dxa"/>
              <w:left w:w="149" w:type="dxa"/>
              <w:bottom w:w="0" w:type="dxa"/>
              <w:right w:w="149" w:type="dxa"/>
            </w:tcMar>
          </w:tcPr>
          <w:p w:rsidR="00D41821" w:rsidRPr="00D41821" w:rsidRDefault="00D41821" w:rsidP="00D41821">
            <w:pPr>
              <w:spacing w:beforeAutospacing="1" w:after="0" w:afterAutospacing="1" w:line="240" w:lineRule="auto"/>
              <w:ind w:right="-151" w:hanging="148"/>
              <w:jc w:val="center"/>
              <w:textAlignment w:val="baseline"/>
              <w:rPr>
                <w:rFonts w:ascii="Times New Roman" w:hAnsi="Times New Roman"/>
                <w:noProof/>
                <w:sz w:val="12"/>
                <w:szCs w:val="12"/>
              </w:rPr>
            </w:pPr>
            <w:r w:rsidRPr="00D41821">
              <w:rPr>
                <w:rFonts w:ascii="Times New Roman" w:hAnsi="Times New Roman"/>
                <w:noProof/>
                <w:sz w:val="12"/>
                <w:szCs w:val="12"/>
              </w:rPr>
              <w:t>«НЕТ»</w:t>
            </w:r>
          </w:p>
        </w:tc>
        <w:tc>
          <w:tcPr>
            <w:tcW w:w="560" w:type="dxa"/>
            <w:tcBorders>
              <w:top w:val="single" w:sz="4" w:space="0" w:color="auto"/>
              <w:left w:val="single" w:sz="2" w:space="0" w:color="000000"/>
              <w:bottom w:val="single" w:sz="4" w:space="0" w:color="auto"/>
              <w:right w:val="single" w:sz="2" w:space="0" w:color="000000"/>
            </w:tcBorders>
            <w:tcMar>
              <w:top w:w="0" w:type="dxa"/>
              <w:left w:w="149" w:type="dxa"/>
              <w:bottom w:w="0" w:type="dxa"/>
              <w:right w:w="149" w:type="dxa"/>
            </w:tcMar>
          </w:tcPr>
          <w:p w:rsidR="00D41821" w:rsidRPr="00D41821" w:rsidRDefault="00D41821" w:rsidP="00D41821">
            <w:pPr>
              <w:spacing w:beforeAutospacing="1" w:after="0" w:afterAutospacing="1" w:line="240" w:lineRule="auto"/>
              <w:ind w:right="-152" w:hanging="148"/>
              <w:jc w:val="center"/>
              <w:textAlignment w:val="baseline"/>
              <w:rPr>
                <w:rFonts w:ascii="Times New Roman" w:hAnsi="Times New Roman"/>
                <w:sz w:val="12"/>
                <w:szCs w:val="12"/>
              </w:rPr>
            </w:pPr>
            <w:r w:rsidRPr="00D41821">
              <w:rPr>
                <w:rFonts w:ascii="Times New Roman" w:hAnsi="Times New Roman"/>
                <w:noProof/>
                <w:sz w:val="12"/>
                <w:szCs w:val="12"/>
              </w:rPr>
              <w:t>«НЕТ»</w:t>
            </w:r>
          </w:p>
        </w:tc>
        <w:tc>
          <w:tcPr>
            <w:tcW w:w="552" w:type="dxa"/>
            <w:tcBorders>
              <w:top w:val="single" w:sz="4" w:space="0" w:color="auto"/>
              <w:left w:val="single" w:sz="2" w:space="0" w:color="000000"/>
              <w:bottom w:val="single" w:sz="4" w:space="0" w:color="auto"/>
              <w:right w:val="single" w:sz="2" w:space="0" w:color="000000"/>
            </w:tcBorders>
          </w:tcPr>
          <w:p w:rsidR="00D41821" w:rsidRPr="00D41821" w:rsidRDefault="00D41821" w:rsidP="00D41821">
            <w:pPr>
              <w:spacing w:beforeAutospacing="1" w:after="0" w:afterAutospacing="1" w:line="240" w:lineRule="auto"/>
              <w:jc w:val="center"/>
              <w:textAlignment w:val="baseline"/>
              <w:rPr>
                <w:rFonts w:ascii="Times New Roman" w:hAnsi="Times New Roman"/>
                <w:noProof/>
                <w:sz w:val="12"/>
                <w:szCs w:val="12"/>
              </w:rPr>
            </w:pPr>
            <w:r w:rsidRPr="00D41821">
              <w:rPr>
                <w:rFonts w:ascii="Times New Roman" w:hAnsi="Times New Roman"/>
                <w:noProof/>
                <w:sz w:val="12"/>
                <w:szCs w:val="12"/>
              </w:rPr>
              <w:t>«НЕТ»</w:t>
            </w:r>
          </w:p>
        </w:tc>
        <w:tc>
          <w:tcPr>
            <w:tcW w:w="552" w:type="dxa"/>
            <w:tcBorders>
              <w:top w:val="single" w:sz="4" w:space="0" w:color="auto"/>
              <w:left w:val="single" w:sz="2" w:space="0" w:color="000000"/>
              <w:bottom w:val="single" w:sz="4" w:space="0" w:color="auto"/>
              <w:right w:val="single" w:sz="2" w:space="0" w:color="000000"/>
            </w:tcBorders>
          </w:tcPr>
          <w:p w:rsidR="00D41821" w:rsidRPr="00D41821" w:rsidRDefault="00D41821" w:rsidP="00D41821">
            <w:pPr>
              <w:spacing w:beforeAutospacing="1" w:after="0" w:afterAutospacing="1" w:line="240" w:lineRule="auto"/>
              <w:jc w:val="center"/>
              <w:textAlignment w:val="baseline"/>
              <w:rPr>
                <w:rFonts w:ascii="Times New Roman" w:hAnsi="Times New Roman"/>
                <w:noProof/>
                <w:sz w:val="12"/>
                <w:szCs w:val="12"/>
              </w:rPr>
            </w:pPr>
            <w:r w:rsidRPr="00D41821">
              <w:rPr>
                <w:rFonts w:ascii="Times New Roman" w:hAnsi="Times New Roman"/>
                <w:sz w:val="12"/>
                <w:szCs w:val="12"/>
              </w:rPr>
              <w:t>«ДА-</w:t>
            </w:r>
            <w:r w:rsidRPr="00D41821">
              <w:rPr>
                <w:rFonts w:ascii="Times New Roman" w:hAnsi="Times New Roman"/>
                <w:bCs/>
                <w:sz w:val="10"/>
                <w:szCs w:val="10"/>
              </w:rPr>
              <w:t>ИЖС</w:t>
            </w:r>
            <w:r w:rsidRPr="00D41821">
              <w:rPr>
                <w:rFonts w:ascii="Times New Roman" w:hAnsi="Times New Roman"/>
                <w:sz w:val="12"/>
                <w:szCs w:val="12"/>
              </w:rPr>
              <w:t>»</w:t>
            </w:r>
          </w:p>
        </w:tc>
        <w:tc>
          <w:tcPr>
            <w:tcW w:w="552" w:type="dxa"/>
            <w:tcBorders>
              <w:top w:val="single" w:sz="4" w:space="0" w:color="auto"/>
              <w:left w:val="single" w:sz="2" w:space="0" w:color="000000"/>
              <w:bottom w:val="single" w:sz="4" w:space="0" w:color="auto"/>
              <w:right w:val="single" w:sz="2" w:space="0" w:color="000000"/>
            </w:tcBorders>
          </w:tcPr>
          <w:p w:rsidR="00D41821" w:rsidRPr="00D41821" w:rsidRDefault="00D41821" w:rsidP="00D41821">
            <w:pPr>
              <w:spacing w:beforeAutospacing="1" w:after="0" w:afterAutospacing="1" w:line="240" w:lineRule="auto"/>
              <w:jc w:val="center"/>
              <w:textAlignment w:val="baseline"/>
              <w:rPr>
                <w:rFonts w:ascii="Times New Roman" w:hAnsi="Times New Roman"/>
                <w:noProof/>
                <w:sz w:val="12"/>
                <w:szCs w:val="12"/>
              </w:rPr>
            </w:pPr>
            <w:r w:rsidRPr="00D41821">
              <w:rPr>
                <w:rFonts w:ascii="Times New Roman" w:hAnsi="Times New Roman"/>
                <w:sz w:val="12"/>
                <w:szCs w:val="12"/>
              </w:rPr>
              <w:t>«ДА-</w:t>
            </w:r>
            <w:r w:rsidRPr="00D41821">
              <w:rPr>
                <w:rFonts w:ascii="Times New Roman" w:hAnsi="Times New Roman"/>
                <w:bCs/>
                <w:sz w:val="10"/>
                <w:szCs w:val="10"/>
              </w:rPr>
              <w:t>ИЖС</w:t>
            </w:r>
            <w:r w:rsidRPr="00D41821">
              <w:rPr>
                <w:rFonts w:ascii="Times New Roman" w:hAnsi="Times New Roman"/>
                <w:sz w:val="12"/>
                <w:szCs w:val="12"/>
              </w:rPr>
              <w:t>»</w:t>
            </w:r>
          </w:p>
        </w:tc>
        <w:tc>
          <w:tcPr>
            <w:tcW w:w="552" w:type="dxa"/>
            <w:tcBorders>
              <w:top w:val="single" w:sz="4" w:space="0" w:color="auto"/>
              <w:left w:val="single" w:sz="2" w:space="0" w:color="000000"/>
              <w:bottom w:val="single" w:sz="4" w:space="0" w:color="auto"/>
              <w:right w:val="single" w:sz="2" w:space="0" w:color="000000"/>
            </w:tcBorders>
          </w:tcPr>
          <w:p w:rsidR="00D41821" w:rsidRPr="00D41821" w:rsidRDefault="00D41821" w:rsidP="00D41821">
            <w:pPr>
              <w:spacing w:beforeAutospacing="1" w:after="0" w:afterAutospacing="1" w:line="240" w:lineRule="auto"/>
              <w:jc w:val="center"/>
              <w:textAlignment w:val="baseline"/>
              <w:rPr>
                <w:rFonts w:ascii="Times New Roman" w:hAnsi="Times New Roman"/>
                <w:noProof/>
                <w:sz w:val="12"/>
                <w:szCs w:val="12"/>
              </w:rPr>
            </w:pPr>
            <w:r w:rsidRPr="00D41821">
              <w:rPr>
                <w:rFonts w:ascii="Times New Roman" w:hAnsi="Times New Roman"/>
                <w:noProof/>
                <w:sz w:val="12"/>
                <w:szCs w:val="12"/>
              </w:rPr>
              <w:t>«НЕТ»</w:t>
            </w:r>
          </w:p>
        </w:tc>
        <w:tc>
          <w:tcPr>
            <w:tcW w:w="552" w:type="dxa"/>
            <w:tcBorders>
              <w:top w:val="single" w:sz="4" w:space="0" w:color="auto"/>
              <w:left w:val="single" w:sz="2" w:space="0" w:color="000000"/>
              <w:bottom w:val="single" w:sz="4" w:space="0" w:color="auto"/>
              <w:right w:val="single" w:sz="4" w:space="0" w:color="auto"/>
            </w:tcBorders>
          </w:tcPr>
          <w:p w:rsidR="00D41821" w:rsidRPr="00D41821" w:rsidRDefault="00D41821" w:rsidP="00D41821">
            <w:pPr>
              <w:spacing w:beforeAutospacing="1" w:after="0" w:afterAutospacing="1" w:line="240" w:lineRule="auto"/>
              <w:jc w:val="center"/>
              <w:textAlignment w:val="baseline"/>
              <w:rPr>
                <w:rFonts w:ascii="Times New Roman" w:hAnsi="Times New Roman"/>
                <w:noProof/>
                <w:sz w:val="12"/>
                <w:szCs w:val="12"/>
              </w:rPr>
            </w:pPr>
            <w:r w:rsidRPr="00D41821">
              <w:rPr>
                <w:rFonts w:ascii="Times New Roman" w:hAnsi="Times New Roman"/>
                <w:noProof/>
                <w:sz w:val="12"/>
                <w:szCs w:val="12"/>
              </w:rPr>
              <w:t>«НЕТ»</w:t>
            </w:r>
          </w:p>
        </w:tc>
        <w:tc>
          <w:tcPr>
            <w:tcW w:w="552" w:type="dxa"/>
            <w:tcBorders>
              <w:top w:val="single" w:sz="4" w:space="0" w:color="auto"/>
              <w:left w:val="single" w:sz="4" w:space="0" w:color="auto"/>
              <w:bottom w:val="single" w:sz="4" w:space="0" w:color="auto"/>
              <w:right w:val="single" w:sz="2" w:space="0" w:color="000000"/>
            </w:tcBorders>
          </w:tcPr>
          <w:p w:rsidR="00D41821" w:rsidRPr="00D41821" w:rsidRDefault="00D41821" w:rsidP="00D41821">
            <w:pPr>
              <w:spacing w:beforeAutospacing="1" w:after="0" w:afterAutospacing="1" w:line="240" w:lineRule="auto"/>
              <w:jc w:val="center"/>
              <w:textAlignment w:val="baseline"/>
              <w:rPr>
                <w:rFonts w:ascii="Times New Roman" w:hAnsi="Times New Roman"/>
                <w:noProof/>
                <w:sz w:val="12"/>
                <w:szCs w:val="12"/>
              </w:rPr>
            </w:pPr>
            <w:r w:rsidRPr="00D41821">
              <w:rPr>
                <w:rFonts w:ascii="Times New Roman" w:hAnsi="Times New Roman"/>
                <w:sz w:val="12"/>
                <w:szCs w:val="12"/>
              </w:rPr>
              <w:t>«ДА-</w:t>
            </w:r>
            <w:r w:rsidRPr="00D41821">
              <w:rPr>
                <w:rFonts w:ascii="Times New Roman" w:hAnsi="Times New Roman"/>
                <w:bCs/>
                <w:sz w:val="10"/>
                <w:szCs w:val="10"/>
              </w:rPr>
              <w:t>ИЖС</w:t>
            </w:r>
            <w:r w:rsidRPr="00D41821">
              <w:rPr>
                <w:rFonts w:ascii="Times New Roman" w:hAnsi="Times New Roman"/>
                <w:sz w:val="12"/>
                <w:szCs w:val="12"/>
              </w:rPr>
              <w:t>»</w:t>
            </w:r>
          </w:p>
        </w:tc>
        <w:tc>
          <w:tcPr>
            <w:tcW w:w="552" w:type="dxa"/>
            <w:tcBorders>
              <w:top w:val="single" w:sz="4" w:space="0" w:color="auto"/>
              <w:left w:val="single" w:sz="4" w:space="0" w:color="auto"/>
              <w:bottom w:val="single" w:sz="4" w:space="0" w:color="auto"/>
              <w:right w:val="single" w:sz="2" w:space="0" w:color="000000"/>
            </w:tcBorders>
          </w:tcPr>
          <w:p w:rsidR="00D41821" w:rsidRPr="00D41821" w:rsidRDefault="00D41821" w:rsidP="00D41821">
            <w:pPr>
              <w:spacing w:beforeAutospacing="1" w:after="0" w:afterAutospacing="1" w:line="240" w:lineRule="auto"/>
              <w:jc w:val="center"/>
              <w:textAlignment w:val="baseline"/>
              <w:rPr>
                <w:rFonts w:ascii="Times New Roman" w:hAnsi="Times New Roman"/>
                <w:sz w:val="12"/>
                <w:szCs w:val="12"/>
              </w:rPr>
            </w:pPr>
            <w:r w:rsidRPr="00D41821">
              <w:rPr>
                <w:rFonts w:ascii="Times New Roman" w:hAnsi="Times New Roman"/>
                <w:noProof/>
                <w:sz w:val="12"/>
                <w:szCs w:val="12"/>
              </w:rPr>
              <w:t>«НЕТ»</w:t>
            </w:r>
          </w:p>
        </w:tc>
        <w:tc>
          <w:tcPr>
            <w:tcW w:w="552" w:type="dxa"/>
            <w:tcBorders>
              <w:top w:val="single" w:sz="4" w:space="0" w:color="auto"/>
              <w:left w:val="single" w:sz="4" w:space="0" w:color="auto"/>
              <w:bottom w:val="single" w:sz="4" w:space="0" w:color="auto"/>
              <w:right w:val="single" w:sz="2" w:space="0" w:color="000000"/>
            </w:tcBorders>
          </w:tcPr>
          <w:p w:rsidR="00D41821" w:rsidRPr="00D41821" w:rsidRDefault="00D41821" w:rsidP="00D41821">
            <w:pPr>
              <w:spacing w:beforeAutospacing="1" w:after="0" w:afterAutospacing="1" w:line="240" w:lineRule="auto"/>
              <w:jc w:val="center"/>
              <w:textAlignment w:val="baseline"/>
              <w:rPr>
                <w:rFonts w:ascii="Times New Roman" w:hAnsi="Times New Roman"/>
                <w:noProof/>
                <w:sz w:val="12"/>
                <w:szCs w:val="12"/>
              </w:rPr>
            </w:pPr>
            <w:r w:rsidRPr="00D41821">
              <w:rPr>
                <w:rFonts w:ascii="Times New Roman" w:hAnsi="Times New Roman"/>
                <w:noProof/>
                <w:sz w:val="12"/>
                <w:szCs w:val="12"/>
              </w:rPr>
              <w:t>«НЕТ»</w:t>
            </w:r>
          </w:p>
        </w:tc>
        <w:tc>
          <w:tcPr>
            <w:tcW w:w="552" w:type="dxa"/>
            <w:tcBorders>
              <w:top w:val="single" w:sz="4" w:space="0" w:color="auto"/>
              <w:left w:val="single" w:sz="4" w:space="0" w:color="auto"/>
              <w:bottom w:val="single" w:sz="4" w:space="0" w:color="auto"/>
              <w:right w:val="single" w:sz="2" w:space="0" w:color="000000"/>
            </w:tcBorders>
          </w:tcPr>
          <w:p w:rsidR="00D41821" w:rsidRPr="00D41821" w:rsidRDefault="00D41821" w:rsidP="00D41821">
            <w:pPr>
              <w:spacing w:beforeAutospacing="1" w:after="0" w:afterAutospacing="1" w:line="240" w:lineRule="auto"/>
              <w:jc w:val="center"/>
              <w:textAlignment w:val="baseline"/>
              <w:rPr>
                <w:rFonts w:ascii="Times New Roman" w:hAnsi="Times New Roman"/>
                <w:sz w:val="12"/>
                <w:szCs w:val="12"/>
              </w:rPr>
            </w:pPr>
            <w:r w:rsidRPr="00D41821">
              <w:rPr>
                <w:rFonts w:ascii="Times New Roman" w:hAnsi="Times New Roman"/>
                <w:noProof/>
                <w:sz w:val="12"/>
                <w:szCs w:val="12"/>
              </w:rPr>
              <w:t>«НЕТ»</w:t>
            </w:r>
          </w:p>
        </w:tc>
        <w:tc>
          <w:tcPr>
            <w:tcW w:w="552" w:type="dxa"/>
            <w:tcBorders>
              <w:top w:val="single" w:sz="4" w:space="0" w:color="auto"/>
              <w:left w:val="single" w:sz="4" w:space="0" w:color="auto"/>
              <w:bottom w:val="single" w:sz="4" w:space="0" w:color="auto"/>
              <w:right w:val="single" w:sz="4" w:space="0" w:color="auto"/>
            </w:tcBorders>
          </w:tcPr>
          <w:p w:rsidR="00D41821" w:rsidRPr="00D41821" w:rsidRDefault="00D41821" w:rsidP="00D41821">
            <w:pPr>
              <w:spacing w:beforeAutospacing="1" w:after="0" w:afterAutospacing="1" w:line="240" w:lineRule="auto"/>
              <w:jc w:val="center"/>
              <w:textAlignment w:val="baseline"/>
              <w:rPr>
                <w:rFonts w:ascii="Times New Roman" w:hAnsi="Times New Roman"/>
                <w:noProof/>
                <w:sz w:val="12"/>
                <w:szCs w:val="12"/>
              </w:rPr>
            </w:pPr>
            <w:r w:rsidRPr="00D41821">
              <w:rPr>
                <w:rFonts w:ascii="Times New Roman" w:hAnsi="Times New Roman"/>
                <w:sz w:val="12"/>
                <w:szCs w:val="12"/>
              </w:rPr>
              <w:t>«ДА-</w:t>
            </w:r>
            <w:r w:rsidRPr="00D41821">
              <w:rPr>
                <w:rFonts w:ascii="Times New Roman" w:hAnsi="Times New Roman"/>
                <w:bCs/>
                <w:sz w:val="10"/>
                <w:szCs w:val="10"/>
              </w:rPr>
              <w:t>ИЖС</w:t>
            </w:r>
            <w:r w:rsidRPr="00D41821">
              <w:rPr>
                <w:rFonts w:ascii="Times New Roman" w:hAnsi="Times New Roman"/>
                <w:sz w:val="12"/>
                <w:szCs w:val="12"/>
              </w:rPr>
              <w:t>»</w:t>
            </w:r>
          </w:p>
        </w:tc>
      </w:tr>
      <w:tr w:rsidR="00D41821" w:rsidRPr="00D41821" w:rsidTr="00D41821">
        <w:trPr>
          <w:trHeight w:val="150"/>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D41821" w:rsidRPr="00D41821" w:rsidRDefault="00D41821" w:rsidP="00D41821">
            <w:pPr>
              <w:shd w:val="clear" w:color="auto" w:fill="FFFFFF"/>
              <w:spacing w:after="0" w:line="240" w:lineRule="auto"/>
              <w:ind w:left="-151" w:right="-149"/>
              <w:jc w:val="center"/>
              <w:rPr>
                <w:rFonts w:ascii="Times New Roman" w:eastAsia="Calibri" w:hAnsi="Times New Roman"/>
                <w:sz w:val="12"/>
                <w:szCs w:val="12"/>
                <w:shd w:val="clear" w:color="auto" w:fill="FFFFFF"/>
                <w:lang w:eastAsia="en-US"/>
              </w:rPr>
            </w:pPr>
            <w:r w:rsidRPr="00D41821">
              <w:rPr>
                <w:rFonts w:ascii="Times New Roman" w:hAnsi="Times New Roman"/>
                <w:sz w:val="12"/>
                <w:szCs w:val="12"/>
              </w:rPr>
              <w:t>12</w:t>
            </w:r>
          </w:p>
        </w:tc>
        <w:tc>
          <w:tcPr>
            <w:tcW w:w="1574" w:type="dxa"/>
            <w:tcBorders>
              <w:top w:val="single" w:sz="4" w:space="0" w:color="auto"/>
              <w:left w:val="single" w:sz="4" w:space="0" w:color="auto"/>
              <w:bottom w:val="single" w:sz="4" w:space="0" w:color="auto"/>
              <w:right w:val="single" w:sz="2" w:space="0" w:color="000000"/>
            </w:tcBorders>
            <w:vAlign w:val="center"/>
          </w:tcPr>
          <w:p w:rsidR="00D41821" w:rsidRPr="00D41821" w:rsidRDefault="00D41821" w:rsidP="00D41821">
            <w:pPr>
              <w:shd w:val="clear" w:color="auto" w:fill="FFFFFF"/>
              <w:spacing w:after="0" w:line="240" w:lineRule="auto"/>
              <w:ind w:left="-10" w:right="-149"/>
              <w:rPr>
                <w:rFonts w:ascii="Times New Roman" w:eastAsia="Calibri" w:hAnsi="Times New Roman"/>
                <w:sz w:val="12"/>
                <w:szCs w:val="12"/>
                <w:shd w:val="clear" w:color="auto" w:fill="FFFFFF"/>
                <w:lang w:eastAsia="en-US"/>
              </w:rPr>
            </w:pPr>
            <w:r w:rsidRPr="00D41821">
              <w:rPr>
                <w:rFonts w:ascii="Times New Roman" w:hAnsi="Times New Roman"/>
                <w:sz w:val="14"/>
                <w:szCs w:val="14"/>
              </w:rPr>
              <w:t>фиолетовый</w:t>
            </w:r>
            <w:r w:rsidRPr="00D41821">
              <w:rPr>
                <w:rFonts w:ascii="Times New Roman" w:hAnsi="Times New Roman"/>
                <w:sz w:val="16"/>
                <w:szCs w:val="16"/>
              </w:rPr>
              <w:t xml:space="preserve"> </w:t>
            </w:r>
            <w:r w:rsidRPr="00D41821">
              <w:rPr>
                <w:rFonts w:ascii="Times New Roman" w:hAnsi="Times New Roman"/>
                <w:sz w:val="12"/>
                <w:szCs w:val="12"/>
              </w:rPr>
              <w:t>«</w:t>
            </w:r>
            <w:r w:rsidRPr="00D41821">
              <w:rPr>
                <w:rFonts w:ascii="Times New Roman" w:eastAsia="Calibri" w:hAnsi="Times New Roman"/>
                <w:noProof/>
                <w:sz w:val="12"/>
                <w:szCs w:val="12"/>
                <w:lang w:eastAsia="en-US"/>
              </w:rPr>
              <w:t>ц/</w:t>
            </w:r>
            <w:proofErr w:type="spellStart"/>
            <w:r w:rsidRPr="00D41821">
              <w:rPr>
                <w:rFonts w:ascii="Times New Roman" w:eastAsia="Calibri" w:hAnsi="Times New Roman"/>
                <w:noProof/>
                <w:sz w:val="12"/>
                <w:szCs w:val="12"/>
                <w:lang w:eastAsia="en-US"/>
              </w:rPr>
              <w:t>цс</w:t>
            </w:r>
            <w:proofErr w:type="spellEnd"/>
            <w:r w:rsidRPr="00D41821">
              <w:rPr>
                <w:rFonts w:ascii="Times New Roman" w:eastAsia="Calibri" w:hAnsi="Times New Roman"/>
                <w:noProof/>
                <w:sz w:val="12"/>
                <w:szCs w:val="12"/>
                <w:lang w:eastAsia="en-US"/>
              </w:rPr>
              <w:t>»</w:t>
            </w:r>
          </w:p>
        </w:tc>
        <w:tc>
          <w:tcPr>
            <w:tcW w:w="560" w:type="dxa"/>
            <w:vMerge w:val="restart"/>
            <w:tcBorders>
              <w:top w:val="single" w:sz="4" w:space="0" w:color="auto"/>
              <w:left w:val="single" w:sz="2" w:space="0" w:color="000000"/>
              <w:right w:val="single" w:sz="2" w:space="0" w:color="000000"/>
            </w:tcBorders>
            <w:tcMar>
              <w:top w:w="0" w:type="dxa"/>
              <w:left w:w="149" w:type="dxa"/>
              <w:bottom w:w="0" w:type="dxa"/>
              <w:right w:w="149" w:type="dxa"/>
            </w:tcMar>
          </w:tcPr>
          <w:p w:rsidR="00D41821" w:rsidRPr="00D41821" w:rsidRDefault="00D41821" w:rsidP="00D41821">
            <w:pPr>
              <w:spacing w:after="0" w:line="240" w:lineRule="auto"/>
              <w:ind w:right="-150" w:hanging="150"/>
              <w:jc w:val="center"/>
              <w:rPr>
                <w:rFonts w:ascii="Times New Roman" w:eastAsia="Calibri" w:hAnsi="Times New Roman"/>
                <w:noProof/>
                <w:sz w:val="12"/>
                <w:szCs w:val="12"/>
                <w:lang w:eastAsia="en-US"/>
              </w:rPr>
            </w:pPr>
          </w:p>
          <w:p w:rsidR="00D41821" w:rsidRPr="00D41821" w:rsidRDefault="00D41821" w:rsidP="00D41821">
            <w:pPr>
              <w:spacing w:after="0" w:line="240" w:lineRule="auto"/>
              <w:ind w:right="-150" w:hanging="150"/>
              <w:jc w:val="center"/>
              <w:rPr>
                <w:rFonts w:ascii="Times New Roman" w:eastAsia="Calibri" w:hAnsi="Times New Roman"/>
                <w:noProof/>
                <w:sz w:val="12"/>
                <w:szCs w:val="12"/>
                <w:lang w:eastAsia="en-US"/>
              </w:rPr>
            </w:pPr>
          </w:p>
          <w:p w:rsidR="00D41821" w:rsidRPr="00D41821" w:rsidRDefault="00D41821" w:rsidP="00D41821">
            <w:pPr>
              <w:spacing w:after="0" w:line="240" w:lineRule="auto"/>
              <w:ind w:right="-150" w:hanging="150"/>
              <w:jc w:val="center"/>
              <w:rPr>
                <w:rFonts w:ascii="Times New Roman" w:eastAsia="Calibri" w:hAnsi="Times New Roman"/>
                <w:noProof/>
                <w:sz w:val="12"/>
                <w:szCs w:val="12"/>
                <w:lang w:eastAsia="en-US"/>
              </w:rPr>
            </w:pPr>
            <w:r w:rsidRPr="00D41821">
              <w:rPr>
                <w:rFonts w:ascii="Times New Roman" w:eastAsia="Calibri" w:hAnsi="Times New Roman"/>
                <w:noProof/>
                <w:sz w:val="12"/>
                <w:szCs w:val="12"/>
                <w:lang w:eastAsia="en-US"/>
              </w:rPr>
              <w:t>«НЕТ»</w:t>
            </w:r>
          </w:p>
        </w:tc>
        <w:tc>
          <w:tcPr>
            <w:tcW w:w="552" w:type="dxa"/>
            <w:vMerge w:val="restart"/>
            <w:tcBorders>
              <w:top w:val="single" w:sz="4" w:space="0" w:color="auto"/>
              <w:left w:val="single" w:sz="2" w:space="0" w:color="000000"/>
              <w:right w:val="single" w:sz="2" w:space="0" w:color="000000"/>
            </w:tcBorders>
          </w:tcPr>
          <w:p w:rsidR="00D41821" w:rsidRPr="00D41821" w:rsidRDefault="00D41821" w:rsidP="00D41821">
            <w:pPr>
              <w:spacing w:after="0" w:line="240" w:lineRule="auto"/>
              <w:jc w:val="center"/>
              <w:rPr>
                <w:rFonts w:ascii="Times New Roman" w:eastAsia="Calibri" w:hAnsi="Times New Roman"/>
                <w:noProof/>
                <w:sz w:val="12"/>
                <w:szCs w:val="12"/>
                <w:lang w:eastAsia="en-US"/>
              </w:rPr>
            </w:pPr>
          </w:p>
          <w:p w:rsidR="00D41821" w:rsidRPr="00D41821" w:rsidRDefault="00D41821" w:rsidP="00D41821">
            <w:pPr>
              <w:spacing w:after="0" w:line="240" w:lineRule="auto"/>
              <w:jc w:val="center"/>
              <w:rPr>
                <w:rFonts w:ascii="Times New Roman" w:eastAsia="Calibri" w:hAnsi="Times New Roman"/>
                <w:noProof/>
                <w:sz w:val="12"/>
                <w:szCs w:val="12"/>
                <w:lang w:eastAsia="en-US"/>
              </w:rPr>
            </w:pPr>
          </w:p>
          <w:p w:rsidR="00D41821" w:rsidRPr="00D41821" w:rsidRDefault="00D41821" w:rsidP="00D41821">
            <w:pPr>
              <w:spacing w:after="0" w:line="240" w:lineRule="auto"/>
              <w:jc w:val="center"/>
              <w:rPr>
                <w:rFonts w:ascii="Times New Roman" w:eastAsia="Calibri" w:hAnsi="Times New Roman"/>
                <w:noProof/>
                <w:sz w:val="12"/>
                <w:szCs w:val="12"/>
                <w:lang w:eastAsia="en-US"/>
              </w:rPr>
            </w:pPr>
            <w:r w:rsidRPr="00D41821">
              <w:rPr>
                <w:rFonts w:ascii="Times New Roman" w:eastAsia="Calibri" w:hAnsi="Times New Roman"/>
                <w:noProof/>
                <w:sz w:val="12"/>
                <w:szCs w:val="12"/>
                <w:lang w:eastAsia="en-US"/>
              </w:rPr>
              <w:t>«НЕТ»</w:t>
            </w:r>
          </w:p>
        </w:tc>
        <w:tc>
          <w:tcPr>
            <w:tcW w:w="560" w:type="dxa"/>
            <w:vMerge w:val="restart"/>
            <w:tcBorders>
              <w:top w:val="single" w:sz="4" w:space="0" w:color="auto"/>
              <w:left w:val="single" w:sz="2" w:space="0" w:color="000000"/>
              <w:right w:val="single" w:sz="2" w:space="0" w:color="000000"/>
            </w:tcBorders>
            <w:tcMar>
              <w:top w:w="0" w:type="dxa"/>
              <w:left w:w="149" w:type="dxa"/>
              <w:bottom w:w="0" w:type="dxa"/>
              <w:right w:w="149" w:type="dxa"/>
            </w:tcMar>
          </w:tcPr>
          <w:p w:rsidR="00D41821" w:rsidRPr="00D41821" w:rsidRDefault="00D41821" w:rsidP="00D41821">
            <w:pPr>
              <w:spacing w:after="0" w:line="240" w:lineRule="auto"/>
              <w:ind w:right="-151" w:hanging="150"/>
              <w:jc w:val="center"/>
              <w:textAlignment w:val="baseline"/>
              <w:rPr>
                <w:rFonts w:ascii="Times New Roman" w:hAnsi="Times New Roman"/>
                <w:noProof/>
                <w:sz w:val="12"/>
                <w:szCs w:val="12"/>
              </w:rPr>
            </w:pPr>
          </w:p>
          <w:p w:rsidR="00D41821" w:rsidRPr="00D41821" w:rsidRDefault="00D41821" w:rsidP="00D41821">
            <w:pPr>
              <w:spacing w:after="0" w:line="240" w:lineRule="auto"/>
              <w:ind w:right="-151" w:hanging="150"/>
              <w:jc w:val="center"/>
              <w:textAlignment w:val="baseline"/>
              <w:rPr>
                <w:rFonts w:ascii="Times New Roman" w:hAnsi="Times New Roman"/>
                <w:noProof/>
                <w:sz w:val="12"/>
                <w:szCs w:val="12"/>
              </w:rPr>
            </w:pPr>
          </w:p>
          <w:p w:rsidR="00D41821" w:rsidRPr="00D41821" w:rsidRDefault="00D41821" w:rsidP="00D41821">
            <w:pPr>
              <w:spacing w:after="0" w:line="240" w:lineRule="auto"/>
              <w:ind w:right="-151" w:hanging="150"/>
              <w:jc w:val="center"/>
              <w:textAlignment w:val="baseline"/>
              <w:rPr>
                <w:rFonts w:ascii="Times New Roman" w:hAnsi="Times New Roman"/>
                <w:noProof/>
                <w:sz w:val="12"/>
                <w:szCs w:val="12"/>
              </w:rPr>
            </w:pPr>
            <w:r w:rsidRPr="00D41821">
              <w:rPr>
                <w:rFonts w:ascii="Times New Roman" w:hAnsi="Times New Roman"/>
                <w:noProof/>
                <w:sz w:val="12"/>
                <w:szCs w:val="12"/>
              </w:rPr>
              <w:t>«НЕТ»</w:t>
            </w:r>
          </w:p>
        </w:tc>
        <w:tc>
          <w:tcPr>
            <w:tcW w:w="560" w:type="dxa"/>
            <w:vMerge w:val="restart"/>
            <w:tcBorders>
              <w:top w:val="single" w:sz="4" w:space="0" w:color="auto"/>
              <w:left w:val="single" w:sz="2" w:space="0" w:color="000000"/>
              <w:right w:val="single" w:sz="2" w:space="0" w:color="000000"/>
            </w:tcBorders>
            <w:tcMar>
              <w:top w:w="0" w:type="dxa"/>
              <w:left w:w="149" w:type="dxa"/>
              <w:bottom w:w="0" w:type="dxa"/>
              <w:right w:w="149" w:type="dxa"/>
            </w:tcMar>
          </w:tcPr>
          <w:p w:rsidR="00D41821" w:rsidRPr="00D41821" w:rsidRDefault="00D41821" w:rsidP="00D41821">
            <w:pPr>
              <w:spacing w:after="0" w:line="240" w:lineRule="auto"/>
              <w:ind w:right="-151" w:hanging="148"/>
              <w:jc w:val="center"/>
              <w:textAlignment w:val="baseline"/>
              <w:rPr>
                <w:rFonts w:ascii="Times New Roman" w:hAnsi="Times New Roman"/>
                <w:noProof/>
                <w:sz w:val="12"/>
                <w:szCs w:val="12"/>
              </w:rPr>
            </w:pPr>
          </w:p>
          <w:p w:rsidR="00D41821" w:rsidRPr="00D41821" w:rsidRDefault="00D41821" w:rsidP="00D41821">
            <w:pPr>
              <w:spacing w:after="0" w:line="240" w:lineRule="auto"/>
              <w:ind w:right="-151" w:hanging="148"/>
              <w:jc w:val="center"/>
              <w:textAlignment w:val="baseline"/>
              <w:rPr>
                <w:rFonts w:ascii="Times New Roman" w:hAnsi="Times New Roman"/>
                <w:noProof/>
                <w:sz w:val="12"/>
                <w:szCs w:val="12"/>
              </w:rPr>
            </w:pPr>
          </w:p>
          <w:p w:rsidR="00D41821" w:rsidRPr="00D41821" w:rsidRDefault="00D41821" w:rsidP="00D41821">
            <w:pPr>
              <w:spacing w:after="0" w:line="240" w:lineRule="auto"/>
              <w:ind w:right="-151" w:hanging="148"/>
              <w:jc w:val="center"/>
              <w:textAlignment w:val="baseline"/>
              <w:rPr>
                <w:rFonts w:ascii="Times New Roman" w:hAnsi="Times New Roman"/>
                <w:noProof/>
                <w:sz w:val="12"/>
                <w:szCs w:val="12"/>
              </w:rPr>
            </w:pPr>
            <w:r w:rsidRPr="00D41821">
              <w:rPr>
                <w:rFonts w:ascii="Times New Roman" w:hAnsi="Times New Roman"/>
                <w:noProof/>
                <w:sz w:val="12"/>
                <w:szCs w:val="12"/>
              </w:rPr>
              <w:t>«НЕТ»</w:t>
            </w:r>
          </w:p>
        </w:tc>
        <w:tc>
          <w:tcPr>
            <w:tcW w:w="560" w:type="dxa"/>
            <w:vMerge w:val="restart"/>
            <w:tcBorders>
              <w:top w:val="single" w:sz="4" w:space="0" w:color="auto"/>
              <w:left w:val="single" w:sz="2" w:space="0" w:color="000000"/>
              <w:right w:val="single" w:sz="2" w:space="0" w:color="000000"/>
            </w:tcBorders>
            <w:tcMar>
              <w:top w:w="0" w:type="dxa"/>
              <w:left w:w="149" w:type="dxa"/>
              <w:bottom w:w="0" w:type="dxa"/>
              <w:right w:w="149" w:type="dxa"/>
            </w:tcMar>
          </w:tcPr>
          <w:p w:rsidR="00D41821" w:rsidRPr="00D41821" w:rsidRDefault="00D41821" w:rsidP="00D41821">
            <w:pPr>
              <w:spacing w:after="0" w:line="240" w:lineRule="auto"/>
              <w:ind w:right="-152" w:hanging="148"/>
              <w:jc w:val="center"/>
              <w:textAlignment w:val="baseline"/>
              <w:rPr>
                <w:rFonts w:ascii="Times New Roman" w:hAnsi="Times New Roman"/>
                <w:noProof/>
                <w:sz w:val="12"/>
                <w:szCs w:val="12"/>
              </w:rPr>
            </w:pPr>
          </w:p>
          <w:p w:rsidR="00D41821" w:rsidRPr="00D41821" w:rsidRDefault="00D41821" w:rsidP="00D41821">
            <w:pPr>
              <w:spacing w:after="0" w:line="240" w:lineRule="auto"/>
              <w:ind w:right="-152" w:hanging="148"/>
              <w:jc w:val="center"/>
              <w:textAlignment w:val="baseline"/>
              <w:rPr>
                <w:rFonts w:ascii="Times New Roman" w:hAnsi="Times New Roman"/>
                <w:noProof/>
                <w:sz w:val="12"/>
                <w:szCs w:val="12"/>
              </w:rPr>
            </w:pPr>
          </w:p>
          <w:p w:rsidR="00D41821" w:rsidRPr="00D41821" w:rsidRDefault="00D41821" w:rsidP="00D41821">
            <w:pPr>
              <w:spacing w:after="0" w:line="240" w:lineRule="auto"/>
              <w:ind w:right="-152" w:hanging="148"/>
              <w:jc w:val="center"/>
              <w:textAlignment w:val="baseline"/>
              <w:rPr>
                <w:rFonts w:ascii="Times New Roman" w:hAnsi="Times New Roman"/>
                <w:sz w:val="12"/>
                <w:szCs w:val="12"/>
              </w:rPr>
            </w:pPr>
            <w:r w:rsidRPr="00D41821">
              <w:rPr>
                <w:rFonts w:ascii="Times New Roman" w:hAnsi="Times New Roman"/>
                <w:noProof/>
                <w:sz w:val="12"/>
                <w:szCs w:val="12"/>
              </w:rPr>
              <w:t>«НЕТ»</w:t>
            </w:r>
          </w:p>
        </w:tc>
        <w:tc>
          <w:tcPr>
            <w:tcW w:w="552" w:type="dxa"/>
            <w:vMerge w:val="restart"/>
            <w:tcBorders>
              <w:top w:val="single" w:sz="4" w:space="0" w:color="auto"/>
              <w:left w:val="single" w:sz="2" w:space="0" w:color="000000"/>
              <w:right w:val="single" w:sz="2" w:space="0" w:color="000000"/>
            </w:tcBorders>
          </w:tcPr>
          <w:p w:rsidR="00D41821" w:rsidRPr="00D41821" w:rsidRDefault="00D41821" w:rsidP="00D41821">
            <w:pPr>
              <w:spacing w:after="0" w:line="240" w:lineRule="auto"/>
              <w:jc w:val="center"/>
              <w:textAlignment w:val="baseline"/>
              <w:rPr>
                <w:rFonts w:ascii="Times New Roman" w:hAnsi="Times New Roman"/>
                <w:sz w:val="12"/>
                <w:szCs w:val="12"/>
              </w:rPr>
            </w:pPr>
          </w:p>
          <w:p w:rsidR="00D41821" w:rsidRPr="00D41821" w:rsidRDefault="00D41821" w:rsidP="00D41821">
            <w:pPr>
              <w:spacing w:after="0" w:line="240" w:lineRule="auto"/>
              <w:jc w:val="center"/>
              <w:textAlignment w:val="baseline"/>
              <w:rPr>
                <w:rFonts w:ascii="Times New Roman" w:hAnsi="Times New Roman"/>
                <w:sz w:val="12"/>
                <w:szCs w:val="12"/>
              </w:rPr>
            </w:pPr>
          </w:p>
          <w:p w:rsidR="00D41821" w:rsidRPr="00D41821" w:rsidRDefault="00D41821" w:rsidP="00D41821">
            <w:pPr>
              <w:spacing w:after="0" w:line="240" w:lineRule="auto"/>
              <w:jc w:val="center"/>
              <w:textAlignment w:val="baseline"/>
              <w:rPr>
                <w:rFonts w:ascii="Times New Roman" w:hAnsi="Times New Roman"/>
                <w:noProof/>
                <w:sz w:val="12"/>
                <w:szCs w:val="12"/>
              </w:rPr>
            </w:pPr>
            <w:r w:rsidRPr="00D41821">
              <w:rPr>
                <w:rFonts w:ascii="Times New Roman" w:hAnsi="Times New Roman"/>
                <w:noProof/>
                <w:sz w:val="12"/>
                <w:szCs w:val="12"/>
              </w:rPr>
              <w:t>«НЕТ»</w:t>
            </w:r>
          </w:p>
        </w:tc>
        <w:tc>
          <w:tcPr>
            <w:tcW w:w="552" w:type="dxa"/>
            <w:vMerge w:val="restart"/>
            <w:tcBorders>
              <w:top w:val="single" w:sz="4" w:space="0" w:color="auto"/>
              <w:left w:val="single" w:sz="2" w:space="0" w:color="000000"/>
              <w:right w:val="single" w:sz="2" w:space="0" w:color="000000"/>
            </w:tcBorders>
          </w:tcPr>
          <w:p w:rsidR="00D41821" w:rsidRPr="00D41821" w:rsidRDefault="00D41821" w:rsidP="00D41821">
            <w:pPr>
              <w:spacing w:after="0" w:line="240" w:lineRule="auto"/>
              <w:jc w:val="center"/>
              <w:textAlignment w:val="baseline"/>
              <w:rPr>
                <w:rFonts w:ascii="Times New Roman" w:hAnsi="Times New Roman"/>
                <w:noProof/>
                <w:sz w:val="12"/>
                <w:szCs w:val="12"/>
              </w:rPr>
            </w:pPr>
          </w:p>
          <w:p w:rsidR="00D41821" w:rsidRPr="00D41821" w:rsidRDefault="00D41821" w:rsidP="00D41821">
            <w:pPr>
              <w:spacing w:after="0" w:line="240" w:lineRule="auto"/>
              <w:jc w:val="center"/>
              <w:textAlignment w:val="baseline"/>
              <w:rPr>
                <w:rFonts w:ascii="Times New Roman" w:hAnsi="Times New Roman"/>
                <w:noProof/>
                <w:sz w:val="12"/>
                <w:szCs w:val="12"/>
              </w:rPr>
            </w:pPr>
          </w:p>
          <w:p w:rsidR="00D41821" w:rsidRPr="00D41821" w:rsidRDefault="00D41821" w:rsidP="00D41821">
            <w:pPr>
              <w:spacing w:after="0" w:line="240" w:lineRule="auto"/>
              <w:jc w:val="center"/>
              <w:textAlignment w:val="baseline"/>
              <w:rPr>
                <w:rFonts w:ascii="Times New Roman" w:hAnsi="Times New Roman"/>
                <w:noProof/>
                <w:sz w:val="12"/>
                <w:szCs w:val="12"/>
              </w:rPr>
            </w:pPr>
            <w:r w:rsidRPr="00D41821">
              <w:rPr>
                <w:rFonts w:ascii="Times New Roman" w:hAnsi="Times New Roman"/>
                <w:noProof/>
                <w:sz w:val="12"/>
                <w:szCs w:val="12"/>
              </w:rPr>
              <w:t>«НЕТ»</w:t>
            </w:r>
          </w:p>
        </w:tc>
        <w:tc>
          <w:tcPr>
            <w:tcW w:w="552" w:type="dxa"/>
            <w:vMerge w:val="restart"/>
            <w:tcBorders>
              <w:top w:val="single" w:sz="4" w:space="0" w:color="auto"/>
              <w:left w:val="single" w:sz="2" w:space="0" w:color="000000"/>
              <w:right w:val="single" w:sz="2" w:space="0" w:color="000000"/>
            </w:tcBorders>
          </w:tcPr>
          <w:p w:rsidR="00D41821" w:rsidRPr="00D41821" w:rsidRDefault="00D41821" w:rsidP="00D41821">
            <w:pPr>
              <w:spacing w:after="0" w:line="240" w:lineRule="auto"/>
              <w:jc w:val="center"/>
              <w:textAlignment w:val="baseline"/>
              <w:rPr>
                <w:rFonts w:ascii="Times New Roman" w:hAnsi="Times New Roman"/>
                <w:sz w:val="12"/>
                <w:szCs w:val="12"/>
              </w:rPr>
            </w:pPr>
          </w:p>
          <w:p w:rsidR="00D41821" w:rsidRPr="00D41821" w:rsidRDefault="00D41821" w:rsidP="00D41821">
            <w:pPr>
              <w:spacing w:after="0" w:line="240" w:lineRule="auto"/>
              <w:jc w:val="center"/>
              <w:textAlignment w:val="baseline"/>
              <w:rPr>
                <w:rFonts w:ascii="Times New Roman" w:hAnsi="Times New Roman"/>
                <w:sz w:val="12"/>
                <w:szCs w:val="12"/>
              </w:rPr>
            </w:pPr>
          </w:p>
          <w:p w:rsidR="00D41821" w:rsidRPr="00D41821" w:rsidRDefault="00D41821" w:rsidP="00D41821">
            <w:pPr>
              <w:spacing w:after="0" w:line="240" w:lineRule="auto"/>
              <w:jc w:val="center"/>
              <w:textAlignment w:val="baseline"/>
              <w:rPr>
                <w:rFonts w:ascii="Times New Roman" w:hAnsi="Times New Roman"/>
                <w:noProof/>
                <w:sz w:val="12"/>
                <w:szCs w:val="12"/>
              </w:rPr>
            </w:pPr>
            <w:r w:rsidRPr="00D41821">
              <w:rPr>
                <w:rFonts w:ascii="Times New Roman" w:hAnsi="Times New Roman"/>
                <w:sz w:val="12"/>
                <w:szCs w:val="12"/>
              </w:rPr>
              <w:t>«ДА-</w:t>
            </w:r>
            <w:r w:rsidRPr="00D41821">
              <w:rPr>
                <w:rFonts w:ascii="Times New Roman" w:hAnsi="Times New Roman"/>
                <w:bCs/>
                <w:sz w:val="10"/>
                <w:szCs w:val="10"/>
              </w:rPr>
              <w:t>ИЖС</w:t>
            </w:r>
            <w:r w:rsidRPr="00D41821">
              <w:rPr>
                <w:rFonts w:ascii="Times New Roman" w:hAnsi="Times New Roman"/>
                <w:sz w:val="12"/>
                <w:szCs w:val="12"/>
              </w:rPr>
              <w:t>»</w:t>
            </w:r>
          </w:p>
        </w:tc>
        <w:tc>
          <w:tcPr>
            <w:tcW w:w="552" w:type="dxa"/>
            <w:vMerge w:val="restart"/>
            <w:tcBorders>
              <w:top w:val="single" w:sz="4" w:space="0" w:color="auto"/>
              <w:left w:val="single" w:sz="2" w:space="0" w:color="000000"/>
              <w:right w:val="single" w:sz="2" w:space="0" w:color="000000"/>
            </w:tcBorders>
          </w:tcPr>
          <w:p w:rsidR="00D41821" w:rsidRPr="00D41821" w:rsidRDefault="00D41821" w:rsidP="00D41821">
            <w:pPr>
              <w:spacing w:after="0" w:line="240" w:lineRule="auto"/>
              <w:jc w:val="center"/>
              <w:textAlignment w:val="baseline"/>
              <w:rPr>
                <w:rFonts w:ascii="Times New Roman" w:hAnsi="Times New Roman"/>
                <w:noProof/>
                <w:sz w:val="12"/>
                <w:szCs w:val="12"/>
              </w:rPr>
            </w:pPr>
          </w:p>
          <w:p w:rsidR="00D41821" w:rsidRPr="00D41821" w:rsidRDefault="00D41821" w:rsidP="00D41821">
            <w:pPr>
              <w:spacing w:after="0" w:line="240" w:lineRule="auto"/>
              <w:jc w:val="center"/>
              <w:textAlignment w:val="baseline"/>
              <w:rPr>
                <w:rFonts w:ascii="Times New Roman" w:hAnsi="Times New Roman"/>
                <w:noProof/>
                <w:sz w:val="12"/>
                <w:szCs w:val="12"/>
              </w:rPr>
            </w:pPr>
          </w:p>
          <w:p w:rsidR="00D41821" w:rsidRPr="00D41821" w:rsidRDefault="00D41821" w:rsidP="00D41821">
            <w:pPr>
              <w:spacing w:after="0" w:line="240" w:lineRule="auto"/>
              <w:jc w:val="center"/>
              <w:textAlignment w:val="baseline"/>
              <w:rPr>
                <w:rFonts w:ascii="Times New Roman" w:hAnsi="Times New Roman"/>
                <w:noProof/>
                <w:sz w:val="12"/>
                <w:szCs w:val="12"/>
              </w:rPr>
            </w:pPr>
            <w:r w:rsidRPr="00D41821">
              <w:rPr>
                <w:rFonts w:ascii="Times New Roman" w:hAnsi="Times New Roman"/>
                <w:noProof/>
                <w:sz w:val="12"/>
                <w:szCs w:val="12"/>
              </w:rPr>
              <w:t>«НЕТ»</w:t>
            </w:r>
          </w:p>
        </w:tc>
        <w:tc>
          <w:tcPr>
            <w:tcW w:w="552" w:type="dxa"/>
            <w:vMerge w:val="restart"/>
            <w:tcBorders>
              <w:top w:val="single" w:sz="4" w:space="0" w:color="auto"/>
              <w:left w:val="single" w:sz="2" w:space="0" w:color="000000"/>
              <w:right w:val="single" w:sz="4" w:space="0" w:color="auto"/>
            </w:tcBorders>
          </w:tcPr>
          <w:p w:rsidR="00D41821" w:rsidRPr="00D41821" w:rsidRDefault="00D41821" w:rsidP="00D41821">
            <w:pPr>
              <w:spacing w:after="0" w:line="240" w:lineRule="auto"/>
              <w:jc w:val="center"/>
              <w:textAlignment w:val="baseline"/>
              <w:rPr>
                <w:rFonts w:ascii="Times New Roman" w:hAnsi="Times New Roman"/>
                <w:noProof/>
                <w:sz w:val="12"/>
                <w:szCs w:val="12"/>
              </w:rPr>
            </w:pPr>
          </w:p>
          <w:p w:rsidR="00D41821" w:rsidRPr="00D41821" w:rsidRDefault="00D41821" w:rsidP="00D41821">
            <w:pPr>
              <w:spacing w:after="0" w:line="240" w:lineRule="auto"/>
              <w:jc w:val="center"/>
              <w:textAlignment w:val="baseline"/>
              <w:rPr>
                <w:rFonts w:ascii="Times New Roman" w:hAnsi="Times New Roman"/>
                <w:noProof/>
                <w:sz w:val="12"/>
                <w:szCs w:val="12"/>
              </w:rPr>
            </w:pPr>
          </w:p>
          <w:p w:rsidR="00D41821" w:rsidRPr="00D41821" w:rsidRDefault="00D41821" w:rsidP="00D41821">
            <w:pPr>
              <w:spacing w:after="0" w:line="240" w:lineRule="auto"/>
              <w:jc w:val="center"/>
              <w:textAlignment w:val="baseline"/>
              <w:rPr>
                <w:rFonts w:ascii="Times New Roman" w:hAnsi="Times New Roman"/>
                <w:noProof/>
                <w:sz w:val="12"/>
                <w:szCs w:val="12"/>
              </w:rPr>
            </w:pPr>
            <w:r w:rsidRPr="00D41821">
              <w:rPr>
                <w:rFonts w:ascii="Times New Roman" w:hAnsi="Times New Roman"/>
                <w:noProof/>
                <w:sz w:val="12"/>
                <w:szCs w:val="12"/>
              </w:rPr>
              <w:t>«НЕТ»</w:t>
            </w:r>
          </w:p>
        </w:tc>
        <w:tc>
          <w:tcPr>
            <w:tcW w:w="552" w:type="dxa"/>
            <w:vMerge w:val="restart"/>
            <w:tcBorders>
              <w:top w:val="single" w:sz="4" w:space="0" w:color="auto"/>
              <w:left w:val="single" w:sz="4" w:space="0" w:color="auto"/>
              <w:right w:val="single" w:sz="2" w:space="0" w:color="000000"/>
            </w:tcBorders>
          </w:tcPr>
          <w:p w:rsidR="00D41821" w:rsidRPr="00D41821" w:rsidRDefault="00D41821" w:rsidP="00D41821">
            <w:pPr>
              <w:spacing w:after="0" w:line="240" w:lineRule="auto"/>
              <w:jc w:val="center"/>
              <w:textAlignment w:val="baseline"/>
              <w:rPr>
                <w:rFonts w:ascii="Times New Roman" w:hAnsi="Times New Roman"/>
                <w:sz w:val="12"/>
                <w:szCs w:val="12"/>
              </w:rPr>
            </w:pPr>
          </w:p>
          <w:p w:rsidR="00D41821" w:rsidRPr="00D41821" w:rsidRDefault="00D41821" w:rsidP="00D41821">
            <w:pPr>
              <w:spacing w:after="0" w:line="240" w:lineRule="auto"/>
              <w:jc w:val="center"/>
              <w:textAlignment w:val="baseline"/>
              <w:rPr>
                <w:rFonts w:ascii="Times New Roman" w:hAnsi="Times New Roman"/>
                <w:sz w:val="12"/>
                <w:szCs w:val="12"/>
              </w:rPr>
            </w:pPr>
          </w:p>
          <w:p w:rsidR="00D41821" w:rsidRPr="00D41821" w:rsidRDefault="00D41821" w:rsidP="00D41821">
            <w:pPr>
              <w:spacing w:after="0" w:line="240" w:lineRule="auto"/>
              <w:jc w:val="center"/>
              <w:textAlignment w:val="baseline"/>
              <w:rPr>
                <w:rFonts w:ascii="Times New Roman" w:hAnsi="Times New Roman"/>
                <w:noProof/>
                <w:sz w:val="12"/>
                <w:szCs w:val="12"/>
              </w:rPr>
            </w:pPr>
            <w:r w:rsidRPr="00D41821">
              <w:rPr>
                <w:rFonts w:ascii="Times New Roman" w:hAnsi="Times New Roman"/>
                <w:sz w:val="12"/>
                <w:szCs w:val="12"/>
              </w:rPr>
              <w:t>«ДА-</w:t>
            </w:r>
            <w:r w:rsidRPr="00D41821">
              <w:rPr>
                <w:rFonts w:ascii="Times New Roman" w:hAnsi="Times New Roman"/>
                <w:bCs/>
                <w:sz w:val="10"/>
                <w:szCs w:val="10"/>
              </w:rPr>
              <w:t>ИЖС</w:t>
            </w:r>
            <w:r w:rsidRPr="00D41821">
              <w:rPr>
                <w:rFonts w:ascii="Times New Roman" w:hAnsi="Times New Roman"/>
                <w:sz w:val="12"/>
                <w:szCs w:val="12"/>
              </w:rPr>
              <w:t>»</w:t>
            </w:r>
          </w:p>
        </w:tc>
        <w:tc>
          <w:tcPr>
            <w:tcW w:w="552" w:type="dxa"/>
            <w:vMerge w:val="restart"/>
            <w:tcBorders>
              <w:top w:val="single" w:sz="4" w:space="0" w:color="auto"/>
              <w:left w:val="single" w:sz="4" w:space="0" w:color="auto"/>
              <w:right w:val="single" w:sz="2" w:space="0" w:color="000000"/>
            </w:tcBorders>
          </w:tcPr>
          <w:p w:rsidR="00D41821" w:rsidRPr="00D41821" w:rsidRDefault="00D41821" w:rsidP="00D41821">
            <w:pPr>
              <w:spacing w:after="0" w:line="240" w:lineRule="auto"/>
              <w:jc w:val="center"/>
              <w:textAlignment w:val="baseline"/>
              <w:rPr>
                <w:rFonts w:ascii="Times New Roman" w:hAnsi="Times New Roman"/>
                <w:noProof/>
                <w:sz w:val="12"/>
                <w:szCs w:val="12"/>
              </w:rPr>
            </w:pPr>
          </w:p>
          <w:p w:rsidR="00D41821" w:rsidRPr="00D41821" w:rsidRDefault="00D41821" w:rsidP="00D41821">
            <w:pPr>
              <w:spacing w:after="0" w:line="240" w:lineRule="auto"/>
              <w:jc w:val="center"/>
              <w:textAlignment w:val="baseline"/>
              <w:rPr>
                <w:rFonts w:ascii="Times New Roman" w:hAnsi="Times New Roman"/>
                <w:noProof/>
                <w:sz w:val="12"/>
                <w:szCs w:val="12"/>
              </w:rPr>
            </w:pPr>
          </w:p>
          <w:p w:rsidR="00D41821" w:rsidRPr="00D41821" w:rsidRDefault="00D41821" w:rsidP="00D41821">
            <w:pPr>
              <w:spacing w:after="0" w:line="240" w:lineRule="auto"/>
              <w:jc w:val="center"/>
              <w:textAlignment w:val="baseline"/>
              <w:rPr>
                <w:rFonts w:ascii="Times New Roman" w:hAnsi="Times New Roman"/>
                <w:sz w:val="12"/>
                <w:szCs w:val="12"/>
              </w:rPr>
            </w:pPr>
            <w:r w:rsidRPr="00D41821">
              <w:rPr>
                <w:rFonts w:ascii="Times New Roman" w:hAnsi="Times New Roman"/>
                <w:noProof/>
                <w:sz w:val="12"/>
                <w:szCs w:val="12"/>
              </w:rPr>
              <w:t>«НЕТ»</w:t>
            </w:r>
          </w:p>
        </w:tc>
        <w:tc>
          <w:tcPr>
            <w:tcW w:w="552" w:type="dxa"/>
            <w:vMerge w:val="restart"/>
            <w:tcBorders>
              <w:top w:val="single" w:sz="4" w:space="0" w:color="auto"/>
              <w:left w:val="single" w:sz="4" w:space="0" w:color="auto"/>
              <w:right w:val="single" w:sz="2" w:space="0" w:color="000000"/>
            </w:tcBorders>
          </w:tcPr>
          <w:p w:rsidR="00D41821" w:rsidRPr="00D41821" w:rsidRDefault="00D41821" w:rsidP="00D41821">
            <w:pPr>
              <w:spacing w:after="0" w:line="240" w:lineRule="auto"/>
              <w:jc w:val="center"/>
              <w:textAlignment w:val="baseline"/>
              <w:rPr>
                <w:rFonts w:ascii="Times New Roman" w:hAnsi="Times New Roman"/>
                <w:noProof/>
                <w:sz w:val="12"/>
                <w:szCs w:val="12"/>
              </w:rPr>
            </w:pPr>
          </w:p>
          <w:p w:rsidR="00D41821" w:rsidRPr="00D41821" w:rsidRDefault="00D41821" w:rsidP="00D41821">
            <w:pPr>
              <w:spacing w:after="0" w:line="240" w:lineRule="auto"/>
              <w:jc w:val="center"/>
              <w:textAlignment w:val="baseline"/>
              <w:rPr>
                <w:rFonts w:ascii="Times New Roman" w:hAnsi="Times New Roman"/>
                <w:noProof/>
                <w:sz w:val="12"/>
                <w:szCs w:val="12"/>
              </w:rPr>
            </w:pPr>
          </w:p>
          <w:p w:rsidR="00D41821" w:rsidRPr="00D41821" w:rsidRDefault="00D41821" w:rsidP="00D41821">
            <w:pPr>
              <w:spacing w:after="0" w:line="240" w:lineRule="auto"/>
              <w:jc w:val="center"/>
              <w:textAlignment w:val="baseline"/>
              <w:rPr>
                <w:rFonts w:ascii="Times New Roman" w:hAnsi="Times New Roman"/>
                <w:noProof/>
                <w:sz w:val="12"/>
                <w:szCs w:val="12"/>
              </w:rPr>
            </w:pPr>
            <w:r w:rsidRPr="00D41821">
              <w:rPr>
                <w:rFonts w:ascii="Times New Roman" w:hAnsi="Times New Roman"/>
                <w:noProof/>
                <w:sz w:val="12"/>
                <w:szCs w:val="12"/>
              </w:rPr>
              <w:t>«НЕТ»</w:t>
            </w:r>
          </w:p>
        </w:tc>
        <w:tc>
          <w:tcPr>
            <w:tcW w:w="552" w:type="dxa"/>
            <w:vMerge w:val="restart"/>
            <w:tcBorders>
              <w:top w:val="single" w:sz="4" w:space="0" w:color="auto"/>
              <w:left w:val="single" w:sz="4" w:space="0" w:color="auto"/>
              <w:right w:val="single" w:sz="2" w:space="0" w:color="000000"/>
            </w:tcBorders>
          </w:tcPr>
          <w:p w:rsidR="00D41821" w:rsidRPr="00D41821" w:rsidRDefault="00D41821" w:rsidP="00D41821">
            <w:pPr>
              <w:spacing w:after="0" w:line="240" w:lineRule="auto"/>
              <w:jc w:val="center"/>
              <w:textAlignment w:val="baseline"/>
              <w:rPr>
                <w:rFonts w:ascii="Times New Roman" w:hAnsi="Times New Roman"/>
                <w:noProof/>
                <w:sz w:val="12"/>
                <w:szCs w:val="12"/>
              </w:rPr>
            </w:pPr>
          </w:p>
          <w:p w:rsidR="00D41821" w:rsidRPr="00D41821" w:rsidRDefault="00D41821" w:rsidP="00D41821">
            <w:pPr>
              <w:spacing w:after="0" w:line="240" w:lineRule="auto"/>
              <w:jc w:val="center"/>
              <w:textAlignment w:val="baseline"/>
              <w:rPr>
                <w:rFonts w:ascii="Times New Roman" w:hAnsi="Times New Roman"/>
                <w:noProof/>
                <w:sz w:val="12"/>
                <w:szCs w:val="12"/>
              </w:rPr>
            </w:pPr>
          </w:p>
          <w:p w:rsidR="00D41821" w:rsidRPr="00D41821" w:rsidRDefault="00D41821" w:rsidP="00D41821">
            <w:pPr>
              <w:spacing w:after="0" w:line="240" w:lineRule="auto"/>
              <w:jc w:val="center"/>
              <w:textAlignment w:val="baseline"/>
              <w:rPr>
                <w:rFonts w:ascii="Times New Roman" w:hAnsi="Times New Roman"/>
                <w:sz w:val="12"/>
                <w:szCs w:val="12"/>
              </w:rPr>
            </w:pPr>
            <w:r w:rsidRPr="00D41821">
              <w:rPr>
                <w:rFonts w:ascii="Times New Roman" w:hAnsi="Times New Roman"/>
                <w:noProof/>
                <w:sz w:val="12"/>
                <w:szCs w:val="12"/>
              </w:rPr>
              <w:t>«НЕТ»</w:t>
            </w:r>
          </w:p>
        </w:tc>
        <w:tc>
          <w:tcPr>
            <w:tcW w:w="552" w:type="dxa"/>
            <w:vMerge w:val="restart"/>
            <w:tcBorders>
              <w:top w:val="single" w:sz="4" w:space="0" w:color="auto"/>
              <w:left w:val="single" w:sz="4" w:space="0" w:color="auto"/>
              <w:right w:val="single" w:sz="4" w:space="0" w:color="auto"/>
            </w:tcBorders>
          </w:tcPr>
          <w:p w:rsidR="00D41821" w:rsidRPr="00D41821" w:rsidRDefault="00D41821" w:rsidP="00D41821">
            <w:pPr>
              <w:spacing w:after="0" w:line="240" w:lineRule="auto"/>
              <w:jc w:val="center"/>
              <w:textAlignment w:val="baseline"/>
              <w:rPr>
                <w:rFonts w:ascii="Times New Roman" w:hAnsi="Times New Roman"/>
                <w:sz w:val="12"/>
                <w:szCs w:val="12"/>
              </w:rPr>
            </w:pPr>
          </w:p>
          <w:p w:rsidR="00D41821" w:rsidRPr="00D41821" w:rsidRDefault="00D41821" w:rsidP="00D41821">
            <w:pPr>
              <w:spacing w:after="0" w:line="240" w:lineRule="auto"/>
              <w:jc w:val="center"/>
              <w:textAlignment w:val="baseline"/>
              <w:rPr>
                <w:rFonts w:ascii="Times New Roman" w:hAnsi="Times New Roman"/>
                <w:sz w:val="12"/>
                <w:szCs w:val="12"/>
              </w:rPr>
            </w:pPr>
          </w:p>
          <w:p w:rsidR="00D41821" w:rsidRPr="00D41821" w:rsidRDefault="00D41821" w:rsidP="00D41821">
            <w:pPr>
              <w:spacing w:after="0" w:line="240" w:lineRule="auto"/>
              <w:jc w:val="center"/>
              <w:textAlignment w:val="baseline"/>
              <w:rPr>
                <w:rFonts w:ascii="Times New Roman" w:hAnsi="Times New Roman"/>
                <w:noProof/>
                <w:sz w:val="12"/>
                <w:szCs w:val="12"/>
              </w:rPr>
            </w:pPr>
            <w:r w:rsidRPr="00D41821">
              <w:rPr>
                <w:rFonts w:ascii="Times New Roman" w:hAnsi="Times New Roman"/>
                <w:sz w:val="12"/>
                <w:szCs w:val="12"/>
              </w:rPr>
              <w:t>«ДА-</w:t>
            </w:r>
            <w:r w:rsidRPr="00D41821">
              <w:rPr>
                <w:rFonts w:ascii="Times New Roman" w:hAnsi="Times New Roman"/>
                <w:bCs/>
                <w:sz w:val="10"/>
                <w:szCs w:val="10"/>
              </w:rPr>
              <w:t>ИЖС</w:t>
            </w:r>
            <w:r w:rsidRPr="00D41821">
              <w:rPr>
                <w:rFonts w:ascii="Times New Roman" w:hAnsi="Times New Roman"/>
                <w:sz w:val="12"/>
                <w:szCs w:val="12"/>
              </w:rPr>
              <w:t>»</w:t>
            </w:r>
          </w:p>
        </w:tc>
      </w:tr>
      <w:tr w:rsidR="00D41821" w:rsidRPr="00D41821" w:rsidTr="00D41821">
        <w:trPr>
          <w:trHeight w:val="171"/>
        </w:trPr>
        <w:tc>
          <w:tcPr>
            <w:tcW w:w="319" w:type="dxa"/>
            <w:tcBorders>
              <w:top w:val="single" w:sz="4" w:space="0" w:color="auto"/>
              <w:left w:val="single" w:sz="2" w:space="0" w:color="000000"/>
              <w:right w:val="single" w:sz="4" w:space="0" w:color="auto"/>
            </w:tcBorders>
            <w:tcMar>
              <w:top w:w="0" w:type="dxa"/>
              <w:left w:w="149" w:type="dxa"/>
              <w:bottom w:w="0" w:type="dxa"/>
              <w:right w:w="149" w:type="dxa"/>
            </w:tcMar>
          </w:tcPr>
          <w:p w:rsidR="00D41821" w:rsidRPr="00D41821" w:rsidRDefault="00D41821" w:rsidP="00D41821">
            <w:pPr>
              <w:shd w:val="clear" w:color="auto" w:fill="FFFFFF"/>
              <w:spacing w:after="0" w:line="240" w:lineRule="auto"/>
              <w:ind w:left="-151" w:right="-149"/>
              <w:jc w:val="center"/>
              <w:rPr>
                <w:rFonts w:ascii="Times New Roman" w:hAnsi="Times New Roman"/>
                <w:sz w:val="14"/>
                <w:szCs w:val="14"/>
              </w:rPr>
            </w:pPr>
            <w:r w:rsidRPr="00D41821">
              <w:rPr>
                <w:rFonts w:ascii="Times New Roman" w:hAnsi="Times New Roman"/>
                <w:sz w:val="12"/>
                <w:szCs w:val="12"/>
              </w:rPr>
              <w:lastRenderedPageBreak/>
              <w:t>13</w:t>
            </w:r>
          </w:p>
        </w:tc>
        <w:tc>
          <w:tcPr>
            <w:tcW w:w="1574" w:type="dxa"/>
            <w:tcBorders>
              <w:top w:val="single" w:sz="4" w:space="0" w:color="auto"/>
              <w:left w:val="single" w:sz="4" w:space="0" w:color="auto"/>
              <w:right w:val="single" w:sz="2" w:space="0" w:color="000000"/>
            </w:tcBorders>
            <w:vAlign w:val="center"/>
          </w:tcPr>
          <w:p w:rsidR="00D41821" w:rsidRPr="00D41821" w:rsidRDefault="00D41821" w:rsidP="00D41821">
            <w:pPr>
              <w:shd w:val="clear" w:color="auto" w:fill="FFFFFF"/>
              <w:spacing w:after="0" w:line="240" w:lineRule="auto"/>
              <w:ind w:left="-10" w:right="-149"/>
              <w:rPr>
                <w:rFonts w:ascii="Times New Roman" w:hAnsi="Times New Roman"/>
                <w:sz w:val="14"/>
                <w:szCs w:val="14"/>
              </w:rPr>
            </w:pPr>
            <w:r w:rsidRPr="00D41821">
              <w:rPr>
                <w:rFonts w:ascii="Times New Roman" w:hAnsi="Times New Roman"/>
                <w:sz w:val="14"/>
                <w:szCs w:val="14"/>
              </w:rPr>
              <w:t>оранжевый-синий</w:t>
            </w:r>
            <w:r w:rsidRPr="00D41821">
              <w:rPr>
                <w:rFonts w:ascii="Times New Roman" w:hAnsi="Times New Roman"/>
                <w:sz w:val="16"/>
                <w:szCs w:val="16"/>
              </w:rPr>
              <w:t xml:space="preserve"> </w:t>
            </w:r>
            <w:r w:rsidRPr="00D41821">
              <w:rPr>
                <w:rFonts w:ascii="Times New Roman" w:hAnsi="Times New Roman"/>
                <w:sz w:val="12"/>
                <w:szCs w:val="12"/>
              </w:rPr>
              <w:t>«</w:t>
            </w:r>
            <w:proofErr w:type="spellStart"/>
            <w:r w:rsidRPr="00D41821">
              <w:rPr>
                <w:rFonts w:ascii="Times New Roman" w:eastAsia="Calibri" w:hAnsi="Times New Roman"/>
                <w:noProof/>
                <w:sz w:val="12"/>
                <w:szCs w:val="12"/>
                <w:lang w:eastAsia="en-US"/>
              </w:rPr>
              <w:t>цс</w:t>
            </w:r>
            <w:proofErr w:type="spellEnd"/>
            <w:r w:rsidRPr="00D41821">
              <w:rPr>
                <w:rFonts w:ascii="Times New Roman" w:eastAsia="Calibri" w:hAnsi="Times New Roman"/>
                <w:noProof/>
                <w:sz w:val="12"/>
                <w:szCs w:val="12"/>
                <w:lang w:eastAsia="en-US"/>
              </w:rPr>
              <w:t>»</w:t>
            </w:r>
          </w:p>
        </w:tc>
        <w:tc>
          <w:tcPr>
            <w:tcW w:w="560" w:type="dxa"/>
            <w:vMerge/>
            <w:tcBorders>
              <w:left w:val="single" w:sz="2" w:space="0" w:color="000000"/>
              <w:right w:val="single" w:sz="2" w:space="0" w:color="000000"/>
            </w:tcBorders>
            <w:tcMar>
              <w:top w:w="0" w:type="dxa"/>
              <w:left w:w="149" w:type="dxa"/>
              <w:bottom w:w="0" w:type="dxa"/>
              <w:right w:w="149" w:type="dxa"/>
            </w:tcMar>
          </w:tcPr>
          <w:p w:rsidR="00D41821" w:rsidRPr="00D41821" w:rsidRDefault="00D41821" w:rsidP="00D41821">
            <w:pPr>
              <w:spacing w:after="0" w:line="240" w:lineRule="auto"/>
              <w:ind w:right="-150" w:hanging="150"/>
              <w:jc w:val="center"/>
              <w:rPr>
                <w:rFonts w:ascii="Times New Roman" w:eastAsia="Calibri" w:hAnsi="Times New Roman"/>
                <w:noProof/>
                <w:sz w:val="12"/>
                <w:szCs w:val="12"/>
                <w:lang w:eastAsia="en-US"/>
              </w:rPr>
            </w:pPr>
          </w:p>
        </w:tc>
        <w:tc>
          <w:tcPr>
            <w:tcW w:w="552" w:type="dxa"/>
            <w:vMerge/>
            <w:tcBorders>
              <w:left w:val="single" w:sz="2" w:space="0" w:color="000000"/>
              <w:right w:val="single" w:sz="2" w:space="0" w:color="000000"/>
            </w:tcBorders>
          </w:tcPr>
          <w:p w:rsidR="00D41821" w:rsidRPr="00D41821" w:rsidRDefault="00D41821" w:rsidP="00D41821">
            <w:pPr>
              <w:spacing w:after="0" w:line="240" w:lineRule="auto"/>
              <w:jc w:val="center"/>
              <w:rPr>
                <w:rFonts w:ascii="Times New Roman" w:eastAsia="Calibri" w:hAnsi="Times New Roman"/>
                <w:noProof/>
                <w:sz w:val="12"/>
                <w:szCs w:val="12"/>
                <w:lang w:eastAsia="en-US"/>
              </w:rPr>
            </w:pPr>
          </w:p>
        </w:tc>
        <w:tc>
          <w:tcPr>
            <w:tcW w:w="560" w:type="dxa"/>
            <w:vMerge/>
            <w:tcBorders>
              <w:left w:val="single" w:sz="2" w:space="0" w:color="000000"/>
              <w:right w:val="single" w:sz="2" w:space="0" w:color="000000"/>
            </w:tcBorders>
            <w:tcMar>
              <w:top w:w="0" w:type="dxa"/>
              <w:left w:w="149" w:type="dxa"/>
              <w:bottom w:w="0" w:type="dxa"/>
              <w:right w:w="149" w:type="dxa"/>
            </w:tcMar>
          </w:tcPr>
          <w:p w:rsidR="00D41821" w:rsidRPr="00D41821" w:rsidRDefault="00D41821" w:rsidP="00D41821">
            <w:pPr>
              <w:spacing w:beforeAutospacing="1" w:after="0" w:line="240" w:lineRule="auto"/>
              <w:ind w:right="-151" w:hanging="150"/>
              <w:jc w:val="center"/>
              <w:textAlignment w:val="baseline"/>
              <w:rPr>
                <w:rFonts w:ascii="Times New Roman" w:hAnsi="Times New Roman"/>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D41821" w:rsidRPr="00D41821" w:rsidRDefault="00D41821" w:rsidP="00D41821">
            <w:pPr>
              <w:spacing w:beforeAutospacing="1" w:after="0" w:line="240" w:lineRule="auto"/>
              <w:ind w:right="-151" w:hanging="148"/>
              <w:jc w:val="center"/>
              <w:textAlignment w:val="baseline"/>
              <w:rPr>
                <w:rFonts w:ascii="Times New Roman" w:hAnsi="Times New Roman"/>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D41821" w:rsidRPr="00D41821" w:rsidRDefault="00D41821" w:rsidP="00D41821">
            <w:pPr>
              <w:spacing w:beforeAutospacing="1" w:after="0" w:line="240" w:lineRule="auto"/>
              <w:ind w:right="-152" w:hanging="148"/>
              <w:jc w:val="center"/>
              <w:textAlignment w:val="baseline"/>
              <w:rPr>
                <w:rFonts w:ascii="Times New Roman" w:hAnsi="Times New Roman"/>
                <w:sz w:val="12"/>
                <w:szCs w:val="12"/>
              </w:rPr>
            </w:pPr>
          </w:p>
        </w:tc>
        <w:tc>
          <w:tcPr>
            <w:tcW w:w="552" w:type="dxa"/>
            <w:vMerge/>
            <w:tcBorders>
              <w:left w:val="single" w:sz="2" w:space="0" w:color="000000"/>
              <w:right w:val="single" w:sz="2" w:space="0" w:color="000000"/>
            </w:tcBorders>
          </w:tcPr>
          <w:p w:rsidR="00D41821" w:rsidRPr="00D41821" w:rsidRDefault="00D41821" w:rsidP="00D41821">
            <w:pPr>
              <w:spacing w:after="0" w:line="240" w:lineRule="auto"/>
              <w:jc w:val="center"/>
              <w:textAlignment w:val="baseline"/>
              <w:rPr>
                <w:rFonts w:ascii="Times New Roman" w:hAnsi="Times New Roman"/>
                <w:noProof/>
                <w:sz w:val="12"/>
                <w:szCs w:val="12"/>
              </w:rPr>
            </w:pPr>
          </w:p>
        </w:tc>
        <w:tc>
          <w:tcPr>
            <w:tcW w:w="552" w:type="dxa"/>
            <w:vMerge/>
            <w:tcBorders>
              <w:left w:val="single" w:sz="2" w:space="0" w:color="000000"/>
              <w:right w:val="single" w:sz="2" w:space="0" w:color="000000"/>
            </w:tcBorders>
          </w:tcPr>
          <w:p w:rsidR="00D41821" w:rsidRPr="00D41821" w:rsidRDefault="00D41821" w:rsidP="00D41821">
            <w:pPr>
              <w:spacing w:after="0" w:line="240" w:lineRule="auto"/>
              <w:jc w:val="center"/>
              <w:textAlignment w:val="baseline"/>
              <w:rPr>
                <w:rFonts w:ascii="Times New Roman" w:hAnsi="Times New Roman"/>
                <w:noProof/>
                <w:sz w:val="12"/>
                <w:szCs w:val="12"/>
              </w:rPr>
            </w:pPr>
          </w:p>
        </w:tc>
        <w:tc>
          <w:tcPr>
            <w:tcW w:w="552" w:type="dxa"/>
            <w:vMerge/>
            <w:tcBorders>
              <w:left w:val="single" w:sz="2" w:space="0" w:color="000000"/>
              <w:right w:val="single" w:sz="2" w:space="0" w:color="000000"/>
            </w:tcBorders>
          </w:tcPr>
          <w:p w:rsidR="00D41821" w:rsidRPr="00D41821" w:rsidRDefault="00D41821" w:rsidP="00D41821">
            <w:pPr>
              <w:spacing w:after="0" w:line="240" w:lineRule="auto"/>
              <w:jc w:val="center"/>
              <w:textAlignment w:val="baseline"/>
              <w:rPr>
                <w:rFonts w:ascii="Times New Roman" w:hAnsi="Times New Roman"/>
                <w:noProof/>
                <w:sz w:val="12"/>
                <w:szCs w:val="12"/>
              </w:rPr>
            </w:pPr>
          </w:p>
        </w:tc>
        <w:tc>
          <w:tcPr>
            <w:tcW w:w="552" w:type="dxa"/>
            <w:vMerge/>
            <w:tcBorders>
              <w:left w:val="single" w:sz="2" w:space="0" w:color="000000"/>
              <w:right w:val="single" w:sz="2" w:space="0" w:color="000000"/>
            </w:tcBorders>
          </w:tcPr>
          <w:p w:rsidR="00D41821" w:rsidRPr="00D41821" w:rsidRDefault="00D41821" w:rsidP="00D41821">
            <w:pPr>
              <w:spacing w:after="0" w:line="240" w:lineRule="auto"/>
              <w:jc w:val="center"/>
              <w:textAlignment w:val="baseline"/>
              <w:rPr>
                <w:rFonts w:ascii="Times New Roman" w:hAnsi="Times New Roman"/>
                <w:noProof/>
                <w:sz w:val="12"/>
                <w:szCs w:val="12"/>
              </w:rPr>
            </w:pPr>
          </w:p>
        </w:tc>
        <w:tc>
          <w:tcPr>
            <w:tcW w:w="552" w:type="dxa"/>
            <w:vMerge/>
            <w:tcBorders>
              <w:left w:val="single" w:sz="2" w:space="0" w:color="000000"/>
              <w:right w:val="single" w:sz="4" w:space="0" w:color="auto"/>
            </w:tcBorders>
          </w:tcPr>
          <w:p w:rsidR="00D41821" w:rsidRPr="00D41821" w:rsidRDefault="00D41821" w:rsidP="00D41821">
            <w:pPr>
              <w:spacing w:after="0" w:line="240" w:lineRule="auto"/>
              <w:jc w:val="center"/>
              <w:textAlignment w:val="baseline"/>
              <w:rPr>
                <w:rFonts w:ascii="Times New Roman" w:hAnsi="Times New Roman"/>
                <w:noProof/>
                <w:sz w:val="12"/>
                <w:szCs w:val="12"/>
              </w:rPr>
            </w:pPr>
          </w:p>
        </w:tc>
        <w:tc>
          <w:tcPr>
            <w:tcW w:w="552" w:type="dxa"/>
            <w:vMerge/>
            <w:tcBorders>
              <w:left w:val="single" w:sz="4" w:space="0" w:color="auto"/>
              <w:right w:val="single" w:sz="2" w:space="0" w:color="000000"/>
            </w:tcBorders>
          </w:tcPr>
          <w:p w:rsidR="00D41821" w:rsidRPr="00D41821" w:rsidRDefault="00D41821" w:rsidP="00D41821">
            <w:pPr>
              <w:spacing w:after="0" w:line="240" w:lineRule="auto"/>
              <w:jc w:val="center"/>
              <w:textAlignment w:val="baseline"/>
              <w:rPr>
                <w:rFonts w:ascii="Times New Roman" w:hAnsi="Times New Roman"/>
                <w:noProof/>
                <w:sz w:val="12"/>
                <w:szCs w:val="12"/>
              </w:rPr>
            </w:pPr>
          </w:p>
        </w:tc>
        <w:tc>
          <w:tcPr>
            <w:tcW w:w="552" w:type="dxa"/>
            <w:vMerge/>
            <w:tcBorders>
              <w:left w:val="single" w:sz="4" w:space="0" w:color="auto"/>
              <w:right w:val="single" w:sz="2" w:space="0" w:color="000000"/>
            </w:tcBorders>
          </w:tcPr>
          <w:p w:rsidR="00D41821" w:rsidRPr="00D41821" w:rsidRDefault="00D41821" w:rsidP="00D41821">
            <w:pPr>
              <w:spacing w:after="0" w:line="240" w:lineRule="auto"/>
              <w:jc w:val="center"/>
              <w:textAlignment w:val="baseline"/>
              <w:rPr>
                <w:rFonts w:ascii="Times New Roman" w:hAnsi="Times New Roman"/>
                <w:sz w:val="12"/>
                <w:szCs w:val="12"/>
              </w:rPr>
            </w:pPr>
          </w:p>
        </w:tc>
        <w:tc>
          <w:tcPr>
            <w:tcW w:w="552" w:type="dxa"/>
            <w:vMerge/>
            <w:tcBorders>
              <w:left w:val="single" w:sz="4" w:space="0" w:color="auto"/>
              <w:right w:val="single" w:sz="2" w:space="0" w:color="000000"/>
            </w:tcBorders>
          </w:tcPr>
          <w:p w:rsidR="00D41821" w:rsidRPr="00D41821" w:rsidRDefault="00D41821" w:rsidP="00D41821">
            <w:pPr>
              <w:spacing w:after="0" w:line="240" w:lineRule="auto"/>
              <w:jc w:val="center"/>
              <w:textAlignment w:val="baseline"/>
              <w:rPr>
                <w:rFonts w:ascii="Times New Roman" w:hAnsi="Times New Roman"/>
                <w:noProof/>
                <w:sz w:val="12"/>
                <w:szCs w:val="12"/>
              </w:rPr>
            </w:pPr>
          </w:p>
        </w:tc>
        <w:tc>
          <w:tcPr>
            <w:tcW w:w="552" w:type="dxa"/>
            <w:vMerge/>
            <w:tcBorders>
              <w:left w:val="single" w:sz="4" w:space="0" w:color="auto"/>
              <w:right w:val="single" w:sz="2" w:space="0" w:color="000000"/>
            </w:tcBorders>
          </w:tcPr>
          <w:p w:rsidR="00D41821" w:rsidRPr="00D41821" w:rsidRDefault="00D41821" w:rsidP="00D41821">
            <w:pPr>
              <w:spacing w:after="0" w:line="240" w:lineRule="auto"/>
              <w:jc w:val="center"/>
              <w:textAlignment w:val="baseline"/>
              <w:rPr>
                <w:rFonts w:ascii="Times New Roman" w:hAnsi="Times New Roman"/>
                <w:sz w:val="12"/>
                <w:szCs w:val="12"/>
              </w:rPr>
            </w:pPr>
          </w:p>
        </w:tc>
        <w:tc>
          <w:tcPr>
            <w:tcW w:w="552" w:type="dxa"/>
            <w:vMerge/>
            <w:tcBorders>
              <w:left w:val="single" w:sz="4" w:space="0" w:color="auto"/>
              <w:right w:val="single" w:sz="4" w:space="0" w:color="auto"/>
            </w:tcBorders>
          </w:tcPr>
          <w:p w:rsidR="00D41821" w:rsidRPr="00D41821" w:rsidRDefault="00D41821" w:rsidP="00D41821">
            <w:pPr>
              <w:spacing w:after="0" w:line="240" w:lineRule="auto"/>
              <w:jc w:val="center"/>
              <w:textAlignment w:val="baseline"/>
              <w:rPr>
                <w:rFonts w:ascii="Times New Roman" w:hAnsi="Times New Roman"/>
                <w:noProof/>
                <w:sz w:val="12"/>
                <w:szCs w:val="12"/>
              </w:rPr>
            </w:pPr>
          </w:p>
        </w:tc>
      </w:tr>
      <w:tr w:rsidR="00D41821" w:rsidRPr="00D41821" w:rsidTr="00D41821">
        <w:trPr>
          <w:trHeight w:val="123"/>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D41821" w:rsidRPr="00D41821" w:rsidRDefault="00D41821" w:rsidP="00D41821">
            <w:pPr>
              <w:spacing w:after="0" w:line="240" w:lineRule="auto"/>
              <w:ind w:left="-151" w:right="-110"/>
              <w:jc w:val="center"/>
              <w:rPr>
                <w:rFonts w:ascii="Times New Roman" w:eastAsia="Calibri" w:hAnsi="Times New Roman"/>
                <w:noProof/>
                <w:sz w:val="12"/>
                <w:szCs w:val="12"/>
                <w:lang w:eastAsia="en-US"/>
              </w:rPr>
            </w:pPr>
            <w:r w:rsidRPr="00D41821">
              <w:rPr>
                <w:rFonts w:ascii="Times New Roman" w:hAnsi="Times New Roman"/>
                <w:sz w:val="12"/>
                <w:szCs w:val="12"/>
              </w:rPr>
              <w:lastRenderedPageBreak/>
              <w:t>14</w:t>
            </w:r>
          </w:p>
        </w:tc>
        <w:tc>
          <w:tcPr>
            <w:tcW w:w="1574" w:type="dxa"/>
            <w:tcBorders>
              <w:top w:val="single" w:sz="4" w:space="0" w:color="auto"/>
              <w:left w:val="single" w:sz="4" w:space="0" w:color="auto"/>
              <w:bottom w:val="single" w:sz="4" w:space="0" w:color="auto"/>
              <w:right w:val="single" w:sz="2" w:space="0" w:color="000000"/>
            </w:tcBorders>
            <w:vAlign w:val="center"/>
          </w:tcPr>
          <w:p w:rsidR="00D41821" w:rsidRPr="00D41821" w:rsidRDefault="00D41821" w:rsidP="00D41821">
            <w:pPr>
              <w:spacing w:after="0" w:line="240" w:lineRule="auto"/>
              <w:ind w:left="-10" w:right="-110"/>
              <w:jc w:val="both"/>
              <w:rPr>
                <w:rFonts w:ascii="Times New Roman" w:eastAsia="Calibri" w:hAnsi="Times New Roman"/>
                <w:noProof/>
                <w:sz w:val="12"/>
                <w:szCs w:val="12"/>
                <w:lang w:eastAsia="en-US"/>
              </w:rPr>
            </w:pPr>
            <w:r w:rsidRPr="00D41821">
              <w:rPr>
                <w:rFonts w:ascii="Times New Roman" w:hAnsi="Times New Roman"/>
                <w:sz w:val="14"/>
                <w:szCs w:val="14"/>
              </w:rPr>
              <w:t>розовый-зеленый</w:t>
            </w:r>
            <w:r w:rsidRPr="00D41821">
              <w:rPr>
                <w:rFonts w:ascii="Times New Roman" w:hAnsi="Times New Roman"/>
                <w:sz w:val="16"/>
                <w:szCs w:val="16"/>
              </w:rPr>
              <w:t xml:space="preserve"> </w:t>
            </w:r>
            <w:r w:rsidRPr="00D41821">
              <w:rPr>
                <w:rFonts w:ascii="Times New Roman" w:hAnsi="Times New Roman"/>
                <w:sz w:val="12"/>
                <w:szCs w:val="12"/>
              </w:rPr>
              <w:t>«</w:t>
            </w:r>
            <w:proofErr w:type="spellStart"/>
            <w:r w:rsidRPr="00D41821">
              <w:rPr>
                <w:rFonts w:ascii="Times New Roman" w:eastAsia="Calibri" w:hAnsi="Times New Roman"/>
                <w:noProof/>
                <w:sz w:val="12"/>
                <w:szCs w:val="12"/>
                <w:lang w:eastAsia="en-US"/>
              </w:rPr>
              <w:t>цс</w:t>
            </w:r>
            <w:proofErr w:type="spellEnd"/>
            <w:r w:rsidRPr="00D41821">
              <w:rPr>
                <w:rFonts w:ascii="Times New Roman" w:eastAsia="Calibri" w:hAnsi="Times New Roman"/>
                <w:noProof/>
                <w:sz w:val="12"/>
                <w:szCs w:val="12"/>
                <w:lang w:eastAsia="en-US"/>
              </w:rPr>
              <w:t>»</w:t>
            </w:r>
          </w:p>
        </w:tc>
        <w:tc>
          <w:tcPr>
            <w:tcW w:w="560" w:type="dxa"/>
            <w:vMerge/>
            <w:tcBorders>
              <w:left w:val="single" w:sz="2" w:space="0" w:color="000000"/>
              <w:right w:val="single" w:sz="2" w:space="0" w:color="000000"/>
            </w:tcBorders>
            <w:tcMar>
              <w:top w:w="0" w:type="dxa"/>
              <w:left w:w="149" w:type="dxa"/>
              <w:bottom w:w="0" w:type="dxa"/>
              <w:right w:w="149" w:type="dxa"/>
            </w:tcMar>
          </w:tcPr>
          <w:p w:rsidR="00D41821" w:rsidRPr="00D41821" w:rsidRDefault="00D41821" w:rsidP="00D41821">
            <w:pPr>
              <w:spacing w:after="0" w:line="240" w:lineRule="auto"/>
              <w:ind w:right="-150" w:hanging="150"/>
              <w:jc w:val="center"/>
              <w:rPr>
                <w:rFonts w:ascii="Times New Roman" w:eastAsia="Calibri" w:hAnsi="Times New Roman"/>
                <w:noProof/>
                <w:sz w:val="12"/>
                <w:szCs w:val="12"/>
                <w:lang w:eastAsia="en-US"/>
              </w:rPr>
            </w:pPr>
          </w:p>
        </w:tc>
        <w:tc>
          <w:tcPr>
            <w:tcW w:w="552" w:type="dxa"/>
            <w:vMerge/>
            <w:tcBorders>
              <w:left w:val="single" w:sz="2" w:space="0" w:color="000000"/>
              <w:right w:val="single" w:sz="2" w:space="0" w:color="000000"/>
            </w:tcBorders>
          </w:tcPr>
          <w:p w:rsidR="00D41821" w:rsidRPr="00D41821" w:rsidRDefault="00D41821" w:rsidP="00D41821">
            <w:pPr>
              <w:spacing w:after="0" w:line="240" w:lineRule="auto"/>
              <w:jc w:val="center"/>
              <w:rPr>
                <w:rFonts w:ascii="Times New Roman" w:eastAsia="Calibri" w:hAnsi="Times New Roman"/>
                <w:noProof/>
                <w:sz w:val="12"/>
                <w:szCs w:val="12"/>
                <w:lang w:eastAsia="en-US"/>
              </w:rPr>
            </w:pPr>
          </w:p>
        </w:tc>
        <w:tc>
          <w:tcPr>
            <w:tcW w:w="560" w:type="dxa"/>
            <w:vMerge/>
            <w:tcBorders>
              <w:left w:val="single" w:sz="2" w:space="0" w:color="000000"/>
              <w:right w:val="single" w:sz="2" w:space="0" w:color="000000"/>
            </w:tcBorders>
            <w:tcMar>
              <w:top w:w="0" w:type="dxa"/>
              <w:left w:w="149" w:type="dxa"/>
              <w:bottom w:w="0" w:type="dxa"/>
              <w:right w:w="149" w:type="dxa"/>
            </w:tcMar>
          </w:tcPr>
          <w:p w:rsidR="00D41821" w:rsidRPr="00D41821" w:rsidRDefault="00D41821" w:rsidP="00D41821">
            <w:pPr>
              <w:spacing w:beforeAutospacing="1" w:after="0" w:line="240" w:lineRule="auto"/>
              <w:ind w:right="-151" w:hanging="150"/>
              <w:jc w:val="center"/>
              <w:textAlignment w:val="baseline"/>
              <w:rPr>
                <w:rFonts w:ascii="Times New Roman" w:hAnsi="Times New Roman"/>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D41821" w:rsidRPr="00D41821" w:rsidRDefault="00D41821" w:rsidP="00D41821">
            <w:pPr>
              <w:spacing w:beforeAutospacing="1" w:after="0" w:line="240" w:lineRule="auto"/>
              <w:ind w:right="-151" w:hanging="148"/>
              <w:jc w:val="center"/>
              <w:textAlignment w:val="baseline"/>
              <w:rPr>
                <w:rFonts w:ascii="Times New Roman" w:hAnsi="Times New Roman"/>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D41821" w:rsidRPr="00D41821" w:rsidRDefault="00D41821" w:rsidP="00D41821">
            <w:pPr>
              <w:spacing w:beforeAutospacing="1" w:after="0" w:line="240" w:lineRule="auto"/>
              <w:ind w:right="-152" w:hanging="148"/>
              <w:jc w:val="center"/>
              <w:textAlignment w:val="baseline"/>
              <w:rPr>
                <w:rFonts w:ascii="Times New Roman" w:hAnsi="Times New Roman"/>
                <w:sz w:val="12"/>
                <w:szCs w:val="12"/>
              </w:rPr>
            </w:pPr>
          </w:p>
        </w:tc>
        <w:tc>
          <w:tcPr>
            <w:tcW w:w="552" w:type="dxa"/>
            <w:vMerge/>
            <w:tcBorders>
              <w:left w:val="single" w:sz="2" w:space="0" w:color="000000"/>
              <w:right w:val="single" w:sz="2" w:space="0" w:color="000000"/>
            </w:tcBorders>
          </w:tcPr>
          <w:p w:rsidR="00D41821" w:rsidRPr="00D41821" w:rsidRDefault="00D41821" w:rsidP="00D41821">
            <w:pPr>
              <w:spacing w:after="0" w:line="240" w:lineRule="auto"/>
              <w:jc w:val="center"/>
              <w:textAlignment w:val="baseline"/>
              <w:rPr>
                <w:rFonts w:ascii="Times New Roman" w:hAnsi="Times New Roman"/>
                <w:noProof/>
                <w:sz w:val="12"/>
                <w:szCs w:val="12"/>
              </w:rPr>
            </w:pPr>
          </w:p>
        </w:tc>
        <w:tc>
          <w:tcPr>
            <w:tcW w:w="552" w:type="dxa"/>
            <w:vMerge/>
            <w:tcBorders>
              <w:left w:val="single" w:sz="2" w:space="0" w:color="000000"/>
              <w:right w:val="single" w:sz="2" w:space="0" w:color="000000"/>
            </w:tcBorders>
          </w:tcPr>
          <w:p w:rsidR="00D41821" w:rsidRPr="00D41821" w:rsidRDefault="00D41821" w:rsidP="00D41821">
            <w:pPr>
              <w:spacing w:after="0" w:line="240" w:lineRule="auto"/>
              <w:jc w:val="center"/>
              <w:textAlignment w:val="baseline"/>
              <w:rPr>
                <w:rFonts w:ascii="Times New Roman" w:hAnsi="Times New Roman"/>
                <w:noProof/>
                <w:sz w:val="12"/>
                <w:szCs w:val="12"/>
              </w:rPr>
            </w:pPr>
          </w:p>
        </w:tc>
        <w:tc>
          <w:tcPr>
            <w:tcW w:w="552" w:type="dxa"/>
            <w:vMerge/>
            <w:tcBorders>
              <w:left w:val="single" w:sz="2" w:space="0" w:color="000000"/>
              <w:right w:val="single" w:sz="2" w:space="0" w:color="000000"/>
            </w:tcBorders>
          </w:tcPr>
          <w:p w:rsidR="00D41821" w:rsidRPr="00D41821" w:rsidRDefault="00D41821" w:rsidP="00D41821">
            <w:pPr>
              <w:spacing w:after="0" w:line="240" w:lineRule="auto"/>
              <w:jc w:val="center"/>
              <w:textAlignment w:val="baseline"/>
              <w:rPr>
                <w:rFonts w:ascii="Times New Roman" w:hAnsi="Times New Roman"/>
                <w:noProof/>
                <w:sz w:val="12"/>
                <w:szCs w:val="12"/>
              </w:rPr>
            </w:pPr>
          </w:p>
        </w:tc>
        <w:tc>
          <w:tcPr>
            <w:tcW w:w="552" w:type="dxa"/>
            <w:vMerge/>
            <w:tcBorders>
              <w:left w:val="single" w:sz="2" w:space="0" w:color="000000"/>
              <w:right w:val="single" w:sz="2" w:space="0" w:color="000000"/>
            </w:tcBorders>
          </w:tcPr>
          <w:p w:rsidR="00D41821" w:rsidRPr="00D41821" w:rsidRDefault="00D41821" w:rsidP="00D41821">
            <w:pPr>
              <w:spacing w:after="0" w:line="240" w:lineRule="auto"/>
              <w:jc w:val="center"/>
              <w:textAlignment w:val="baseline"/>
              <w:rPr>
                <w:rFonts w:ascii="Times New Roman" w:hAnsi="Times New Roman"/>
                <w:noProof/>
                <w:sz w:val="12"/>
                <w:szCs w:val="12"/>
              </w:rPr>
            </w:pPr>
          </w:p>
        </w:tc>
        <w:tc>
          <w:tcPr>
            <w:tcW w:w="552" w:type="dxa"/>
            <w:vMerge/>
            <w:tcBorders>
              <w:left w:val="single" w:sz="2" w:space="0" w:color="000000"/>
              <w:right w:val="single" w:sz="4" w:space="0" w:color="auto"/>
            </w:tcBorders>
          </w:tcPr>
          <w:p w:rsidR="00D41821" w:rsidRPr="00D41821" w:rsidRDefault="00D41821" w:rsidP="00D41821">
            <w:pPr>
              <w:spacing w:after="0" w:line="240" w:lineRule="auto"/>
              <w:jc w:val="center"/>
              <w:textAlignment w:val="baseline"/>
              <w:rPr>
                <w:rFonts w:ascii="Times New Roman" w:hAnsi="Times New Roman"/>
                <w:noProof/>
                <w:sz w:val="12"/>
                <w:szCs w:val="12"/>
              </w:rPr>
            </w:pPr>
          </w:p>
        </w:tc>
        <w:tc>
          <w:tcPr>
            <w:tcW w:w="552" w:type="dxa"/>
            <w:vMerge/>
            <w:tcBorders>
              <w:left w:val="single" w:sz="4" w:space="0" w:color="auto"/>
              <w:right w:val="single" w:sz="2" w:space="0" w:color="000000"/>
            </w:tcBorders>
          </w:tcPr>
          <w:p w:rsidR="00D41821" w:rsidRPr="00D41821" w:rsidRDefault="00D41821" w:rsidP="00D41821">
            <w:pPr>
              <w:spacing w:after="0" w:line="240" w:lineRule="auto"/>
              <w:jc w:val="center"/>
              <w:textAlignment w:val="baseline"/>
              <w:rPr>
                <w:rFonts w:ascii="Times New Roman" w:hAnsi="Times New Roman"/>
                <w:noProof/>
                <w:sz w:val="12"/>
                <w:szCs w:val="12"/>
              </w:rPr>
            </w:pPr>
          </w:p>
        </w:tc>
        <w:tc>
          <w:tcPr>
            <w:tcW w:w="552" w:type="dxa"/>
            <w:vMerge/>
            <w:tcBorders>
              <w:left w:val="single" w:sz="4" w:space="0" w:color="auto"/>
              <w:right w:val="single" w:sz="2" w:space="0" w:color="000000"/>
            </w:tcBorders>
          </w:tcPr>
          <w:p w:rsidR="00D41821" w:rsidRPr="00D41821" w:rsidRDefault="00D41821" w:rsidP="00D41821">
            <w:pPr>
              <w:spacing w:after="0" w:line="240" w:lineRule="auto"/>
              <w:jc w:val="center"/>
              <w:textAlignment w:val="baseline"/>
              <w:rPr>
                <w:rFonts w:ascii="Times New Roman" w:hAnsi="Times New Roman"/>
                <w:sz w:val="12"/>
                <w:szCs w:val="12"/>
              </w:rPr>
            </w:pPr>
          </w:p>
        </w:tc>
        <w:tc>
          <w:tcPr>
            <w:tcW w:w="552" w:type="dxa"/>
            <w:vMerge/>
            <w:tcBorders>
              <w:left w:val="single" w:sz="4" w:space="0" w:color="auto"/>
              <w:right w:val="single" w:sz="2" w:space="0" w:color="000000"/>
            </w:tcBorders>
          </w:tcPr>
          <w:p w:rsidR="00D41821" w:rsidRPr="00D41821" w:rsidRDefault="00D41821" w:rsidP="00D41821">
            <w:pPr>
              <w:spacing w:after="0" w:line="240" w:lineRule="auto"/>
              <w:jc w:val="center"/>
              <w:textAlignment w:val="baseline"/>
              <w:rPr>
                <w:rFonts w:ascii="Times New Roman" w:hAnsi="Times New Roman"/>
                <w:noProof/>
                <w:sz w:val="12"/>
                <w:szCs w:val="12"/>
              </w:rPr>
            </w:pPr>
          </w:p>
        </w:tc>
        <w:tc>
          <w:tcPr>
            <w:tcW w:w="552" w:type="dxa"/>
            <w:vMerge/>
            <w:tcBorders>
              <w:left w:val="single" w:sz="4" w:space="0" w:color="auto"/>
              <w:right w:val="single" w:sz="2" w:space="0" w:color="000000"/>
            </w:tcBorders>
          </w:tcPr>
          <w:p w:rsidR="00D41821" w:rsidRPr="00D41821" w:rsidRDefault="00D41821" w:rsidP="00D41821">
            <w:pPr>
              <w:spacing w:after="0" w:line="240" w:lineRule="auto"/>
              <w:jc w:val="center"/>
              <w:textAlignment w:val="baseline"/>
              <w:rPr>
                <w:rFonts w:ascii="Times New Roman" w:hAnsi="Times New Roman"/>
                <w:sz w:val="12"/>
                <w:szCs w:val="12"/>
              </w:rPr>
            </w:pPr>
          </w:p>
        </w:tc>
        <w:tc>
          <w:tcPr>
            <w:tcW w:w="552" w:type="dxa"/>
            <w:vMerge/>
            <w:tcBorders>
              <w:left w:val="single" w:sz="4" w:space="0" w:color="auto"/>
              <w:right w:val="single" w:sz="4" w:space="0" w:color="auto"/>
            </w:tcBorders>
          </w:tcPr>
          <w:p w:rsidR="00D41821" w:rsidRPr="00D41821" w:rsidRDefault="00D41821" w:rsidP="00D41821">
            <w:pPr>
              <w:spacing w:after="0" w:line="240" w:lineRule="auto"/>
              <w:jc w:val="center"/>
              <w:textAlignment w:val="baseline"/>
              <w:rPr>
                <w:rFonts w:ascii="Times New Roman" w:hAnsi="Times New Roman"/>
                <w:noProof/>
                <w:sz w:val="12"/>
                <w:szCs w:val="12"/>
              </w:rPr>
            </w:pPr>
          </w:p>
        </w:tc>
      </w:tr>
      <w:tr w:rsidR="00D41821" w:rsidRPr="00D41821" w:rsidTr="00D41821">
        <w:trPr>
          <w:trHeight w:val="96"/>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D41821" w:rsidRPr="00D41821" w:rsidRDefault="00D41821" w:rsidP="00D41821">
            <w:pPr>
              <w:shd w:val="clear" w:color="auto" w:fill="FFFFFF"/>
              <w:spacing w:after="0" w:line="240" w:lineRule="auto"/>
              <w:ind w:left="-151" w:right="-149"/>
              <w:jc w:val="center"/>
              <w:rPr>
                <w:rFonts w:ascii="Times New Roman" w:eastAsia="Calibri" w:hAnsi="Times New Roman"/>
                <w:sz w:val="12"/>
                <w:szCs w:val="12"/>
                <w:shd w:val="clear" w:color="auto" w:fill="FFFFFF"/>
                <w:lang w:eastAsia="en-US"/>
              </w:rPr>
            </w:pPr>
            <w:r w:rsidRPr="00D41821">
              <w:rPr>
                <w:rFonts w:ascii="Times New Roman" w:eastAsia="Calibri" w:hAnsi="Times New Roman"/>
                <w:noProof/>
                <w:sz w:val="12"/>
                <w:szCs w:val="12"/>
                <w:lang w:eastAsia="en-US"/>
              </w:rPr>
              <w:t>15</w:t>
            </w:r>
          </w:p>
        </w:tc>
        <w:tc>
          <w:tcPr>
            <w:tcW w:w="1574" w:type="dxa"/>
            <w:tcBorders>
              <w:top w:val="single" w:sz="4" w:space="0" w:color="auto"/>
              <w:left w:val="single" w:sz="4" w:space="0" w:color="auto"/>
              <w:bottom w:val="single" w:sz="4" w:space="0" w:color="auto"/>
              <w:right w:val="single" w:sz="2" w:space="0" w:color="000000"/>
            </w:tcBorders>
            <w:vAlign w:val="center"/>
          </w:tcPr>
          <w:p w:rsidR="00D41821" w:rsidRPr="00D41821" w:rsidRDefault="00D41821" w:rsidP="00D41821">
            <w:pPr>
              <w:shd w:val="clear" w:color="auto" w:fill="FFFFFF"/>
              <w:spacing w:after="0" w:line="240" w:lineRule="auto"/>
              <w:ind w:left="-10" w:right="-149"/>
              <w:rPr>
                <w:rFonts w:ascii="Times New Roman" w:eastAsia="Calibri" w:hAnsi="Times New Roman"/>
                <w:sz w:val="12"/>
                <w:szCs w:val="12"/>
                <w:shd w:val="clear" w:color="auto" w:fill="FFFFFF"/>
                <w:lang w:eastAsia="en-US"/>
              </w:rPr>
            </w:pPr>
            <w:r w:rsidRPr="00D41821">
              <w:rPr>
                <w:rFonts w:ascii="Times New Roman" w:hAnsi="Times New Roman"/>
                <w:sz w:val="14"/>
                <w:szCs w:val="14"/>
              </w:rPr>
              <w:t>оранжевый-голубой</w:t>
            </w:r>
            <w:r w:rsidRPr="00D41821">
              <w:rPr>
                <w:rFonts w:ascii="Times New Roman" w:hAnsi="Times New Roman"/>
                <w:sz w:val="16"/>
                <w:szCs w:val="16"/>
              </w:rPr>
              <w:t xml:space="preserve"> </w:t>
            </w:r>
            <w:r w:rsidRPr="00D41821">
              <w:rPr>
                <w:rFonts w:ascii="Times New Roman" w:hAnsi="Times New Roman"/>
                <w:sz w:val="12"/>
                <w:szCs w:val="12"/>
              </w:rPr>
              <w:t>«</w:t>
            </w:r>
            <w:proofErr w:type="spellStart"/>
            <w:r w:rsidRPr="00D41821">
              <w:rPr>
                <w:rFonts w:ascii="Times New Roman" w:eastAsia="Calibri" w:hAnsi="Times New Roman"/>
                <w:noProof/>
                <w:sz w:val="12"/>
                <w:szCs w:val="12"/>
                <w:lang w:eastAsia="en-US"/>
              </w:rPr>
              <w:t>цс</w:t>
            </w:r>
            <w:proofErr w:type="spellEnd"/>
            <w:r w:rsidRPr="00D41821">
              <w:rPr>
                <w:rFonts w:ascii="Times New Roman" w:eastAsia="Calibri" w:hAnsi="Times New Roman"/>
                <w:noProof/>
                <w:sz w:val="12"/>
                <w:szCs w:val="12"/>
                <w:lang w:eastAsia="en-US"/>
              </w:rPr>
              <w:t>»</w:t>
            </w:r>
          </w:p>
        </w:tc>
        <w:tc>
          <w:tcPr>
            <w:tcW w:w="560" w:type="dxa"/>
            <w:vMerge/>
            <w:tcBorders>
              <w:left w:val="single" w:sz="2" w:space="0" w:color="000000"/>
              <w:right w:val="single" w:sz="2" w:space="0" w:color="000000"/>
            </w:tcBorders>
            <w:tcMar>
              <w:top w:w="0" w:type="dxa"/>
              <w:left w:w="149" w:type="dxa"/>
              <w:bottom w:w="0" w:type="dxa"/>
              <w:right w:w="149" w:type="dxa"/>
            </w:tcMar>
          </w:tcPr>
          <w:p w:rsidR="00D41821" w:rsidRPr="00D41821" w:rsidRDefault="00D41821" w:rsidP="00D41821">
            <w:pPr>
              <w:spacing w:after="0" w:line="240" w:lineRule="auto"/>
              <w:ind w:right="-150" w:hanging="150"/>
              <w:jc w:val="center"/>
              <w:rPr>
                <w:rFonts w:ascii="Times New Roman" w:eastAsia="Calibri" w:hAnsi="Times New Roman"/>
                <w:noProof/>
                <w:sz w:val="12"/>
                <w:szCs w:val="12"/>
                <w:lang w:eastAsia="en-US"/>
              </w:rPr>
            </w:pPr>
          </w:p>
        </w:tc>
        <w:tc>
          <w:tcPr>
            <w:tcW w:w="552" w:type="dxa"/>
            <w:vMerge/>
            <w:tcBorders>
              <w:left w:val="single" w:sz="2" w:space="0" w:color="000000"/>
              <w:right w:val="single" w:sz="2" w:space="0" w:color="000000"/>
            </w:tcBorders>
          </w:tcPr>
          <w:p w:rsidR="00D41821" w:rsidRPr="00D41821" w:rsidRDefault="00D41821" w:rsidP="00D41821">
            <w:pPr>
              <w:spacing w:after="0" w:line="240" w:lineRule="auto"/>
              <w:jc w:val="center"/>
              <w:rPr>
                <w:rFonts w:ascii="Times New Roman" w:eastAsia="Calibri" w:hAnsi="Times New Roman"/>
                <w:noProof/>
                <w:sz w:val="12"/>
                <w:szCs w:val="12"/>
                <w:lang w:eastAsia="en-US"/>
              </w:rPr>
            </w:pPr>
          </w:p>
        </w:tc>
        <w:tc>
          <w:tcPr>
            <w:tcW w:w="560" w:type="dxa"/>
            <w:vMerge/>
            <w:tcBorders>
              <w:left w:val="single" w:sz="2" w:space="0" w:color="000000"/>
              <w:right w:val="single" w:sz="2" w:space="0" w:color="000000"/>
            </w:tcBorders>
            <w:tcMar>
              <w:top w:w="0" w:type="dxa"/>
              <w:left w:w="149" w:type="dxa"/>
              <w:bottom w:w="0" w:type="dxa"/>
              <w:right w:w="149" w:type="dxa"/>
            </w:tcMar>
          </w:tcPr>
          <w:p w:rsidR="00D41821" w:rsidRPr="00D41821" w:rsidRDefault="00D41821" w:rsidP="00D41821">
            <w:pPr>
              <w:spacing w:beforeAutospacing="1" w:after="0" w:line="240" w:lineRule="auto"/>
              <w:ind w:right="-151" w:hanging="150"/>
              <w:jc w:val="center"/>
              <w:textAlignment w:val="baseline"/>
              <w:rPr>
                <w:rFonts w:ascii="Times New Roman" w:hAnsi="Times New Roman"/>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D41821" w:rsidRPr="00D41821" w:rsidRDefault="00D41821" w:rsidP="00D41821">
            <w:pPr>
              <w:spacing w:beforeAutospacing="1" w:after="0" w:line="240" w:lineRule="auto"/>
              <w:ind w:right="-151" w:hanging="148"/>
              <w:jc w:val="center"/>
              <w:textAlignment w:val="baseline"/>
              <w:rPr>
                <w:rFonts w:ascii="Times New Roman" w:hAnsi="Times New Roman"/>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D41821" w:rsidRPr="00D41821" w:rsidRDefault="00D41821" w:rsidP="00D41821">
            <w:pPr>
              <w:spacing w:beforeAutospacing="1" w:after="0" w:line="240" w:lineRule="auto"/>
              <w:ind w:right="-152" w:hanging="148"/>
              <w:jc w:val="center"/>
              <w:textAlignment w:val="baseline"/>
              <w:rPr>
                <w:rFonts w:ascii="Times New Roman" w:hAnsi="Times New Roman"/>
                <w:sz w:val="12"/>
                <w:szCs w:val="12"/>
              </w:rPr>
            </w:pPr>
          </w:p>
        </w:tc>
        <w:tc>
          <w:tcPr>
            <w:tcW w:w="552" w:type="dxa"/>
            <w:vMerge/>
            <w:tcBorders>
              <w:left w:val="single" w:sz="2" w:space="0" w:color="000000"/>
              <w:right w:val="single" w:sz="2" w:space="0" w:color="000000"/>
            </w:tcBorders>
          </w:tcPr>
          <w:p w:rsidR="00D41821" w:rsidRPr="00D41821" w:rsidRDefault="00D41821" w:rsidP="00D41821">
            <w:pPr>
              <w:spacing w:after="0" w:line="240" w:lineRule="auto"/>
              <w:jc w:val="center"/>
              <w:textAlignment w:val="baseline"/>
              <w:rPr>
                <w:rFonts w:ascii="Times New Roman" w:hAnsi="Times New Roman"/>
                <w:noProof/>
                <w:sz w:val="12"/>
                <w:szCs w:val="12"/>
              </w:rPr>
            </w:pPr>
          </w:p>
        </w:tc>
        <w:tc>
          <w:tcPr>
            <w:tcW w:w="552" w:type="dxa"/>
            <w:vMerge/>
            <w:tcBorders>
              <w:left w:val="single" w:sz="2" w:space="0" w:color="000000"/>
              <w:right w:val="single" w:sz="2" w:space="0" w:color="000000"/>
            </w:tcBorders>
          </w:tcPr>
          <w:p w:rsidR="00D41821" w:rsidRPr="00D41821" w:rsidRDefault="00D41821" w:rsidP="00D41821">
            <w:pPr>
              <w:spacing w:after="0" w:line="240" w:lineRule="auto"/>
              <w:jc w:val="center"/>
              <w:textAlignment w:val="baseline"/>
              <w:rPr>
                <w:rFonts w:ascii="Times New Roman" w:hAnsi="Times New Roman"/>
                <w:noProof/>
                <w:sz w:val="12"/>
                <w:szCs w:val="12"/>
              </w:rPr>
            </w:pPr>
          </w:p>
        </w:tc>
        <w:tc>
          <w:tcPr>
            <w:tcW w:w="552" w:type="dxa"/>
            <w:vMerge/>
            <w:tcBorders>
              <w:left w:val="single" w:sz="2" w:space="0" w:color="000000"/>
              <w:right w:val="single" w:sz="2" w:space="0" w:color="000000"/>
            </w:tcBorders>
          </w:tcPr>
          <w:p w:rsidR="00D41821" w:rsidRPr="00D41821" w:rsidRDefault="00D41821" w:rsidP="00D41821">
            <w:pPr>
              <w:spacing w:after="0" w:line="240" w:lineRule="auto"/>
              <w:jc w:val="center"/>
              <w:textAlignment w:val="baseline"/>
              <w:rPr>
                <w:rFonts w:ascii="Times New Roman" w:hAnsi="Times New Roman"/>
                <w:noProof/>
                <w:sz w:val="12"/>
                <w:szCs w:val="12"/>
              </w:rPr>
            </w:pPr>
          </w:p>
        </w:tc>
        <w:tc>
          <w:tcPr>
            <w:tcW w:w="552" w:type="dxa"/>
            <w:vMerge/>
            <w:tcBorders>
              <w:left w:val="single" w:sz="2" w:space="0" w:color="000000"/>
              <w:right w:val="single" w:sz="2" w:space="0" w:color="000000"/>
            </w:tcBorders>
          </w:tcPr>
          <w:p w:rsidR="00D41821" w:rsidRPr="00D41821" w:rsidRDefault="00D41821" w:rsidP="00D41821">
            <w:pPr>
              <w:spacing w:after="0" w:line="240" w:lineRule="auto"/>
              <w:jc w:val="center"/>
              <w:textAlignment w:val="baseline"/>
              <w:rPr>
                <w:rFonts w:ascii="Times New Roman" w:hAnsi="Times New Roman"/>
                <w:noProof/>
                <w:sz w:val="12"/>
                <w:szCs w:val="12"/>
              </w:rPr>
            </w:pPr>
          </w:p>
        </w:tc>
        <w:tc>
          <w:tcPr>
            <w:tcW w:w="552" w:type="dxa"/>
            <w:vMerge/>
            <w:tcBorders>
              <w:left w:val="single" w:sz="2" w:space="0" w:color="000000"/>
              <w:right w:val="single" w:sz="4" w:space="0" w:color="auto"/>
            </w:tcBorders>
          </w:tcPr>
          <w:p w:rsidR="00D41821" w:rsidRPr="00D41821" w:rsidRDefault="00D41821" w:rsidP="00D41821">
            <w:pPr>
              <w:spacing w:after="0" w:line="240" w:lineRule="auto"/>
              <w:jc w:val="center"/>
              <w:textAlignment w:val="baseline"/>
              <w:rPr>
                <w:rFonts w:ascii="Times New Roman" w:hAnsi="Times New Roman"/>
                <w:noProof/>
                <w:sz w:val="12"/>
                <w:szCs w:val="12"/>
              </w:rPr>
            </w:pPr>
          </w:p>
        </w:tc>
        <w:tc>
          <w:tcPr>
            <w:tcW w:w="552" w:type="dxa"/>
            <w:vMerge/>
            <w:tcBorders>
              <w:left w:val="single" w:sz="4" w:space="0" w:color="auto"/>
              <w:right w:val="single" w:sz="2" w:space="0" w:color="000000"/>
            </w:tcBorders>
          </w:tcPr>
          <w:p w:rsidR="00D41821" w:rsidRPr="00D41821" w:rsidRDefault="00D41821" w:rsidP="00D41821">
            <w:pPr>
              <w:spacing w:after="0" w:line="240" w:lineRule="auto"/>
              <w:jc w:val="center"/>
              <w:textAlignment w:val="baseline"/>
              <w:rPr>
                <w:rFonts w:ascii="Times New Roman" w:hAnsi="Times New Roman"/>
                <w:noProof/>
                <w:sz w:val="12"/>
                <w:szCs w:val="12"/>
              </w:rPr>
            </w:pPr>
          </w:p>
        </w:tc>
        <w:tc>
          <w:tcPr>
            <w:tcW w:w="552" w:type="dxa"/>
            <w:vMerge/>
            <w:tcBorders>
              <w:left w:val="single" w:sz="4" w:space="0" w:color="auto"/>
              <w:right w:val="single" w:sz="2" w:space="0" w:color="000000"/>
            </w:tcBorders>
          </w:tcPr>
          <w:p w:rsidR="00D41821" w:rsidRPr="00D41821" w:rsidRDefault="00D41821" w:rsidP="00D41821">
            <w:pPr>
              <w:spacing w:after="0" w:line="240" w:lineRule="auto"/>
              <w:jc w:val="center"/>
              <w:textAlignment w:val="baseline"/>
              <w:rPr>
                <w:rFonts w:ascii="Times New Roman" w:hAnsi="Times New Roman"/>
                <w:sz w:val="12"/>
                <w:szCs w:val="12"/>
              </w:rPr>
            </w:pPr>
          </w:p>
        </w:tc>
        <w:tc>
          <w:tcPr>
            <w:tcW w:w="552" w:type="dxa"/>
            <w:vMerge/>
            <w:tcBorders>
              <w:left w:val="single" w:sz="4" w:space="0" w:color="auto"/>
              <w:right w:val="single" w:sz="2" w:space="0" w:color="000000"/>
            </w:tcBorders>
          </w:tcPr>
          <w:p w:rsidR="00D41821" w:rsidRPr="00D41821" w:rsidRDefault="00D41821" w:rsidP="00D41821">
            <w:pPr>
              <w:spacing w:after="0" w:line="240" w:lineRule="auto"/>
              <w:jc w:val="center"/>
              <w:textAlignment w:val="baseline"/>
              <w:rPr>
                <w:rFonts w:ascii="Times New Roman" w:hAnsi="Times New Roman"/>
                <w:noProof/>
                <w:sz w:val="12"/>
                <w:szCs w:val="12"/>
              </w:rPr>
            </w:pPr>
          </w:p>
        </w:tc>
        <w:tc>
          <w:tcPr>
            <w:tcW w:w="552" w:type="dxa"/>
            <w:vMerge/>
            <w:tcBorders>
              <w:left w:val="single" w:sz="4" w:space="0" w:color="auto"/>
              <w:right w:val="single" w:sz="2" w:space="0" w:color="000000"/>
            </w:tcBorders>
          </w:tcPr>
          <w:p w:rsidR="00D41821" w:rsidRPr="00D41821" w:rsidRDefault="00D41821" w:rsidP="00D41821">
            <w:pPr>
              <w:spacing w:after="0" w:line="240" w:lineRule="auto"/>
              <w:jc w:val="center"/>
              <w:textAlignment w:val="baseline"/>
              <w:rPr>
                <w:rFonts w:ascii="Times New Roman" w:hAnsi="Times New Roman"/>
                <w:sz w:val="12"/>
                <w:szCs w:val="12"/>
              </w:rPr>
            </w:pPr>
          </w:p>
        </w:tc>
        <w:tc>
          <w:tcPr>
            <w:tcW w:w="552" w:type="dxa"/>
            <w:vMerge/>
            <w:tcBorders>
              <w:left w:val="single" w:sz="4" w:space="0" w:color="auto"/>
              <w:right w:val="single" w:sz="4" w:space="0" w:color="auto"/>
            </w:tcBorders>
          </w:tcPr>
          <w:p w:rsidR="00D41821" w:rsidRPr="00D41821" w:rsidRDefault="00D41821" w:rsidP="00D41821">
            <w:pPr>
              <w:spacing w:after="0" w:line="240" w:lineRule="auto"/>
              <w:jc w:val="center"/>
              <w:textAlignment w:val="baseline"/>
              <w:rPr>
                <w:rFonts w:ascii="Times New Roman" w:hAnsi="Times New Roman"/>
                <w:noProof/>
                <w:sz w:val="12"/>
                <w:szCs w:val="12"/>
              </w:rPr>
            </w:pPr>
          </w:p>
        </w:tc>
      </w:tr>
      <w:tr w:rsidR="00D41821" w:rsidRPr="00D41821" w:rsidTr="00D41821">
        <w:trPr>
          <w:trHeight w:val="37"/>
        </w:trPr>
        <w:tc>
          <w:tcPr>
            <w:tcW w:w="319" w:type="dxa"/>
            <w:tcBorders>
              <w:top w:val="single" w:sz="4" w:space="0" w:color="auto"/>
              <w:left w:val="single" w:sz="2" w:space="0" w:color="000000"/>
              <w:right w:val="single" w:sz="4" w:space="0" w:color="auto"/>
            </w:tcBorders>
            <w:tcMar>
              <w:top w:w="0" w:type="dxa"/>
              <w:left w:w="149" w:type="dxa"/>
              <w:bottom w:w="0" w:type="dxa"/>
              <w:right w:w="149" w:type="dxa"/>
            </w:tcMar>
          </w:tcPr>
          <w:p w:rsidR="00D41821" w:rsidRPr="00D41821" w:rsidRDefault="00D41821" w:rsidP="00D41821">
            <w:pPr>
              <w:shd w:val="clear" w:color="auto" w:fill="FFFFFF"/>
              <w:spacing w:after="0" w:line="240" w:lineRule="auto"/>
              <w:ind w:left="-151" w:right="-149"/>
              <w:jc w:val="center"/>
              <w:rPr>
                <w:rFonts w:ascii="Times New Roman" w:eastAsia="Calibri" w:hAnsi="Times New Roman"/>
                <w:sz w:val="12"/>
                <w:szCs w:val="12"/>
                <w:shd w:val="clear" w:color="auto" w:fill="FFFFFF"/>
                <w:lang w:eastAsia="en-US"/>
              </w:rPr>
            </w:pPr>
            <w:r w:rsidRPr="00D41821">
              <w:rPr>
                <w:rFonts w:ascii="Times New Roman" w:eastAsia="Calibri" w:hAnsi="Times New Roman"/>
                <w:noProof/>
                <w:sz w:val="12"/>
                <w:szCs w:val="12"/>
                <w:lang w:eastAsia="en-US"/>
              </w:rPr>
              <w:t>16</w:t>
            </w:r>
          </w:p>
        </w:tc>
        <w:tc>
          <w:tcPr>
            <w:tcW w:w="1574" w:type="dxa"/>
            <w:tcBorders>
              <w:top w:val="single" w:sz="4" w:space="0" w:color="auto"/>
              <w:left w:val="single" w:sz="4" w:space="0" w:color="auto"/>
              <w:right w:val="single" w:sz="2" w:space="0" w:color="000000"/>
            </w:tcBorders>
            <w:vAlign w:val="center"/>
          </w:tcPr>
          <w:p w:rsidR="00D41821" w:rsidRPr="00D41821" w:rsidRDefault="00D41821" w:rsidP="00D41821">
            <w:pPr>
              <w:shd w:val="clear" w:color="auto" w:fill="FFFFFF"/>
              <w:spacing w:after="0" w:line="240" w:lineRule="auto"/>
              <w:ind w:left="-10" w:right="-149"/>
              <w:rPr>
                <w:rFonts w:ascii="Times New Roman" w:eastAsia="Calibri" w:hAnsi="Times New Roman"/>
                <w:sz w:val="12"/>
                <w:szCs w:val="12"/>
                <w:shd w:val="clear" w:color="auto" w:fill="FFFFFF"/>
                <w:lang w:eastAsia="en-US"/>
              </w:rPr>
            </w:pPr>
            <w:r w:rsidRPr="00D41821">
              <w:rPr>
                <w:rFonts w:ascii="Times New Roman" w:hAnsi="Times New Roman"/>
                <w:sz w:val="14"/>
                <w:szCs w:val="14"/>
              </w:rPr>
              <w:t>желтый-синий</w:t>
            </w:r>
            <w:r w:rsidRPr="00D41821">
              <w:rPr>
                <w:rFonts w:ascii="Times New Roman" w:hAnsi="Times New Roman"/>
                <w:sz w:val="16"/>
                <w:szCs w:val="16"/>
              </w:rPr>
              <w:t xml:space="preserve"> </w:t>
            </w:r>
            <w:r w:rsidRPr="00D41821">
              <w:rPr>
                <w:rFonts w:ascii="Times New Roman" w:hAnsi="Times New Roman"/>
                <w:sz w:val="12"/>
                <w:szCs w:val="12"/>
              </w:rPr>
              <w:t>«</w:t>
            </w:r>
            <w:proofErr w:type="spellStart"/>
            <w:r w:rsidRPr="00D41821">
              <w:rPr>
                <w:rFonts w:ascii="Times New Roman" w:eastAsia="Calibri" w:hAnsi="Times New Roman"/>
                <w:noProof/>
                <w:sz w:val="12"/>
                <w:szCs w:val="12"/>
                <w:lang w:eastAsia="en-US"/>
              </w:rPr>
              <w:t>цс</w:t>
            </w:r>
            <w:proofErr w:type="spellEnd"/>
            <w:r w:rsidRPr="00D41821">
              <w:rPr>
                <w:rFonts w:ascii="Times New Roman" w:eastAsia="Calibri" w:hAnsi="Times New Roman"/>
                <w:noProof/>
                <w:sz w:val="12"/>
                <w:szCs w:val="12"/>
                <w:lang w:eastAsia="en-US"/>
              </w:rPr>
              <w:t>»</w:t>
            </w:r>
          </w:p>
        </w:tc>
        <w:tc>
          <w:tcPr>
            <w:tcW w:w="560" w:type="dxa"/>
            <w:vMerge/>
            <w:tcBorders>
              <w:left w:val="single" w:sz="2" w:space="0" w:color="000000"/>
              <w:right w:val="single" w:sz="2" w:space="0" w:color="000000"/>
            </w:tcBorders>
            <w:tcMar>
              <w:top w:w="0" w:type="dxa"/>
              <w:left w:w="149" w:type="dxa"/>
              <w:bottom w:w="0" w:type="dxa"/>
              <w:right w:w="149" w:type="dxa"/>
            </w:tcMar>
          </w:tcPr>
          <w:p w:rsidR="00D41821" w:rsidRPr="00D41821" w:rsidRDefault="00D41821" w:rsidP="00D41821">
            <w:pPr>
              <w:spacing w:after="0" w:line="240" w:lineRule="auto"/>
              <w:ind w:right="-150" w:hanging="150"/>
              <w:jc w:val="center"/>
              <w:rPr>
                <w:rFonts w:ascii="Times New Roman" w:eastAsia="Calibri" w:hAnsi="Times New Roman"/>
                <w:noProof/>
                <w:sz w:val="12"/>
                <w:szCs w:val="12"/>
                <w:lang w:eastAsia="en-US"/>
              </w:rPr>
            </w:pPr>
          </w:p>
        </w:tc>
        <w:tc>
          <w:tcPr>
            <w:tcW w:w="552" w:type="dxa"/>
            <w:vMerge/>
            <w:tcBorders>
              <w:left w:val="single" w:sz="2" w:space="0" w:color="000000"/>
              <w:right w:val="single" w:sz="2" w:space="0" w:color="000000"/>
            </w:tcBorders>
          </w:tcPr>
          <w:p w:rsidR="00D41821" w:rsidRPr="00D41821" w:rsidRDefault="00D41821" w:rsidP="00D41821">
            <w:pPr>
              <w:spacing w:after="0" w:line="240" w:lineRule="auto"/>
              <w:jc w:val="center"/>
              <w:rPr>
                <w:rFonts w:ascii="Times New Roman" w:eastAsia="Calibri" w:hAnsi="Times New Roman"/>
                <w:noProof/>
                <w:sz w:val="12"/>
                <w:szCs w:val="12"/>
                <w:lang w:eastAsia="en-US"/>
              </w:rPr>
            </w:pPr>
          </w:p>
        </w:tc>
        <w:tc>
          <w:tcPr>
            <w:tcW w:w="560" w:type="dxa"/>
            <w:vMerge/>
            <w:tcBorders>
              <w:left w:val="single" w:sz="2" w:space="0" w:color="000000"/>
              <w:right w:val="single" w:sz="2" w:space="0" w:color="000000"/>
            </w:tcBorders>
            <w:tcMar>
              <w:top w:w="0" w:type="dxa"/>
              <w:left w:w="149" w:type="dxa"/>
              <w:bottom w:w="0" w:type="dxa"/>
              <w:right w:w="149" w:type="dxa"/>
            </w:tcMar>
          </w:tcPr>
          <w:p w:rsidR="00D41821" w:rsidRPr="00D41821" w:rsidRDefault="00D41821" w:rsidP="00D41821">
            <w:pPr>
              <w:spacing w:beforeAutospacing="1" w:after="0" w:line="240" w:lineRule="auto"/>
              <w:ind w:right="-151" w:hanging="150"/>
              <w:jc w:val="center"/>
              <w:textAlignment w:val="baseline"/>
              <w:rPr>
                <w:rFonts w:ascii="Times New Roman" w:hAnsi="Times New Roman"/>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D41821" w:rsidRPr="00D41821" w:rsidRDefault="00D41821" w:rsidP="00D41821">
            <w:pPr>
              <w:spacing w:beforeAutospacing="1" w:after="0" w:line="240" w:lineRule="auto"/>
              <w:ind w:right="-151" w:hanging="148"/>
              <w:jc w:val="center"/>
              <w:textAlignment w:val="baseline"/>
              <w:rPr>
                <w:rFonts w:ascii="Times New Roman" w:hAnsi="Times New Roman"/>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D41821" w:rsidRPr="00D41821" w:rsidRDefault="00D41821" w:rsidP="00D41821">
            <w:pPr>
              <w:spacing w:beforeAutospacing="1" w:after="0" w:line="240" w:lineRule="auto"/>
              <w:ind w:right="-152" w:hanging="148"/>
              <w:jc w:val="center"/>
              <w:textAlignment w:val="baseline"/>
              <w:rPr>
                <w:rFonts w:ascii="Times New Roman" w:hAnsi="Times New Roman"/>
                <w:sz w:val="12"/>
                <w:szCs w:val="12"/>
              </w:rPr>
            </w:pPr>
          </w:p>
        </w:tc>
        <w:tc>
          <w:tcPr>
            <w:tcW w:w="552" w:type="dxa"/>
            <w:vMerge/>
            <w:tcBorders>
              <w:left w:val="single" w:sz="2" w:space="0" w:color="000000"/>
              <w:right w:val="single" w:sz="2" w:space="0" w:color="000000"/>
            </w:tcBorders>
          </w:tcPr>
          <w:p w:rsidR="00D41821" w:rsidRPr="00D41821" w:rsidRDefault="00D41821" w:rsidP="00D41821">
            <w:pPr>
              <w:spacing w:after="0" w:line="240" w:lineRule="auto"/>
              <w:jc w:val="center"/>
              <w:textAlignment w:val="baseline"/>
              <w:rPr>
                <w:rFonts w:ascii="Times New Roman" w:hAnsi="Times New Roman"/>
                <w:noProof/>
                <w:sz w:val="12"/>
                <w:szCs w:val="12"/>
              </w:rPr>
            </w:pPr>
          </w:p>
        </w:tc>
        <w:tc>
          <w:tcPr>
            <w:tcW w:w="552" w:type="dxa"/>
            <w:vMerge/>
            <w:tcBorders>
              <w:left w:val="single" w:sz="2" w:space="0" w:color="000000"/>
              <w:right w:val="single" w:sz="2" w:space="0" w:color="000000"/>
            </w:tcBorders>
          </w:tcPr>
          <w:p w:rsidR="00D41821" w:rsidRPr="00D41821" w:rsidRDefault="00D41821" w:rsidP="00D41821">
            <w:pPr>
              <w:spacing w:after="0" w:line="240" w:lineRule="auto"/>
              <w:jc w:val="center"/>
              <w:textAlignment w:val="baseline"/>
              <w:rPr>
                <w:rFonts w:ascii="Times New Roman" w:hAnsi="Times New Roman"/>
                <w:noProof/>
                <w:sz w:val="12"/>
                <w:szCs w:val="12"/>
              </w:rPr>
            </w:pPr>
          </w:p>
        </w:tc>
        <w:tc>
          <w:tcPr>
            <w:tcW w:w="552" w:type="dxa"/>
            <w:vMerge/>
            <w:tcBorders>
              <w:left w:val="single" w:sz="2" w:space="0" w:color="000000"/>
              <w:right w:val="single" w:sz="2" w:space="0" w:color="000000"/>
            </w:tcBorders>
          </w:tcPr>
          <w:p w:rsidR="00D41821" w:rsidRPr="00D41821" w:rsidRDefault="00D41821" w:rsidP="00D41821">
            <w:pPr>
              <w:spacing w:after="0" w:line="240" w:lineRule="auto"/>
              <w:jc w:val="center"/>
              <w:textAlignment w:val="baseline"/>
              <w:rPr>
                <w:rFonts w:ascii="Times New Roman" w:hAnsi="Times New Roman"/>
                <w:noProof/>
                <w:sz w:val="12"/>
                <w:szCs w:val="12"/>
              </w:rPr>
            </w:pPr>
          </w:p>
        </w:tc>
        <w:tc>
          <w:tcPr>
            <w:tcW w:w="552" w:type="dxa"/>
            <w:vMerge/>
            <w:tcBorders>
              <w:left w:val="single" w:sz="2" w:space="0" w:color="000000"/>
              <w:right w:val="single" w:sz="2" w:space="0" w:color="000000"/>
            </w:tcBorders>
          </w:tcPr>
          <w:p w:rsidR="00D41821" w:rsidRPr="00D41821" w:rsidRDefault="00D41821" w:rsidP="00D41821">
            <w:pPr>
              <w:spacing w:after="0" w:line="240" w:lineRule="auto"/>
              <w:jc w:val="center"/>
              <w:textAlignment w:val="baseline"/>
              <w:rPr>
                <w:rFonts w:ascii="Times New Roman" w:hAnsi="Times New Roman"/>
                <w:noProof/>
                <w:sz w:val="12"/>
                <w:szCs w:val="12"/>
              </w:rPr>
            </w:pPr>
          </w:p>
        </w:tc>
        <w:tc>
          <w:tcPr>
            <w:tcW w:w="552" w:type="dxa"/>
            <w:vMerge/>
            <w:tcBorders>
              <w:left w:val="single" w:sz="2" w:space="0" w:color="000000"/>
              <w:right w:val="single" w:sz="4" w:space="0" w:color="auto"/>
            </w:tcBorders>
          </w:tcPr>
          <w:p w:rsidR="00D41821" w:rsidRPr="00D41821" w:rsidRDefault="00D41821" w:rsidP="00D41821">
            <w:pPr>
              <w:spacing w:after="0" w:line="240" w:lineRule="auto"/>
              <w:jc w:val="center"/>
              <w:textAlignment w:val="baseline"/>
              <w:rPr>
                <w:rFonts w:ascii="Times New Roman" w:hAnsi="Times New Roman"/>
                <w:noProof/>
                <w:sz w:val="12"/>
                <w:szCs w:val="12"/>
              </w:rPr>
            </w:pPr>
          </w:p>
        </w:tc>
        <w:tc>
          <w:tcPr>
            <w:tcW w:w="552" w:type="dxa"/>
            <w:vMerge/>
            <w:tcBorders>
              <w:left w:val="single" w:sz="4" w:space="0" w:color="auto"/>
              <w:right w:val="single" w:sz="2" w:space="0" w:color="000000"/>
            </w:tcBorders>
          </w:tcPr>
          <w:p w:rsidR="00D41821" w:rsidRPr="00D41821" w:rsidRDefault="00D41821" w:rsidP="00D41821">
            <w:pPr>
              <w:spacing w:after="0" w:line="240" w:lineRule="auto"/>
              <w:jc w:val="center"/>
              <w:textAlignment w:val="baseline"/>
              <w:rPr>
                <w:rFonts w:ascii="Times New Roman" w:hAnsi="Times New Roman"/>
                <w:noProof/>
                <w:sz w:val="12"/>
                <w:szCs w:val="12"/>
              </w:rPr>
            </w:pPr>
          </w:p>
        </w:tc>
        <w:tc>
          <w:tcPr>
            <w:tcW w:w="552" w:type="dxa"/>
            <w:vMerge/>
            <w:tcBorders>
              <w:left w:val="single" w:sz="4" w:space="0" w:color="auto"/>
              <w:right w:val="single" w:sz="2" w:space="0" w:color="000000"/>
            </w:tcBorders>
          </w:tcPr>
          <w:p w:rsidR="00D41821" w:rsidRPr="00D41821" w:rsidRDefault="00D41821" w:rsidP="00D41821">
            <w:pPr>
              <w:spacing w:after="0" w:line="240" w:lineRule="auto"/>
              <w:jc w:val="center"/>
              <w:textAlignment w:val="baseline"/>
              <w:rPr>
                <w:rFonts w:ascii="Times New Roman" w:hAnsi="Times New Roman"/>
                <w:sz w:val="12"/>
                <w:szCs w:val="12"/>
              </w:rPr>
            </w:pPr>
          </w:p>
        </w:tc>
        <w:tc>
          <w:tcPr>
            <w:tcW w:w="552" w:type="dxa"/>
            <w:vMerge/>
            <w:tcBorders>
              <w:left w:val="single" w:sz="4" w:space="0" w:color="auto"/>
              <w:right w:val="single" w:sz="2" w:space="0" w:color="000000"/>
            </w:tcBorders>
          </w:tcPr>
          <w:p w:rsidR="00D41821" w:rsidRPr="00D41821" w:rsidRDefault="00D41821" w:rsidP="00D41821">
            <w:pPr>
              <w:spacing w:after="0" w:line="240" w:lineRule="auto"/>
              <w:jc w:val="center"/>
              <w:textAlignment w:val="baseline"/>
              <w:rPr>
                <w:rFonts w:ascii="Times New Roman" w:hAnsi="Times New Roman"/>
                <w:noProof/>
                <w:sz w:val="12"/>
                <w:szCs w:val="12"/>
              </w:rPr>
            </w:pPr>
          </w:p>
        </w:tc>
        <w:tc>
          <w:tcPr>
            <w:tcW w:w="552" w:type="dxa"/>
            <w:vMerge/>
            <w:tcBorders>
              <w:left w:val="single" w:sz="4" w:space="0" w:color="auto"/>
              <w:right w:val="single" w:sz="2" w:space="0" w:color="000000"/>
            </w:tcBorders>
          </w:tcPr>
          <w:p w:rsidR="00D41821" w:rsidRPr="00D41821" w:rsidRDefault="00D41821" w:rsidP="00D41821">
            <w:pPr>
              <w:spacing w:after="0" w:line="240" w:lineRule="auto"/>
              <w:jc w:val="center"/>
              <w:textAlignment w:val="baseline"/>
              <w:rPr>
                <w:rFonts w:ascii="Times New Roman" w:hAnsi="Times New Roman"/>
                <w:sz w:val="12"/>
                <w:szCs w:val="12"/>
              </w:rPr>
            </w:pPr>
          </w:p>
        </w:tc>
        <w:tc>
          <w:tcPr>
            <w:tcW w:w="552" w:type="dxa"/>
            <w:vMerge/>
            <w:tcBorders>
              <w:left w:val="single" w:sz="4" w:space="0" w:color="auto"/>
              <w:right w:val="single" w:sz="4" w:space="0" w:color="auto"/>
            </w:tcBorders>
          </w:tcPr>
          <w:p w:rsidR="00D41821" w:rsidRPr="00D41821" w:rsidRDefault="00D41821" w:rsidP="00D41821">
            <w:pPr>
              <w:spacing w:after="0" w:line="240" w:lineRule="auto"/>
              <w:jc w:val="center"/>
              <w:textAlignment w:val="baseline"/>
              <w:rPr>
                <w:rFonts w:ascii="Times New Roman" w:hAnsi="Times New Roman"/>
                <w:noProof/>
                <w:sz w:val="12"/>
                <w:szCs w:val="12"/>
              </w:rPr>
            </w:pPr>
          </w:p>
        </w:tc>
      </w:tr>
      <w:tr w:rsidR="00D41821" w:rsidRPr="00D41821" w:rsidTr="00D41821">
        <w:trPr>
          <w:trHeight w:val="82"/>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D41821" w:rsidRPr="00D41821" w:rsidRDefault="00D41821" w:rsidP="00D41821">
            <w:pPr>
              <w:shd w:val="clear" w:color="auto" w:fill="FFFFFF"/>
              <w:spacing w:after="0" w:line="240" w:lineRule="auto"/>
              <w:ind w:left="-151" w:right="-149"/>
              <w:jc w:val="center"/>
              <w:rPr>
                <w:rFonts w:ascii="Times New Roman" w:eastAsia="Calibri" w:hAnsi="Times New Roman"/>
                <w:sz w:val="12"/>
                <w:szCs w:val="12"/>
                <w:shd w:val="clear" w:color="auto" w:fill="FFFFFF"/>
                <w:lang w:eastAsia="en-US"/>
              </w:rPr>
            </w:pPr>
            <w:r w:rsidRPr="00D41821">
              <w:rPr>
                <w:rFonts w:ascii="Times New Roman" w:eastAsia="Calibri" w:hAnsi="Times New Roman"/>
                <w:noProof/>
                <w:sz w:val="12"/>
                <w:szCs w:val="12"/>
                <w:lang w:eastAsia="en-US"/>
              </w:rPr>
              <w:t>17</w:t>
            </w:r>
          </w:p>
        </w:tc>
        <w:tc>
          <w:tcPr>
            <w:tcW w:w="1574" w:type="dxa"/>
            <w:tcBorders>
              <w:top w:val="single" w:sz="4" w:space="0" w:color="auto"/>
              <w:left w:val="single" w:sz="4" w:space="0" w:color="auto"/>
              <w:bottom w:val="single" w:sz="4" w:space="0" w:color="auto"/>
              <w:right w:val="single" w:sz="2" w:space="0" w:color="000000"/>
            </w:tcBorders>
            <w:vAlign w:val="center"/>
          </w:tcPr>
          <w:p w:rsidR="00D41821" w:rsidRPr="00D41821" w:rsidRDefault="00D41821" w:rsidP="00D41821">
            <w:pPr>
              <w:shd w:val="clear" w:color="auto" w:fill="FFFFFF"/>
              <w:spacing w:after="0" w:line="240" w:lineRule="auto"/>
              <w:ind w:left="-10" w:right="-149"/>
              <w:rPr>
                <w:rFonts w:ascii="Times New Roman" w:eastAsia="Calibri" w:hAnsi="Times New Roman"/>
                <w:sz w:val="12"/>
                <w:szCs w:val="12"/>
                <w:shd w:val="clear" w:color="auto" w:fill="FFFFFF"/>
                <w:lang w:eastAsia="en-US"/>
              </w:rPr>
            </w:pPr>
            <w:r w:rsidRPr="00D41821">
              <w:rPr>
                <w:rFonts w:ascii="Times New Roman" w:hAnsi="Times New Roman"/>
                <w:sz w:val="14"/>
                <w:szCs w:val="14"/>
              </w:rPr>
              <w:t>белый-синий</w:t>
            </w:r>
            <w:r w:rsidRPr="00D41821">
              <w:rPr>
                <w:rFonts w:ascii="Times New Roman" w:hAnsi="Times New Roman"/>
                <w:sz w:val="16"/>
                <w:szCs w:val="16"/>
              </w:rPr>
              <w:t xml:space="preserve"> </w:t>
            </w:r>
            <w:r w:rsidRPr="00D41821">
              <w:rPr>
                <w:rFonts w:ascii="Times New Roman" w:hAnsi="Times New Roman"/>
                <w:sz w:val="12"/>
                <w:szCs w:val="12"/>
              </w:rPr>
              <w:t>«</w:t>
            </w:r>
            <w:proofErr w:type="spellStart"/>
            <w:r w:rsidRPr="00D41821">
              <w:rPr>
                <w:rFonts w:ascii="Times New Roman" w:eastAsia="Calibri" w:hAnsi="Times New Roman"/>
                <w:noProof/>
                <w:sz w:val="12"/>
                <w:szCs w:val="12"/>
                <w:lang w:eastAsia="en-US"/>
              </w:rPr>
              <w:t>цс</w:t>
            </w:r>
            <w:proofErr w:type="spellEnd"/>
            <w:r w:rsidRPr="00D41821">
              <w:rPr>
                <w:rFonts w:ascii="Times New Roman" w:eastAsia="Calibri" w:hAnsi="Times New Roman"/>
                <w:noProof/>
                <w:sz w:val="12"/>
                <w:szCs w:val="12"/>
                <w:lang w:eastAsia="en-US"/>
              </w:rPr>
              <w:t>»</w:t>
            </w:r>
          </w:p>
        </w:tc>
        <w:tc>
          <w:tcPr>
            <w:tcW w:w="560" w:type="dxa"/>
            <w:vMerge/>
            <w:tcBorders>
              <w:left w:val="single" w:sz="2" w:space="0" w:color="000000"/>
              <w:right w:val="single" w:sz="2" w:space="0" w:color="000000"/>
            </w:tcBorders>
            <w:tcMar>
              <w:top w:w="0" w:type="dxa"/>
              <w:left w:w="149" w:type="dxa"/>
              <w:bottom w:w="0" w:type="dxa"/>
              <w:right w:w="149" w:type="dxa"/>
            </w:tcMar>
          </w:tcPr>
          <w:p w:rsidR="00D41821" w:rsidRPr="00D41821" w:rsidRDefault="00D41821" w:rsidP="00D41821">
            <w:pPr>
              <w:spacing w:after="0" w:line="240" w:lineRule="auto"/>
              <w:ind w:right="-150" w:hanging="150"/>
              <w:jc w:val="center"/>
              <w:rPr>
                <w:rFonts w:ascii="Times New Roman" w:eastAsia="Calibri" w:hAnsi="Times New Roman"/>
                <w:noProof/>
                <w:sz w:val="12"/>
                <w:szCs w:val="12"/>
                <w:lang w:eastAsia="en-US"/>
              </w:rPr>
            </w:pPr>
          </w:p>
        </w:tc>
        <w:tc>
          <w:tcPr>
            <w:tcW w:w="552" w:type="dxa"/>
            <w:vMerge/>
            <w:tcBorders>
              <w:left w:val="single" w:sz="2" w:space="0" w:color="000000"/>
              <w:right w:val="single" w:sz="2" w:space="0" w:color="000000"/>
            </w:tcBorders>
          </w:tcPr>
          <w:p w:rsidR="00D41821" w:rsidRPr="00D41821" w:rsidRDefault="00D41821" w:rsidP="00D41821">
            <w:pPr>
              <w:spacing w:after="0" w:line="240" w:lineRule="auto"/>
              <w:jc w:val="center"/>
              <w:rPr>
                <w:rFonts w:ascii="Times New Roman" w:eastAsia="Calibri" w:hAnsi="Times New Roman"/>
                <w:noProof/>
                <w:sz w:val="12"/>
                <w:szCs w:val="12"/>
                <w:lang w:eastAsia="en-US"/>
              </w:rPr>
            </w:pPr>
          </w:p>
        </w:tc>
        <w:tc>
          <w:tcPr>
            <w:tcW w:w="560" w:type="dxa"/>
            <w:vMerge/>
            <w:tcBorders>
              <w:left w:val="single" w:sz="2" w:space="0" w:color="000000"/>
              <w:right w:val="single" w:sz="2" w:space="0" w:color="000000"/>
            </w:tcBorders>
            <w:tcMar>
              <w:top w:w="0" w:type="dxa"/>
              <w:left w:w="149" w:type="dxa"/>
              <w:bottom w:w="0" w:type="dxa"/>
              <w:right w:w="149" w:type="dxa"/>
            </w:tcMar>
          </w:tcPr>
          <w:p w:rsidR="00D41821" w:rsidRPr="00D41821" w:rsidRDefault="00D41821" w:rsidP="00D41821">
            <w:pPr>
              <w:spacing w:beforeAutospacing="1" w:after="0" w:line="240" w:lineRule="auto"/>
              <w:ind w:right="-151" w:hanging="150"/>
              <w:jc w:val="center"/>
              <w:textAlignment w:val="baseline"/>
              <w:rPr>
                <w:rFonts w:ascii="Times New Roman" w:hAnsi="Times New Roman"/>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D41821" w:rsidRPr="00D41821" w:rsidRDefault="00D41821" w:rsidP="00D41821">
            <w:pPr>
              <w:spacing w:beforeAutospacing="1" w:after="0" w:line="240" w:lineRule="auto"/>
              <w:ind w:right="-151" w:hanging="148"/>
              <w:jc w:val="center"/>
              <w:textAlignment w:val="baseline"/>
              <w:rPr>
                <w:rFonts w:ascii="Times New Roman" w:hAnsi="Times New Roman"/>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D41821" w:rsidRPr="00D41821" w:rsidRDefault="00D41821" w:rsidP="00D41821">
            <w:pPr>
              <w:spacing w:beforeAutospacing="1" w:after="0" w:line="240" w:lineRule="auto"/>
              <w:ind w:right="-152" w:hanging="148"/>
              <w:jc w:val="center"/>
              <w:textAlignment w:val="baseline"/>
              <w:rPr>
                <w:rFonts w:ascii="Times New Roman" w:hAnsi="Times New Roman"/>
                <w:sz w:val="12"/>
                <w:szCs w:val="12"/>
              </w:rPr>
            </w:pPr>
          </w:p>
        </w:tc>
        <w:tc>
          <w:tcPr>
            <w:tcW w:w="552" w:type="dxa"/>
            <w:vMerge/>
            <w:tcBorders>
              <w:left w:val="single" w:sz="2" w:space="0" w:color="000000"/>
              <w:right w:val="single" w:sz="2" w:space="0" w:color="000000"/>
            </w:tcBorders>
          </w:tcPr>
          <w:p w:rsidR="00D41821" w:rsidRPr="00D41821" w:rsidRDefault="00D41821" w:rsidP="00D41821">
            <w:pPr>
              <w:spacing w:after="0" w:line="240" w:lineRule="auto"/>
              <w:jc w:val="center"/>
              <w:textAlignment w:val="baseline"/>
              <w:rPr>
                <w:rFonts w:ascii="Times New Roman" w:hAnsi="Times New Roman"/>
                <w:noProof/>
                <w:sz w:val="12"/>
                <w:szCs w:val="12"/>
              </w:rPr>
            </w:pPr>
          </w:p>
        </w:tc>
        <w:tc>
          <w:tcPr>
            <w:tcW w:w="552" w:type="dxa"/>
            <w:vMerge/>
            <w:tcBorders>
              <w:left w:val="single" w:sz="2" w:space="0" w:color="000000"/>
              <w:right w:val="single" w:sz="2" w:space="0" w:color="000000"/>
            </w:tcBorders>
          </w:tcPr>
          <w:p w:rsidR="00D41821" w:rsidRPr="00D41821" w:rsidRDefault="00D41821" w:rsidP="00D41821">
            <w:pPr>
              <w:spacing w:after="0" w:line="240" w:lineRule="auto"/>
              <w:jc w:val="center"/>
              <w:textAlignment w:val="baseline"/>
              <w:rPr>
                <w:rFonts w:ascii="Times New Roman" w:hAnsi="Times New Roman"/>
                <w:noProof/>
                <w:sz w:val="12"/>
                <w:szCs w:val="12"/>
              </w:rPr>
            </w:pPr>
          </w:p>
        </w:tc>
        <w:tc>
          <w:tcPr>
            <w:tcW w:w="552" w:type="dxa"/>
            <w:vMerge/>
            <w:tcBorders>
              <w:left w:val="single" w:sz="2" w:space="0" w:color="000000"/>
              <w:right w:val="single" w:sz="2" w:space="0" w:color="000000"/>
            </w:tcBorders>
          </w:tcPr>
          <w:p w:rsidR="00D41821" w:rsidRPr="00D41821" w:rsidRDefault="00D41821" w:rsidP="00D41821">
            <w:pPr>
              <w:spacing w:after="0" w:line="240" w:lineRule="auto"/>
              <w:jc w:val="center"/>
              <w:textAlignment w:val="baseline"/>
              <w:rPr>
                <w:rFonts w:ascii="Times New Roman" w:hAnsi="Times New Roman"/>
                <w:noProof/>
                <w:sz w:val="12"/>
                <w:szCs w:val="12"/>
              </w:rPr>
            </w:pPr>
          </w:p>
        </w:tc>
        <w:tc>
          <w:tcPr>
            <w:tcW w:w="552" w:type="dxa"/>
            <w:vMerge/>
            <w:tcBorders>
              <w:left w:val="single" w:sz="2" w:space="0" w:color="000000"/>
              <w:right w:val="single" w:sz="2" w:space="0" w:color="000000"/>
            </w:tcBorders>
          </w:tcPr>
          <w:p w:rsidR="00D41821" w:rsidRPr="00D41821" w:rsidRDefault="00D41821" w:rsidP="00D41821">
            <w:pPr>
              <w:spacing w:after="0" w:line="240" w:lineRule="auto"/>
              <w:jc w:val="center"/>
              <w:textAlignment w:val="baseline"/>
              <w:rPr>
                <w:rFonts w:ascii="Times New Roman" w:hAnsi="Times New Roman"/>
                <w:noProof/>
                <w:sz w:val="12"/>
                <w:szCs w:val="12"/>
              </w:rPr>
            </w:pPr>
          </w:p>
        </w:tc>
        <w:tc>
          <w:tcPr>
            <w:tcW w:w="552" w:type="dxa"/>
            <w:vMerge/>
            <w:tcBorders>
              <w:left w:val="single" w:sz="2" w:space="0" w:color="000000"/>
              <w:right w:val="single" w:sz="4" w:space="0" w:color="auto"/>
            </w:tcBorders>
          </w:tcPr>
          <w:p w:rsidR="00D41821" w:rsidRPr="00D41821" w:rsidRDefault="00D41821" w:rsidP="00D41821">
            <w:pPr>
              <w:spacing w:after="0" w:line="240" w:lineRule="auto"/>
              <w:jc w:val="center"/>
              <w:textAlignment w:val="baseline"/>
              <w:rPr>
                <w:rFonts w:ascii="Times New Roman" w:hAnsi="Times New Roman"/>
                <w:noProof/>
                <w:sz w:val="12"/>
                <w:szCs w:val="12"/>
              </w:rPr>
            </w:pPr>
          </w:p>
        </w:tc>
        <w:tc>
          <w:tcPr>
            <w:tcW w:w="552" w:type="dxa"/>
            <w:vMerge/>
            <w:tcBorders>
              <w:left w:val="single" w:sz="4" w:space="0" w:color="auto"/>
              <w:right w:val="single" w:sz="2" w:space="0" w:color="000000"/>
            </w:tcBorders>
          </w:tcPr>
          <w:p w:rsidR="00D41821" w:rsidRPr="00D41821" w:rsidRDefault="00D41821" w:rsidP="00D41821">
            <w:pPr>
              <w:spacing w:after="0" w:line="240" w:lineRule="auto"/>
              <w:jc w:val="center"/>
              <w:textAlignment w:val="baseline"/>
              <w:rPr>
                <w:rFonts w:ascii="Times New Roman" w:hAnsi="Times New Roman"/>
                <w:noProof/>
                <w:sz w:val="12"/>
                <w:szCs w:val="12"/>
              </w:rPr>
            </w:pPr>
          </w:p>
        </w:tc>
        <w:tc>
          <w:tcPr>
            <w:tcW w:w="552" w:type="dxa"/>
            <w:vMerge/>
            <w:tcBorders>
              <w:left w:val="single" w:sz="4" w:space="0" w:color="auto"/>
              <w:right w:val="single" w:sz="2" w:space="0" w:color="000000"/>
            </w:tcBorders>
          </w:tcPr>
          <w:p w:rsidR="00D41821" w:rsidRPr="00D41821" w:rsidRDefault="00D41821" w:rsidP="00D41821">
            <w:pPr>
              <w:spacing w:after="0" w:line="240" w:lineRule="auto"/>
              <w:jc w:val="center"/>
              <w:textAlignment w:val="baseline"/>
              <w:rPr>
                <w:rFonts w:ascii="Times New Roman" w:hAnsi="Times New Roman"/>
                <w:sz w:val="12"/>
                <w:szCs w:val="12"/>
              </w:rPr>
            </w:pPr>
          </w:p>
        </w:tc>
        <w:tc>
          <w:tcPr>
            <w:tcW w:w="552" w:type="dxa"/>
            <w:vMerge/>
            <w:tcBorders>
              <w:left w:val="single" w:sz="4" w:space="0" w:color="auto"/>
              <w:right w:val="single" w:sz="2" w:space="0" w:color="000000"/>
            </w:tcBorders>
          </w:tcPr>
          <w:p w:rsidR="00D41821" w:rsidRPr="00D41821" w:rsidRDefault="00D41821" w:rsidP="00D41821">
            <w:pPr>
              <w:spacing w:after="0" w:line="240" w:lineRule="auto"/>
              <w:jc w:val="center"/>
              <w:textAlignment w:val="baseline"/>
              <w:rPr>
                <w:rFonts w:ascii="Times New Roman" w:hAnsi="Times New Roman"/>
                <w:noProof/>
                <w:sz w:val="12"/>
                <w:szCs w:val="12"/>
              </w:rPr>
            </w:pPr>
          </w:p>
        </w:tc>
        <w:tc>
          <w:tcPr>
            <w:tcW w:w="552" w:type="dxa"/>
            <w:vMerge/>
            <w:tcBorders>
              <w:left w:val="single" w:sz="4" w:space="0" w:color="auto"/>
              <w:right w:val="single" w:sz="2" w:space="0" w:color="000000"/>
            </w:tcBorders>
          </w:tcPr>
          <w:p w:rsidR="00D41821" w:rsidRPr="00D41821" w:rsidRDefault="00D41821" w:rsidP="00D41821">
            <w:pPr>
              <w:spacing w:after="0" w:line="240" w:lineRule="auto"/>
              <w:jc w:val="center"/>
              <w:textAlignment w:val="baseline"/>
              <w:rPr>
                <w:rFonts w:ascii="Times New Roman" w:hAnsi="Times New Roman"/>
                <w:sz w:val="12"/>
                <w:szCs w:val="12"/>
              </w:rPr>
            </w:pPr>
          </w:p>
        </w:tc>
        <w:tc>
          <w:tcPr>
            <w:tcW w:w="552" w:type="dxa"/>
            <w:vMerge/>
            <w:tcBorders>
              <w:left w:val="single" w:sz="4" w:space="0" w:color="auto"/>
              <w:right w:val="single" w:sz="4" w:space="0" w:color="auto"/>
            </w:tcBorders>
          </w:tcPr>
          <w:p w:rsidR="00D41821" w:rsidRPr="00D41821" w:rsidRDefault="00D41821" w:rsidP="00D41821">
            <w:pPr>
              <w:spacing w:after="0" w:line="240" w:lineRule="auto"/>
              <w:jc w:val="center"/>
              <w:textAlignment w:val="baseline"/>
              <w:rPr>
                <w:rFonts w:ascii="Times New Roman" w:hAnsi="Times New Roman"/>
                <w:noProof/>
                <w:sz w:val="12"/>
                <w:szCs w:val="12"/>
              </w:rPr>
            </w:pPr>
          </w:p>
        </w:tc>
      </w:tr>
      <w:tr w:rsidR="00D41821" w:rsidRPr="00D41821" w:rsidTr="00D41821">
        <w:trPr>
          <w:trHeight w:val="49"/>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D41821" w:rsidRPr="00D41821" w:rsidRDefault="00D41821" w:rsidP="00D41821">
            <w:pPr>
              <w:shd w:val="clear" w:color="auto" w:fill="FFFFFF"/>
              <w:spacing w:after="0" w:line="240" w:lineRule="auto"/>
              <w:ind w:left="-151" w:right="-149"/>
              <w:jc w:val="center"/>
              <w:rPr>
                <w:rFonts w:ascii="Times New Roman" w:eastAsia="Calibri" w:hAnsi="Times New Roman"/>
                <w:sz w:val="12"/>
                <w:szCs w:val="12"/>
                <w:shd w:val="clear" w:color="auto" w:fill="FFFFFF"/>
                <w:lang w:eastAsia="en-US"/>
              </w:rPr>
            </w:pPr>
            <w:r w:rsidRPr="00D41821">
              <w:rPr>
                <w:rFonts w:ascii="Times New Roman" w:hAnsi="Times New Roman"/>
                <w:sz w:val="12"/>
                <w:szCs w:val="12"/>
              </w:rPr>
              <w:t>18</w:t>
            </w:r>
          </w:p>
        </w:tc>
        <w:tc>
          <w:tcPr>
            <w:tcW w:w="1574" w:type="dxa"/>
            <w:tcBorders>
              <w:top w:val="single" w:sz="4" w:space="0" w:color="auto"/>
              <w:left w:val="single" w:sz="4" w:space="0" w:color="auto"/>
              <w:bottom w:val="single" w:sz="4" w:space="0" w:color="auto"/>
              <w:right w:val="single" w:sz="2" w:space="0" w:color="000000"/>
            </w:tcBorders>
            <w:vAlign w:val="center"/>
          </w:tcPr>
          <w:p w:rsidR="00D41821" w:rsidRPr="00D41821" w:rsidRDefault="00D41821" w:rsidP="00D41821">
            <w:pPr>
              <w:shd w:val="clear" w:color="auto" w:fill="FFFFFF"/>
              <w:spacing w:after="0" w:line="240" w:lineRule="auto"/>
              <w:ind w:left="-10" w:right="-149"/>
              <w:rPr>
                <w:rFonts w:ascii="Times New Roman" w:eastAsia="Calibri" w:hAnsi="Times New Roman"/>
                <w:sz w:val="12"/>
                <w:szCs w:val="12"/>
                <w:shd w:val="clear" w:color="auto" w:fill="FFFFFF"/>
                <w:lang w:eastAsia="en-US"/>
              </w:rPr>
            </w:pPr>
            <w:r w:rsidRPr="00D41821">
              <w:rPr>
                <w:rFonts w:ascii="Times New Roman" w:hAnsi="Times New Roman"/>
                <w:sz w:val="14"/>
                <w:szCs w:val="14"/>
              </w:rPr>
              <w:t>белый-красный</w:t>
            </w:r>
            <w:r w:rsidRPr="00D41821">
              <w:rPr>
                <w:rFonts w:ascii="Times New Roman" w:hAnsi="Times New Roman"/>
                <w:sz w:val="16"/>
                <w:szCs w:val="16"/>
              </w:rPr>
              <w:t xml:space="preserve"> </w:t>
            </w:r>
            <w:r w:rsidRPr="00D41821">
              <w:rPr>
                <w:rFonts w:ascii="Times New Roman" w:hAnsi="Times New Roman"/>
                <w:sz w:val="12"/>
                <w:szCs w:val="12"/>
              </w:rPr>
              <w:t>«</w:t>
            </w:r>
            <w:proofErr w:type="spellStart"/>
            <w:r w:rsidRPr="00D41821">
              <w:rPr>
                <w:rFonts w:ascii="Times New Roman" w:eastAsia="Calibri" w:hAnsi="Times New Roman"/>
                <w:noProof/>
                <w:sz w:val="12"/>
                <w:szCs w:val="12"/>
                <w:lang w:eastAsia="en-US"/>
              </w:rPr>
              <w:t>цс</w:t>
            </w:r>
            <w:proofErr w:type="spellEnd"/>
            <w:r w:rsidRPr="00D41821">
              <w:rPr>
                <w:rFonts w:ascii="Times New Roman" w:eastAsia="Calibri" w:hAnsi="Times New Roman"/>
                <w:noProof/>
                <w:sz w:val="12"/>
                <w:szCs w:val="12"/>
                <w:lang w:eastAsia="en-US"/>
              </w:rPr>
              <w:t>»</w:t>
            </w:r>
          </w:p>
        </w:tc>
        <w:tc>
          <w:tcPr>
            <w:tcW w:w="560" w:type="dxa"/>
            <w:vMerge/>
            <w:tcBorders>
              <w:left w:val="single" w:sz="2" w:space="0" w:color="000000"/>
              <w:right w:val="single" w:sz="2" w:space="0" w:color="000000"/>
            </w:tcBorders>
            <w:tcMar>
              <w:top w:w="0" w:type="dxa"/>
              <w:left w:w="149" w:type="dxa"/>
              <w:bottom w:w="0" w:type="dxa"/>
              <w:right w:w="149" w:type="dxa"/>
            </w:tcMar>
          </w:tcPr>
          <w:p w:rsidR="00D41821" w:rsidRPr="00D41821" w:rsidRDefault="00D41821" w:rsidP="00D41821">
            <w:pPr>
              <w:spacing w:after="0" w:line="240" w:lineRule="auto"/>
              <w:ind w:right="-150" w:hanging="150"/>
              <w:jc w:val="center"/>
              <w:rPr>
                <w:rFonts w:ascii="Times New Roman" w:eastAsia="Calibri" w:hAnsi="Times New Roman"/>
                <w:noProof/>
                <w:sz w:val="12"/>
                <w:szCs w:val="12"/>
                <w:lang w:eastAsia="en-US"/>
              </w:rPr>
            </w:pPr>
          </w:p>
        </w:tc>
        <w:tc>
          <w:tcPr>
            <w:tcW w:w="552" w:type="dxa"/>
            <w:vMerge/>
            <w:tcBorders>
              <w:left w:val="single" w:sz="2" w:space="0" w:color="000000"/>
              <w:right w:val="single" w:sz="2" w:space="0" w:color="000000"/>
            </w:tcBorders>
          </w:tcPr>
          <w:p w:rsidR="00D41821" w:rsidRPr="00D41821" w:rsidRDefault="00D41821" w:rsidP="00D41821">
            <w:pPr>
              <w:spacing w:after="0" w:line="240" w:lineRule="auto"/>
              <w:jc w:val="center"/>
              <w:rPr>
                <w:rFonts w:ascii="Times New Roman" w:eastAsia="Calibri" w:hAnsi="Times New Roman"/>
                <w:noProof/>
                <w:sz w:val="12"/>
                <w:szCs w:val="12"/>
                <w:lang w:eastAsia="en-US"/>
              </w:rPr>
            </w:pPr>
          </w:p>
        </w:tc>
        <w:tc>
          <w:tcPr>
            <w:tcW w:w="560" w:type="dxa"/>
            <w:vMerge/>
            <w:tcBorders>
              <w:left w:val="single" w:sz="2" w:space="0" w:color="000000"/>
              <w:right w:val="single" w:sz="2" w:space="0" w:color="000000"/>
            </w:tcBorders>
            <w:tcMar>
              <w:top w:w="0" w:type="dxa"/>
              <w:left w:w="149" w:type="dxa"/>
              <w:bottom w:w="0" w:type="dxa"/>
              <w:right w:w="149" w:type="dxa"/>
            </w:tcMar>
          </w:tcPr>
          <w:p w:rsidR="00D41821" w:rsidRPr="00D41821" w:rsidRDefault="00D41821" w:rsidP="00D41821">
            <w:pPr>
              <w:spacing w:beforeAutospacing="1" w:after="0" w:line="240" w:lineRule="auto"/>
              <w:ind w:right="-151" w:hanging="150"/>
              <w:jc w:val="center"/>
              <w:textAlignment w:val="baseline"/>
              <w:rPr>
                <w:rFonts w:ascii="Times New Roman" w:hAnsi="Times New Roman"/>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D41821" w:rsidRPr="00D41821" w:rsidRDefault="00D41821" w:rsidP="00D41821">
            <w:pPr>
              <w:spacing w:beforeAutospacing="1" w:after="0" w:line="240" w:lineRule="auto"/>
              <w:ind w:right="-151" w:hanging="148"/>
              <w:jc w:val="center"/>
              <w:textAlignment w:val="baseline"/>
              <w:rPr>
                <w:rFonts w:ascii="Times New Roman" w:hAnsi="Times New Roman"/>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D41821" w:rsidRPr="00D41821" w:rsidRDefault="00D41821" w:rsidP="00D41821">
            <w:pPr>
              <w:spacing w:beforeAutospacing="1" w:after="0" w:line="240" w:lineRule="auto"/>
              <w:ind w:right="-152" w:hanging="148"/>
              <w:jc w:val="center"/>
              <w:textAlignment w:val="baseline"/>
              <w:rPr>
                <w:rFonts w:ascii="Times New Roman" w:hAnsi="Times New Roman"/>
                <w:sz w:val="12"/>
                <w:szCs w:val="12"/>
              </w:rPr>
            </w:pPr>
          </w:p>
        </w:tc>
        <w:tc>
          <w:tcPr>
            <w:tcW w:w="552" w:type="dxa"/>
            <w:vMerge/>
            <w:tcBorders>
              <w:left w:val="single" w:sz="2" w:space="0" w:color="000000"/>
              <w:right w:val="single" w:sz="2" w:space="0" w:color="000000"/>
            </w:tcBorders>
          </w:tcPr>
          <w:p w:rsidR="00D41821" w:rsidRPr="00D41821" w:rsidRDefault="00D41821" w:rsidP="00D41821">
            <w:pPr>
              <w:spacing w:after="0" w:line="240" w:lineRule="auto"/>
              <w:jc w:val="center"/>
              <w:textAlignment w:val="baseline"/>
              <w:rPr>
                <w:rFonts w:ascii="Times New Roman" w:hAnsi="Times New Roman"/>
                <w:noProof/>
                <w:sz w:val="12"/>
                <w:szCs w:val="12"/>
              </w:rPr>
            </w:pPr>
          </w:p>
        </w:tc>
        <w:tc>
          <w:tcPr>
            <w:tcW w:w="552" w:type="dxa"/>
            <w:vMerge/>
            <w:tcBorders>
              <w:left w:val="single" w:sz="2" w:space="0" w:color="000000"/>
              <w:right w:val="single" w:sz="2" w:space="0" w:color="000000"/>
            </w:tcBorders>
          </w:tcPr>
          <w:p w:rsidR="00D41821" w:rsidRPr="00D41821" w:rsidRDefault="00D41821" w:rsidP="00D41821">
            <w:pPr>
              <w:spacing w:after="0" w:line="240" w:lineRule="auto"/>
              <w:jc w:val="center"/>
              <w:textAlignment w:val="baseline"/>
              <w:rPr>
                <w:rFonts w:ascii="Times New Roman" w:hAnsi="Times New Roman"/>
                <w:noProof/>
                <w:sz w:val="12"/>
                <w:szCs w:val="12"/>
              </w:rPr>
            </w:pPr>
          </w:p>
        </w:tc>
        <w:tc>
          <w:tcPr>
            <w:tcW w:w="552" w:type="dxa"/>
            <w:vMerge/>
            <w:tcBorders>
              <w:left w:val="single" w:sz="2" w:space="0" w:color="000000"/>
              <w:right w:val="single" w:sz="2" w:space="0" w:color="000000"/>
            </w:tcBorders>
          </w:tcPr>
          <w:p w:rsidR="00D41821" w:rsidRPr="00D41821" w:rsidRDefault="00D41821" w:rsidP="00D41821">
            <w:pPr>
              <w:spacing w:after="0" w:line="240" w:lineRule="auto"/>
              <w:jc w:val="center"/>
              <w:textAlignment w:val="baseline"/>
              <w:rPr>
                <w:rFonts w:ascii="Times New Roman" w:hAnsi="Times New Roman"/>
                <w:noProof/>
                <w:sz w:val="12"/>
                <w:szCs w:val="12"/>
              </w:rPr>
            </w:pPr>
          </w:p>
        </w:tc>
        <w:tc>
          <w:tcPr>
            <w:tcW w:w="552" w:type="dxa"/>
            <w:vMerge/>
            <w:tcBorders>
              <w:left w:val="single" w:sz="2" w:space="0" w:color="000000"/>
              <w:right w:val="single" w:sz="2" w:space="0" w:color="000000"/>
            </w:tcBorders>
          </w:tcPr>
          <w:p w:rsidR="00D41821" w:rsidRPr="00D41821" w:rsidRDefault="00D41821" w:rsidP="00D41821">
            <w:pPr>
              <w:spacing w:after="0" w:line="240" w:lineRule="auto"/>
              <w:jc w:val="center"/>
              <w:textAlignment w:val="baseline"/>
              <w:rPr>
                <w:rFonts w:ascii="Times New Roman" w:hAnsi="Times New Roman"/>
                <w:noProof/>
                <w:sz w:val="12"/>
                <w:szCs w:val="12"/>
              </w:rPr>
            </w:pPr>
          </w:p>
        </w:tc>
        <w:tc>
          <w:tcPr>
            <w:tcW w:w="552" w:type="dxa"/>
            <w:vMerge/>
            <w:tcBorders>
              <w:left w:val="single" w:sz="2" w:space="0" w:color="000000"/>
              <w:right w:val="single" w:sz="4" w:space="0" w:color="auto"/>
            </w:tcBorders>
          </w:tcPr>
          <w:p w:rsidR="00D41821" w:rsidRPr="00D41821" w:rsidRDefault="00D41821" w:rsidP="00D41821">
            <w:pPr>
              <w:spacing w:after="0" w:line="240" w:lineRule="auto"/>
              <w:jc w:val="center"/>
              <w:textAlignment w:val="baseline"/>
              <w:rPr>
                <w:rFonts w:ascii="Times New Roman" w:hAnsi="Times New Roman"/>
                <w:noProof/>
                <w:sz w:val="12"/>
                <w:szCs w:val="12"/>
              </w:rPr>
            </w:pPr>
          </w:p>
        </w:tc>
        <w:tc>
          <w:tcPr>
            <w:tcW w:w="552" w:type="dxa"/>
            <w:vMerge/>
            <w:tcBorders>
              <w:left w:val="single" w:sz="4" w:space="0" w:color="auto"/>
              <w:right w:val="single" w:sz="2" w:space="0" w:color="000000"/>
            </w:tcBorders>
          </w:tcPr>
          <w:p w:rsidR="00D41821" w:rsidRPr="00D41821" w:rsidRDefault="00D41821" w:rsidP="00D41821">
            <w:pPr>
              <w:spacing w:after="0" w:line="240" w:lineRule="auto"/>
              <w:jc w:val="center"/>
              <w:textAlignment w:val="baseline"/>
              <w:rPr>
                <w:rFonts w:ascii="Times New Roman" w:hAnsi="Times New Roman"/>
                <w:noProof/>
                <w:sz w:val="12"/>
                <w:szCs w:val="12"/>
              </w:rPr>
            </w:pPr>
          </w:p>
        </w:tc>
        <w:tc>
          <w:tcPr>
            <w:tcW w:w="552" w:type="dxa"/>
            <w:vMerge/>
            <w:tcBorders>
              <w:left w:val="single" w:sz="4" w:space="0" w:color="auto"/>
              <w:right w:val="single" w:sz="2" w:space="0" w:color="000000"/>
            </w:tcBorders>
          </w:tcPr>
          <w:p w:rsidR="00D41821" w:rsidRPr="00D41821" w:rsidRDefault="00D41821" w:rsidP="00D41821">
            <w:pPr>
              <w:spacing w:after="0" w:line="240" w:lineRule="auto"/>
              <w:jc w:val="center"/>
              <w:textAlignment w:val="baseline"/>
              <w:rPr>
                <w:rFonts w:ascii="Times New Roman" w:hAnsi="Times New Roman"/>
                <w:sz w:val="12"/>
                <w:szCs w:val="12"/>
              </w:rPr>
            </w:pPr>
          </w:p>
        </w:tc>
        <w:tc>
          <w:tcPr>
            <w:tcW w:w="552" w:type="dxa"/>
            <w:vMerge/>
            <w:tcBorders>
              <w:left w:val="single" w:sz="4" w:space="0" w:color="auto"/>
              <w:right w:val="single" w:sz="2" w:space="0" w:color="000000"/>
            </w:tcBorders>
          </w:tcPr>
          <w:p w:rsidR="00D41821" w:rsidRPr="00D41821" w:rsidRDefault="00D41821" w:rsidP="00D41821">
            <w:pPr>
              <w:spacing w:after="0" w:line="240" w:lineRule="auto"/>
              <w:jc w:val="center"/>
              <w:textAlignment w:val="baseline"/>
              <w:rPr>
                <w:rFonts w:ascii="Times New Roman" w:hAnsi="Times New Roman"/>
                <w:noProof/>
                <w:sz w:val="12"/>
                <w:szCs w:val="12"/>
              </w:rPr>
            </w:pPr>
          </w:p>
        </w:tc>
        <w:tc>
          <w:tcPr>
            <w:tcW w:w="552" w:type="dxa"/>
            <w:vMerge/>
            <w:tcBorders>
              <w:left w:val="single" w:sz="4" w:space="0" w:color="auto"/>
              <w:right w:val="single" w:sz="2" w:space="0" w:color="000000"/>
            </w:tcBorders>
          </w:tcPr>
          <w:p w:rsidR="00D41821" w:rsidRPr="00D41821" w:rsidRDefault="00D41821" w:rsidP="00D41821">
            <w:pPr>
              <w:spacing w:after="0" w:line="240" w:lineRule="auto"/>
              <w:jc w:val="center"/>
              <w:textAlignment w:val="baseline"/>
              <w:rPr>
                <w:rFonts w:ascii="Times New Roman" w:hAnsi="Times New Roman"/>
                <w:sz w:val="12"/>
                <w:szCs w:val="12"/>
              </w:rPr>
            </w:pPr>
          </w:p>
        </w:tc>
        <w:tc>
          <w:tcPr>
            <w:tcW w:w="552" w:type="dxa"/>
            <w:vMerge/>
            <w:tcBorders>
              <w:left w:val="single" w:sz="4" w:space="0" w:color="auto"/>
              <w:right w:val="single" w:sz="4" w:space="0" w:color="auto"/>
            </w:tcBorders>
          </w:tcPr>
          <w:p w:rsidR="00D41821" w:rsidRPr="00D41821" w:rsidRDefault="00D41821" w:rsidP="00D41821">
            <w:pPr>
              <w:spacing w:after="0" w:line="240" w:lineRule="auto"/>
              <w:jc w:val="center"/>
              <w:textAlignment w:val="baseline"/>
              <w:rPr>
                <w:rFonts w:ascii="Times New Roman" w:hAnsi="Times New Roman"/>
                <w:noProof/>
                <w:sz w:val="12"/>
                <w:szCs w:val="12"/>
              </w:rPr>
            </w:pPr>
          </w:p>
        </w:tc>
      </w:tr>
      <w:tr w:rsidR="00D41821" w:rsidRPr="00D41821" w:rsidTr="00D41821">
        <w:trPr>
          <w:trHeight w:val="61"/>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D41821" w:rsidRPr="00D41821" w:rsidRDefault="00D41821" w:rsidP="00D41821">
            <w:pPr>
              <w:shd w:val="clear" w:color="auto" w:fill="FFFFFF"/>
              <w:spacing w:after="0" w:line="240" w:lineRule="auto"/>
              <w:ind w:left="-151" w:right="-149"/>
              <w:jc w:val="center"/>
              <w:rPr>
                <w:rFonts w:ascii="Times New Roman" w:eastAsia="Calibri" w:hAnsi="Times New Roman"/>
                <w:sz w:val="12"/>
                <w:szCs w:val="12"/>
                <w:shd w:val="clear" w:color="auto" w:fill="FFFFFF"/>
                <w:lang w:eastAsia="en-US"/>
              </w:rPr>
            </w:pPr>
            <w:r w:rsidRPr="00D41821">
              <w:rPr>
                <w:rFonts w:ascii="Times New Roman" w:hAnsi="Times New Roman"/>
                <w:sz w:val="12"/>
                <w:szCs w:val="12"/>
              </w:rPr>
              <w:t>19</w:t>
            </w:r>
          </w:p>
        </w:tc>
        <w:tc>
          <w:tcPr>
            <w:tcW w:w="1574" w:type="dxa"/>
            <w:tcBorders>
              <w:top w:val="single" w:sz="4" w:space="0" w:color="auto"/>
              <w:left w:val="single" w:sz="4" w:space="0" w:color="auto"/>
              <w:bottom w:val="single" w:sz="4" w:space="0" w:color="auto"/>
              <w:right w:val="single" w:sz="2" w:space="0" w:color="000000"/>
            </w:tcBorders>
            <w:vAlign w:val="center"/>
          </w:tcPr>
          <w:p w:rsidR="00D41821" w:rsidRPr="00D41821" w:rsidRDefault="00D41821" w:rsidP="00D41821">
            <w:pPr>
              <w:shd w:val="clear" w:color="auto" w:fill="FFFFFF"/>
              <w:spacing w:after="0" w:line="240" w:lineRule="auto"/>
              <w:ind w:left="-10" w:right="-149"/>
              <w:rPr>
                <w:rFonts w:ascii="Times New Roman" w:eastAsia="Calibri" w:hAnsi="Times New Roman"/>
                <w:sz w:val="12"/>
                <w:szCs w:val="12"/>
                <w:shd w:val="clear" w:color="auto" w:fill="FFFFFF"/>
                <w:lang w:eastAsia="en-US"/>
              </w:rPr>
            </w:pPr>
            <w:r w:rsidRPr="00D41821">
              <w:rPr>
                <w:rFonts w:ascii="Times New Roman" w:hAnsi="Times New Roman"/>
                <w:sz w:val="14"/>
                <w:szCs w:val="14"/>
              </w:rPr>
              <w:t>красный-желтый</w:t>
            </w:r>
            <w:r w:rsidRPr="00D41821">
              <w:rPr>
                <w:rFonts w:ascii="Times New Roman" w:hAnsi="Times New Roman"/>
                <w:sz w:val="16"/>
                <w:szCs w:val="16"/>
              </w:rPr>
              <w:t xml:space="preserve"> </w:t>
            </w:r>
            <w:r w:rsidRPr="00D41821">
              <w:rPr>
                <w:rFonts w:ascii="Times New Roman" w:hAnsi="Times New Roman"/>
                <w:sz w:val="12"/>
                <w:szCs w:val="12"/>
              </w:rPr>
              <w:t>«</w:t>
            </w:r>
            <w:proofErr w:type="spellStart"/>
            <w:r w:rsidRPr="00D41821">
              <w:rPr>
                <w:rFonts w:ascii="Times New Roman" w:eastAsia="Calibri" w:hAnsi="Times New Roman"/>
                <w:noProof/>
                <w:sz w:val="12"/>
                <w:szCs w:val="12"/>
                <w:lang w:eastAsia="en-US"/>
              </w:rPr>
              <w:t>цс</w:t>
            </w:r>
            <w:proofErr w:type="spellEnd"/>
            <w:r w:rsidRPr="00D41821">
              <w:rPr>
                <w:rFonts w:ascii="Times New Roman" w:eastAsia="Calibri" w:hAnsi="Times New Roman"/>
                <w:noProof/>
                <w:sz w:val="12"/>
                <w:szCs w:val="12"/>
                <w:lang w:eastAsia="en-US"/>
              </w:rPr>
              <w:t>»</w:t>
            </w:r>
          </w:p>
        </w:tc>
        <w:tc>
          <w:tcPr>
            <w:tcW w:w="560" w:type="dxa"/>
            <w:vMerge/>
            <w:tcBorders>
              <w:left w:val="single" w:sz="2" w:space="0" w:color="000000"/>
              <w:right w:val="single" w:sz="2" w:space="0" w:color="000000"/>
            </w:tcBorders>
            <w:tcMar>
              <w:top w:w="0" w:type="dxa"/>
              <w:left w:w="149" w:type="dxa"/>
              <w:bottom w:w="0" w:type="dxa"/>
              <w:right w:w="149" w:type="dxa"/>
            </w:tcMar>
          </w:tcPr>
          <w:p w:rsidR="00D41821" w:rsidRPr="00D41821" w:rsidRDefault="00D41821" w:rsidP="00D41821">
            <w:pPr>
              <w:spacing w:after="0" w:line="240" w:lineRule="auto"/>
              <w:ind w:right="-150" w:hanging="150"/>
              <w:jc w:val="center"/>
              <w:rPr>
                <w:rFonts w:ascii="Times New Roman" w:eastAsia="Calibri" w:hAnsi="Times New Roman"/>
                <w:noProof/>
                <w:sz w:val="12"/>
                <w:szCs w:val="12"/>
                <w:lang w:eastAsia="en-US"/>
              </w:rPr>
            </w:pPr>
          </w:p>
        </w:tc>
        <w:tc>
          <w:tcPr>
            <w:tcW w:w="552" w:type="dxa"/>
            <w:vMerge/>
            <w:tcBorders>
              <w:left w:val="single" w:sz="2" w:space="0" w:color="000000"/>
              <w:right w:val="single" w:sz="2" w:space="0" w:color="000000"/>
            </w:tcBorders>
          </w:tcPr>
          <w:p w:rsidR="00D41821" w:rsidRPr="00D41821" w:rsidRDefault="00D41821" w:rsidP="00D41821">
            <w:pPr>
              <w:spacing w:after="0" w:line="240" w:lineRule="auto"/>
              <w:jc w:val="center"/>
              <w:rPr>
                <w:rFonts w:ascii="Times New Roman" w:eastAsia="Calibri" w:hAnsi="Times New Roman"/>
                <w:noProof/>
                <w:sz w:val="12"/>
                <w:szCs w:val="12"/>
                <w:lang w:eastAsia="en-US"/>
              </w:rPr>
            </w:pPr>
          </w:p>
        </w:tc>
        <w:tc>
          <w:tcPr>
            <w:tcW w:w="560" w:type="dxa"/>
            <w:vMerge/>
            <w:tcBorders>
              <w:left w:val="single" w:sz="2" w:space="0" w:color="000000"/>
              <w:right w:val="single" w:sz="2" w:space="0" w:color="000000"/>
            </w:tcBorders>
            <w:tcMar>
              <w:top w:w="0" w:type="dxa"/>
              <w:left w:w="149" w:type="dxa"/>
              <w:bottom w:w="0" w:type="dxa"/>
              <w:right w:w="149" w:type="dxa"/>
            </w:tcMar>
          </w:tcPr>
          <w:p w:rsidR="00D41821" w:rsidRPr="00D41821" w:rsidRDefault="00D41821" w:rsidP="00D41821">
            <w:pPr>
              <w:spacing w:beforeAutospacing="1" w:after="0" w:line="240" w:lineRule="auto"/>
              <w:ind w:right="-151" w:hanging="150"/>
              <w:jc w:val="center"/>
              <w:textAlignment w:val="baseline"/>
              <w:rPr>
                <w:rFonts w:ascii="Times New Roman" w:hAnsi="Times New Roman"/>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D41821" w:rsidRPr="00D41821" w:rsidRDefault="00D41821" w:rsidP="00D41821">
            <w:pPr>
              <w:spacing w:beforeAutospacing="1" w:after="0" w:line="240" w:lineRule="auto"/>
              <w:ind w:right="-151" w:hanging="148"/>
              <w:jc w:val="center"/>
              <w:textAlignment w:val="baseline"/>
              <w:rPr>
                <w:rFonts w:ascii="Times New Roman" w:hAnsi="Times New Roman"/>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D41821" w:rsidRPr="00D41821" w:rsidRDefault="00D41821" w:rsidP="00D41821">
            <w:pPr>
              <w:spacing w:beforeAutospacing="1" w:after="0" w:line="240" w:lineRule="auto"/>
              <w:ind w:right="-152" w:hanging="148"/>
              <w:jc w:val="center"/>
              <w:textAlignment w:val="baseline"/>
              <w:rPr>
                <w:rFonts w:ascii="Times New Roman" w:hAnsi="Times New Roman"/>
                <w:sz w:val="12"/>
                <w:szCs w:val="12"/>
              </w:rPr>
            </w:pPr>
          </w:p>
        </w:tc>
        <w:tc>
          <w:tcPr>
            <w:tcW w:w="552" w:type="dxa"/>
            <w:vMerge/>
            <w:tcBorders>
              <w:left w:val="single" w:sz="2" w:space="0" w:color="000000"/>
              <w:right w:val="single" w:sz="2" w:space="0" w:color="000000"/>
            </w:tcBorders>
          </w:tcPr>
          <w:p w:rsidR="00D41821" w:rsidRPr="00D41821" w:rsidRDefault="00D41821" w:rsidP="00D41821">
            <w:pPr>
              <w:spacing w:after="0" w:line="240" w:lineRule="auto"/>
              <w:jc w:val="center"/>
              <w:textAlignment w:val="baseline"/>
              <w:rPr>
                <w:rFonts w:ascii="Times New Roman" w:hAnsi="Times New Roman"/>
                <w:noProof/>
                <w:sz w:val="12"/>
                <w:szCs w:val="12"/>
              </w:rPr>
            </w:pPr>
          </w:p>
        </w:tc>
        <w:tc>
          <w:tcPr>
            <w:tcW w:w="552" w:type="dxa"/>
            <w:vMerge/>
            <w:tcBorders>
              <w:left w:val="single" w:sz="2" w:space="0" w:color="000000"/>
              <w:right w:val="single" w:sz="2" w:space="0" w:color="000000"/>
            </w:tcBorders>
          </w:tcPr>
          <w:p w:rsidR="00D41821" w:rsidRPr="00D41821" w:rsidRDefault="00D41821" w:rsidP="00D41821">
            <w:pPr>
              <w:spacing w:after="0" w:line="240" w:lineRule="auto"/>
              <w:jc w:val="center"/>
              <w:textAlignment w:val="baseline"/>
              <w:rPr>
                <w:rFonts w:ascii="Times New Roman" w:hAnsi="Times New Roman"/>
                <w:noProof/>
                <w:sz w:val="12"/>
                <w:szCs w:val="12"/>
              </w:rPr>
            </w:pPr>
          </w:p>
        </w:tc>
        <w:tc>
          <w:tcPr>
            <w:tcW w:w="552" w:type="dxa"/>
            <w:vMerge/>
            <w:tcBorders>
              <w:left w:val="single" w:sz="2" w:space="0" w:color="000000"/>
              <w:right w:val="single" w:sz="2" w:space="0" w:color="000000"/>
            </w:tcBorders>
          </w:tcPr>
          <w:p w:rsidR="00D41821" w:rsidRPr="00D41821" w:rsidRDefault="00D41821" w:rsidP="00D41821">
            <w:pPr>
              <w:spacing w:after="0" w:line="240" w:lineRule="auto"/>
              <w:jc w:val="center"/>
              <w:textAlignment w:val="baseline"/>
              <w:rPr>
                <w:rFonts w:ascii="Times New Roman" w:hAnsi="Times New Roman"/>
                <w:noProof/>
                <w:sz w:val="12"/>
                <w:szCs w:val="12"/>
              </w:rPr>
            </w:pPr>
          </w:p>
        </w:tc>
        <w:tc>
          <w:tcPr>
            <w:tcW w:w="552" w:type="dxa"/>
            <w:vMerge/>
            <w:tcBorders>
              <w:left w:val="single" w:sz="2" w:space="0" w:color="000000"/>
              <w:right w:val="single" w:sz="2" w:space="0" w:color="000000"/>
            </w:tcBorders>
          </w:tcPr>
          <w:p w:rsidR="00D41821" w:rsidRPr="00D41821" w:rsidRDefault="00D41821" w:rsidP="00D41821">
            <w:pPr>
              <w:spacing w:after="0" w:line="240" w:lineRule="auto"/>
              <w:jc w:val="center"/>
              <w:textAlignment w:val="baseline"/>
              <w:rPr>
                <w:rFonts w:ascii="Times New Roman" w:hAnsi="Times New Roman"/>
                <w:noProof/>
                <w:sz w:val="12"/>
                <w:szCs w:val="12"/>
              </w:rPr>
            </w:pPr>
          </w:p>
        </w:tc>
        <w:tc>
          <w:tcPr>
            <w:tcW w:w="552" w:type="dxa"/>
            <w:vMerge/>
            <w:tcBorders>
              <w:left w:val="single" w:sz="2" w:space="0" w:color="000000"/>
              <w:right w:val="single" w:sz="4" w:space="0" w:color="auto"/>
            </w:tcBorders>
          </w:tcPr>
          <w:p w:rsidR="00D41821" w:rsidRPr="00D41821" w:rsidRDefault="00D41821" w:rsidP="00D41821">
            <w:pPr>
              <w:spacing w:after="0" w:line="240" w:lineRule="auto"/>
              <w:jc w:val="center"/>
              <w:textAlignment w:val="baseline"/>
              <w:rPr>
                <w:rFonts w:ascii="Times New Roman" w:hAnsi="Times New Roman"/>
                <w:noProof/>
                <w:sz w:val="12"/>
                <w:szCs w:val="12"/>
              </w:rPr>
            </w:pPr>
          </w:p>
        </w:tc>
        <w:tc>
          <w:tcPr>
            <w:tcW w:w="552" w:type="dxa"/>
            <w:vMerge/>
            <w:tcBorders>
              <w:left w:val="single" w:sz="4" w:space="0" w:color="auto"/>
              <w:right w:val="single" w:sz="2" w:space="0" w:color="000000"/>
            </w:tcBorders>
          </w:tcPr>
          <w:p w:rsidR="00D41821" w:rsidRPr="00D41821" w:rsidRDefault="00D41821" w:rsidP="00D41821">
            <w:pPr>
              <w:spacing w:after="0" w:line="240" w:lineRule="auto"/>
              <w:jc w:val="center"/>
              <w:textAlignment w:val="baseline"/>
              <w:rPr>
                <w:rFonts w:ascii="Times New Roman" w:hAnsi="Times New Roman"/>
                <w:noProof/>
                <w:sz w:val="12"/>
                <w:szCs w:val="12"/>
              </w:rPr>
            </w:pPr>
          </w:p>
        </w:tc>
        <w:tc>
          <w:tcPr>
            <w:tcW w:w="552" w:type="dxa"/>
            <w:vMerge/>
            <w:tcBorders>
              <w:left w:val="single" w:sz="4" w:space="0" w:color="auto"/>
              <w:right w:val="single" w:sz="2" w:space="0" w:color="000000"/>
            </w:tcBorders>
          </w:tcPr>
          <w:p w:rsidR="00D41821" w:rsidRPr="00D41821" w:rsidRDefault="00D41821" w:rsidP="00D41821">
            <w:pPr>
              <w:spacing w:after="0" w:line="240" w:lineRule="auto"/>
              <w:jc w:val="center"/>
              <w:textAlignment w:val="baseline"/>
              <w:rPr>
                <w:rFonts w:ascii="Times New Roman" w:hAnsi="Times New Roman"/>
                <w:sz w:val="12"/>
                <w:szCs w:val="12"/>
              </w:rPr>
            </w:pPr>
          </w:p>
        </w:tc>
        <w:tc>
          <w:tcPr>
            <w:tcW w:w="552" w:type="dxa"/>
            <w:vMerge/>
            <w:tcBorders>
              <w:left w:val="single" w:sz="4" w:space="0" w:color="auto"/>
              <w:right w:val="single" w:sz="2" w:space="0" w:color="000000"/>
            </w:tcBorders>
          </w:tcPr>
          <w:p w:rsidR="00D41821" w:rsidRPr="00D41821" w:rsidRDefault="00D41821" w:rsidP="00D41821">
            <w:pPr>
              <w:spacing w:after="0" w:line="240" w:lineRule="auto"/>
              <w:jc w:val="center"/>
              <w:textAlignment w:val="baseline"/>
              <w:rPr>
                <w:rFonts w:ascii="Times New Roman" w:hAnsi="Times New Roman"/>
                <w:noProof/>
                <w:sz w:val="12"/>
                <w:szCs w:val="12"/>
              </w:rPr>
            </w:pPr>
          </w:p>
        </w:tc>
        <w:tc>
          <w:tcPr>
            <w:tcW w:w="552" w:type="dxa"/>
            <w:vMerge/>
            <w:tcBorders>
              <w:left w:val="single" w:sz="4" w:space="0" w:color="auto"/>
              <w:right w:val="single" w:sz="2" w:space="0" w:color="000000"/>
            </w:tcBorders>
          </w:tcPr>
          <w:p w:rsidR="00D41821" w:rsidRPr="00D41821" w:rsidRDefault="00D41821" w:rsidP="00D41821">
            <w:pPr>
              <w:spacing w:after="0" w:line="240" w:lineRule="auto"/>
              <w:jc w:val="center"/>
              <w:textAlignment w:val="baseline"/>
              <w:rPr>
                <w:rFonts w:ascii="Times New Roman" w:hAnsi="Times New Roman"/>
                <w:sz w:val="12"/>
                <w:szCs w:val="12"/>
              </w:rPr>
            </w:pPr>
          </w:p>
        </w:tc>
        <w:tc>
          <w:tcPr>
            <w:tcW w:w="552" w:type="dxa"/>
            <w:vMerge/>
            <w:tcBorders>
              <w:left w:val="single" w:sz="4" w:space="0" w:color="auto"/>
              <w:right w:val="single" w:sz="4" w:space="0" w:color="auto"/>
            </w:tcBorders>
          </w:tcPr>
          <w:p w:rsidR="00D41821" w:rsidRPr="00D41821" w:rsidRDefault="00D41821" w:rsidP="00D41821">
            <w:pPr>
              <w:spacing w:after="0" w:line="240" w:lineRule="auto"/>
              <w:jc w:val="center"/>
              <w:textAlignment w:val="baseline"/>
              <w:rPr>
                <w:rFonts w:ascii="Times New Roman" w:hAnsi="Times New Roman"/>
                <w:noProof/>
                <w:sz w:val="12"/>
                <w:szCs w:val="12"/>
              </w:rPr>
            </w:pPr>
          </w:p>
        </w:tc>
      </w:tr>
      <w:tr w:rsidR="00D41821" w:rsidRPr="00D41821" w:rsidTr="00D41821">
        <w:trPr>
          <w:trHeight w:val="54"/>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D41821" w:rsidRPr="00D41821" w:rsidRDefault="00D41821" w:rsidP="00D41821">
            <w:pPr>
              <w:shd w:val="clear" w:color="auto" w:fill="FFFFFF"/>
              <w:spacing w:after="0" w:line="240" w:lineRule="auto"/>
              <w:ind w:left="-151" w:right="-149"/>
              <w:jc w:val="center"/>
              <w:rPr>
                <w:rFonts w:ascii="Times New Roman" w:eastAsia="Calibri" w:hAnsi="Times New Roman"/>
                <w:sz w:val="12"/>
                <w:szCs w:val="12"/>
                <w:shd w:val="clear" w:color="auto" w:fill="FFFFFF"/>
                <w:lang w:eastAsia="en-US"/>
              </w:rPr>
            </w:pPr>
            <w:r w:rsidRPr="00D41821">
              <w:rPr>
                <w:rFonts w:ascii="Times New Roman" w:hAnsi="Times New Roman"/>
                <w:sz w:val="12"/>
                <w:szCs w:val="12"/>
              </w:rPr>
              <w:t>20</w:t>
            </w:r>
          </w:p>
        </w:tc>
        <w:tc>
          <w:tcPr>
            <w:tcW w:w="1574" w:type="dxa"/>
            <w:tcBorders>
              <w:top w:val="single" w:sz="4" w:space="0" w:color="auto"/>
              <w:left w:val="single" w:sz="4" w:space="0" w:color="auto"/>
              <w:bottom w:val="single" w:sz="4" w:space="0" w:color="auto"/>
              <w:right w:val="single" w:sz="2" w:space="0" w:color="000000"/>
            </w:tcBorders>
            <w:vAlign w:val="center"/>
          </w:tcPr>
          <w:p w:rsidR="00D41821" w:rsidRPr="00D41821" w:rsidRDefault="00D41821" w:rsidP="00D41821">
            <w:pPr>
              <w:shd w:val="clear" w:color="auto" w:fill="FFFFFF"/>
              <w:spacing w:after="0" w:line="240" w:lineRule="auto"/>
              <w:ind w:left="-10" w:right="-149"/>
              <w:rPr>
                <w:rFonts w:ascii="Times New Roman" w:eastAsia="Calibri" w:hAnsi="Times New Roman"/>
                <w:sz w:val="12"/>
                <w:szCs w:val="12"/>
                <w:shd w:val="clear" w:color="auto" w:fill="FFFFFF"/>
                <w:lang w:eastAsia="en-US"/>
              </w:rPr>
            </w:pPr>
            <w:r w:rsidRPr="00D41821">
              <w:rPr>
                <w:rFonts w:ascii="Times New Roman" w:hAnsi="Times New Roman"/>
                <w:sz w:val="14"/>
                <w:szCs w:val="14"/>
              </w:rPr>
              <w:t>синий-красный</w:t>
            </w:r>
            <w:r w:rsidRPr="00D41821">
              <w:rPr>
                <w:rFonts w:ascii="Times New Roman" w:hAnsi="Times New Roman"/>
                <w:sz w:val="16"/>
                <w:szCs w:val="16"/>
              </w:rPr>
              <w:t xml:space="preserve"> </w:t>
            </w:r>
            <w:r w:rsidRPr="00D41821">
              <w:rPr>
                <w:rFonts w:ascii="Times New Roman" w:hAnsi="Times New Roman"/>
                <w:sz w:val="12"/>
                <w:szCs w:val="12"/>
              </w:rPr>
              <w:t>«</w:t>
            </w:r>
            <w:proofErr w:type="spellStart"/>
            <w:r w:rsidRPr="00D41821">
              <w:rPr>
                <w:rFonts w:ascii="Times New Roman" w:eastAsia="Calibri" w:hAnsi="Times New Roman"/>
                <w:noProof/>
                <w:sz w:val="12"/>
                <w:szCs w:val="12"/>
                <w:lang w:eastAsia="en-US"/>
              </w:rPr>
              <w:t>цс</w:t>
            </w:r>
            <w:proofErr w:type="spellEnd"/>
            <w:r w:rsidRPr="00D41821">
              <w:rPr>
                <w:rFonts w:ascii="Times New Roman" w:eastAsia="Calibri" w:hAnsi="Times New Roman"/>
                <w:noProof/>
                <w:sz w:val="12"/>
                <w:szCs w:val="12"/>
                <w:lang w:eastAsia="en-US"/>
              </w:rPr>
              <w:t>»</w:t>
            </w:r>
          </w:p>
        </w:tc>
        <w:tc>
          <w:tcPr>
            <w:tcW w:w="560" w:type="dxa"/>
            <w:vMerge/>
            <w:tcBorders>
              <w:left w:val="single" w:sz="2" w:space="0" w:color="000000"/>
              <w:right w:val="single" w:sz="2" w:space="0" w:color="000000"/>
            </w:tcBorders>
            <w:tcMar>
              <w:top w:w="0" w:type="dxa"/>
              <w:left w:w="149" w:type="dxa"/>
              <w:bottom w:w="0" w:type="dxa"/>
              <w:right w:w="149" w:type="dxa"/>
            </w:tcMar>
          </w:tcPr>
          <w:p w:rsidR="00D41821" w:rsidRPr="00D41821" w:rsidRDefault="00D41821" w:rsidP="00D41821">
            <w:pPr>
              <w:spacing w:after="0" w:line="240" w:lineRule="auto"/>
              <w:ind w:right="-150" w:hanging="150"/>
              <w:jc w:val="center"/>
              <w:rPr>
                <w:rFonts w:ascii="Times New Roman" w:eastAsia="Calibri" w:hAnsi="Times New Roman"/>
                <w:noProof/>
                <w:sz w:val="12"/>
                <w:szCs w:val="12"/>
                <w:lang w:eastAsia="en-US"/>
              </w:rPr>
            </w:pPr>
          </w:p>
        </w:tc>
        <w:tc>
          <w:tcPr>
            <w:tcW w:w="552" w:type="dxa"/>
            <w:vMerge/>
            <w:tcBorders>
              <w:left w:val="single" w:sz="2" w:space="0" w:color="000000"/>
              <w:right w:val="single" w:sz="2" w:space="0" w:color="000000"/>
            </w:tcBorders>
          </w:tcPr>
          <w:p w:rsidR="00D41821" w:rsidRPr="00D41821" w:rsidRDefault="00D41821" w:rsidP="00D41821">
            <w:pPr>
              <w:spacing w:after="0" w:line="240" w:lineRule="auto"/>
              <w:jc w:val="center"/>
              <w:rPr>
                <w:rFonts w:ascii="Times New Roman" w:eastAsia="Calibri" w:hAnsi="Times New Roman"/>
                <w:noProof/>
                <w:sz w:val="12"/>
                <w:szCs w:val="12"/>
                <w:lang w:eastAsia="en-US"/>
              </w:rPr>
            </w:pPr>
          </w:p>
        </w:tc>
        <w:tc>
          <w:tcPr>
            <w:tcW w:w="560" w:type="dxa"/>
            <w:vMerge/>
            <w:tcBorders>
              <w:left w:val="single" w:sz="2" w:space="0" w:color="000000"/>
              <w:right w:val="single" w:sz="2" w:space="0" w:color="000000"/>
            </w:tcBorders>
            <w:tcMar>
              <w:top w:w="0" w:type="dxa"/>
              <w:left w:w="149" w:type="dxa"/>
              <w:bottom w:w="0" w:type="dxa"/>
              <w:right w:w="149" w:type="dxa"/>
            </w:tcMar>
          </w:tcPr>
          <w:p w:rsidR="00D41821" w:rsidRPr="00D41821" w:rsidRDefault="00D41821" w:rsidP="00D41821">
            <w:pPr>
              <w:spacing w:beforeAutospacing="1" w:after="0" w:line="240" w:lineRule="auto"/>
              <w:ind w:right="-151" w:hanging="150"/>
              <w:jc w:val="center"/>
              <w:textAlignment w:val="baseline"/>
              <w:rPr>
                <w:rFonts w:ascii="Times New Roman" w:hAnsi="Times New Roman"/>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D41821" w:rsidRPr="00D41821" w:rsidRDefault="00D41821" w:rsidP="00D41821">
            <w:pPr>
              <w:spacing w:beforeAutospacing="1" w:after="0" w:line="240" w:lineRule="auto"/>
              <w:ind w:right="-151" w:hanging="148"/>
              <w:jc w:val="center"/>
              <w:textAlignment w:val="baseline"/>
              <w:rPr>
                <w:rFonts w:ascii="Times New Roman" w:hAnsi="Times New Roman"/>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D41821" w:rsidRPr="00D41821" w:rsidRDefault="00D41821" w:rsidP="00D41821">
            <w:pPr>
              <w:spacing w:beforeAutospacing="1" w:after="0" w:line="240" w:lineRule="auto"/>
              <w:ind w:right="-152" w:hanging="148"/>
              <w:jc w:val="center"/>
              <w:textAlignment w:val="baseline"/>
              <w:rPr>
                <w:rFonts w:ascii="Times New Roman" w:hAnsi="Times New Roman"/>
                <w:sz w:val="12"/>
                <w:szCs w:val="12"/>
              </w:rPr>
            </w:pPr>
          </w:p>
        </w:tc>
        <w:tc>
          <w:tcPr>
            <w:tcW w:w="552" w:type="dxa"/>
            <w:vMerge/>
            <w:tcBorders>
              <w:left w:val="single" w:sz="2" w:space="0" w:color="000000"/>
              <w:right w:val="single" w:sz="2" w:space="0" w:color="000000"/>
            </w:tcBorders>
          </w:tcPr>
          <w:p w:rsidR="00D41821" w:rsidRPr="00D41821" w:rsidRDefault="00D41821" w:rsidP="00D41821">
            <w:pPr>
              <w:spacing w:after="0" w:line="240" w:lineRule="auto"/>
              <w:jc w:val="center"/>
              <w:textAlignment w:val="baseline"/>
              <w:rPr>
                <w:rFonts w:ascii="Times New Roman" w:hAnsi="Times New Roman"/>
                <w:noProof/>
                <w:sz w:val="12"/>
                <w:szCs w:val="12"/>
              </w:rPr>
            </w:pPr>
          </w:p>
        </w:tc>
        <w:tc>
          <w:tcPr>
            <w:tcW w:w="552" w:type="dxa"/>
            <w:vMerge/>
            <w:tcBorders>
              <w:left w:val="single" w:sz="2" w:space="0" w:color="000000"/>
              <w:right w:val="single" w:sz="2" w:space="0" w:color="000000"/>
            </w:tcBorders>
          </w:tcPr>
          <w:p w:rsidR="00D41821" w:rsidRPr="00D41821" w:rsidRDefault="00D41821" w:rsidP="00D41821">
            <w:pPr>
              <w:spacing w:after="0" w:line="240" w:lineRule="auto"/>
              <w:jc w:val="center"/>
              <w:textAlignment w:val="baseline"/>
              <w:rPr>
                <w:rFonts w:ascii="Times New Roman" w:hAnsi="Times New Roman"/>
                <w:noProof/>
                <w:sz w:val="12"/>
                <w:szCs w:val="12"/>
              </w:rPr>
            </w:pPr>
          </w:p>
        </w:tc>
        <w:tc>
          <w:tcPr>
            <w:tcW w:w="552" w:type="dxa"/>
            <w:vMerge/>
            <w:tcBorders>
              <w:left w:val="single" w:sz="2" w:space="0" w:color="000000"/>
              <w:right w:val="single" w:sz="2" w:space="0" w:color="000000"/>
            </w:tcBorders>
          </w:tcPr>
          <w:p w:rsidR="00D41821" w:rsidRPr="00D41821" w:rsidRDefault="00D41821" w:rsidP="00D41821">
            <w:pPr>
              <w:spacing w:after="0" w:line="240" w:lineRule="auto"/>
              <w:jc w:val="center"/>
              <w:textAlignment w:val="baseline"/>
              <w:rPr>
                <w:rFonts w:ascii="Times New Roman" w:hAnsi="Times New Roman"/>
                <w:noProof/>
                <w:sz w:val="12"/>
                <w:szCs w:val="12"/>
              </w:rPr>
            </w:pPr>
          </w:p>
        </w:tc>
        <w:tc>
          <w:tcPr>
            <w:tcW w:w="552" w:type="dxa"/>
            <w:vMerge/>
            <w:tcBorders>
              <w:left w:val="single" w:sz="2" w:space="0" w:color="000000"/>
              <w:right w:val="single" w:sz="2" w:space="0" w:color="000000"/>
            </w:tcBorders>
          </w:tcPr>
          <w:p w:rsidR="00D41821" w:rsidRPr="00D41821" w:rsidRDefault="00D41821" w:rsidP="00D41821">
            <w:pPr>
              <w:spacing w:after="0" w:line="240" w:lineRule="auto"/>
              <w:jc w:val="center"/>
              <w:textAlignment w:val="baseline"/>
              <w:rPr>
                <w:rFonts w:ascii="Times New Roman" w:hAnsi="Times New Roman"/>
                <w:noProof/>
                <w:sz w:val="12"/>
                <w:szCs w:val="12"/>
              </w:rPr>
            </w:pPr>
          </w:p>
        </w:tc>
        <w:tc>
          <w:tcPr>
            <w:tcW w:w="552" w:type="dxa"/>
            <w:vMerge/>
            <w:tcBorders>
              <w:left w:val="single" w:sz="2" w:space="0" w:color="000000"/>
              <w:right w:val="single" w:sz="4" w:space="0" w:color="auto"/>
            </w:tcBorders>
          </w:tcPr>
          <w:p w:rsidR="00D41821" w:rsidRPr="00D41821" w:rsidRDefault="00D41821" w:rsidP="00D41821">
            <w:pPr>
              <w:spacing w:after="0" w:line="240" w:lineRule="auto"/>
              <w:jc w:val="center"/>
              <w:textAlignment w:val="baseline"/>
              <w:rPr>
                <w:rFonts w:ascii="Times New Roman" w:hAnsi="Times New Roman"/>
                <w:noProof/>
                <w:sz w:val="12"/>
                <w:szCs w:val="12"/>
              </w:rPr>
            </w:pPr>
          </w:p>
        </w:tc>
        <w:tc>
          <w:tcPr>
            <w:tcW w:w="552" w:type="dxa"/>
            <w:vMerge/>
            <w:tcBorders>
              <w:left w:val="single" w:sz="4" w:space="0" w:color="auto"/>
              <w:right w:val="single" w:sz="2" w:space="0" w:color="000000"/>
            </w:tcBorders>
          </w:tcPr>
          <w:p w:rsidR="00D41821" w:rsidRPr="00D41821" w:rsidRDefault="00D41821" w:rsidP="00D41821">
            <w:pPr>
              <w:spacing w:after="0" w:line="240" w:lineRule="auto"/>
              <w:jc w:val="center"/>
              <w:textAlignment w:val="baseline"/>
              <w:rPr>
                <w:rFonts w:ascii="Times New Roman" w:hAnsi="Times New Roman"/>
                <w:noProof/>
                <w:sz w:val="12"/>
                <w:szCs w:val="12"/>
              </w:rPr>
            </w:pPr>
          </w:p>
        </w:tc>
        <w:tc>
          <w:tcPr>
            <w:tcW w:w="552" w:type="dxa"/>
            <w:vMerge/>
            <w:tcBorders>
              <w:left w:val="single" w:sz="4" w:space="0" w:color="auto"/>
              <w:right w:val="single" w:sz="2" w:space="0" w:color="000000"/>
            </w:tcBorders>
          </w:tcPr>
          <w:p w:rsidR="00D41821" w:rsidRPr="00D41821" w:rsidRDefault="00D41821" w:rsidP="00D41821">
            <w:pPr>
              <w:spacing w:after="0" w:line="240" w:lineRule="auto"/>
              <w:jc w:val="center"/>
              <w:textAlignment w:val="baseline"/>
              <w:rPr>
                <w:rFonts w:ascii="Times New Roman" w:hAnsi="Times New Roman"/>
                <w:sz w:val="12"/>
                <w:szCs w:val="12"/>
              </w:rPr>
            </w:pPr>
          </w:p>
        </w:tc>
        <w:tc>
          <w:tcPr>
            <w:tcW w:w="552" w:type="dxa"/>
            <w:vMerge/>
            <w:tcBorders>
              <w:left w:val="single" w:sz="4" w:space="0" w:color="auto"/>
              <w:right w:val="single" w:sz="2" w:space="0" w:color="000000"/>
            </w:tcBorders>
          </w:tcPr>
          <w:p w:rsidR="00D41821" w:rsidRPr="00D41821" w:rsidRDefault="00D41821" w:rsidP="00D41821">
            <w:pPr>
              <w:spacing w:after="0" w:line="240" w:lineRule="auto"/>
              <w:jc w:val="center"/>
              <w:textAlignment w:val="baseline"/>
              <w:rPr>
                <w:rFonts w:ascii="Times New Roman" w:hAnsi="Times New Roman"/>
                <w:noProof/>
                <w:sz w:val="12"/>
                <w:szCs w:val="12"/>
              </w:rPr>
            </w:pPr>
          </w:p>
        </w:tc>
        <w:tc>
          <w:tcPr>
            <w:tcW w:w="552" w:type="dxa"/>
            <w:vMerge/>
            <w:tcBorders>
              <w:left w:val="single" w:sz="4" w:space="0" w:color="auto"/>
              <w:right w:val="single" w:sz="2" w:space="0" w:color="000000"/>
            </w:tcBorders>
          </w:tcPr>
          <w:p w:rsidR="00D41821" w:rsidRPr="00D41821" w:rsidRDefault="00D41821" w:rsidP="00D41821">
            <w:pPr>
              <w:spacing w:after="0" w:line="240" w:lineRule="auto"/>
              <w:jc w:val="center"/>
              <w:textAlignment w:val="baseline"/>
              <w:rPr>
                <w:rFonts w:ascii="Times New Roman" w:hAnsi="Times New Roman"/>
                <w:sz w:val="12"/>
                <w:szCs w:val="12"/>
              </w:rPr>
            </w:pPr>
          </w:p>
        </w:tc>
        <w:tc>
          <w:tcPr>
            <w:tcW w:w="552" w:type="dxa"/>
            <w:vMerge/>
            <w:tcBorders>
              <w:left w:val="single" w:sz="4" w:space="0" w:color="auto"/>
              <w:right w:val="single" w:sz="4" w:space="0" w:color="auto"/>
            </w:tcBorders>
          </w:tcPr>
          <w:p w:rsidR="00D41821" w:rsidRPr="00D41821" w:rsidRDefault="00D41821" w:rsidP="00D41821">
            <w:pPr>
              <w:spacing w:after="0" w:line="240" w:lineRule="auto"/>
              <w:jc w:val="center"/>
              <w:textAlignment w:val="baseline"/>
              <w:rPr>
                <w:rFonts w:ascii="Times New Roman" w:hAnsi="Times New Roman"/>
                <w:noProof/>
                <w:sz w:val="12"/>
                <w:szCs w:val="12"/>
              </w:rPr>
            </w:pPr>
          </w:p>
        </w:tc>
      </w:tr>
      <w:tr w:rsidR="00D41821" w:rsidRPr="00D41821" w:rsidTr="00D41821">
        <w:trPr>
          <w:trHeight w:val="75"/>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D41821" w:rsidRPr="00D41821" w:rsidRDefault="00D41821" w:rsidP="00D41821">
            <w:pPr>
              <w:shd w:val="clear" w:color="auto" w:fill="FFFFFF"/>
              <w:spacing w:after="0" w:line="240" w:lineRule="auto"/>
              <w:ind w:left="-151" w:right="-149"/>
              <w:jc w:val="center"/>
              <w:rPr>
                <w:rFonts w:ascii="Times New Roman" w:eastAsia="Calibri" w:hAnsi="Times New Roman"/>
                <w:sz w:val="12"/>
                <w:szCs w:val="12"/>
                <w:shd w:val="clear" w:color="auto" w:fill="FFFFFF"/>
                <w:lang w:eastAsia="en-US"/>
              </w:rPr>
            </w:pPr>
            <w:r w:rsidRPr="00D41821">
              <w:rPr>
                <w:rFonts w:ascii="Times New Roman" w:hAnsi="Times New Roman"/>
                <w:sz w:val="12"/>
                <w:szCs w:val="12"/>
              </w:rPr>
              <w:t>21</w:t>
            </w:r>
          </w:p>
        </w:tc>
        <w:tc>
          <w:tcPr>
            <w:tcW w:w="1574" w:type="dxa"/>
            <w:tcBorders>
              <w:top w:val="single" w:sz="4" w:space="0" w:color="auto"/>
              <w:left w:val="single" w:sz="4" w:space="0" w:color="auto"/>
              <w:bottom w:val="single" w:sz="4" w:space="0" w:color="auto"/>
              <w:right w:val="single" w:sz="2" w:space="0" w:color="000000"/>
            </w:tcBorders>
            <w:vAlign w:val="center"/>
          </w:tcPr>
          <w:p w:rsidR="00D41821" w:rsidRPr="00D41821" w:rsidRDefault="00D41821" w:rsidP="00D41821">
            <w:pPr>
              <w:shd w:val="clear" w:color="auto" w:fill="FFFFFF"/>
              <w:spacing w:after="0" w:line="240" w:lineRule="auto"/>
              <w:ind w:right="-149"/>
              <w:rPr>
                <w:rFonts w:ascii="Times New Roman" w:eastAsia="Calibri" w:hAnsi="Times New Roman"/>
                <w:sz w:val="12"/>
                <w:szCs w:val="12"/>
                <w:shd w:val="clear" w:color="auto" w:fill="FFFFFF"/>
                <w:lang w:eastAsia="en-US"/>
              </w:rPr>
            </w:pPr>
            <w:r w:rsidRPr="00D41821">
              <w:rPr>
                <w:rFonts w:ascii="Times New Roman" w:eastAsia="Calibri" w:hAnsi="Times New Roman"/>
                <w:noProof/>
                <w:sz w:val="14"/>
                <w:szCs w:val="14"/>
                <w:lang w:eastAsia="en-US"/>
              </w:rPr>
              <w:t>голубой-красный</w:t>
            </w:r>
            <w:r w:rsidRPr="00D41821">
              <w:rPr>
                <w:rFonts w:ascii="Times New Roman" w:hAnsi="Times New Roman"/>
                <w:sz w:val="16"/>
                <w:szCs w:val="16"/>
              </w:rPr>
              <w:t xml:space="preserve"> </w:t>
            </w:r>
            <w:r w:rsidRPr="00D41821">
              <w:rPr>
                <w:rFonts w:ascii="Times New Roman" w:hAnsi="Times New Roman"/>
                <w:sz w:val="12"/>
                <w:szCs w:val="12"/>
              </w:rPr>
              <w:t>«</w:t>
            </w:r>
            <w:proofErr w:type="spellStart"/>
            <w:r w:rsidRPr="00D41821">
              <w:rPr>
                <w:rFonts w:ascii="Times New Roman" w:eastAsia="Calibri" w:hAnsi="Times New Roman"/>
                <w:noProof/>
                <w:sz w:val="12"/>
                <w:szCs w:val="12"/>
                <w:lang w:eastAsia="en-US"/>
              </w:rPr>
              <w:t>цс</w:t>
            </w:r>
            <w:proofErr w:type="spellEnd"/>
            <w:r w:rsidRPr="00D41821">
              <w:rPr>
                <w:rFonts w:ascii="Times New Roman" w:eastAsia="Calibri" w:hAnsi="Times New Roman"/>
                <w:noProof/>
                <w:sz w:val="12"/>
                <w:szCs w:val="12"/>
                <w:lang w:eastAsia="en-US"/>
              </w:rPr>
              <w:t>»</w:t>
            </w:r>
          </w:p>
        </w:tc>
        <w:tc>
          <w:tcPr>
            <w:tcW w:w="560" w:type="dxa"/>
            <w:vMerge/>
            <w:tcBorders>
              <w:left w:val="single" w:sz="2" w:space="0" w:color="000000"/>
              <w:right w:val="single" w:sz="2" w:space="0" w:color="000000"/>
            </w:tcBorders>
            <w:tcMar>
              <w:top w:w="0" w:type="dxa"/>
              <w:left w:w="149" w:type="dxa"/>
              <w:bottom w:w="0" w:type="dxa"/>
              <w:right w:w="149" w:type="dxa"/>
            </w:tcMar>
          </w:tcPr>
          <w:p w:rsidR="00D41821" w:rsidRPr="00D41821" w:rsidRDefault="00D41821" w:rsidP="00D41821">
            <w:pPr>
              <w:spacing w:after="0" w:line="240" w:lineRule="auto"/>
              <w:ind w:right="-150" w:hanging="150"/>
              <w:jc w:val="center"/>
              <w:rPr>
                <w:rFonts w:ascii="Times New Roman" w:eastAsia="Calibri" w:hAnsi="Times New Roman"/>
                <w:noProof/>
                <w:sz w:val="12"/>
                <w:szCs w:val="12"/>
                <w:lang w:eastAsia="en-US"/>
              </w:rPr>
            </w:pPr>
          </w:p>
        </w:tc>
        <w:tc>
          <w:tcPr>
            <w:tcW w:w="552" w:type="dxa"/>
            <w:vMerge/>
            <w:tcBorders>
              <w:left w:val="single" w:sz="2" w:space="0" w:color="000000"/>
              <w:right w:val="single" w:sz="2" w:space="0" w:color="000000"/>
            </w:tcBorders>
          </w:tcPr>
          <w:p w:rsidR="00D41821" w:rsidRPr="00D41821" w:rsidRDefault="00D41821" w:rsidP="00D41821">
            <w:pPr>
              <w:spacing w:after="0" w:line="240" w:lineRule="auto"/>
              <w:jc w:val="center"/>
              <w:rPr>
                <w:rFonts w:ascii="Times New Roman" w:eastAsia="Calibri" w:hAnsi="Times New Roman"/>
                <w:noProof/>
                <w:sz w:val="12"/>
                <w:szCs w:val="12"/>
                <w:lang w:eastAsia="en-US"/>
              </w:rPr>
            </w:pPr>
          </w:p>
        </w:tc>
        <w:tc>
          <w:tcPr>
            <w:tcW w:w="560" w:type="dxa"/>
            <w:vMerge/>
            <w:tcBorders>
              <w:left w:val="single" w:sz="2" w:space="0" w:color="000000"/>
              <w:right w:val="single" w:sz="2" w:space="0" w:color="000000"/>
            </w:tcBorders>
            <w:tcMar>
              <w:top w:w="0" w:type="dxa"/>
              <w:left w:w="149" w:type="dxa"/>
              <w:bottom w:w="0" w:type="dxa"/>
              <w:right w:w="149" w:type="dxa"/>
            </w:tcMar>
          </w:tcPr>
          <w:p w:rsidR="00D41821" w:rsidRPr="00D41821" w:rsidRDefault="00D41821" w:rsidP="00D41821">
            <w:pPr>
              <w:spacing w:beforeAutospacing="1" w:after="0" w:line="240" w:lineRule="auto"/>
              <w:ind w:right="-151" w:hanging="150"/>
              <w:jc w:val="center"/>
              <w:textAlignment w:val="baseline"/>
              <w:rPr>
                <w:rFonts w:ascii="Times New Roman" w:hAnsi="Times New Roman"/>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D41821" w:rsidRPr="00D41821" w:rsidRDefault="00D41821" w:rsidP="00D41821">
            <w:pPr>
              <w:spacing w:beforeAutospacing="1" w:after="0" w:line="240" w:lineRule="auto"/>
              <w:ind w:right="-151" w:hanging="148"/>
              <w:jc w:val="center"/>
              <w:textAlignment w:val="baseline"/>
              <w:rPr>
                <w:rFonts w:ascii="Times New Roman" w:hAnsi="Times New Roman"/>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D41821" w:rsidRPr="00D41821" w:rsidRDefault="00D41821" w:rsidP="00D41821">
            <w:pPr>
              <w:spacing w:beforeAutospacing="1" w:after="0" w:line="240" w:lineRule="auto"/>
              <w:ind w:right="-152" w:hanging="148"/>
              <w:jc w:val="center"/>
              <w:textAlignment w:val="baseline"/>
              <w:rPr>
                <w:rFonts w:ascii="Times New Roman" w:hAnsi="Times New Roman"/>
                <w:sz w:val="12"/>
                <w:szCs w:val="12"/>
              </w:rPr>
            </w:pPr>
          </w:p>
        </w:tc>
        <w:tc>
          <w:tcPr>
            <w:tcW w:w="552" w:type="dxa"/>
            <w:vMerge/>
            <w:tcBorders>
              <w:left w:val="single" w:sz="2" w:space="0" w:color="000000"/>
              <w:right w:val="single" w:sz="2" w:space="0" w:color="000000"/>
            </w:tcBorders>
          </w:tcPr>
          <w:p w:rsidR="00D41821" w:rsidRPr="00D41821" w:rsidRDefault="00D41821" w:rsidP="00D41821">
            <w:pPr>
              <w:spacing w:after="0" w:line="240" w:lineRule="auto"/>
              <w:jc w:val="center"/>
              <w:textAlignment w:val="baseline"/>
              <w:rPr>
                <w:rFonts w:ascii="Times New Roman" w:hAnsi="Times New Roman"/>
                <w:noProof/>
                <w:sz w:val="12"/>
                <w:szCs w:val="12"/>
              </w:rPr>
            </w:pPr>
          </w:p>
        </w:tc>
        <w:tc>
          <w:tcPr>
            <w:tcW w:w="552" w:type="dxa"/>
            <w:vMerge/>
            <w:tcBorders>
              <w:left w:val="single" w:sz="2" w:space="0" w:color="000000"/>
              <w:right w:val="single" w:sz="2" w:space="0" w:color="000000"/>
            </w:tcBorders>
          </w:tcPr>
          <w:p w:rsidR="00D41821" w:rsidRPr="00D41821" w:rsidRDefault="00D41821" w:rsidP="00D41821">
            <w:pPr>
              <w:spacing w:after="0" w:line="240" w:lineRule="auto"/>
              <w:jc w:val="center"/>
              <w:textAlignment w:val="baseline"/>
              <w:rPr>
                <w:rFonts w:ascii="Times New Roman" w:hAnsi="Times New Roman"/>
                <w:noProof/>
                <w:sz w:val="12"/>
                <w:szCs w:val="12"/>
              </w:rPr>
            </w:pPr>
          </w:p>
        </w:tc>
        <w:tc>
          <w:tcPr>
            <w:tcW w:w="552" w:type="dxa"/>
            <w:vMerge/>
            <w:tcBorders>
              <w:left w:val="single" w:sz="2" w:space="0" w:color="000000"/>
              <w:right w:val="single" w:sz="2" w:space="0" w:color="000000"/>
            </w:tcBorders>
          </w:tcPr>
          <w:p w:rsidR="00D41821" w:rsidRPr="00D41821" w:rsidRDefault="00D41821" w:rsidP="00D41821">
            <w:pPr>
              <w:spacing w:after="0" w:line="240" w:lineRule="auto"/>
              <w:jc w:val="center"/>
              <w:textAlignment w:val="baseline"/>
              <w:rPr>
                <w:rFonts w:ascii="Times New Roman" w:hAnsi="Times New Roman"/>
                <w:noProof/>
                <w:sz w:val="12"/>
                <w:szCs w:val="12"/>
              </w:rPr>
            </w:pPr>
          </w:p>
        </w:tc>
        <w:tc>
          <w:tcPr>
            <w:tcW w:w="552" w:type="dxa"/>
            <w:vMerge/>
            <w:tcBorders>
              <w:left w:val="single" w:sz="2" w:space="0" w:color="000000"/>
              <w:right w:val="single" w:sz="2" w:space="0" w:color="000000"/>
            </w:tcBorders>
          </w:tcPr>
          <w:p w:rsidR="00D41821" w:rsidRPr="00D41821" w:rsidRDefault="00D41821" w:rsidP="00D41821">
            <w:pPr>
              <w:spacing w:after="0" w:line="240" w:lineRule="auto"/>
              <w:jc w:val="center"/>
              <w:textAlignment w:val="baseline"/>
              <w:rPr>
                <w:rFonts w:ascii="Times New Roman" w:hAnsi="Times New Roman"/>
                <w:noProof/>
                <w:sz w:val="12"/>
                <w:szCs w:val="12"/>
              </w:rPr>
            </w:pPr>
          </w:p>
        </w:tc>
        <w:tc>
          <w:tcPr>
            <w:tcW w:w="552" w:type="dxa"/>
            <w:vMerge/>
            <w:tcBorders>
              <w:left w:val="single" w:sz="2" w:space="0" w:color="000000"/>
              <w:right w:val="single" w:sz="4" w:space="0" w:color="auto"/>
            </w:tcBorders>
          </w:tcPr>
          <w:p w:rsidR="00D41821" w:rsidRPr="00D41821" w:rsidRDefault="00D41821" w:rsidP="00D41821">
            <w:pPr>
              <w:spacing w:after="0" w:line="240" w:lineRule="auto"/>
              <w:jc w:val="center"/>
              <w:textAlignment w:val="baseline"/>
              <w:rPr>
                <w:rFonts w:ascii="Times New Roman" w:hAnsi="Times New Roman"/>
                <w:noProof/>
                <w:sz w:val="12"/>
                <w:szCs w:val="12"/>
              </w:rPr>
            </w:pPr>
          </w:p>
        </w:tc>
        <w:tc>
          <w:tcPr>
            <w:tcW w:w="552" w:type="dxa"/>
            <w:vMerge/>
            <w:tcBorders>
              <w:left w:val="single" w:sz="4" w:space="0" w:color="auto"/>
              <w:right w:val="single" w:sz="2" w:space="0" w:color="000000"/>
            </w:tcBorders>
          </w:tcPr>
          <w:p w:rsidR="00D41821" w:rsidRPr="00D41821" w:rsidRDefault="00D41821" w:rsidP="00D41821">
            <w:pPr>
              <w:spacing w:after="0" w:line="240" w:lineRule="auto"/>
              <w:jc w:val="center"/>
              <w:textAlignment w:val="baseline"/>
              <w:rPr>
                <w:rFonts w:ascii="Times New Roman" w:hAnsi="Times New Roman"/>
                <w:noProof/>
                <w:sz w:val="12"/>
                <w:szCs w:val="12"/>
              </w:rPr>
            </w:pPr>
          </w:p>
        </w:tc>
        <w:tc>
          <w:tcPr>
            <w:tcW w:w="552" w:type="dxa"/>
            <w:vMerge/>
            <w:tcBorders>
              <w:left w:val="single" w:sz="4" w:space="0" w:color="auto"/>
              <w:right w:val="single" w:sz="2" w:space="0" w:color="000000"/>
            </w:tcBorders>
          </w:tcPr>
          <w:p w:rsidR="00D41821" w:rsidRPr="00D41821" w:rsidRDefault="00D41821" w:rsidP="00D41821">
            <w:pPr>
              <w:spacing w:after="0" w:line="240" w:lineRule="auto"/>
              <w:jc w:val="center"/>
              <w:textAlignment w:val="baseline"/>
              <w:rPr>
                <w:rFonts w:ascii="Times New Roman" w:hAnsi="Times New Roman"/>
                <w:sz w:val="12"/>
                <w:szCs w:val="12"/>
              </w:rPr>
            </w:pPr>
          </w:p>
        </w:tc>
        <w:tc>
          <w:tcPr>
            <w:tcW w:w="552" w:type="dxa"/>
            <w:vMerge/>
            <w:tcBorders>
              <w:left w:val="single" w:sz="4" w:space="0" w:color="auto"/>
              <w:right w:val="single" w:sz="2" w:space="0" w:color="000000"/>
            </w:tcBorders>
          </w:tcPr>
          <w:p w:rsidR="00D41821" w:rsidRPr="00D41821" w:rsidRDefault="00D41821" w:rsidP="00D41821">
            <w:pPr>
              <w:spacing w:after="0" w:line="240" w:lineRule="auto"/>
              <w:jc w:val="center"/>
              <w:textAlignment w:val="baseline"/>
              <w:rPr>
                <w:rFonts w:ascii="Times New Roman" w:hAnsi="Times New Roman"/>
                <w:noProof/>
                <w:sz w:val="12"/>
                <w:szCs w:val="12"/>
              </w:rPr>
            </w:pPr>
          </w:p>
        </w:tc>
        <w:tc>
          <w:tcPr>
            <w:tcW w:w="552" w:type="dxa"/>
            <w:vMerge/>
            <w:tcBorders>
              <w:left w:val="single" w:sz="4" w:space="0" w:color="auto"/>
              <w:right w:val="single" w:sz="2" w:space="0" w:color="000000"/>
            </w:tcBorders>
          </w:tcPr>
          <w:p w:rsidR="00D41821" w:rsidRPr="00D41821" w:rsidRDefault="00D41821" w:rsidP="00D41821">
            <w:pPr>
              <w:spacing w:after="0" w:line="240" w:lineRule="auto"/>
              <w:jc w:val="center"/>
              <w:textAlignment w:val="baseline"/>
              <w:rPr>
                <w:rFonts w:ascii="Times New Roman" w:hAnsi="Times New Roman"/>
                <w:sz w:val="12"/>
                <w:szCs w:val="12"/>
              </w:rPr>
            </w:pPr>
          </w:p>
        </w:tc>
        <w:tc>
          <w:tcPr>
            <w:tcW w:w="552" w:type="dxa"/>
            <w:vMerge/>
            <w:tcBorders>
              <w:left w:val="single" w:sz="4" w:space="0" w:color="auto"/>
              <w:right w:val="single" w:sz="4" w:space="0" w:color="auto"/>
            </w:tcBorders>
          </w:tcPr>
          <w:p w:rsidR="00D41821" w:rsidRPr="00D41821" w:rsidRDefault="00D41821" w:rsidP="00D41821">
            <w:pPr>
              <w:spacing w:after="0" w:line="240" w:lineRule="auto"/>
              <w:jc w:val="center"/>
              <w:textAlignment w:val="baseline"/>
              <w:rPr>
                <w:rFonts w:ascii="Times New Roman" w:hAnsi="Times New Roman"/>
                <w:noProof/>
                <w:sz w:val="12"/>
                <w:szCs w:val="12"/>
              </w:rPr>
            </w:pPr>
          </w:p>
        </w:tc>
      </w:tr>
      <w:tr w:rsidR="00D41821" w:rsidRPr="00D41821" w:rsidTr="00D41821">
        <w:trPr>
          <w:trHeight w:val="82"/>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D41821" w:rsidRPr="00D41821" w:rsidRDefault="00D41821" w:rsidP="00D41821">
            <w:pPr>
              <w:shd w:val="clear" w:color="auto" w:fill="FFFFFF"/>
              <w:spacing w:after="0" w:line="240" w:lineRule="auto"/>
              <w:ind w:left="-151" w:right="-149"/>
              <w:jc w:val="center"/>
              <w:rPr>
                <w:rFonts w:ascii="Times New Roman" w:eastAsia="Calibri" w:hAnsi="Times New Roman"/>
                <w:sz w:val="12"/>
                <w:szCs w:val="12"/>
                <w:shd w:val="clear" w:color="auto" w:fill="FFFFFF"/>
                <w:lang w:eastAsia="en-US"/>
              </w:rPr>
            </w:pPr>
            <w:r w:rsidRPr="00D41821">
              <w:rPr>
                <w:rFonts w:ascii="Times New Roman" w:hAnsi="Times New Roman"/>
                <w:sz w:val="12"/>
                <w:szCs w:val="12"/>
              </w:rPr>
              <w:t>22</w:t>
            </w:r>
          </w:p>
        </w:tc>
        <w:tc>
          <w:tcPr>
            <w:tcW w:w="1574" w:type="dxa"/>
            <w:tcBorders>
              <w:top w:val="single" w:sz="4" w:space="0" w:color="auto"/>
              <w:left w:val="single" w:sz="4" w:space="0" w:color="auto"/>
              <w:bottom w:val="single" w:sz="4" w:space="0" w:color="auto"/>
              <w:right w:val="single" w:sz="2" w:space="0" w:color="000000"/>
            </w:tcBorders>
            <w:vAlign w:val="center"/>
          </w:tcPr>
          <w:p w:rsidR="00D41821" w:rsidRPr="00D41821" w:rsidRDefault="00D41821" w:rsidP="00D41821">
            <w:pPr>
              <w:shd w:val="clear" w:color="auto" w:fill="FFFFFF"/>
              <w:spacing w:after="0" w:line="240" w:lineRule="auto"/>
              <w:ind w:right="-149"/>
              <w:rPr>
                <w:rFonts w:ascii="Times New Roman" w:eastAsia="Calibri" w:hAnsi="Times New Roman"/>
                <w:sz w:val="12"/>
                <w:szCs w:val="12"/>
                <w:shd w:val="clear" w:color="auto" w:fill="FFFFFF"/>
                <w:lang w:eastAsia="en-US"/>
              </w:rPr>
            </w:pPr>
            <w:r w:rsidRPr="00D41821">
              <w:rPr>
                <w:rFonts w:ascii="Times New Roman" w:hAnsi="Times New Roman"/>
                <w:sz w:val="14"/>
                <w:szCs w:val="14"/>
              </w:rPr>
              <w:t>желтый-оранжевый</w:t>
            </w:r>
            <w:r w:rsidRPr="00D41821">
              <w:rPr>
                <w:rFonts w:ascii="Times New Roman" w:hAnsi="Times New Roman"/>
                <w:sz w:val="16"/>
                <w:szCs w:val="16"/>
              </w:rPr>
              <w:t xml:space="preserve"> </w:t>
            </w:r>
            <w:r w:rsidRPr="00D41821">
              <w:rPr>
                <w:rFonts w:ascii="Times New Roman" w:hAnsi="Times New Roman"/>
                <w:sz w:val="12"/>
                <w:szCs w:val="12"/>
              </w:rPr>
              <w:t>«</w:t>
            </w:r>
            <w:proofErr w:type="spellStart"/>
            <w:r w:rsidRPr="00D41821">
              <w:rPr>
                <w:rFonts w:ascii="Times New Roman" w:eastAsia="Calibri" w:hAnsi="Times New Roman"/>
                <w:noProof/>
                <w:sz w:val="12"/>
                <w:szCs w:val="12"/>
                <w:lang w:eastAsia="en-US"/>
              </w:rPr>
              <w:t>цс</w:t>
            </w:r>
            <w:proofErr w:type="spellEnd"/>
            <w:r w:rsidRPr="00D41821">
              <w:rPr>
                <w:rFonts w:ascii="Times New Roman" w:eastAsia="Calibri" w:hAnsi="Times New Roman"/>
                <w:noProof/>
                <w:sz w:val="12"/>
                <w:szCs w:val="12"/>
                <w:lang w:eastAsia="en-US"/>
              </w:rPr>
              <w:t>»</w:t>
            </w:r>
          </w:p>
        </w:tc>
        <w:tc>
          <w:tcPr>
            <w:tcW w:w="560" w:type="dxa"/>
            <w:vMerge/>
            <w:tcBorders>
              <w:left w:val="single" w:sz="2" w:space="0" w:color="000000"/>
              <w:right w:val="single" w:sz="2" w:space="0" w:color="000000"/>
            </w:tcBorders>
            <w:tcMar>
              <w:top w:w="0" w:type="dxa"/>
              <w:left w:w="149" w:type="dxa"/>
              <w:bottom w:w="0" w:type="dxa"/>
              <w:right w:w="149" w:type="dxa"/>
            </w:tcMar>
          </w:tcPr>
          <w:p w:rsidR="00D41821" w:rsidRPr="00D41821" w:rsidRDefault="00D41821" w:rsidP="00D41821">
            <w:pPr>
              <w:spacing w:after="0" w:line="240" w:lineRule="auto"/>
              <w:ind w:right="-150" w:hanging="150"/>
              <w:jc w:val="center"/>
              <w:rPr>
                <w:rFonts w:ascii="Times New Roman" w:eastAsia="Calibri" w:hAnsi="Times New Roman"/>
                <w:noProof/>
                <w:sz w:val="12"/>
                <w:szCs w:val="12"/>
                <w:lang w:eastAsia="en-US"/>
              </w:rPr>
            </w:pPr>
          </w:p>
        </w:tc>
        <w:tc>
          <w:tcPr>
            <w:tcW w:w="552" w:type="dxa"/>
            <w:vMerge/>
            <w:tcBorders>
              <w:left w:val="single" w:sz="2" w:space="0" w:color="000000"/>
              <w:right w:val="single" w:sz="2" w:space="0" w:color="000000"/>
            </w:tcBorders>
          </w:tcPr>
          <w:p w:rsidR="00D41821" w:rsidRPr="00D41821" w:rsidRDefault="00D41821" w:rsidP="00D41821">
            <w:pPr>
              <w:spacing w:after="0" w:line="240" w:lineRule="auto"/>
              <w:jc w:val="center"/>
              <w:rPr>
                <w:rFonts w:ascii="Times New Roman" w:eastAsia="Calibri" w:hAnsi="Times New Roman"/>
                <w:noProof/>
                <w:sz w:val="12"/>
                <w:szCs w:val="12"/>
                <w:lang w:eastAsia="en-US"/>
              </w:rPr>
            </w:pPr>
          </w:p>
        </w:tc>
        <w:tc>
          <w:tcPr>
            <w:tcW w:w="560" w:type="dxa"/>
            <w:vMerge/>
            <w:tcBorders>
              <w:left w:val="single" w:sz="2" w:space="0" w:color="000000"/>
              <w:right w:val="single" w:sz="2" w:space="0" w:color="000000"/>
            </w:tcBorders>
            <w:tcMar>
              <w:top w:w="0" w:type="dxa"/>
              <w:left w:w="149" w:type="dxa"/>
              <w:bottom w:w="0" w:type="dxa"/>
              <w:right w:w="149" w:type="dxa"/>
            </w:tcMar>
          </w:tcPr>
          <w:p w:rsidR="00D41821" w:rsidRPr="00D41821" w:rsidRDefault="00D41821" w:rsidP="00D41821">
            <w:pPr>
              <w:spacing w:beforeAutospacing="1" w:after="0" w:line="240" w:lineRule="auto"/>
              <w:ind w:right="-151" w:hanging="150"/>
              <w:jc w:val="center"/>
              <w:textAlignment w:val="baseline"/>
              <w:rPr>
                <w:rFonts w:ascii="Times New Roman" w:hAnsi="Times New Roman"/>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D41821" w:rsidRPr="00D41821" w:rsidRDefault="00D41821" w:rsidP="00D41821">
            <w:pPr>
              <w:spacing w:beforeAutospacing="1" w:after="0" w:line="240" w:lineRule="auto"/>
              <w:ind w:right="-151" w:hanging="148"/>
              <w:jc w:val="center"/>
              <w:textAlignment w:val="baseline"/>
              <w:rPr>
                <w:rFonts w:ascii="Times New Roman" w:hAnsi="Times New Roman"/>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D41821" w:rsidRPr="00D41821" w:rsidRDefault="00D41821" w:rsidP="00D41821">
            <w:pPr>
              <w:spacing w:beforeAutospacing="1" w:after="0" w:line="240" w:lineRule="auto"/>
              <w:ind w:right="-152" w:hanging="148"/>
              <w:jc w:val="center"/>
              <w:textAlignment w:val="baseline"/>
              <w:rPr>
                <w:rFonts w:ascii="Times New Roman" w:hAnsi="Times New Roman"/>
                <w:sz w:val="12"/>
                <w:szCs w:val="12"/>
              </w:rPr>
            </w:pPr>
          </w:p>
        </w:tc>
        <w:tc>
          <w:tcPr>
            <w:tcW w:w="552" w:type="dxa"/>
            <w:vMerge/>
            <w:tcBorders>
              <w:left w:val="single" w:sz="2" w:space="0" w:color="000000"/>
              <w:right w:val="single" w:sz="2" w:space="0" w:color="000000"/>
            </w:tcBorders>
          </w:tcPr>
          <w:p w:rsidR="00D41821" w:rsidRPr="00D41821" w:rsidRDefault="00D41821" w:rsidP="00D41821">
            <w:pPr>
              <w:spacing w:after="0" w:line="240" w:lineRule="auto"/>
              <w:jc w:val="center"/>
              <w:textAlignment w:val="baseline"/>
              <w:rPr>
                <w:rFonts w:ascii="Times New Roman" w:hAnsi="Times New Roman"/>
                <w:noProof/>
                <w:sz w:val="12"/>
                <w:szCs w:val="12"/>
              </w:rPr>
            </w:pPr>
          </w:p>
        </w:tc>
        <w:tc>
          <w:tcPr>
            <w:tcW w:w="552" w:type="dxa"/>
            <w:vMerge/>
            <w:tcBorders>
              <w:left w:val="single" w:sz="2" w:space="0" w:color="000000"/>
              <w:right w:val="single" w:sz="2" w:space="0" w:color="000000"/>
            </w:tcBorders>
          </w:tcPr>
          <w:p w:rsidR="00D41821" w:rsidRPr="00D41821" w:rsidRDefault="00D41821" w:rsidP="00D41821">
            <w:pPr>
              <w:spacing w:after="0" w:line="240" w:lineRule="auto"/>
              <w:jc w:val="center"/>
              <w:textAlignment w:val="baseline"/>
              <w:rPr>
                <w:rFonts w:ascii="Times New Roman" w:hAnsi="Times New Roman"/>
                <w:noProof/>
                <w:sz w:val="12"/>
                <w:szCs w:val="12"/>
              </w:rPr>
            </w:pPr>
          </w:p>
        </w:tc>
        <w:tc>
          <w:tcPr>
            <w:tcW w:w="552" w:type="dxa"/>
            <w:vMerge/>
            <w:tcBorders>
              <w:left w:val="single" w:sz="2" w:space="0" w:color="000000"/>
              <w:right w:val="single" w:sz="2" w:space="0" w:color="000000"/>
            </w:tcBorders>
          </w:tcPr>
          <w:p w:rsidR="00D41821" w:rsidRPr="00D41821" w:rsidRDefault="00D41821" w:rsidP="00D41821">
            <w:pPr>
              <w:spacing w:after="0" w:line="240" w:lineRule="auto"/>
              <w:jc w:val="center"/>
              <w:textAlignment w:val="baseline"/>
              <w:rPr>
                <w:rFonts w:ascii="Times New Roman" w:hAnsi="Times New Roman"/>
                <w:noProof/>
                <w:sz w:val="12"/>
                <w:szCs w:val="12"/>
              </w:rPr>
            </w:pPr>
          </w:p>
        </w:tc>
        <w:tc>
          <w:tcPr>
            <w:tcW w:w="552" w:type="dxa"/>
            <w:vMerge/>
            <w:tcBorders>
              <w:left w:val="single" w:sz="2" w:space="0" w:color="000000"/>
              <w:right w:val="single" w:sz="2" w:space="0" w:color="000000"/>
            </w:tcBorders>
          </w:tcPr>
          <w:p w:rsidR="00D41821" w:rsidRPr="00D41821" w:rsidRDefault="00D41821" w:rsidP="00D41821">
            <w:pPr>
              <w:spacing w:after="0" w:line="240" w:lineRule="auto"/>
              <w:jc w:val="center"/>
              <w:textAlignment w:val="baseline"/>
              <w:rPr>
                <w:rFonts w:ascii="Times New Roman" w:hAnsi="Times New Roman"/>
                <w:noProof/>
                <w:sz w:val="12"/>
                <w:szCs w:val="12"/>
              </w:rPr>
            </w:pPr>
          </w:p>
        </w:tc>
        <w:tc>
          <w:tcPr>
            <w:tcW w:w="552" w:type="dxa"/>
            <w:vMerge/>
            <w:tcBorders>
              <w:left w:val="single" w:sz="2" w:space="0" w:color="000000"/>
              <w:right w:val="single" w:sz="4" w:space="0" w:color="auto"/>
            </w:tcBorders>
          </w:tcPr>
          <w:p w:rsidR="00D41821" w:rsidRPr="00D41821" w:rsidRDefault="00D41821" w:rsidP="00D41821">
            <w:pPr>
              <w:spacing w:after="0" w:line="240" w:lineRule="auto"/>
              <w:jc w:val="center"/>
              <w:textAlignment w:val="baseline"/>
              <w:rPr>
                <w:rFonts w:ascii="Times New Roman" w:hAnsi="Times New Roman"/>
                <w:noProof/>
                <w:sz w:val="12"/>
                <w:szCs w:val="12"/>
              </w:rPr>
            </w:pPr>
          </w:p>
        </w:tc>
        <w:tc>
          <w:tcPr>
            <w:tcW w:w="552" w:type="dxa"/>
            <w:vMerge/>
            <w:tcBorders>
              <w:left w:val="single" w:sz="4" w:space="0" w:color="auto"/>
              <w:right w:val="single" w:sz="2" w:space="0" w:color="000000"/>
            </w:tcBorders>
          </w:tcPr>
          <w:p w:rsidR="00D41821" w:rsidRPr="00D41821" w:rsidRDefault="00D41821" w:rsidP="00D41821">
            <w:pPr>
              <w:spacing w:after="0" w:line="240" w:lineRule="auto"/>
              <w:jc w:val="center"/>
              <w:textAlignment w:val="baseline"/>
              <w:rPr>
                <w:rFonts w:ascii="Times New Roman" w:hAnsi="Times New Roman"/>
                <w:noProof/>
                <w:sz w:val="12"/>
                <w:szCs w:val="12"/>
              </w:rPr>
            </w:pPr>
          </w:p>
        </w:tc>
        <w:tc>
          <w:tcPr>
            <w:tcW w:w="552" w:type="dxa"/>
            <w:vMerge/>
            <w:tcBorders>
              <w:left w:val="single" w:sz="4" w:space="0" w:color="auto"/>
              <w:right w:val="single" w:sz="2" w:space="0" w:color="000000"/>
            </w:tcBorders>
          </w:tcPr>
          <w:p w:rsidR="00D41821" w:rsidRPr="00D41821" w:rsidRDefault="00D41821" w:rsidP="00D41821">
            <w:pPr>
              <w:spacing w:after="0" w:line="240" w:lineRule="auto"/>
              <w:jc w:val="center"/>
              <w:textAlignment w:val="baseline"/>
              <w:rPr>
                <w:rFonts w:ascii="Times New Roman" w:hAnsi="Times New Roman"/>
                <w:sz w:val="12"/>
                <w:szCs w:val="12"/>
              </w:rPr>
            </w:pPr>
          </w:p>
        </w:tc>
        <w:tc>
          <w:tcPr>
            <w:tcW w:w="552" w:type="dxa"/>
            <w:vMerge/>
            <w:tcBorders>
              <w:left w:val="single" w:sz="4" w:space="0" w:color="auto"/>
              <w:right w:val="single" w:sz="2" w:space="0" w:color="000000"/>
            </w:tcBorders>
          </w:tcPr>
          <w:p w:rsidR="00D41821" w:rsidRPr="00D41821" w:rsidRDefault="00D41821" w:rsidP="00D41821">
            <w:pPr>
              <w:spacing w:after="0" w:line="240" w:lineRule="auto"/>
              <w:jc w:val="center"/>
              <w:textAlignment w:val="baseline"/>
              <w:rPr>
                <w:rFonts w:ascii="Times New Roman" w:hAnsi="Times New Roman"/>
                <w:noProof/>
                <w:sz w:val="12"/>
                <w:szCs w:val="12"/>
              </w:rPr>
            </w:pPr>
          </w:p>
        </w:tc>
        <w:tc>
          <w:tcPr>
            <w:tcW w:w="552" w:type="dxa"/>
            <w:vMerge/>
            <w:tcBorders>
              <w:left w:val="single" w:sz="4" w:space="0" w:color="auto"/>
              <w:right w:val="single" w:sz="2" w:space="0" w:color="000000"/>
            </w:tcBorders>
          </w:tcPr>
          <w:p w:rsidR="00D41821" w:rsidRPr="00D41821" w:rsidRDefault="00D41821" w:rsidP="00D41821">
            <w:pPr>
              <w:spacing w:after="0" w:line="240" w:lineRule="auto"/>
              <w:jc w:val="center"/>
              <w:textAlignment w:val="baseline"/>
              <w:rPr>
                <w:rFonts w:ascii="Times New Roman" w:hAnsi="Times New Roman"/>
                <w:sz w:val="12"/>
                <w:szCs w:val="12"/>
              </w:rPr>
            </w:pPr>
          </w:p>
        </w:tc>
        <w:tc>
          <w:tcPr>
            <w:tcW w:w="552" w:type="dxa"/>
            <w:vMerge/>
            <w:tcBorders>
              <w:left w:val="single" w:sz="4" w:space="0" w:color="auto"/>
              <w:right w:val="single" w:sz="4" w:space="0" w:color="auto"/>
            </w:tcBorders>
          </w:tcPr>
          <w:p w:rsidR="00D41821" w:rsidRPr="00D41821" w:rsidRDefault="00D41821" w:rsidP="00D41821">
            <w:pPr>
              <w:spacing w:after="0" w:line="240" w:lineRule="auto"/>
              <w:jc w:val="center"/>
              <w:textAlignment w:val="baseline"/>
              <w:rPr>
                <w:rFonts w:ascii="Times New Roman" w:hAnsi="Times New Roman"/>
                <w:noProof/>
                <w:sz w:val="12"/>
                <w:szCs w:val="12"/>
              </w:rPr>
            </w:pPr>
          </w:p>
        </w:tc>
      </w:tr>
      <w:tr w:rsidR="00D41821" w:rsidRPr="00D41821" w:rsidTr="00D41821">
        <w:trPr>
          <w:trHeight w:val="75"/>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D41821" w:rsidRPr="00D41821" w:rsidRDefault="00D41821" w:rsidP="00D41821">
            <w:pPr>
              <w:shd w:val="clear" w:color="auto" w:fill="FFFFFF"/>
              <w:spacing w:after="0" w:line="240" w:lineRule="auto"/>
              <w:ind w:left="-151" w:right="-149"/>
              <w:jc w:val="center"/>
              <w:rPr>
                <w:rFonts w:ascii="Times New Roman" w:eastAsia="Calibri" w:hAnsi="Times New Roman"/>
                <w:sz w:val="12"/>
                <w:szCs w:val="12"/>
                <w:shd w:val="clear" w:color="auto" w:fill="FFFFFF"/>
                <w:lang w:eastAsia="en-US"/>
              </w:rPr>
            </w:pPr>
            <w:r w:rsidRPr="00D41821">
              <w:rPr>
                <w:rFonts w:ascii="Times New Roman" w:hAnsi="Times New Roman"/>
                <w:sz w:val="12"/>
                <w:szCs w:val="12"/>
              </w:rPr>
              <w:t>23</w:t>
            </w:r>
          </w:p>
        </w:tc>
        <w:tc>
          <w:tcPr>
            <w:tcW w:w="1574" w:type="dxa"/>
            <w:tcBorders>
              <w:top w:val="single" w:sz="4" w:space="0" w:color="auto"/>
              <w:left w:val="single" w:sz="4" w:space="0" w:color="auto"/>
              <w:bottom w:val="single" w:sz="4" w:space="0" w:color="auto"/>
              <w:right w:val="single" w:sz="2" w:space="0" w:color="000000"/>
            </w:tcBorders>
            <w:vAlign w:val="center"/>
          </w:tcPr>
          <w:p w:rsidR="00D41821" w:rsidRPr="00D41821" w:rsidRDefault="00D41821" w:rsidP="00D41821">
            <w:pPr>
              <w:shd w:val="clear" w:color="auto" w:fill="FFFFFF"/>
              <w:spacing w:after="0" w:line="240" w:lineRule="auto"/>
              <w:ind w:right="-149"/>
              <w:rPr>
                <w:rFonts w:ascii="Times New Roman" w:eastAsia="Calibri" w:hAnsi="Times New Roman"/>
                <w:sz w:val="12"/>
                <w:szCs w:val="12"/>
                <w:shd w:val="clear" w:color="auto" w:fill="FFFFFF"/>
                <w:lang w:eastAsia="en-US"/>
              </w:rPr>
            </w:pPr>
            <w:r w:rsidRPr="00D41821">
              <w:rPr>
                <w:rFonts w:ascii="Times New Roman" w:hAnsi="Times New Roman"/>
                <w:sz w:val="14"/>
                <w:szCs w:val="14"/>
              </w:rPr>
              <w:t>розовый-желтый</w:t>
            </w:r>
            <w:r w:rsidRPr="00D41821">
              <w:rPr>
                <w:rFonts w:ascii="Times New Roman" w:hAnsi="Times New Roman"/>
                <w:sz w:val="16"/>
                <w:szCs w:val="16"/>
              </w:rPr>
              <w:t xml:space="preserve"> </w:t>
            </w:r>
            <w:r w:rsidRPr="00D41821">
              <w:rPr>
                <w:rFonts w:ascii="Times New Roman" w:hAnsi="Times New Roman"/>
                <w:sz w:val="12"/>
                <w:szCs w:val="12"/>
              </w:rPr>
              <w:t>«</w:t>
            </w:r>
            <w:proofErr w:type="spellStart"/>
            <w:r w:rsidRPr="00D41821">
              <w:rPr>
                <w:rFonts w:ascii="Times New Roman" w:eastAsia="Calibri" w:hAnsi="Times New Roman"/>
                <w:noProof/>
                <w:sz w:val="12"/>
                <w:szCs w:val="12"/>
                <w:lang w:eastAsia="en-US"/>
              </w:rPr>
              <w:t>цс</w:t>
            </w:r>
            <w:proofErr w:type="spellEnd"/>
            <w:r w:rsidRPr="00D41821">
              <w:rPr>
                <w:rFonts w:ascii="Times New Roman" w:eastAsia="Calibri" w:hAnsi="Times New Roman"/>
                <w:noProof/>
                <w:sz w:val="12"/>
                <w:szCs w:val="12"/>
                <w:lang w:eastAsia="en-US"/>
              </w:rPr>
              <w:t>»</w:t>
            </w:r>
          </w:p>
        </w:tc>
        <w:tc>
          <w:tcPr>
            <w:tcW w:w="560" w:type="dxa"/>
            <w:vMerge/>
            <w:tcBorders>
              <w:left w:val="single" w:sz="2" w:space="0" w:color="000000"/>
              <w:right w:val="single" w:sz="2" w:space="0" w:color="000000"/>
            </w:tcBorders>
            <w:tcMar>
              <w:top w:w="0" w:type="dxa"/>
              <w:left w:w="149" w:type="dxa"/>
              <w:bottom w:w="0" w:type="dxa"/>
              <w:right w:w="149" w:type="dxa"/>
            </w:tcMar>
          </w:tcPr>
          <w:p w:rsidR="00D41821" w:rsidRPr="00D41821" w:rsidRDefault="00D41821" w:rsidP="00D41821">
            <w:pPr>
              <w:spacing w:after="0" w:line="240" w:lineRule="auto"/>
              <w:ind w:right="-150" w:hanging="150"/>
              <w:jc w:val="center"/>
              <w:rPr>
                <w:rFonts w:ascii="Times New Roman" w:eastAsia="Calibri" w:hAnsi="Times New Roman"/>
                <w:noProof/>
                <w:sz w:val="12"/>
                <w:szCs w:val="12"/>
                <w:lang w:eastAsia="en-US"/>
              </w:rPr>
            </w:pPr>
          </w:p>
        </w:tc>
        <w:tc>
          <w:tcPr>
            <w:tcW w:w="552" w:type="dxa"/>
            <w:vMerge/>
            <w:tcBorders>
              <w:left w:val="single" w:sz="2" w:space="0" w:color="000000"/>
              <w:right w:val="single" w:sz="2" w:space="0" w:color="000000"/>
            </w:tcBorders>
          </w:tcPr>
          <w:p w:rsidR="00D41821" w:rsidRPr="00D41821" w:rsidRDefault="00D41821" w:rsidP="00D41821">
            <w:pPr>
              <w:spacing w:after="0" w:line="240" w:lineRule="auto"/>
              <w:jc w:val="center"/>
              <w:rPr>
                <w:rFonts w:ascii="Times New Roman" w:eastAsia="Calibri" w:hAnsi="Times New Roman"/>
                <w:noProof/>
                <w:sz w:val="12"/>
                <w:szCs w:val="12"/>
                <w:lang w:eastAsia="en-US"/>
              </w:rPr>
            </w:pPr>
          </w:p>
        </w:tc>
        <w:tc>
          <w:tcPr>
            <w:tcW w:w="560" w:type="dxa"/>
            <w:vMerge/>
            <w:tcBorders>
              <w:left w:val="single" w:sz="2" w:space="0" w:color="000000"/>
              <w:right w:val="single" w:sz="2" w:space="0" w:color="000000"/>
            </w:tcBorders>
            <w:tcMar>
              <w:top w:w="0" w:type="dxa"/>
              <w:left w:w="149" w:type="dxa"/>
              <w:bottom w:w="0" w:type="dxa"/>
              <w:right w:w="149" w:type="dxa"/>
            </w:tcMar>
          </w:tcPr>
          <w:p w:rsidR="00D41821" w:rsidRPr="00D41821" w:rsidRDefault="00D41821" w:rsidP="00D41821">
            <w:pPr>
              <w:spacing w:beforeAutospacing="1" w:after="0" w:line="240" w:lineRule="auto"/>
              <w:ind w:right="-151" w:hanging="150"/>
              <w:jc w:val="center"/>
              <w:textAlignment w:val="baseline"/>
              <w:rPr>
                <w:rFonts w:ascii="Times New Roman" w:hAnsi="Times New Roman"/>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D41821" w:rsidRPr="00D41821" w:rsidRDefault="00D41821" w:rsidP="00D41821">
            <w:pPr>
              <w:spacing w:beforeAutospacing="1" w:after="0" w:line="240" w:lineRule="auto"/>
              <w:ind w:right="-151" w:hanging="148"/>
              <w:jc w:val="center"/>
              <w:textAlignment w:val="baseline"/>
              <w:rPr>
                <w:rFonts w:ascii="Times New Roman" w:hAnsi="Times New Roman"/>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D41821" w:rsidRPr="00D41821" w:rsidRDefault="00D41821" w:rsidP="00D41821">
            <w:pPr>
              <w:spacing w:beforeAutospacing="1" w:after="0" w:line="240" w:lineRule="auto"/>
              <w:ind w:right="-152" w:hanging="148"/>
              <w:jc w:val="center"/>
              <w:textAlignment w:val="baseline"/>
              <w:rPr>
                <w:rFonts w:ascii="Times New Roman" w:hAnsi="Times New Roman"/>
                <w:sz w:val="12"/>
                <w:szCs w:val="12"/>
              </w:rPr>
            </w:pPr>
          </w:p>
        </w:tc>
        <w:tc>
          <w:tcPr>
            <w:tcW w:w="552" w:type="dxa"/>
            <w:vMerge/>
            <w:tcBorders>
              <w:left w:val="single" w:sz="2" w:space="0" w:color="000000"/>
              <w:right w:val="single" w:sz="2" w:space="0" w:color="000000"/>
            </w:tcBorders>
          </w:tcPr>
          <w:p w:rsidR="00D41821" w:rsidRPr="00D41821" w:rsidRDefault="00D41821" w:rsidP="00D41821">
            <w:pPr>
              <w:spacing w:after="0" w:line="240" w:lineRule="auto"/>
              <w:jc w:val="center"/>
              <w:textAlignment w:val="baseline"/>
              <w:rPr>
                <w:rFonts w:ascii="Times New Roman" w:hAnsi="Times New Roman"/>
                <w:noProof/>
                <w:sz w:val="12"/>
                <w:szCs w:val="12"/>
              </w:rPr>
            </w:pPr>
          </w:p>
        </w:tc>
        <w:tc>
          <w:tcPr>
            <w:tcW w:w="552" w:type="dxa"/>
            <w:vMerge/>
            <w:tcBorders>
              <w:left w:val="single" w:sz="2" w:space="0" w:color="000000"/>
              <w:right w:val="single" w:sz="2" w:space="0" w:color="000000"/>
            </w:tcBorders>
          </w:tcPr>
          <w:p w:rsidR="00D41821" w:rsidRPr="00D41821" w:rsidRDefault="00D41821" w:rsidP="00D41821">
            <w:pPr>
              <w:spacing w:after="0" w:line="240" w:lineRule="auto"/>
              <w:jc w:val="center"/>
              <w:textAlignment w:val="baseline"/>
              <w:rPr>
                <w:rFonts w:ascii="Times New Roman" w:hAnsi="Times New Roman"/>
                <w:noProof/>
                <w:sz w:val="12"/>
                <w:szCs w:val="12"/>
              </w:rPr>
            </w:pPr>
          </w:p>
        </w:tc>
        <w:tc>
          <w:tcPr>
            <w:tcW w:w="552" w:type="dxa"/>
            <w:vMerge/>
            <w:tcBorders>
              <w:left w:val="single" w:sz="2" w:space="0" w:color="000000"/>
              <w:right w:val="single" w:sz="2" w:space="0" w:color="000000"/>
            </w:tcBorders>
          </w:tcPr>
          <w:p w:rsidR="00D41821" w:rsidRPr="00D41821" w:rsidRDefault="00D41821" w:rsidP="00D41821">
            <w:pPr>
              <w:spacing w:after="0" w:line="240" w:lineRule="auto"/>
              <w:jc w:val="center"/>
              <w:textAlignment w:val="baseline"/>
              <w:rPr>
                <w:rFonts w:ascii="Times New Roman" w:hAnsi="Times New Roman"/>
                <w:noProof/>
                <w:sz w:val="12"/>
                <w:szCs w:val="12"/>
              </w:rPr>
            </w:pPr>
          </w:p>
        </w:tc>
        <w:tc>
          <w:tcPr>
            <w:tcW w:w="552" w:type="dxa"/>
            <w:vMerge/>
            <w:tcBorders>
              <w:left w:val="single" w:sz="2" w:space="0" w:color="000000"/>
              <w:right w:val="single" w:sz="2" w:space="0" w:color="000000"/>
            </w:tcBorders>
          </w:tcPr>
          <w:p w:rsidR="00D41821" w:rsidRPr="00D41821" w:rsidRDefault="00D41821" w:rsidP="00D41821">
            <w:pPr>
              <w:spacing w:after="0" w:line="240" w:lineRule="auto"/>
              <w:jc w:val="center"/>
              <w:textAlignment w:val="baseline"/>
              <w:rPr>
                <w:rFonts w:ascii="Times New Roman" w:hAnsi="Times New Roman"/>
                <w:noProof/>
                <w:sz w:val="12"/>
                <w:szCs w:val="12"/>
              </w:rPr>
            </w:pPr>
          </w:p>
        </w:tc>
        <w:tc>
          <w:tcPr>
            <w:tcW w:w="552" w:type="dxa"/>
            <w:vMerge/>
            <w:tcBorders>
              <w:left w:val="single" w:sz="2" w:space="0" w:color="000000"/>
              <w:right w:val="single" w:sz="4" w:space="0" w:color="auto"/>
            </w:tcBorders>
          </w:tcPr>
          <w:p w:rsidR="00D41821" w:rsidRPr="00D41821" w:rsidRDefault="00D41821" w:rsidP="00D41821">
            <w:pPr>
              <w:spacing w:after="0" w:line="240" w:lineRule="auto"/>
              <w:jc w:val="center"/>
              <w:textAlignment w:val="baseline"/>
              <w:rPr>
                <w:rFonts w:ascii="Times New Roman" w:hAnsi="Times New Roman"/>
                <w:noProof/>
                <w:sz w:val="12"/>
                <w:szCs w:val="12"/>
              </w:rPr>
            </w:pPr>
          </w:p>
        </w:tc>
        <w:tc>
          <w:tcPr>
            <w:tcW w:w="552" w:type="dxa"/>
            <w:vMerge/>
            <w:tcBorders>
              <w:left w:val="single" w:sz="4" w:space="0" w:color="auto"/>
              <w:right w:val="single" w:sz="2" w:space="0" w:color="000000"/>
            </w:tcBorders>
          </w:tcPr>
          <w:p w:rsidR="00D41821" w:rsidRPr="00D41821" w:rsidRDefault="00D41821" w:rsidP="00D41821">
            <w:pPr>
              <w:spacing w:after="0" w:line="240" w:lineRule="auto"/>
              <w:jc w:val="center"/>
              <w:textAlignment w:val="baseline"/>
              <w:rPr>
                <w:rFonts w:ascii="Times New Roman" w:hAnsi="Times New Roman"/>
                <w:noProof/>
                <w:sz w:val="12"/>
                <w:szCs w:val="12"/>
              </w:rPr>
            </w:pPr>
          </w:p>
        </w:tc>
        <w:tc>
          <w:tcPr>
            <w:tcW w:w="552" w:type="dxa"/>
            <w:vMerge/>
            <w:tcBorders>
              <w:left w:val="single" w:sz="4" w:space="0" w:color="auto"/>
              <w:right w:val="single" w:sz="2" w:space="0" w:color="000000"/>
            </w:tcBorders>
          </w:tcPr>
          <w:p w:rsidR="00D41821" w:rsidRPr="00D41821" w:rsidRDefault="00D41821" w:rsidP="00D41821">
            <w:pPr>
              <w:spacing w:after="0" w:line="240" w:lineRule="auto"/>
              <w:jc w:val="center"/>
              <w:textAlignment w:val="baseline"/>
              <w:rPr>
                <w:rFonts w:ascii="Times New Roman" w:hAnsi="Times New Roman"/>
                <w:sz w:val="12"/>
                <w:szCs w:val="12"/>
              </w:rPr>
            </w:pPr>
          </w:p>
        </w:tc>
        <w:tc>
          <w:tcPr>
            <w:tcW w:w="552" w:type="dxa"/>
            <w:vMerge/>
            <w:tcBorders>
              <w:left w:val="single" w:sz="4" w:space="0" w:color="auto"/>
              <w:right w:val="single" w:sz="2" w:space="0" w:color="000000"/>
            </w:tcBorders>
          </w:tcPr>
          <w:p w:rsidR="00D41821" w:rsidRPr="00D41821" w:rsidRDefault="00D41821" w:rsidP="00D41821">
            <w:pPr>
              <w:spacing w:after="0" w:line="240" w:lineRule="auto"/>
              <w:jc w:val="center"/>
              <w:textAlignment w:val="baseline"/>
              <w:rPr>
                <w:rFonts w:ascii="Times New Roman" w:hAnsi="Times New Roman"/>
                <w:noProof/>
                <w:sz w:val="12"/>
                <w:szCs w:val="12"/>
              </w:rPr>
            </w:pPr>
          </w:p>
        </w:tc>
        <w:tc>
          <w:tcPr>
            <w:tcW w:w="552" w:type="dxa"/>
            <w:vMerge/>
            <w:tcBorders>
              <w:left w:val="single" w:sz="4" w:space="0" w:color="auto"/>
              <w:right w:val="single" w:sz="2" w:space="0" w:color="000000"/>
            </w:tcBorders>
          </w:tcPr>
          <w:p w:rsidR="00D41821" w:rsidRPr="00D41821" w:rsidRDefault="00D41821" w:rsidP="00D41821">
            <w:pPr>
              <w:spacing w:after="0" w:line="240" w:lineRule="auto"/>
              <w:jc w:val="center"/>
              <w:textAlignment w:val="baseline"/>
              <w:rPr>
                <w:rFonts w:ascii="Times New Roman" w:hAnsi="Times New Roman"/>
                <w:sz w:val="12"/>
                <w:szCs w:val="12"/>
              </w:rPr>
            </w:pPr>
          </w:p>
        </w:tc>
        <w:tc>
          <w:tcPr>
            <w:tcW w:w="552" w:type="dxa"/>
            <w:vMerge/>
            <w:tcBorders>
              <w:left w:val="single" w:sz="4" w:space="0" w:color="auto"/>
              <w:right w:val="single" w:sz="4" w:space="0" w:color="auto"/>
            </w:tcBorders>
          </w:tcPr>
          <w:p w:rsidR="00D41821" w:rsidRPr="00D41821" w:rsidRDefault="00D41821" w:rsidP="00D41821">
            <w:pPr>
              <w:spacing w:after="0" w:line="240" w:lineRule="auto"/>
              <w:jc w:val="center"/>
              <w:textAlignment w:val="baseline"/>
              <w:rPr>
                <w:rFonts w:ascii="Times New Roman" w:hAnsi="Times New Roman"/>
                <w:noProof/>
                <w:sz w:val="12"/>
                <w:szCs w:val="12"/>
              </w:rPr>
            </w:pPr>
          </w:p>
        </w:tc>
      </w:tr>
      <w:tr w:rsidR="00D41821" w:rsidRPr="00D41821" w:rsidTr="00D41821">
        <w:trPr>
          <w:trHeight w:val="61"/>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D41821" w:rsidRPr="00D41821" w:rsidRDefault="00D41821" w:rsidP="00D41821">
            <w:pPr>
              <w:shd w:val="clear" w:color="auto" w:fill="FFFFFF"/>
              <w:spacing w:after="0" w:line="240" w:lineRule="auto"/>
              <w:ind w:left="-151" w:right="-149"/>
              <w:jc w:val="center"/>
              <w:rPr>
                <w:rFonts w:ascii="Times New Roman" w:eastAsia="Calibri" w:hAnsi="Times New Roman"/>
                <w:sz w:val="12"/>
                <w:szCs w:val="12"/>
                <w:shd w:val="clear" w:color="auto" w:fill="FFFFFF"/>
                <w:lang w:eastAsia="en-US"/>
              </w:rPr>
            </w:pPr>
            <w:r w:rsidRPr="00D41821">
              <w:rPr>
                <w:rFonts w:ascii="Times New Roman" w:hAnsi="Times New Roman"/>
                <w:sz w:val="12"/>
                <w:szCs w:val="12"/>
              </w:rPr>
              <w:t>24</w:t>
            </w:r>
          </w:p>
        </w:tc>
        <w:tc>
          <w:tcPr>
            <w:tcW w:w="1574" w:type="dxa"/>
            <w:tcBorders>
              <w:top w:val="single" w:sz="4" w:space="0" w:color="auto"/>
              <w:left w:val="single" w:sz="4" w:space="0" w:color="auto"/>
              <w:bottom w:val="single" w:sz="4" w:space="0" w:color="auto"/>
              <w:right w:val="single" w:sz="2" w:space="0" w:color="000000"/>
            </w:tcBorders>
            <w:vAlign w:val="center"/>
          </w:tcPr>
          <w:p w:rsidR="00D41821" w:rsidRPr="00D41821" w:rsidRDefault="00D41821" w:rsidP="00D41821">
            <w:pPr>
              <w:shd w:val="clear" w:color="auto" w:fill="FFFFFF"/>
              <w:spacing w:after="0" w:line="240" w:lineRule="auto"/>
              <w:ind w:right="-149"/>
              <w:rPr>
                <w:rFonts w:ascii="Times New Roman" w:eastAsia="Calibri" w:hAnsi="Times New Roman"/>
                <w:sz w:val="12"/>
                <w:szCs w:val="12"/>
                <w:shd w:val="clear" w:color="auto" w:fill="FFFFFF"/>
                <w:lang w:eastAsia="en-US"/>
              </w:rPr>
            </w:pPr>
            <w:r w:rsidRPr="00D41821">
              <w:rPr>
                <w:rFonts w:ascii="Times New Roman" w:eastAsia="Calibri" w:hAnsi="Times New Roman"/>
                <w:noProof/>
                <w:sz w:val="14"/>
                <w:szCs w:val="14"/>
                <w:lang w:eastAsia="en-US"/>
              </w:rPr>
              <w:t>голубой-розовый</w:t>
            </w:r>
            <w:r w:rsidRPr="00D41821">
              <w:rPr>
                <w:rFonts w:ascii="Times New Roman" w:hAnsi="Times New Roman"/>
                <w:sz w:val="16"/>
                <w:szCs w:val="16"/>
              </w:rPr>
              <w:t xml:space="preserve"> </w:t>
            </w:r>
            <w:r w:rsidRPr="00D41821">
              <w:rPr>
                <w:rFonts w:ascii="Times New Roman" w:hAnsi="Times New Roman"/>
                <w:sz w:val="12"/>
                <w:szCs w:val="12"/>
              </w:rPr>
              <w:t>«</w:t>
            </w:r>
            <w:proofErr w:type="spellStart"/>
            <w:r w:rsidRPr="00D41821">
              <w:rPr>
                <w:rFonts w:ascii="Times New Roman" w:eastAsia="Calibri" w:hAnsi="Times New Roman"/>
                <w:noProof/>
                <w:sz w:val="12"/>
                <w:szCs w:val="12"/>
                <w:lang w:eastAsia="en-US"/>
              </w:rPr>
              <w:t>цс</w:t>
            </w:r>
            <w:proofErr w:type="spellEnd"/>
            <w:r w:rsidRPr="00D41821">
              <w:rPr>
                <w:rFonts w:ascii="Times New Roman" w:eastAsia="Calibri" w:hAnsi="Times New Roman"/>
                <w:noProof/>
                <w:sz w:val="12"/>
                <w:szCs w:val="12"/>
                <w:lang w:eastAsia="en-US"/>
              </w:rPr>
              <w:t>»</w:t>
            </w:r>
          </w:p>
        </w:tc>
        <w:tc>
          <w:tcPr>
            <w:tcW w:w="560" w:type="dxa"/>
            <w:vMerge/>
            <w:tcBorders>
              <w:left w:val="single" w:sz="2" w:space="0" w:color="000000"/>
              <w:right w:val="single" w:sz="2" w:space="0" w:color="000000"/>
            </w:tcBorders>
            <w:tcMar>
              <w:top w:w="0" w:type="dxa"/>
              <w:left w:w="149" w:type="dxa"/>
              <w:bottom w:w="0" w:type="dxa"/>
              <w:right w:w="149" w:type="dxa"/>
            </w:tcMar>
          </w:tcPr>
          <w:p w:rsidR="00D41821" w:rsidRPr="00D41821" w:rsidRDefault="00D41821" w:rsidP="00D41821">
            <w:pPr>
              <w:spacing w:after="0" w:line="240" w:lineRule="auto"/>
              <w:ind w:right="-150" w:hanging="150"/>
              <w:jc w:val="center"/>
              <w:rPr>
                <w:rFonts w:ascii="Times New Roman" w:eastAsia="Calibri" w:hAnsi="Times New Roman"/>
                <w:noProof/>
                <w:sz w:val="12"/>
                <w:szCs w:val="12"/>
                <w:lang w:eastAsia="en-US"/>
              </w:rPr>
            </w:pPr>
          </w:p>
        </w:tc>
        <w:tc>
          <w:tcPr>
            <w:tcW w:w="552" w:type="dxa"/>
            <w:vMerge/>
            <w:tcBorders>
              <w:left w:val="single" w:sz="2" w:space="0" w:color="000000"/>
              <w:right w:val="single" w:sz="2" w:space="0" w:color="000000"/>
            </w:tcBorders>
          </w:tcPr>
          <w:p w:rsidR="00D41821" w:rsidRPr="00D41821" w:rsidRDefault="00D41821" w:rsidP="00D41821">
            <w:pPr>
              <w:spacing w:after="0" w:line="240" w:lineRule="auto"/>
              <w:jc w:val="center"/>
              <w:rPr>
                <w:rFonts w:ascii="Times New Roman" w:eastAsia="Calibri" w:hAnsi="Times New Roman"/>
                <w:noProof/>
                <w:sz w:val="12"/>
                <w:szCs w:val="12"/>
                <w:lang w:eastAsia="en-US"/>
              </w:rPr>
            </w:pPr>
          </w:p>
        </w:tc>
        <w:tc>
          <w:tcPr>
            <w:tcW w:w="560" w:type="dxa"/>
            <w:vMerge/>
            <w:tcBorders>
              <w:left w:val="single" w:sz="2" w:space="0" w:color="000000"/>
              <w:right w:val="single" w:sz="2" w:space="0" w:color="000000"/>
            </w:tcBorders>
            <w:tcMar>
              <w:top w:w="0" w:type="dxa"/>
              <w:left w:w="149" w:type="dxa"/>
              <w:bottom w:w="0" w:type="dxa"/>
              <w:right w:w="149" w:type="dxa"/>
            </w:tcMar>
          </w:tcPr>
          <w:p w:rsidR="00D41821" w:rsidRPr="00D41821" w:rsidRDefault="00D41821" w:rsidP="00D41821">
            <w:pPr>
              <w:spacing w:beforeAutospacing="1" w:after="0" w:line="240" w:lineRule="auto"/>
              <w:ind w:right="-151" w:hanging="150"/>
              <w:jc w:val="center"/>
              <w:textAlignment w:val="baseline"/>
              <w:rPr>
                <w:rFonts w:ascii="Times New Roman" w:hAnsi="Times New Roman"/>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D41821" w:rsidRPr="00D41821" w:rsidRDefault="00D41821" w:rsidP="00D41821">
            <w:pPr>
              <w:spacing w:beforeAutospacing="1" w:after="0" w:line="240" w:lineRule="auto"/>
              <w:ind w:right="-151" w:hanging="148"/>
              <w:jc w:val="center"/>
              <w:textAlignment w:val="baseline"/>
              <w:rPr>
                <w:rFonts w:ascii="Times New Roman" w:hAnsi="Times New Roman"/>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D41821" w:rsidRPr="00D41821" w:rsidRDefault="00D41821" w:rsidP="00D41821">
            <w:pPr>
              <w:spacing w:beforeAutospacing="1" w:after="0" w:line="240" w:lineRule="auto"/>
              <w:ind w:right="-152" w:hanging="148"/>
              <w:jc w:val="center"/>
              <w:textAlignment w:val="baseline"/>
              <w:rPr>
                <w:rFonts w:ascii="Times New Roman" w:hAnsi="Times New Roman"/>
                <w:sz w:val="12"/>
                <w:szCs w:val="12"/>
              </w:rPr>
            </w:pPr>
          </w:p>
        </w:tc>
        <w:tc>
          <w:tcPr>
            <w:tcW w:w="552" w:type="dxa"/>
            <w:vMerge/>
            <w:tcBorders>
              <w:left w:val="single" w:sz="2" w:space="0" w:color="000000"/>
              <w:right w:val="single" w:sz="2" w:space="0" w:color="000000"/>
            </w:tcBorders>
          </w:tcPr>
          <w:p w:rsidR="00D41821" w:rsidRPr="00D41821" w:rsidRDefault="00D41821" w:rsidP="00D41821">
            <w:pPr>
              <w:spacing w:after="0" w:line="240" w:lineRule="auto"/>
              <w:jc w:val="center"/>
              <w:textAlignment w:val="baseline"/>
              <w:rPr>
                <w:rFonts w:ascii="Times New Roman" w:hAnsi="Times New Roman"/>
                <w:noProof/>
                <w:sz w:val="12"/>
                <w:szCs w:val="12"/>
              </w:rPr>
            </w:pPr>
          </w:p>
        </w:tc>
        <w:tc>
          <w:tcPr>
            <w:tcW w:w="552" w:type="dxa"/>
            <w:vMerge/>
            <w:tcBorders>
              <w:left w:val="single" w:sz="2" w:space="0" w:color="000000"/>
              <w:right w:val="single" w:sz="2" w:space="0" w:color="000000"/>
            </w:tcBorders>
          </w:tcPr>
          <w:p w:rsidR="00D41821" w:rsidRPr="00D41821" w:rsidRDefault="00D41821" w:rsidP="00D41821">
            <w:pPr>
              <w:spacing w:after="0" w:line="240" w:lineRule="auto"/>
              <w:jc w:val="center"/>
              <w:textAlignment w:val="baseline"/>
              <w:rPr>
                <w:rFonts w:ascii="Times New Roman" w:hAnsi="Times New Roman"/>
                <w:noProof/>
                <w:sz w:val="12"/>
                <w:szCs w:val="12"/>
              </w:rPr>
            </w:pPr>
          </w:p>
        </w:tc>
        <w:tc>
          <w:tcPr>
            <w:tcW w:w="552" w:type="dxa"/>
            <w:vMerge/>
            <w:tcBorders>
              <w:left w:val="single" w:sz="2" w:space="0" w:color="000000"/>
              <w:right w:val="single" w:sz="2" w:space="0" w:color="000000"/>
            </w:tcBorders>
          </w:tcPr>
          <w:p w:rsidR="00D41821" w:rsidRPr="00D41821" w:rsidRDefault="00D41821" w:rsidP="00D41821">
            <w:pPr>
              <w:spacing w:after="0" w:line="240" w:lineRule="auto"/>
              <w:jc w:val="center"/>
              <w:textAlignment w:val="baseline"/>
              <w:rPr>
                <w:rFonts w:ascii="Times New Roman" w:hAnsi="Times New Roman"/>
                <w:noProof/>
                <w:sz w:val="12"/>
                <w:szCs w:val="12"/>
              </w:rPr>
            </w:pPr>
          </w:p>
        </w:tc>
        <w:tc>
          <w:tcPr>
            <w:tcW w:w="552" w:type="dxa"/>
            <w:vMerge/>
            <w:tcBorders>
              <w:left w:val="single" w:sz="2" w:space="0" w:color="000000"/>
              <w:right w:val="single" w:sz="2" w:space="0" w:color="000000"/>
            </w:tcBorders>
          </w:tcPr>
          <w:p w:rsidR="00D41821" w:rsidRPr="00D41821" w:rsidRDefault="00D41821" w:rsidP="00D41821">
            <w:pPr>
              <w:spacing w:after="0" w:line="240" w:lineRule="auto"/>
              <w:jc w:val="center"/>
              <w:textAlignment w:val="baseline"/>
              <w:rPr>
                <w:rFonts w:ascii="Times New Roman" w:hAnsi="Times New Roman"/>
                <w:noProof/>
                <w:sz w:val="12"/>
                <w:szCs w:val="12"/>
              </w:rPr>
            </w:pPr>
          </w:p>
        </w:tc>
        <w:tc>
          <w:tcPr>
            <w:tcW w:w="552" w:type="dxa"/>
            <w:vMerge/>
            <w:tcBorders>
              <w:left w:val="single" w:sz="2" w:space="0" w:color="000000"/>
              <w:right w:val="single" w:sz="4" w:space="0" w:color="auto"/>
            </w:tcBorders>
          </w:tcPr>
          <w:p w:rsidR="00D41821" w:rsidRPr="00D41821" w:rsidRDefault="00D41821" w:rsidP="00D41821">
            <w:pPr>
              <w:spacing w:after="0" w:line="240" w:lineRule="auto"/>
              <w:jc w:val="center"/>
              <w:textAlignment w:val="baseline"/>
              <w:rPr>
                <w:rFonts w:ascii="Times New Roman" w:hAnsi="Times New Roman"/>
                <w:noProof/>
                <w:sz w:val="12"/>
                <w:szCs w:val="12"/>
              </w:rPr>
            </w:pPr>
          </w:p>
        </w:tc>
        <w:tc>
          <w:tcPr>
            <w:tcW w:w="552" w:type="dxa"/>
            <w:vMerge/>
            <w:tcBorders>
              <w:left w:val="single" w:sz="4" w:space="0" w:color="auto"/>
              <w:right w:val="single" w:sz="2" w:space="0" w:color="000000"/>
            </w:tcBorders>
          </w:tcPr>
          <w:p w:rsidR="00D41821" w:rsidRPr="00D41821" w:rsidRDefault="00D41821" w:rsidP="00D41821">
            <w:pPr>
              <w:spacing w:after="0" w:line="240" w:lineRule="auto"/>
              <w:jc w:val="center"/>
              <w:textAlignment w:val="baseline"/>
              <w:rPr>
                <w:rFonts w:ascii="Times New Roman" w:hAnsi="Times New Roman"/>
                <w:noProof/>
                <w:sz w:val="12"/>
                <w:szCs w:val="12"/>
              </w:rPr>
            </w:pPr>
          </w:p>
        </w:tc>
        <w:tc>
          <w:tcPr>
            <w:tcW w:w="552" w:type="dxa"/>
            <w:vMerge/>
            <w:tcBorders>
              <w:left w:val="single" w:sz="4" w:space="0" w:color="auto"/>
              <w:right w:val="single" w:sz="2" w:space="0" w:color="000000"/>
            </w:tcBorders>
          </w:tcPr>
          <w:p w:rsidR="00D41821" w:rsidRPr="00D41821" w:rsidRDefault="00D41821" w:rsidP="00D41821">
            <w:pPr>
              <w:spacing w:after="0" w:line="240" w:lineRule="auto"/>
              <w:jc w:val="center"/>
              <w:textAlignment w:val="baseline"/>
              <w:rPr>
                <w:rFonts w:ascii="Times New Roman" w:hAnsi="Times New Roman"/>
                <w:sz w:val="12"/>
                <w:szCs w:val="12"/>
              </w:rPr>
            </w:pPr>
          </w:p>
        </w:tc>
        <w:tc>
          <w:tcPr>
            <w:tcW w:w="552" w:type="dxa"/>
            <w:vMerge/>
            <w:tcBorders>
              <w:left w:val="single" w:sz="4" w:space="0" w:color="auto"/>
              <w:right w:val="single" w:sz="2" w:space="0" w:color="000000"/>
            </w:tcBorders>
          </w:tcPr>
          <w:p w:rsidR="00D41821" w:rsidRPr="00D41821" w:rsidRDefault="00D41821" w:rsidP="00D41821">
            <w:pPr>
              <w:spacing w:after="0" w:line="240" w:lineRule="auto"/>
              <w:jc w:val="center"/>
              <w:textAlignment w:val="baseline"/>
              <w:rPr>
                <w:rFonts w:ascii="Times New Roman" w:hAnsi="Times New Roman"/>
                <w:noProof/>
                <w:sz w:val="12"/>
                <w:szCs w:val="12"/>
              </w:rPr>
            </w:pPr>
          </w:p>
        </w:tc>
        <w:tc>
          <w:tcPr>
            <w:tcW w:w="552" w:type="dxa"/>
            <w:vMerge/>
            <w:tcBorders>
              <w:left w:val="single" w:sz="4" w:space="0" w:color="auto"/>
              <w:right w:val="single" w:sz="2" w:space="0" w:color="000000"/>
            </w:tcBorders>
          </w:tcPr>
          <w:p w:rsidR="00D41821" w:rsidRPr="00D41821" w:rsidRDefault="00D41821" w:rsidP="00D41821">
            <w:pPr>
              <w:spacing w:after="0" w:line="240" w:lineRule="auto"/>
              <w:jc w:val="center"/>
              <w:textAlignment w:val="baseline"/>
              <w:rPr>
                <w:rFonts w:ascii="Times New Roman" w:hAnsi="Times New Roman"/>
                <w:sz w:val="12"/>
                <w:szCs w:val="12"/>
              </w:rPr>
            </w:pPr>
          </w:p>
        </w:tc>
        <w:tc>
          <w:tcPr>
            <w:tcW w:w="552" w:type="dxa"/>
            <w:vMerge/>
            <w:tcBorders>
              <w:left w:val="single" w:sz="4" w:space="0" w:color="auto"/>
              <w:right w:val="single" w:sz="4" w:space="0" w:color="auto"/>
            </w:tcBorders>
          </w:tcPr>
          <w:p w:rsidR="00D41821" w:rsidRPr="00D41821" w:rsidRDefault="00D41821" w:rsidP="00D41821">
            <w:pPr>
              <w:spacing w:after="0" w:line="240" w:lineRule="auto"/>
              <w:jc w:val="center"/>
              <w:textAlignment w:val="baseline"/>
              <w:rPr>
                <w:rFonts w:ascii="Times New Roman" w:hAnsi="Times New Roman"/>
                <w:noProof/>
                <w:sz w:val="12"/>
                <w:szCs w:val="12"/>
              </w:rPr>
            </w:pPr>
          </w:p>
        </w:tc>
      </w:tr>
      <w:tr w:rsidR="00D41821" w:rsidRPr="00D41821" w:rsidTr="00D41821">
        <w:trPr>
          <w:trHeight w:val="89"/>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D41821" w:rsidRPr="00D41821" w:rsidRDefault="00D41821" w:rsidP="00D41821">
            <w:pPr>
              <w:shd w:val="clear" w:color="auto" w:fill="FFFFFF"/>
              <w:spacing w:after="0" w:line="240" w:lineRule="auto"/>
              <w:ind w:left="-151" w:right="-149"/>
              <w:jc w:val="center"/>
              <w:rPr>
                <w:rFonts w:ascii="Times New Roman" w:eastAsia="Calibri" w:hAnsi="Times New Roman"/>
                <w:sz w:val="12"/>
                <w:szCs w:val="12"/>
                <w:shd w:val="clear" w:color="auto" w:fill="FFFFFF"/>
                <w:lang w:eastAsia="en-US"/>
              </w:rPr>
            </w:pPr>
            <w:r w:rsidRPr="00D41821">
              <w:rPr>
                <w:rFonts w:ascii="Times New Roman" w:hAnsi="Times New Roman"/>
                <w:sz w:val="12"/>
                <w:szCs w:val="12"/>
              </w:rPr>
              <w:t>25</w:t>
            </w:r>
          </w:p>
        </w:tc>
        <w:tc>
          <w:tcPr>
            <w:tcW w:w="1574" w:type="dxa"/>
            <w:tcBorders>
              <w:top w:val="single" w:sz="4" w:space="0" w:color="auto"/>
              <w:left w:val="single" w:sz="4" w:space="0" w:color="auto"/>
              <w:bottom w:val="single" w:sz="4" w:space="0" w:color="auto"/>
              <w:right w:val="single" w:sz="2" w:space="0" w:color="000000"/>
            </w:tcBorders>
            <w:vAlign w:val="center"/>
          </w:tcPr>
          <w:p w:rsidR="00D41821" w:rsidRPr="00D41821" w:rsidRDefault="00D41821" w:rsidP="00D41821">
            <w:pPr>
              <w:shd w:val="clear" w:color="auto" w:fill="FFFFFF"/>
              <w:spacing w:after="0" w:line="240" w:lineRule="auto"/>
              <w:ind w:right="-149"/>
              <w:rPr>
                <w:rFonts w:ascii="Times New Roman" w:eastAsia="Calibri" w:hAnsi="Times New Roman"/>
                <w:sz w:val="12"/>
                <w:szCs w:val="12"/>
                <w:shd w:val="clear" w:color="auto" w:fill="FFFFFF"/>
                <w:lang w:eastAsia="en-US"/>
              </w:rPr>
            </w:pPr>
            <w:r w:rsidRPr="00D41821">
              <w:rPr>
                <w:rFonts w:ascii="Times New Roman" w:hAnsi="Times New Roman"/>
                <w:sz w:val="14"/>
                <w:szCs w:val="14"/>
              </w:rPr>
              <w:t xml:space="preserve">красный-оранжевый </w:t>
            </w:r>
            <w:r w:rsidRPr="00D41821">
              <w:rPr>
                <w:rFonts w:ascii="Times New Roman" w:hAnsi="Times New Roman"/>
                <w:sz w:val="12"/>
                <w:szCs w:val="12"/>
              </w:rPr>
              <w:t>«</w:t>
            </w:r>
            <w:proofErr w:type="spellStart"/>
            <w:r w:rsidRPr="00D41821">
              <w:rPr>
                <w:rFonts w:ascii="Times New Roman" w:eastAsia="Calibri" w:hAnsi="Times New Roman"/>
                <w:noProof/>
                <w:sz w:val="12"/>
                <w:szCs w:val="12"/>
                <w:lang w:eastAsia="en-US"/>
              </w:rPr>
              <w:t>цс</w:t>
            </w:r>
            <w:proofErr w:type="spellEnd"/>
            <w:r w:rsidRPr="00D41821">
              <w:rPr>
                <w:rFonts w:ascii="Times New Roman" w:eastAsia="Calibri" w:hAnsi="Times New Roman"/>
                <w:noProof/>
                <w:sz w:val="12"/>
                <w:szCs w:val="12"/>
                <w:lang w:eastAsia="en-US"/>
              </w:rPr>
              <w:t>»</w:t>
            </w:r>
          </w:p>
        </w:tc>
        <w:tc>
          <w:tcPr>
            <w:tcW w:w="560" w:type="dxa"/>
            <w:vMerge/>
            <w:tcBorders>
              <w:left w:val="single" w:sz="2" w:space="0" w:color="000000"/>
              <w:right w:val="single" w:sz="2" w:space="0" w:color="000000"/>
            </w:tcBorders>
            <w:tcMar>
              <w:top w:w="0" w:type="dxa"/>
              <w:left w:w="149" w:type="dxa"/>
              <w:bottom w:w="0" w:type="dxa"/>
              <w:right w:w="149" w:type="dxa"/>
            </w:tcMar>
          </w:tcPr>
          <w:p w:rsidR="00D41821" w:rsidRPr="00D41821" w:rsidRDefault="00D41821" w:rsidP="00D41821">
            <w:pPr>
              <w:spacing w:after="0" w:line="240" w:lineRule="auto"/>
              <w:ind w:right="-150" w:hanging="150"/>
              <w:jc w:val="center"/>
              <w:rPr>
                <w:rFonts w:ascii="Times New Roman" w:eastAsia="Calibri" w:hAnsi="Times New Roman"/>
                <w:noProof/>
                <w:sz w:val="12"/>
                <w:szCs w:val="12"/>
                <w:lang w:eastAsia="en-US"/>
              </w:rPr>
            </w:pPr>
          </w:p>
        </w:tc>
        <w:tc>
          <w:tcPr>
            <w:tcW w:w="552" w:type="dxa"/>
            <w:vMerge/>
            <w:tcBorders>
              <w:left w:val="single" w:sz="2" w:space="0" w:color="000000"/>
              <w:right w:val="single" w:sz="2" w:space="0" w:color="000000"/>
            </w:tcBorders>
          </w:tcPr>
          <w:p w:rsidR="00D41821" w:rsidRPr="00D41821" w:rsidRDefault="00D41821" w:rsidP="00D41821">
            <w:pPr>
              <w:spacing w:after="0" w:line="240" w:lineRule="auto"/>
              <w:jc w:val="center"/>
              <w:rPr>
                <w:rFonts w:ascii="Times New Roman" w:eastAsia="Calibri" w:hAnsi="Times New Roman"/>
                <w:noProof/>
                <w:sz w:val="12"/>
                <w:szCs w:val="12"/>
                <w:lang w:eastAsia="en-US"/>
              </w:rPr>
            </w:pPr>
          </w:p>
        </w:tc>
        <w:tc>
          <w:tcPr>
            <w:tcW w:w="560" w:type="dxa"/>
            <w:vMerge/>
            <w:tcBorders>
              <w:left w:val="single" w:sz="2" w:space="0" w:color="000000"/>
              <w:right w:val="single" w:sz="2" w:space="0" w:color="000000"/>
            </w:tcBorders>
            <w:tcMar>
              <w:top w:w="0" w:type="dxa"/>
              <w:left w:w="149" w:type="dxa"/>
              <w:bottom w:w="0" w:type="dxa"/>
              <w:right w:w="149" w:type="dxa"/>
            </w:tcMar>
          </w:tcPr>
          <w:p w:rsidR="00D41821" w:rsidRPr="00D41821" w:rsidRDefault="00D41821" w:rsidP="00D41821">
            <w:pPr>
              <w:spacing w:beforeAutospacing="1" w:after="0" w:line="240" w:lineRule="auto"/>
              <w:ind w:right="-151" w:hanging="150"/>
              <w:jc w:val="center"/>
              <w:textAlignment w:val="baseline"/>
              <w:rPr>
                <w:rFonts w:ascii="Times New Roman" w:hAnsi="Times New Roman"/>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D41821" w:rsidRPr="00D41821" w:rsidRDefault="00D41821" w:rsidP="00D41821">
            <w:pPr>
              <w:spacing w:beforeAutospacing="1" w:after="0" w:line="240" w:lineRule="auto"/>
              <w:ind w:right="-151" w:hanging="148"/>
              <w:jc w:val="center"/>
              <w:textAlignment w:val="baseline"/>
              <w:rPr>
                <w:rFonts w:ascii="Times New Roman" w:hAnsi="Times New Roman"/>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D41821" w:rsidRPr="00D41821" w:rsidRDefault="00D41821" w:rsidP="00D41821">
            <w:pPr>
              <w:spacing w:beforeAutospacing="1" w:after="0" w:line="240" w:lineRule="auto"/>
              <w:ind w:right="-152" w:hanging="148"/>
              <w:jc w:val="center"/>
              <w:textAlignment w:val="baseline"/>
              <w:rPr>
                <w:rFonts w:ascii="Times New Roman" w:hAnsi="Times New Roman"/>
                <w:sz w:val="12"/>
                <w:szCs w:val="12"/>
              </w:rPr>
            </w:pPr>
          </w:p>
        </w:tc>
        <w:tc>
          <w:tcPr>
            <w:tcW w:w="552" w:type="dxa"/>
            <w:vMerge/>
            <w:tcBorders>
              <w:left w:val="single" w:sz="2" w:space="0" w:color="000000"/>
              <w:right w:val="single" w:sz="2" w:space="0" w:color="000000"/>
            </w:tcBorders>
          </w:tcPr>
          <w:p w:rsidR="00D41821" w:rsidRPr="00D41821" w:rsidRDefault="00D41821" w:rsidP="00D41821">
            <w:pPr>
              <w:spacing w:after="0" w:line="240" w:lineRule="auto"/>
              <w:jc w:val="center"/>
              <w:textAlignment w:val="baseline"/>
              <w:rPr>
                <w:rFonts w:ascii="Times New Roman" w:hAnsi="Times New Roman"/>
                <w:noProof/>
                <w:sz w:val="12"/>
                <w:szCs w:val="12"/>
              </w:rPr>
            </w:pPr>
          </w:p>
        </w:tc>
        <w:tc>
          <w:tcPr>
            <w:tcW w:w="552" w:type="dxa"/>
            <w:vMerge/>
            <w:tcBorders>
              <w:left w:val="single" w:sz="2" w:space="0" w:color="000000"/>
              <w:right w:val="single" w:sz="2" w:space="0" w:color="000000"/>
            </w:tcBorders>
          </w:tcPr>
          <w:p w:rsidR="00D41821" w:rsidRPr="00D41821" w:rsidRDefault="00D41821" w:rsidP="00D41821">
            <w:pPr>
              <w:spacing w:after="0" w:line="240" w:lineRule="auto"/>
              <w:jc w:val="center"/>
              <w:textAlignment w:val="baseline"/>
              <w:rPr>
                <w:rFonts w:ascii="Times New Roman" w:hAnsi="Times New Roman"/>
                <w:noProof/>
                <w:sz w:val="12"/>
                <w:szCs w:val="12"/>
              </w:rPr>
            </w:pPr>
          </w:p>
        </w:tc>
        <w:tc>
          <w:tcPr>
            <w:tcW w:w="552" w:type="dxa"/>
            <w:vMerge/>
            <w:tcBorders>
              <w:left w:val="single" w:sz="2" w:space="0" w:color="000000"/>
              <w:right w:val="single" w:sz="2" w:space="0" w:color="000000"/>
            </w:tcBorders>
          </w:tcPr>
          <w:p w:rsidR="00D41821" w:rsidRPr="00D41821" w:rsidRDefault="00D41821" w:rsidP="00D41821">
            <w:pPr>
              <w:spacing w:after="0" w:line="240" w:lineRule="auto"/>
              <w:jc w:val="center"/>
              <w:textAlignment w:val="baseline"/>
              <w:rPr>
                <w:rFonts w:ascii="Times New Roman" w:hAnsi="Times New Roman"/>
                <w:noProof/>
                <w:sz w:val="12"/>
                <w:szCs w:val="12"/>
              </w:rPr>
            </w:pPr>
          </w:p>
        </w:tc>
        <w:tc>
          <w:tcPr>
            <w:tcW w:w="552" w:type="dxa"/>
            <w:vMerge/>
            <w:tcBorders>
              <w:left w:val="single" w:sz="2" w:space="0" w:color="000000"/>
              <w:right w:val="single" w:sz="2" w:space="0" w:color="000000"/>
            </w:tcBorders>
          </w:tcPr>
          <w:p w:rsidR="00D41821" w:rsidRPr="00D41821" w:rsidRDefault="00D41821" w:rsidP="00D41821">
            <w:pPr>
              <w:spacing w:after="0" w:line="240" w:lineRule="auto"/>
              <w:jc w:val="center"/>
              <w:textAlignment w:val="baseline"/>
              <w:rPr>
                <w:rFonts w:ascii="Times New Roman" w:hAnsi="Times New Roman"/>
                <w:noProof/>
                <w:sz w:val="12"/>
                <w:szCs w:val="12"/>
              </w:rPr>
            </w:pPr>
          </w:p>
        </w:tc>
        <w:tc>
          <w:tcPr>
            <w:tcW w:w="552" w:type="dxa"/>
            <w:vMerge/>
            <w:tcBorders>
              <w:left w:val="single" w:sz="2" w:space="0" w:color="000000"/>
              <w:right w:val="single" w:sz="4" w:space="0" w:color="auto"/>
            </w:tcBorders>
          </w:tcPr>
          <w:p w:rsidR="00D41821" w:rsidRPr="00D41821" w:rsidRDefault="00D41821" w:rsidP="00D41821">
            <w:pPr>
              <w:spacing w:after="0" w:line="240" w:lineRule="auto"/>
              <w:jc w:val="center"/>
              <w:textAlignment w:val="baseline"/>
              <w:rPr>
                <w:rFonts w:ascii="Times New Roman" w:hAnsi="Times New Roman"/>
                <w:noProof/>
                <w:sz w:val="12"/>
                <w:szCs w:val="12"/>
              </w:rPr>
            </w:pPr>
          </w:p>
        </w:tc>
        <w:tc>
          <w:tcPr>
            <w:tcW w:w="552" w:type="dxa"/>
            <w:vMerge/>
            <w:tcBorders>
              <w:left w:val="single" w:sz="4" w:space="0" w:color="auto"/>
              <w:right w:val="single" w:sz="2" w:space="0" w:color="000000"/>
            </w:tcBorders>
          </w:tcPr>
          <w:p w:rsidR="00D41821" w:rsidRPr="00D41821" w:rsidRDefault="00D41821" w:rsidP="00D41821">
            <w:pPr>
              <w:spacing w:after="0" w:line="240" w:lineRule="auto"/>
              <w:jc w:val="center"/>
              <w:textAlignment w:val="baseline"/>
              <w:rPr>
                <w:rFonts w:ascii="Times New Roman" w:hAnsi="Times New Roman"/>
                <w:noProof/>
                <w:sz w:val="12"/>
                <w:szCs w:val="12"/>
              </w:rPr>
            </w:pPr>
          </w:p>
        </w:tc>
        <w:tc>
          <w:tcPr>
            <w:tcW w:w="552" w:type="dxa"/>
            <w:vMerge/>
            <w:tcBorders>
              <w:left w:val="single" w:sz="4" w:space="0" w:color="auto"/>
              <w:right w:val="single" w:sz="2" w:space="0" w:color="000000"/>
            </w:tcBorders>
          </w:tcPr>
          <w:p w:rsidR="00D41821" w:rsidRPr="00D41821" w:rsidRDefault="00D41821" w:rsidP="00D41821">
            <w:pPr>
              <w:spacing w:after="0" w:line="240" w:lineRule="auto"/>
              <w:jc w:val="center"/>
              <w:textAlignment w:val="baseline"/>
              <w:rPr>
                <w:rFonts w:ascii="Times New Roman" w:hAnsi="Times New Roman"/>
                <w:sz w:val="12"/>
                <w:szCs w:val="12"/>
              </w:rPr>
            </w:pPr>
          </w:p>
        </w:tc>
        <w:tc>
          <w:tcPr>
            <w:tcW w:w="552" w:type="dxa"/>
            <w:vMerge/>
            <w:tcBorders>
              <w:left w:val="single" w:sz="4" w:space="0" w:color="auto"/>
              <w:right w:val="single" w:sz="2" w:space="0" w:color="000000"/>
            </w:tcBorders>
          </w:tcPr>
          <w:p w:rsidR="00D41821" w:rsidRPr="00D41821" w:rsidRDefault="00D41821" w:rsidP="00D41821">
            <w:pPr>
              <w:spacing w:after="0" w:line="240" w:lineRule="auto"/>
              <w:jc w:val="center"/>
              <w:textAlignment w:val="baseline"/>
              <w:rPr>
                <w:rFonts w:ascii="Times New Roman" w:hAnsi="Times New Roman"/>
                <w:noProof/>
                <w:sz w:val="12"/>
                <w:szCs w:val="12"/>
              </w:rPr>
            </w:pPr>
          </w:p>
        </w:tc>
        <w:tc>
          <w:tcPr>
            <w:tcW w:w="552" w:type="dxa"/>
            <w:vMerge/>
            <w:tcBorders>
              <w:left w:val="single" w:sz="4" w:space="0" w:color="auto"/>
              <w:right w:val="single" w:sz="2" w:space="0" w:color="000000"/>
            </w:tcBorders>
          </w:tcPr>
          <w:p w:rsidR="00D41821" w:rsidRPr="00D41821" w:rsidRDefault="00D41821" w:rsidP="00D41821">
            <w:pPr>
              <w:spacing w:after="0" w:line="240" w:lineRule="auto"/>
              <w:jc w:val="center"/>
              <w:textAlignment w:val="baseline"/>
              <w:rPr>
                <w:rFonts w:ascii="Times New Roman" w:hAnsi="Times New Roman"/>
                <w:sz w:val="12"/>
                <w:szCs w:val="12"/>
              </w:rPr>
            </w:pPr>
          </w:p>
        </w:tc>
        <w:tc>
          <w:tcPr>
            <w:tcW w:w="552" w:type="dxa"/>
            <w:vMerge/>
            <w:tcBorders>
              <w:left w:val="single" w:sz="4" w:space="0" w:color="auto"/>
              <w:right w:val="single" w:sz="4" w:space="0" w:color="auto"/>
            </w:tcBorders>
          </w:tcPr>
          <w:p w:rsidR="00D41821" w:rsidRPr="00D41821" w:rsidRDefault="00D41821" w:rsidP="00D41821">
            <w:pPr>
              <w:spacing w:after="0" w:line="240" w:lineRule="auto"/>
              <w:jc w:val="center"/>
              <w:textAlignment w:val="baseline"/>
              <w:rPr>
                <w:rFonts w:ascii="Times New Roman" w:hAnsi="Times New Roman"/>
                <w:noProof/>
                <w:sz w:val="12"/>
                <w:szCs w:val="12"/>
              </w:rPr>
            </w:pPr>
          </w:p>
        </w:tc>
      </w:tr>
      <w:tr w:rsidR="00D41821" w:rsidRPr="00D41821" w:rsidTr="00D41821">
        <w:trPr>
          <w:trHeight w:val="102"/>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D41821" w:rsidRPr="00D41821" w:rsidRDefault="00D41821" w:rsidP="00D41821">
            <w:pPr>
              <w:shd w:val="clear" w:color="auto" w:fill="FFFFFF"/>
              <w:spacing w:after="0" w:line="240" w:lineRule="auto"/>
              <w:ind w:left="-151" w:right="-149"/>
              <w:jc w:val="center"/>
              <w:rPr>
                <w:rFonts w:ascii="Times New Roman" w:eastAsia="Calibri" w:hAnsi="Times New Roman"/>
                <w:sz w:val="12"/>
                <w:szCs w:val="12"/>
                <w:shd w:val="clear" w:color="auto" w:fill="FFFFFF"/>
                <w:lang w:eastAsia="en-US"/>
              </w:rPr>
            </w:pPr>
            <w:r w:rsidRPr="00D41821">
              <w:rPr>
                <w:rFonts w:ascii="Times New Roman" w:hAnsi="Times New Roman"/>
                <w:sz w:val="12"/>
                <w:szCs w:val="12"/>
              </w:rPr>
              <w:t>26</w:t>
            </w:r>
          </w:p>
        </w:tc>
        <w:tc>
          <w:tcPr>
            <w:tcW w:w="1574" w:type="dxa"/>
            <w:tcBorders>
              <w:top w:val="single" w:sz="4" w:space="0" w:color="auto"/>
              <w:left w:val="single" w:sz="4" w:space="0" w:color="auto"/>
              <w:bottom w:val="single" w:sz="4" w:space="0" w:color="auto"/>
              <w:right w:val="single" w:sz="2" w:space="0" w:color="000000"/>
            </w:tcBorders>
            <w:vAlign w:val="center"/>
          </w:tcPr>
          <w:p w:rsidR="00D41821" w:rsidRPr="00D41821" w:rsidRDefault="00D41821" w:rsidP="00D41821">
            <w:pPr>
              <w:shd w:val="clear" w:color="auto" w:fill="FFFFFF"/>
              <w:spacing w:after="0" w:line="240" w:lineRule="auto"/>
              <w:ind w:right="-149"/>
              <w:rPr>
                <w:rFonts w:ascii="Times New Roman" w:eastAsia="Calibri" w:hAnsi="Times New Roman"/>
                <w:sz w:val="12"/>
                <w:szCs w:val="12"/>
                <w:shd w:val="clear" w:color="auto" w:fill="FFFFFF"/>
                <w:lang w:eastAsia="en-US"/>
              </w:rPr>
            </w:pPr>
            <w:r w:rsidRPr="00D41821">
              <w:rPr>
                <w:rFonts w:ascii="Times New Roman" w:hAnsi="Times New Roman"/>
                <w:sz w:val="14"/>
                <w:szCs w:val="14"/>
              </w:rPr>
              <w:t>синий-голубой</w:t>
            </w:r>
            <w:r w:rsidRPr="00D41821">
              <w:rPr>
                <w:rFonts w:ascii="Times New Roman" w:hAnsi="Times New Roman"/>
                <w:sz w:val="16"/>
                <w:szCs w:val="16"/>
              </w:rPr>
              <w:t xml:space="preserve"> </w:t>
            </w:r>
            <w:r w:rsidRPr="00D41821">
              <w:rPr>
                <w:rFonts w:ascii="Times New Roman" w:hAnsi="Times New Roman"/>
                <w:sz w:val="12"/>
                <w:szCs w:val="12"/>
              </w:rPr>
              <w:t>«</w:t>
            </w:r>
            <w:proofErr w:type="spellStart"/>
            <w:r w:rsidRPr="00D41821">
              <w:rPr>
                <w:rFonts w:ascii="Times New Roman" w:eastAsia="Calibri" w:hAnsi="Times New Roman"/>
                <w:noProof/>
                <w:sz w:val="12"/>
                <w:szCs w:val="12"/>
                <w:lang w:eastAsia="en-US"/>
              </w:rPr>
              <w:t>цс</w:t>
            </w:r>
            <w:proofErr w:type="spellEnd"/>
            <w:r w:rsidRPr="00D41821">
              <w:rPr>
                <w:rFonts w:ascii="Times New Roman" w:eastAsia="Calibri" w:hAnsi="Times New Roman"/>
                <w:noProof/>
                <w:sz w:val="12"/>
                <w:szCs w:val="12"/>
                <w:lang w:eastAsia="en-US"/>
              </w:rPr>
              <w:t>»</w:t>
            </w:r>
          </w:p>
        </w:tc>
        <w:tc>
          <w:tcPr>
            <w:tcW w:w="560" w:type="dxa"/>
            <w:vMerge/>
            <w:tcBorders>
              <w:left w:val="single" w:sz="2" w:space="0" w:color="000000"/>
              <w:right w:val="single" w:sz="2" w:space="0" w:color="000000"/>
            </w:tcBorders>
            <w:tcMar>
              <w:top w:w="0" w:type="dxa"/>
              <w:left w:w="149" w:type="dxa"/>
              <w:bottom w:w="0" w:type="dxa"/>
              <w:right w:w="149" w:type="dxa"/>
            </w:tcMar>
          </w:tcPr>
          <w:p w:rsidR="00D41821" w:rsidRPr="00D41821" w:rsidRDefault="00D41821" w:rsidP="00D41821">
            <w:pPr>
              <w:spacing w:after="0" w:line="240" w:lineRule="auto"/>
              <w:ind w:right="-150" w:hanging="150"/>
              <w:jc w:val="center"/>
              <w:rPr>
                <w:rFonts w:ascii="Times New Roman" w:eastAsia="Calibri" w:hAnsi="Times New Roman"/>
                <w:noProof/>
                <w:sz w:val="12"/>
                <w:szCs w:val="12"/>
                <w:lang w:eastAsia="en-US"/>
              </w:rPr>
            </w:pPr>
          </w:p>
        </w:tc>
        <w:tc>
          <w:tcPr>
            <w:tcW w:w="552" w:type="dxa"/>
            <w:vMerge/>
            <w:tcBorders>
              <w:left w:val="single" w:sz="2" w:space="0" w:color="000000"/>
              <w:right w:val="single" w:sz="2" w:space="0" w:color="000000"/>
            </w:tcBorders>
          </w:tcPr>
          <w:p w:rsidR="00D41821" w:rsidRPr="00D41821" w:rsidRDefault="00D41821" w:rsidP="00D41821">
            <w:pPr>
              <w:spacing w:after="0" w:line="240" w:lineRule="auto"/>
              <w:jc w:val="center"/>
              <w:rPr>
                <w:rFonts w:ascii="Times New Roman" w:eastAsia="Calibri" w:hAnsi="Times New Roman"/>
                <w:noProof/>
                <w:sz w:val="12"/>
                <w:szCs w:val="12"/>
                <w:lang w:eastAsia="en-US"/>
              </w:rPr>
            </w:pPr>
          </w:p>
        </w:tc>
        <w:tc>
          <w:tcPr>
            <w:tcW w:w="560" w:type="dxa"/>
            <w:vMerge/>
            <w:tcBorders>
              <w:left w:val="single" w:sz="2" w:space="0" w:color="000000"/>
              <w:right w:val="single" w:sz="2" w:space="0" w:color="000000"/>
            </w:tcBorders>
            <w:tcMar>
              <w:top w:w="0" w:type="dxa"/>
              <w:left w:w="149" w:type="dxa"/>
              <w:bottom w:w="0" w:type="dxa"/>
              <w:right w:w="149" w:type="dxa"/>
            </w:tcMar>
          </w:tcPr>
          <w:p w:rsidR="00D41821" w:rsidRPr="00D41821" w:rsidRDefault="00D41821" w:rsidP="00D41821">
            <w:pPr>
              <w:spacing w:beforeAutospacing="1" w:after="0" w:line="240" w:lineRule="auto"/>
              <w:ind w:right="-151" w:hanging="150"/>
              <w:jc w:val="center"/>
              <w:textAlignment w:val="baseline"/>
              <w:rPr>
                <w:rFonts w:ascii="Times New Roman" w:hAnsi="Times New Roman"/>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D41821" w:rsidRPr="00D41821" w:rsidRDefault="00D41821" w:rsidP="00D41821">
            <w:pPr>
              <w:spacing w:beforeAutospacing="1" w:after="0" w:line="240" w:lineRule="auto"/>
              <w:ind w:right="-151" w:hanging="148"/>
              <w:jc w:val="center"/>
              <w:textAlignment w:val="baseline"/>
              <w:rPr>
                <w:rFonts w:ascii="Times New Roman" w:hAnsi="Times New Roman"/>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D41821" w:rsidRPr="00D41821" w:rsidRDefault="00D41821" w:rsidP="00D41821">
            <w:pPr>
              <w:spacing w:beforeAutospacing="1" w:after="0" w:line="240" w:lineRule="auto"/>
              <w:ind w:right="-152" w:hanging="148"/>
              <w:jc w:val="center"/>
              <w:textAlignment w:val="baseline"/>
              <w:rPr>
                <w:rFonts w:ascii="Times New Roman" w:hAnsi="Times New Roman"/>
                <w:sz w:val="12"/>
                <w:szCs w:val="12"/>
              </w:rPr>
            </w:pPr>
          </w:p>
        </w:tc>
        <w:tc>
          <w:tcPr>
            <w:tcW w:w="552" w:type="dxa"/>
            <w:vMerge/>
            <w:tcBorders>
              <w:left w:val="single" w:sz="2" w:space="0" w:color="000000"/>
              <w:right w:val="single" w:sz="2" w:space="0" w:color="000000"/>
            </w:tcBorders>
          </w:tcPr>
          <w:p w:rsidR="00D41821" w:rsidRPr="00D41821" w:rsidRDefault="00D41821" w:rsidP="00D41821">
            <w:pPr>
              <w:spacing w:after="0" w:line="240" w:lineRule="auto"/>
              <w:jc w:val="center"/>
              <w:textAlignment w:val="baseline"/>
              <w:rPr>
                <w:rFonts w:ascii="Times New Roman" w:hAnsi="Times New Roman"/>
                <w:noProof/>
                <w:sz w:val="12"/>
                <w:szCs w:val="12"/>
              </w:rPr>
            </w:pPr>
          </w:p>
        </w:tc>
        <w:tc>
          <w:tcPr>
            <w:tcW w:w="552" w:type="dxa"/>
            <w:vMerge/>
            <w:tcBorders>
              <w:left w:val="single" w:sz="2" w:space="0" w:color="000000"/>
              <w:right w:val="single" w:sz="2" w:space="0" w:color="000000"/>
            </w:tcBorders>
          </w:tcPr>
          <w:p w:rsidR="00D41821" w:rsidRPr="00D41821" w:rsidRDefault="00D41821" w:rsidP="00D41821">
            <w:pPr>
              <w:spacing w:after="0" w:line="240" w:lineRule="auto"/>
              <w:jc w:val="center"/>
              <w:textAlignment w:val="baseline"/>
              <w:rPr>
                <w:rFonts w:ascii="Times New Roman" w:hAnsi="Times New Roman"/>
                <w:noProof/>
                <w:sz w:val="12"/>
                <w:szCs w:val="12"/>
              </w:rPr>
            </w:pPr>
          </w:p>
        </w:tc>
        <w:tc>
          <w:tcPr>
            <w:tcW w:w="552" w:type="dxa"/>
            <w:vMerge/>
            <w:tcBorders>
              <w:left w:val="single" w:sz="2" w:space="0" w:color="000000"/>
              <w:right w:val="single" w:sz="2" w:space="0" w:color="000000"/>
            </w:tcBorders>
          </w:tcPr>
          <w:p w:rsidR="00D41821" w:rsidRPr="00D41821" w:rsidRDefault="00D41821" w:rsidP="00D41821">
            <w:pPr>
              <w:spacing w:after="0" w:line="240" w:lineRule="auto"/>
              <w:jc w:val="center"/>
              <w:textAlignment w:val="baseline"/>
              <w:rPr>
                <w:rFonts w:ascii="Times New Roman" w:hAnsi="Times New Roman"/>
                <w:noProof/>
                <w:sz w:val="12"/>
                <w:szCs w:val="12"/>
              </w:rPr>
            </w:pPr>
          </w:p>
        </w:tc>
        <w:tc>
          <w:tcPr>
            <w:tcW w:w="552" w:type="dxa"/>
            <w:vMerge/>
            <w:tcBorders>
              <w:left w:val="single" w:sz="2" w:space="0" w:color="000000"/>
              <w:right w:val="single" w:sz="2" w:space="0" w:color="000000"/>
            </w:tcBorders>
          </w:tcPr>
          <w:p w:rsidR="00D41821" w:rsidRPr="00D41821" w:rsidRDefault="00D41821" w:rsidP="00D41821">
            <w:pPr>
              <w:spacing w:after="0" w:line="240" w:lineRule="auto"/>
              <w:jc w:val="center"/>
              <w:textAlignment w:val="baseline"/>
              <w:rPr>
                <w:rFonts w:ascii="Times New Roman" w:hAnsi="Times New Roman"/>
                <w:noProof/>
                <w:sz w:val="12"/>
                <w:szCs w:val="12"/>
              </w:rPr>
            </w:pPr>
          </w:p>
        </w:tc>
        <w:tc>
          <w:tcPr>
            <w:tcW w:w="552" w:type="dxa"/>
            <w:vMerge/>
            <w:tcBorders>
              <w:left w:val="single" w:sz="2" w:space="0" w:color="000000"/>
              <w:right w:val="single" w:sz="4" w:space="0" w:color="auto"/>
            </w:tcBorders>
          </w:tcPr>
          <w:p w:rsidR="00D41821" w:rsidRPr="00D41821" w:rsidRDefault="00D41821" w:rsidP="00D41821">
            <w:pPr>
              <w:spacing w:after="0" w:line="240" w:lineRule="auto"/>
              <w:jc w:val="center"/>
              <w:textAlignment w:val="baseline"/>
              <w:rPr>
                <w:rFonts w:ascii="Times New Roman" w:hAnsi="Times New Roman"/>
                <w:noProof/>
                <w:sz w:val="12"/>
                <w:szCs w:val="12"/>
              </w:rPr>
            </w:pPr>
          </w:p>
        </w:tc>
        <w:tc>
          <w:tcPr>
            <w:tcW w:w="552" w:type="dxa"/>
            <w:vMerge/>
            <w:tcBorders>
              <w:left w:val="single" w:sz="4" w:space="0" w:color="auto"/>
              <w:right w:val="single" w:sz="2" w:space="0" w:color="000000"/>
            </w:tcBorders>
          </w:tcPr>
          <w:p w:rsidR="00D41821" w:rsidRPr="00D41821" w:rsidRDefault="00D41821" w:rsidP="00D41821">
            <w:pPr>
              <w:spacing w:after="0" w:line="240" w:lineRule="auto"/>
              <w:jc w:val="center"/>
              <w:textAlignment w:val="baseline"/>
              <w:rPr>
                <w:rFonts w:ascii="Times New Roman" w:hAnsi="Times New Roman"/>
                <w:noProof/>
                <w:sz w:val="12"/>
                <w:szCs w:val="12"/>
              </w:rPr>
            </w:pPr>
          </w:p>
        </w:tc>
        <w:tc>
          <w:tcPr>
            <w:tcW w:w="552" w:type="dxa"/>
            <w:vMerge/>
            <w:tcBorders>
              <w:left w:val="single" w:sz="4" w:space="0" w:color="auto"/>
              <w:right w:val="single" w:sz="2" w:space="0" w:color="000000"/>
            </w:tcBorders>
          </w:tcPr>
          <w:p w:rsidR="00D41821" w:rsidRPr="00D41821" w:rsidRDefault="00D41821" w:rsidP="00D41821">
            <w:pPr>
              <w:spacing w:after="0" w:line="240" w:lineRule="auto"/>
              <w:jc w:val="center"/>
              <w:textAlignment w:val="baseline"/>
              <w:rPr>
                <w:rFonts w:ascii="Times New Roman" w:hAnsi="Times New Roman"/>
                <w:sz w:val="12"/>
                <w:szCs w:val="12"/>
              </w:rPr>
            </w:pPr>
          </w:p>
        </w:tc>
        <w:tc>
          <w:tcPr>
            <w:tcW w:w="552" w:type="dxa"/>
            <w:vMerge/>
            <w:tcBorders>
              <w:left w:val="single" w:sz="4" w:space="0" w:color="auto"/>
              <w:right w:val="single" w:sz="2" w:space="0" w:color="000000"/>
            </w:tcBorders>
          </w:tcPr>
          <w:p w:rsidR="00D41821" w:rsidRPr="00D41821" w:rsidRDefault="00D41821" w:rsidP="00D41821">
            <w:pPr>
              <w:spacing w:after="0" w:line="240" w:lineRule="auto"/>
              <w:jc w:val="center"/>
              <w:textAlignment w:val="baseline"/>
              <w:rPr>
                <w:rFonts w:ascii="Times New Roman" w:hAnsi="Times New Roman"/>
                <w:noProof/>
                <w:sz w:val="12"/>
                <w:szCs w:val="12"/>
              </w:rPr>
            </w:pPr>
          </w:p>
        </w:tc>
        <w:tc>
          <w:tcPr>
            <w:tcW w:w="552" w:type="dxa"/>
            <w:vMerge/>
            <w:tcBorders>
              <w:left w:val="single" w:sz="4" w:space="0" w:color="auto"/>
              <w:right w:val="single" w:sz="2" w:space="0" w:color="000000"/>
            </w:tcBorders>
          </w:tcPr>
          <w:p w:rsidR="00D41821" w:rsidRPr="00D41821" w:rsidRDefault="00D41821" w:rsidP="00D41821">
            <w:pPr>
              <w:spacing w:after="0" w:line="240" w:lineRule="auto"/>
              <w:jc w:val="center"/>
              <w:textAlignment w:val="baseline"/>
              <w:rPr>
                <w:rFonts w:ascii="Times New Roman" w:hAnsi="Times New Roman"/>
                <w:sz w:val="12"/>
                <w:szCs w:val="12"/>
              </w:rPr>
            </w:pPr>
          </w:p>
        </w:tc>
        <w:tc>
          <w:tcPr>
            <w:tcW w:w="552" w:type="dxa"/>
            <w:vMerge/>
            <w:tcBorders>
              <w:left w:val="single" w:sz="4" w:space="0" w:color="auto"/>
              <w:right w:val="single" w:sz="4" w:space="0" w:color="auto"/>
            </w:tcBorders>
          </w:tcPr>
          <w:p w:rsidR="00D41821" w:rsidRPr="00D41821" w:rsidRDefault="00D41821" w:rsidP="00D41821">
            <w:pPr>
              <w:spacing w:after="0" w:line="240" w:lineRule="auto"/>
              <w:jc w:val="center"/>
              <w:textAlignment w:val="baseline"/>
              <w:rPr>
                <w:rFonts w:ascii="Times New Roman" w:hAnsi="Times New Roman"/>
                <w:noProof/>
                <w:sz w:val="12"/>
                <w:szCs w:val="12"/>
              </w:rPr>
            </w:pPr>
          </w:p>
        </w:tc>
      </w:tr>
      <w:tr w:rsidR="00D41821" w:rsidRPr="00D41821" w:rsidTr="00D41821">
        <w:trPr>
          <w:trHeight w:val="37"/>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D41821" w:rsidRPr="00D41821" w:rsidRDefault="00D41821" w:rsidP="00D41821">
            <w:pPr>
              <w:shd w:val="clear" w:color="auto" w:fill="FFFFFF"/>
              <w:spacing w:after="0" w:line="240" w:lineRule="auto"/>
              <w:ind w:left="-151" w:right="-149"/>
              <w:jc w:val="center"/>
              <w:rPr>
                <w:rFonts w:ascii="Times New Roman" w:eastAsia="Calibri" w:hAnsi="Times New Roman"/>
                <w:sz w:val="12"/>
                <w:szCs w:val="12"/>
                <w:shd w:val="clear" w:color="auto" w:fill="FFFFFF"/>
                <w:lang w:eastAsia="en-US"/>
              </w:rPr>
            </w:pPr>
            <w:r w:rsidRPr="00D41821">
              <w:rPr>
                <w:rFonts w:ascii="Times New Roman" w:hAnsi="Times New Roman"/>
                <w:sz w:val="12"/>
                <w:szCs w:val="12"/>
              </w:rPr>
              <w:t>27</w:t>
            </w:r>
          </w:p>
        </w:tc>
        <w:tc>
          <w:tcPr>
            <w:tcW w:w="1574" w:type="dxa"/>
            <w:tcBorders>
              <w:top w:val="single" w:sz="4" w:space="0" w:color="auto"/>
              <w:left w:val="single" w:sz="4" w:space="0" w:color="auto"/>
              <w:bottom w:val="single" w:sz="4" w:space="0" w:color="auto"/>
              <w:right w:val="single" w:sz="2" w:space="0" w:color="000000"/>
            </w:tcBorders>
            <w:vAlign w:val="center"/>
          </w:tcPr>
          <w:p w:rsidR="00D41821" w:rsidRPr="00D41821" w:rsidRDefault="00D41821" w:rsidP="00D41821">
            <w:pPr>
              <w:shd w:val="clear" w:color="auto" w:fill="FFFFFF"/>
              <w:spacing w:after="0" w:line="240" w:lineRule="auto"/>
              <w:ind w:right="-149"/>
              <w:rPr>
                <w:rFonts w:ascii="Times New Roman" w:eastAsia="Calibri" w:hAnsi="Times New Roman"/>
                <w:sz w:val="12"/>
                <w:szCs w:val="12"/>
                <w:shd w:val="clear" w:color="auto" w:fill="FFFFFF"/>
                <w:lang w:eastAsia="en-US"/>
              </w:rPr>
            </w:pPr>
            <w:r w:rsidRPr="00D41821">
              <w:rPr>
                <w:rFonts w:ascii="Times New Roman" w:hAnsi="Times New Roman"/>
                <w:sz w:val="14"/>
                <w:szCs w:val="14"/>
              </w:rPr>
              <w:t>синий-зеленый</w:t>
            </w:r>
            <w:r w:rsidRPr="00D41821">
              <w:rPr>
                <w:rFonts w:ascii="Times New Roman" w:hAnsi="Times New Roman"/>
                <w:sz w:val="16"/>
                <w:szCs w:val="16"/>
              </w:rPr>
              <w:t xml:space="preserve"> </w:t>
            </w:r>
            <w:r w:rsidRPr="00D41821">
              <w:rPr>
                <w:rFonts w:ascii="Times New Roman" w:hAnsi="Times New Roman"/>
                <w:sz w:val="12"/>
                <w:szCs w:val="12"/>
              </w:rPr>
              <w:t>«</w:t>
            </w:r>
            <w:proofErr w:type="spellStart"/>
            <w:r w:rsidRPr="00D41821">
              <w:rPr>
                <w:rFonts w:ascii="Times New Roman" w:eastAsia="Calibri" w:hAnsi="Times New Roman"/>
                <w:noProof/>
                <w:sz w:val="12"/>
                <w:szCs w:val="12"/>
                <w:lang w:eastAsia="en-US"/>
              </w:rPr>
              <w:t>цс</w:t>
            </w:r>
            <w:proofErr w:type="spellEnd"/>
            <w:r w:rsidRPr="00D41821">
              <w:rPr>
                <w:rFonts w:ascii="Times New Roman" w:eastAsia="Calibri" w:hAnsi="Times New Roman"/>
                <w:noProof/>
                <w:sz w:val="12"/>
                <w:szCs w:val="12"/>
                <w:lang w:eastAsia="en-US"/>
              </w:rPr>
              <w:t>»</w:t>
            </w:r>
          </w:p>
        </w:tc>
        <w:tc>
          <w:tcPr>
            <w:tcW w:w="560" w:type="dxa"/>
            <w:vMerge/>
            <w:tcBorders>
              <w:left w:val="single" w:sz="2" w:space="0" w:color="000000"/>
              <w:right w:val="single" w:sz="2" w:space="0" w:color="000000"/>
            </w:tcBorders>
            <w:tcMar>
              <w:top w:w="0" w:type="dxa"/>
              <w:left w:w="149" w:type="dxa"/>
              <w:bottom w:w="0" w:type="dxa"/>
              <w:right w:w="149" w:type="dxa"/>
            </w:tcMar>
          </w:tcPr>
          <w:p w:rsidR="00D41821" w:rsidRPr="00D41821" w:rsidRDefault="00D41821" w:rsidP="00D41821">
            <w:pPr>
              <w:spacing w:after="0" w:line="240" w:lineRule="auto"/>
              <w:ind w:right="-150" w:hanging="150"/>
              <w:jc w:val="center"/>
              <w:rPr>
                <w:rFonts w:ascii="Times New Roman" w:eastAsia="Calibri" w:hAnsi="Times New Roman"/>
                <w:noProof/>
                <w:sz w:val="12"/>
                <w:szCs w:val="12"/>
                <w:lang w:eastAsia="en-US"/>
              </w:rPr>
            </w:pPr>
          </w:p>
        </w:tc>
        <w:tc>
          <w:tcPr>
            <w:tcW w:w="552" w:type="dxa"/>
            <w:vMerge/>
            <w:tcBorders>
              <w:left w:val="single" w:sz="2" w:space="0" w:color="000000"/>
              <w:right w:val="single" w:sz="2" w:space="0" w:color="000000"/>
            </w:tcBorders>
          </w:tcPr>
          <w:p w:rsidR="00D41821" w:rsidRPr="00D41821" w:rsidRDefault="00D41821" w:rsidP="00D41821">
            <w:pPr>
              <w:spacing w:after="0" w:line="240" w:lineRule="auto"/>
              <w:jc w:val="center"/>
              <w:rPr>
                <w:rFonts w:ascii="Times New Roman" w:eastAsia="Calibri" w:hAnsi="Times New Roman"/>
                <w:noProof/>
                <w:sz w:val="12"/>
                <w:szCs w:val="12"/>
                <w:lang w:eastAsia="en-US"/>
              </w:rPr>
            </w:pPr>
          </w:p>
        </w:tc>
        <w:tc>
          <w:tcPr>
            <w:tcW w:w="560" w:type="dxa"/>
            <w:vMerge/>
            <w:tcBorders>
              <w:left w:val="single" w:sz="2" w:space="0" w:color="000000"/>
              <w:right w:val="single" w:sz="2" w:space="0" w:color="000000"/>
            </w:tcBorders>
            <w:tcMar>
              <w:top w:w="0" w:type="dxa"/>
              <w:left w:w="149" w:type="dxa"/>
              <w:bottom w:w="0" w:type="dxa"/>
              <w:right w:w="149" w:type="dxa"/>
            </w:tcMar>
          </w:tcPr>
          <w:p w:rsidR="00D41821" w:rsidRPr="00D41821" w:rsidRDefault="00D41821" w:rsidP="00D41821">
            <w:pPr>
              <w:spacing w:beforeAutospacing="1" w:after="0" w:line="240" w:lineRule="auto"/>
              <w:ind w:right="-151" w:hanging="150"/>
              <w:jc w:val="center"/>
              <w:textAlignment w:val="baseline"/>
              <w:rPr>
                <w:rFonts w:ascii="Times New Roman" w:hAnsi="Times New Roman"/>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D41821" w:rsidRPr="00D41821" w:rsidRDefault="00D41821" w:rsidP="00D41821">
            <w:pPr>
              <w:spacing w:beforeAutospacing="1" w:after="0" w:line="240" w:lineRule="auto"/>
              <w:ind w:right="-151" w:hanging="148"/>
              <w:jc w:val="center"/>
              <w:textAlignment w:val="baseline"/>
              <w:rPr>
                <w:rFonts w:ascii="Times New Roman" w:hAnsi="Times New Roman"/>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D41821" w:rsidRPr="00D41821" w:rsidRDefault="00D41821" w:rsidP="00D41821">
            <w:pPr>
              <w:spacing w:beforeAutospacing="1" w:after="0" w:line="240" w:lineRule="auto"/>
              <w:ind w:right="-152" w:hanging="148"/>
              <w:jc w:val="center"/>
              <w:textAlignment w:val="baseline"/>
              <w:rPr>
                <w:rFonts w:ascii="Times New Roman" w:hAnsi="Times New Roman"/>
                <w:sz w:val="12"/>
                <w:szCs w:val="12"/>
              </w:rPr>
            </w:pPr>
          </w:p>
        </w:tc>
        <w:tc>
          <w:tcPr>
            <w:tcW w:w="552" w:type="dxa"/>
            <w:vMerge/>
            <w:tcBorders>
              <w:left w:val="single" w:sz="2" w:space="0" w:color="000000"/>
              <w:right w:val="single" w:sz="2" w:space="0" w:color="000000"/>
            </w:tcBorders>
          </w:tcPr>
          <w:p w:rsidR="00D41821" w:rsidRPr="00D41821" w:rsidRDefault="00D41821" w:rsidP="00D41821">
            <w:pPr>
              <w:spacing w:after="0" w:line="240" w:lineRule="auto"/>
              <w:jc w:val="center"/>
              <w:textAlignment w:val="baseline"/>
              <w:rPr>
                <w:rFonts w:ascii="Times New Roman" w:hAnsi="Times New Roman"/>
                <w:noProof/>
                <w:sz w:val="12"/>
                <w:szCs w:val="12"/>
              </w:rPr>
            </w:pPr>
          </w:p>
        </w:tc>
        <w:tc>
          <w:tcPr>
            <w:tcW w:w="552" w:type="dxa"/>
            <w:vMerge/>
            <w:tcBorders>
              <w:left w:val="single" w:sz="2" w:space="0" w:color="000000"/>
              <w:right w:val="single" w:sz="2" w:space="0" w:color="000000"/>
            </w:tcBorders>
          </w:tcPr>
          <w:p w:rsidR="00D41821" w:rsidRPr="00D41821" w:rsidRDefault="00D41821" w:rsidP="00D41821">
            <w:pPr>
              <w:spacing w:after="0" w:line="240" w:lineRule="auto"/>
              <w:jc w:val="center"/>
              <w:textAlignment w:val="baseline"/>
              <w:rPr>
                <w:rFonts w:ascii="Times New Roman" w:hAnsi="Times New Roman"/>
                <w:noProof/>
                <w:sz w:val="12"/>
                <w:szCs w:val="12"/>
              </w:rPr>
            </w:pPr>
          </w:p>
        </w:tc>
        <w:tc>
          <w:tcPr>
            <w:tcW w:w="552" w:type="dxa"/>
            <w:vMerge/>
            <w:tcBorders>
              <w:left w:val="single" w:sz="2" w:space="0" w:color="000000"/>
              <w:right w:val="single" w:sz="2" w:space="0" w:color="000000"/>
            </w:tcBorders>
          </w:tcPr>
          <w:p w:rsidR="00D41821" w:rsidRPr="00D41821" w:rsidRDefault="00D41821" w:rsidP="00D41821">
            <w:pPr>
              <w:spacing w:after="0" w:line="240" w:lineRule="auto"/>
              <w:jc w:val="center"/>
              <w:textAlignment w:val="baseline"/>
              <w:rPr>
                <w:rFonts w:ascii="Times New Roman" w:hAnsi="Times New Roman"/>
                <w:noProof/>
                <w:sz w:val="12"/>
                <w:szCs w:val="12"/>
              </w:rPr>
            </w:pPr>
          </w:p>
        </w:tc>
        <w:tc>
          <w:tcPr>
            <w:tcW w:w="552" w:type="dxa"/>
            <w:vMerge/>
            <w:tcBorders>
              <w:left w:val="single" w:sz="2" w:space="0" w:color="000000"/>
              <w:right w:val="single" w:sz="2" w:space="0" w:color="000000"/>
            </w:tcBorders>
          </w:tcPr>
          <w:p w:rsidR="00D41821" w:rsidRPr="00D41821" w:rsidRDefault="00D41821" w:rsidP="00D41821">
            <w:pPr>
              <w:spacing w:after="0" w:line="240" w:lineRule="auto"/>
              <w:jc w:val="center"/>
              <w:textAlignment w:val="baseline"/>
              <w:rPr>
                <w:rFonts w:ascii="Times New Roman" w:hAnsi="Times New Roman"/>
                <w:noProof/>
                <w:sz w:val="12"/>
                <w:szCs w:val="12"/>
              </w:rPr>
            </w:pPr>
          </w:p>
        </w:tc>
        <w:tc>
          <w:tcPr>
            <w:tcW w:w="552" w:type="dxa"/>
            <w:vMerge/>
            <w:tcBorders>
              <w:left w:val="single" w:sz="2" w:space="0" w:color="000000"/>
              <w:right w:val="single" w:sz="4" w:space="0" w:color="auto"/>
            </w:tcBorders>
          </w:tcPr>
          <w:p w:rsidR="00D41821" w:rsidRPr="00D41821" w:rsidRDefault="00D41821" w:rsidP="00D41821">
            <w:pPr>
              <w:spacing w:after="0" w:line="240" w:lineRule="auto"/>
              <w:jc w:val="center"/>
              <w:textAlignment w:val="baseline"/>
              <w:rPr>
                <w:rFonts w:ascii="Times New Roman" w:hAnsi="Times New Roman"/>
                <w:noProof/>
                <w:sz w:val="12"/>
                <w:szCs w:val="12"/>
              </w:rPr>
            </w:pPr>
          </w:p>
        </w:tc>
        <w:tc>
          <w:tcPr>
            <w:tcW w:w="552" w:type="dxa"/>
            <w:vMerge/>
            <w:tcBorders>
              <w:left w:val="single" w:sz="4" w:space="0" w:color="auto"/>
              <w:right w:val="single" w:sz="2" w:space="0" w:color="000000"/>
            </w:tcBorders>
          </w:tcPr>
          <w:p w:rsidR="00D41821" w:rsidRPr="00D41821" w:rsidRDefault="00D41821" w:rsidP="00D41821">
            <w:pPr>
              <w:spacing w:after="0" w:line="240" w:lineRule="auto"/>
              <w:jc w:val="center"/>
              <w:textAlignment w:val="baseline"/>
              <w:rPr>
                <w:rFonts w:ascii="Times New Roman" w:hAnsi="Times New Roman"/>
                <w:noProof/>
                <w:sz w:val="12"/>
                <w:szCs w:val="12"/>
              </w:rPr>
            </w:pPr>
          </w:p>
        </w:tc>
        <w:tc>
          <w:tcPr>
            <w:tcW w:w="552" w:type="dxa"/>
            <w:vMerge/>
            <w:tcBorders>
              <w:left w:val="single" w:sz="4" w:space="0" w:color="auto"/>
              <w:right w:val="single" w:sz="2" w:space="0" w:color="000000"/>
            </w:tcBorders>
          </w:tcPr>
          <w:p w:rsidR="00D41821" w:rsidRPr="00D41821" w:rsidRDefault="00D41821" w:rsidP="00D41821">
            <w:pPr>
              <w:spacing w:after="0" w:line="240" w:lineRule="auto"/>
              <w:jc w:val="center"/>
              <w:textAlignment w:val="baseline"/>
              <w:rPr>
                <w:rFonts w:ascii="Times New Roman" w:hAnsi="Times New Roman"/>
                <w:sz w:val="12"/>
                <w:szCs w:val="12"/>
              </w:rPr>
            </w:pPr>
          </w:p>
        </w:tc>
        <w:tc>
          <w:tcPr>
            <w:tcW w:w="552" w:type="dxa"/>
            <w:vMerge/>
            <w:tcBorders>
              <w:left w:val="single" w:sz="4" w:space="0" w:color="auto"/>
              <w:right w:val="single" w:sz="2" w:space="0" w:color="000000"/>
            </w:tcBorders>
          </w:tcPr>
          <w:p w:rsidR="00D41821" w:rsidRPr="00D41821" w:rsidRDefault="00D41821" w:rsidP="00D41821">
            <w:pPr>
              <w:spacing w:after="0" w:line="240" w:lineRule="auto"/>
              <w:jc w:val="center"/>
              <w:textAlignment w:val="baseline"/>
              <w:rPr>
                <w:rFonts w:ascii="Times New Roman" w:hAnsi="Times New Roman"/>
                <w:noProof/>
                <w:sz w:val="12"/>
                <w:szCs w:val="12"/>
              </w:rPr>
            </w:pPr>
          </w:p>
        </w:tc>
        <w:tc>
          <w:tcPr>
            <w:tcW w:w="552" w:type="dxa"/>
            <w:vMerge/>
            <w:tcBorders>
              <w:left w:val="single" w:sz="4" w:space="0" w:color="auto"/>
              <w:right w:val="single" w:sz="2" w:space="0" w:color="000000"/>
            </w:tcBorders>
          </w:tcPr>
          <w:p w:rsidR="00D41821" w:rsidRPr="00D41821" w:rsidRDefault="00D41821" w:rsidP="00D41821">
            <w:pPr>
              <w:spacing w:after="0" w:line="240" w:lineRule="auto"/>
              <w:jc w:val="center"/>
              <w:textAlignment w:val="baseline"/>
              <w:rPr>
                <w:rFonts w:ascii="Times New Roman" w:hAnsi="Times New Roman"/>
                <w:sz w:val="12"/>
                <w:szCs w:val="12"/>
              </w:rPr>
            </w:pPr>
          </w:p>
        </w:tc>
        <w:tc>
          <w:tcPr>
            <w:tcW w:w="552" w:type="dxa"/>
            <w:vMerge/>
            <w:tcBorders>
              <w:left w:val="single" w:sz="4" w:space="0" w:color="auto"/>
              <w:right w:val="single" w:sz="4" w:space="0" w:color="auto"/>
            </w:tcBorders>
          </w:tcPr>
          <w:p w:rsidR="00D41821" w:rsidRPr="00D41821" w:rsidRDefault="00D41821" w:rsidP="00D41821">
            <w:pPr>
              <w:spacing w:after="0" w:line="240" w:lineRule="auto"/>
              <w:jc w:val="center"/>
              <w:textAlignment w:val="baseline"/>
              <w:rPr>
                <w:rFonts w:ascii="Times New Roman" w:hAnsi="Times New Roman"/>
                <w:noProof/>
                <w:sz w:val="12"/>
                <w:szCs w:val="12"/>
              </w:rPr>
            </w:pPr>
          </w:p>
        </w:tc>
      </w:tr>
      <w:tr w:rsidR="00D41821" w:rsidRPr="00D41821" w:rsidTr="00D41821">
        <w:trPr>
          <w:trHeight w:val="61"/>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D41821" w:rsidRPr="00D41821" w:rsidRDefault="00D41821" w:rsidP="00D41821">
            <w:pPr>
              <w:shd w:val="clear" w:color="auto" w:fill="FFFFFF"/>
              <w:spacing w:after="0" w:line="240" w:lineRule="auto"/>
              <w:ind w:left="-151" w:right="-149"/>
              <w:jc w:val="center"/>
              <w:rPr>
                <w:rFonts w:ascii="Times New Roman" w:hAnsi="Times New Roman"/>
                <w:sz w:val="14"/>
                <w:szCs w:val="14"/>
              </w:rPr>
            </w:pPr>
            <w:r w:rsidRPr="00D41821">
              <w:rPr>
                <w:rFonts w:ascii="Times New Roman" w:hAnsi="Times New Roman"/>
                <w:sz w:val="12"/>
                <w:szCs w:val="12"/>
              </w:rPr>
              <w:t>28</w:t>
            </w:r>
          </w:p>
        </w:tc>
        <w:tc>
          <w:tcPr>
            <w:tcW w:w="1574" w:type="dxa"/>
            <w:tcBorders>
              <w:top w:val="single" w:sz="4" w:space="0" w:color="auto"/>
              <w:left w:val="single" w:sz="4" w:space="0" w:color="auto"/>
              <w:bottom w:val="single" w:sz="4" w:space="0" w:color="auto"/>
              <w:right w:val="single" w:sz="2" w:space="0" w:color="000000"/>
            </w:tcBorders>
            <w:vAlign w:val="center"/>
          </w:tcPr>
          <w:p w:rsidR="00D41821" w:rsidRPr="00D41821" w:rsidRDefault="00D41821" w:rsidP="00D41821">
            <w:pPr>
              <w:shd w:val="clear" w:color="auto" w:fill="FFFFFF"/>
              <w:spacing w:after="0" w:line="240" w:lineRule="auto"/>
              <w:ind w:right="-149"/>
              <w:rPr>
                <w:rFonts w:ascii="Times New Roman" w:hAnsi="Times New Roman"/>
                <w:sz w:val="14"/>
                <w:szCs w:val="14"/>
              </w:rPr>
            </w:pPr>
            <w:r w:rsidRPr="00D41821">
              <w:rPr>
                <w:rFonts w:ascii="Times New Roman" w:hAnsi="Times New Roman"/>
                <w:sz w:val="14"/>
                <w:szCs w:val="14"/>
              </w:rPr>
              <w:t>голубой-зеленый</w:t>
            </w:r>
            <w:r w:rsidRPr="00D41821">
              <w:rPr>
                <w:rFonts w:ascii="Times New Roman" w:hAnsi="Times New Roman"/>
                <w:sz w:val="16"/>
                <w:szCs w:val="16"/>
              </w:rPr>
              <w:t xml:space="preserve"> </w:t>
            </w:r>
            <w:r w:rsidRPr="00D41821">
              <w:rPr>
                <w:rFonts w:ascii="Times New Roman" w:hAnsi="Times New Roman"/>
                <w:sz w:val="12"/>
                <w:szCs w:val="12"/>
              </w:rPr>
              <w:t>«</w:t>
            </w:r>
            <w:proofErr w:type="spellStart"/>
            <w:r w:rsidRPr="00D41821">
              <w:rPr>
                <w:rFonts w:ascii="Times New Roman" w:eastAsia="Calibri" w:hAnsi="Times New Roman"/>
                <w:noProof/>
                <w:sz w:val="12"/>
                <w:szCs w:val="12"/>
                <w:lang w:eastAsia="en-US"/>
              </w:rPr>
              <w:t>цс</w:t>
            </w:r>
            <w:proofErr w:type="spellEnd"/>
            <w:r w:rsidRPr="00D41821">
              <w:rPr>
                <w:rFonts w:ascii="Times New Roman" w:eastAsia="Calibri" w:hAnsi="Times New Roman"/>
                <w:noProof/>
                <w:sz w:val="12"/>
                <w:szCs w:val="12"/>
                <w:lang w:eastAsia="en-US"/>
              </w:rPr>
              <w:t>»</w:t>
            </w:r>
          </w:p>
        </w:tc>
        <w:tc>
          <w:tcPr>
            <w:tcW w:w="560" w:type="dxa"/>
            <w:vMerge/>
            <w:tcBorders>
              <w:left w:val="single" w:sz="2" w:space="0" w:color="000000"/>
              <w:right w:val="single" w:sz="2" w:space="0" w:color="000000"/>
            </w:tcBorders>
            <w:tcMar>
              <w:top w:w="0" w:type="dxa"/>
              <w:left w:w="149" w:type="dxa"/>
              <w:bottom w:w="0" w:type="dxa"/>
              <w:right w:w="149" w:type="dxa"/>
            </w:tcMar>
          </w:tcPr>
          <w:p w:rsidR="00D41821" w:rsidRPr="00D41821" w:rsidRDefault="00D41821" w:rsidP="00D41821">
            <w:pPr>
              <w:spacing w:after="0" w:line="240" w:lineRule="auto"/>
              <w:ind w:right="-150" w:hanging="150"/>
              <w:jc w:val="center"/>
              <w:rPr>
                <w:rFonts w:ascii="Times New Roman" w:eastAsia="Calibri" w:hAnsi="Times New Roman"/>
                <w:noProof/>
                <w:sz w:val="12"/>
                <w:szCs w:val="12"/>
                <w:lang w:eastAsia="en-US"/>
              </w:rPr>
            </w:pPr>
          </w:p>
        </w:tc>
        <w:tc>
          <w:tcPr>
            <w:tcW w:w="552" w:type="dxa"/>
            <w:vMerge/>
            <w:tcBorders>
              <w:left w:val="single" w:sz="2" w:space="0" w:color="000000"/>
              <w:right w:val="single" w:sz="2" w:space="0" w:color="000000"/>
            </w:tcBorders>
          </w:tcPr>
          <w:p w:rsidR="00D41821" w:rsidRPr="00D41821" w:rsidRDefault="00D41821" w:rsidP="00D41821">
            <w:pPr>
              <w:spacing w:after="0" w:line="240" w:lineRule="auto"/>
              <w:jc w:val="center"/>
              <w:rPr>
                <w:rFonts w:ascii="Times New Roman" w:eastAsia="Calibri" w:hAnsi="Times New Roman"/>
                <w:noProof/>
                <w:sz w:val="12"/>
                <w:szCs w:val="12"/>
                <w:lang w:eastAsia="en-US"/>
              </w:rPr>
            </w:pPr>
          </w:p>
        </w:tc>
        <w:tc>
          <w:tcPr>
            <w:tcW w:w="560" w:type="dxa"/>
            <w:vMerge/>
            <w:tcBorders>
              <w:left w:val="single" w:sz="2" w:space="0" w:color="000000"/>
              <w:right w:val="single" w:sz="2" w:space="0" w:color="000000"/>
            </w:tcBorders>
            <w:tcMar>
              <w:top w:w="0" w:type="dxa"/>
              <w:left w:w="149" w:type="dxa"/>
              <w:bottom w:w="0" w:type="dxa"/>
              <w:right w:w="149" w:type="dxa"/>
            </w:tcMar>
          </w:tcPr>
          <w:p w:rsidR="00D41821" w:rsidRPr="00D41821" w:rsidRDefault="00D41821" w:rsidP="00D41821">
            <w:pPr>
              <w:spacing w:beforeAutospacing="1" w:after="0" w:line="240" w:lineRule="auto"/>
              <w:ind w:right="-151" w:hanging="150"/>
              <w:jc w:val="center"/>
              <w:textAlignment w:val="baseline"/>
              <w:rPr>
                <w:rFonts w:ascii="Times New Roman" w:hAnsi="Times New Roman"/>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D41821" w:rsidRPr="00D41821" w:rsidRDefault="00D41821" w:rsidP="00D41821">
            <w:pPr>
              <w:spacing w:beforeAutospacing="1" w:after="0" w:line="240" w:lineRule="auto"/>
              <w:ind w:right="-151" w:hanging="148"/>
              <w:jc w:val="center"/>
              <w:textAlignment w:val="baseline"/>
              <w:rPr>
                <w:rFonts w:ascii="Times New Roman" w:hAnsi="Times New Roman"/>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D41821" w:rsidRPr="00D41821" w:rsidRDefault="00D41821" w:rsidP="00D41821">
            <w:pPr>
              <w:spacing w:beforeAutospacing="1" w:after="0" w:line="240" w:lineRule="auto"/>
              <w:ind w:right="-152" w:hanging="148"/>
              <w:jc w:val="center"/>
              <w:textAlignment w:val="baseline"/>
              <w:rPr>
                <w:rFonts w:ascii="Times New Roman" w:hAnsi="Times New Roman"/>
                <w:sz w:val="12"/>
                <w:szCs w:val="12"/>
              </w:rPr>
            </w:pPr>
          </w:p>
        </w:tc>
        <w:tc>
          <w:tcPr>
            <w:tcW w:w="552" w:type="dxa"/>
            <w:vMerge/>
            <w:tcBorders>
              <w:left w:val="single" w:sz="2" w:space="0" w:color="000000"/>
              <w:right w:val="single" w:sz="2" w:space="0" w:color="000000"/>
            </w:tcBorders>
          </w:tcPr>
          <w:p w:rsidR="00D41821" w:rsidRPr="00D41821" w:rsidRDefault="00D41821" w:rsidP="00D41821">
            <w:pPr>
              <w:spacing w:after="0" w:line="240" w:lineRule="auto"/>
              <w:jc w:val="center"/>
              <w:textAlignment w:val="baseline"/>
              <w:rPr>
                <w:rFonts w:ascii="Times New Roman" w:hAnsi="Times New Roman"/>
                <w:noProof/>
                <w:sz w:val="12"/>
                <w:szCs w:val="12"/>
              </w:rPr>
            </w:pPr>
          </w:p>
        </w:tc>
        <w:tc>
          <w:tcPr>
            <w:tcW w:w="552" w:type="dxa"/>
            <w:vMerge/>
            <w:tcBorders>
              <w:left w:val="single" w:sz="2" w:space="0" w:color="000000"/>
              <w:right w:val="single" w:sz="2" w:space="0" w:color="000000"/>
            </w:tcBorders>
          </w:tcPr>
          <w:p w:rsidR="00D41821" w:rsidRPr="00D41821" w:rsidRDefault="00D41821" w:rsidP="00D41821">
            <w:pPr>
              <w:spacing w:after="0" w:line="240" w:lineRule="auto"/>
              <w:jc w:val="center"/>
              <w:textAlignment w:val="baseline"/>
              <w:rPr>
                <w:rFonts w:ascii="Times New Roman" w:hAnsi="Times New Roman"/>
                <w:noProof/>
                <w:sz w:val="12"/>
                <w:szCs w:val="12"/>
              </w:rPr>
            </w:pPr>
          </w:p>
        </w:tc>
        <w:tc>
          <w:tcPr>
            <w:tcW w:w="552" w:type="dxa"/>
            <w:vMerge/>
            <w:tcBorders>
              <w:left w:val="single" w:sz="2" w:space="0" w:color="000000"/>
              <w:right w:val="single" w:sz="2" w:space="0" w:color="000000"/>
            </w:tcBorders>
          </w:tcPr>
          <w:p w:rsidR="00D41821" w:rsidRPr="00D41821" w:rsidRDefault="00D41821" w:rsidP="00D41821">
            <w:pPr>
              <w:spacing w:after="0" w:line="240" w:lineRule="auto"/>
              <w:jc w:val="center"/>
              <w:textAlignment w:val="baseline"/>
              <w:rPr>
                <w:rFonts w:ascii="Times New Roman" w:hAnsi="Times New Roman"/>
                <w:noProof/>
                <w:sz w:val="12"/>
                <w:szCs w:val="12"/>
              </w:rPr>
            </w:pPr>
          </w:p>
        </w:tc>
        <w:tc>
          <w:tcPr>
            <w:tcW w:w="552" w:type="dxa"/>
            <w:vMerge/>
            <w:tcBorders>
              <w:left w:val="single" w:sz="2" w:space="0" w:color="000000"/>
              <w:right w:val="single" w:sz="2" w:space="0" w:color="000000"/>
            </w:tcBorders>
          </w:tcPr>
          <w:p w:rsidR="00D41821" w:rsidRPr="00D41821" w:rsidRDefault="00D41821" w:rsidP="00D41821">
            <w:pPr>
              <w:spacing w:after="0" w:line="240" w:lineRule="auto"/>
              <w:jc w:val="center"/>
              <w:textAlignment w:val="baseline"/>
              <w:rPr>
                <w:rFonts w:ascii="Times New Roman" w:hAnsi="Times New Roman"/>
                <w:noProof/>
                <w:sz w:val="12"/>
                <w:szCs w:val="12"/>
              </w:rPr>
            </w:pPr>
          </w:p>
        </w:tc>
        <w:tc>
          <w:tcPr>
            <w:tcW w:w="552" w:type="dxa"/>
            <w:vMerge/>
            <w:tcBorders>
              <w:left w:val="single" w:sz="2" w:space="0" w:color="000000"/>
              <w:right w:val="single" w:sz="4" w:space="0" w:color="auto"/>
            </w:tcBorders>
          </w:tcPr>
          <w:p w:rsidR="00D41821" w:rsidRPr="00D41821" w:rsidRDefault="00D41821" w:rsidP="00D41821">
            <w:pPr>
              <w:spacing w:after="0" w:line="240" w:lineRule="auto"/>
              <w:jc w:val="center"/>
              <w:textAlignment w:val="baseline"/>
              <w:rPr>
                <w:rFonts w:ascii="Times New Roman" w:hAnsi="Times New Roman"/>
                <w:noProof/>
                <w:sz w:val="12"/>
                <w:szCs w:val="12"/>
              </w:rPr>
            </w:pPr>
          </w:p>
        </w:tc>
        <w:tc>
          <w:tcPr>
            <w:tcW w:w="552" w:type="dxa"/>
            <w:vMerge/>
            <w:tcBorders>
              <w:left w:val="single" w:sz="4" w:space="0" w:color="auto"/>
              <w:right w:val="single" w:sz="2" w:space="0" w:color="000000"/>
            </w:tcBorders>
          </w:tcPr>
          <w:p w:rsidR="00D41821" w:rsidRPr="00D41821" w:rsidRDefault="00D41821" w:rsidP="00D41821">
            <w:pPr>
              <w:spacing w:after="0" w:line="240" w:lineRule="auto"/>
              <w:jc w:val="center"/>
              <w:textAlignment w:val="baseline"/>
              <w:rPr>
                <w:rFonts w:ascii="Times New Roman" w:hAnsi="Times New Roman"/>
                <w:noProof/>
                <w:sz w:val="12"/>
                <w:szCs w:val="12"/>
              </w:rPr>
            </w:pPr>
          </w:p>
        </w:tc>
        <w:tc>
          <w:tcPr>
            <w:tcW w:w="552" w:type="dxa"/>
            <w:vMerge/>
            <w:tcBorders>
              <w:left w:val="single" w:sz="4" w:space="0" w:color="auto"/>
              <w:right w:val="single" w:sz="2" w:space="0" w:color="000000"/>
            </w:tcBorders>
          </w:tcPr>
          <w:p w:rsidR="00D41821" w:rsidRPr="00D41821" w:rsidRDefault="00D41821" w:rsidP="00D41821">
            <w:pPr>
              <w:spacing w:after="0" w:line="240" w:lineRule="auto"/>
              <w:jc w:val="center"/>
              <w:textAlignment w:val="baseline"/>
              <w:rPr>
                <w:rFonts w:ascii="Times New Roman" w:hAnsi="Times New Roman"/>
                <w:sz w:val="12"/>
                <w:szCs w:val="12"/>
              </w:rPr>
            </w:pPr>
          </w:p>
        </w:tc>
        <w:tc>
          <w:tcPr>
            <w:tcW w:w="552" w:type="dxa"/>
            <w:vMerge/>
            <w:tcBorders>
              <w:left w:val="single" w:sz="4" w:space="0" w:color="auto"/>
              <w:right w:val="single" w:sz="2" w:space="0" w:color="000000"/>
            </w:tcBorders>
          </w:tcPr>
          <w:p w:rsidR="00D41821" w:rsidRPr="00D41821" w:rsidRDefault="00D41821" w:rsidP="00D41821">
            <w:pPr>
              <w:spacing w:after="0" w:line="240" w:lineRule="auto"/>
              <w:jc w:val="center"/>
              <w:textAlignment w:val="baseline"/>
              <w:rPr>
                <w:rFonts w:ascii="Times New Roman" w:hAnsi="Times New Roman"/>
                <w:noProof/>
                <w:sz w:val="12"/>
                <w:szCs w:val="12"/>
              </w:rPr>
            </w:pPr>
          </w:p>
        </w:tc>
        <w:tc>
          <w:tcPr>
            <w:tcW w:w="552" w:type="dxa"/>
            <w:vMerge/>
            <w:tcBorders>
              <w:left w:val="single" w:sz="4" w:space="0" w:color="auto"/>
              <w:right w:val="single" w:sz="2" w:space="0" w:color="000000"/>
            </w:tcBorders>
          </w:tcPr>
          <w:p w:rsidR="00D41821" w:rsidRPr="00D41821" w:rsidRDefault="00D41821" w:rsidP="00D41821">
            <w:pPr>
              <w:spacing w:after="0" w:line="240" w:lineRule="auto"/>
              <w:jc w:val="center"/>
              <w:textAlignment w:val="baseline"/>
              <w:rPr>
                <w:rFonts w:ascii="Times New Roman" w:hAnsi="Times New Roman"/>
                <w:sz w:val="12"/>
                <w:szCs w:val="12"/>
              </w:rPr>
            </w:pPr>
          </w:p>
        </w:tc>
        <w:tc>
          <w:tcPr>
            <w:tcW w:w="552" w:type="dxa"/>
            <w:vMerge/>
            <w:tcBorders>
              <w:left w:val="single" w:sz="4" w:space="0" w:color="auto"/>
              <w:right w:val="single" w:sz="4" w:space="0" w:color="auto"/>
            </w:tcBorders>
          </w:tcPr>
          <w:p w:rsidR="00D41821" w:rsidRPr="00D41821" w:rsidRDefault="00D41821" w:rsidP="00D41821">
            <w:pPr>
              <w:spacing w:after="0" w:line="240" w:lineRule="auto"/>
              <w:jc w:val="center"/>
              <w:textAlignment w:val="baseline"/>
              <w:rPr>
                <w:rFonts w:ascii="Times New Roman" w:hAnsi="Times New Roman"/>
                <w:noProof/>
                <w:sz w:val="12"/>
                <w:szCs w:val="12"/>
              </w:rPr>
            </w:pPr>
          </w:p>
        </w:tc>
      </w:tr>
      <w:tr w:rsidR="00D41821" w:rsidRPr="00D41821" w:rsidTr="00D41821">
        <w:trPr>
          <w:trHeight w:val="75"/>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D41821" w:rsidRPr="00D41821" w:rsidRDefault="00D41821" w:rsidP="00D41821">
            <w:pPr>
              <w:shd w:val="clear" w:color="auto" w:fill="FFFFFF"/>
              <w:spacing w:after="0" w:line="240" w:lineRule="auto"/>
              <w:ind w:left="-151" w:right="-149"/>
              <w:jc w:val="center"/>
              <w:rPr>
                <w:rFonts w:ascii="Times New Roman" w:hAnsi="Times New Roman"/>
                <w:sz w:val="14"/>
                <w:szCs w:val="14"/>
              </w:rPr>
            </w:pPr>
            <w:r w:rsidRPr="00D41821">
              <w:rPr>
                <w:rFonts w:ascii="Times New Roman" w:hAnsi="Times New Roman"/>
                <w:sz w:val="12"/>
                <w:szCs w:val="12"/>
              </w:rPr>
              <w:t>29</w:t>
            </w:r>
          </w:p>
        </w:tc>
        <w:tc>
          <w:tcPr>
            <w:tcW w:w="1574" w:type="dxa"/>
            <w:tcBorders>
              <w:top w:val="single" w:sz="4" w:space="0" w:color="auto"/>
              <w:left w:val="single" w:sz="4" w:space="0" w:color="auto"/>
              <w:bottom w:val="single" w:sz="4" w:space="0" w:color="auto"/>
              <w:right w:val="single" w:sz="2" w:space="0" w:color="000000"/>
            </w:tcBorders>
            <w:vAlign w:val="center"/>
          </w:tcPr>
          <w:p w:rsidR="00D41821" w:rsidRPr="00D41821" w:rsidRDefault="00D41821" w:rsidP="00D41821">
            <w:pPr>
              <w:shd w:val="clear" w:color="auto" w:fill="FFFFFF"/>
              <w:spacing w:after="0" w:line="240" w:lineRule="auto"/>
              <w:ind w:right="-149"/>
              <w:rPr>
                <w:rFonts w:ascii="Times New Roman" w:hAnsi="Times New Roman"/>
                <w:sz w:val="14"/>
                <w:szCs w:val="14"/>
              </w:rPr>
            </w:pPr>
            <w:r w:rsidRPr="00D41821">
              <w:rPr>
                <w:rFonts w:ascii="Times New Roman" w:hAnsi="Times New Roman"/>
                <w:sz w:val="14"/>
                <w:szCs w:val="14"/>
              </w:rPr>
              <w:t>золотой</w:t>
            </w:r>
            <w:r w:rsidRPr="00D41821">
              <w:rPr>
                <w:rFonts w:ascii="Times New Roman" w:hAnsi="Times New Roman"/>
                <w:sz w:val="16"/>
                <w:szCs w:val="16"/>
              </w:rPr>
              <w:t xml:space="preserve"> </w:t>
            </w:r>
            <w:r w:rsidRPr="00D41821">
              <w:rPr>
                <w:rFonts w:ascii="Times New Roman" w:hAnsi="Times New Roman"/>
                <w:sz w:val="12"/>
                <w:szCs w:val="12"/>
              </w:rPr>
              <w:t>«</w:t>
            </w:r>
            <w:r w:rsidRPr="00D41821">
              <w:rPr>
                <w:rFonts w:ascii="Times New Roman" w:eastAsia="Calibri" w:hAnsi="Times New Roman"/>
                <w:noProof/>
                <w:sz w:val="12"/>
                <w:szCs w:val="12"/>
                <w:lang w:eastAsia="en-US"/>
              </w:rPr>
              <w:t>ц»</w:t>
            </w:r>
          </w:p>
        </w:tc>
        <w:tc>
          <w:tcPr>
            <w:tcW w:w="560" w:type="dxa"/>
            <w:vMerge/>
            <w:tcBorders>
              <w:left w:val="single" w:sz="2" w:space="0" w:color="000000"/>
              <w:right w:val="single" w:sz="2" w:space="0" w:color="000000"/>
            </w:tcBorders>
            <w:tcMar>
              <w:top w:w="0" w:type="dxa"/>
              <w:left w:w="149" w:type="dxa"/>
              <w:bottom w:w="0" w:type="dxa"/>
              <w:right w:w="149" w:type="dxa"/>
            </w:tcMar>
          </w:tcPr>
          <w:p w:rsidR="00D41821" w:rsidRPr="00D41821" w:rsidRDefault="00D41821" w:rsidP="00D41821">
            <w:pPr>
              <w:spacing w:after="0" w:line="240" w:lineRule="auto"/>
              <w:ind w:right="-150" w:hanging="150"/>
              <w:jc w:val="center"/>
              <w:rPr>
                <w:rFonts w:ascii="Times New Roman" w:eastAsia="Calibri" w:hAnsi="Times New Roman"/>
                <w:noProof/>
                <w:sz w:val="12"/>
                <w:szCs w:val="12"/>
                <w:lang w:eastAsia="en-US"/>
              </w:rPr>
            </w:pPr>
          </w:p>
        </w:tc>
        <w:tc>
          <w:tcPr>
            <w:tcW w:w="552" w:type="dxa"/>
            <w:vMerge/>
            <w:tcBorders>
              <w:left w:val="single" w:sz="2" w:space="0" w:color="000000"/>
              <w:right w:val="single" w:sz="2" w:space="0" w:color="000000"/>
            </w:tcBorders>
          </w:tcPr>
          <w:p w:rsidR="00D41821" w:rsidRPr="00D41821" w:rsidRDefault="00D41821" w:rsidP="00D41821">
            <w:pPr>
              <w:spacing w:after="0" w:line="240" w:lineRule="auto"/>
              <w:jc w:val="center"/>
              <w:rPr>
                <w:rFonts w:ascii="Times New Roman" w:eastAsia="Calibri" w:hAnsi="Times New Roman"/>
                <w:noProof/>
                <w:sz w:val="12"/>
                <w:szCs w:val="12"/>
                <w:lang w:eastAsia="en-US"/>
              </w:rPr>
            </w:pPr>
          </w:p>
        </w:tc>
        <w:tc>
          <w:tcPr>
            <w:tcW w:w="560" w:type="dxa"/>
            <w:vMerge/>
            <w:tcBorders>
              <w:left w:val="single" w:sz="2" w:space="0" w:color="000000"/>
              <w:right w:val="single" w:sz="2" w:space="0" w:color="000000"/>
            </w:tcBorders>
            <w:tcMar>
              <w:top w:w="0" w:type="dxa"/>
              <w:left w:w="149" w:type="dxa"/>
              <w:bottom w:w="0" w:type="dxa"/>
              <w:right w:w="149" w:type="dxa"/>
            </w:tcMar>
          </w:tcPr>
          <w:p w:rsidR="00D41821" w:rsidRPr="00D41821" w:rsidRDefault="00D41821" w:rsidP="00D41821">
            <w:pPr>
              <w:spacing w:beforeAutospacing="1" w:after="0" w:line="240" w:lineRule="auto"/>
              <w:ind w:right="-151" w:hanging="150"/>
              <w:jc w:val="center"/>
              <w:textAlignment w:val="baseline"/>
              <w:rPr>
                <w:rFonts w:ascii="Times New Roman" w:hAnsi="Times New Roman"/>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D41821" w:rsidRPr="00D41821" w:rsidRDefault="00D41821" w:rsidP="00D41821">
            <w:pPr>
              <w:spacing w:beforeAutospacing="1" w:after="0" w:line="240" w:lineRule="auto"/>
              <w:ind w:right="-151" w:hanging="148"/>
              <w:jc w:val="center"/>
              <w:textAlignment w:val="baseline"/>
              <w:rPr>
                <w:rFonts w:ascii="Times New Roman" w:hAnsi="Times New Roman"/>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D41821" w:rsidRPr="00D41821" w:rsidRDefault="00D41821" w:rsidP="00D41821">
            <w:pPr>
              <w:spacing w:beforeAutospacing="1" w:after="0" w:line="240" w:lineRule="auto"/>
              <w:ind w:right="-152" w:hanging="148"/>
              <w:jc w:val="center"/>
              <w:textAlignment w:val="baseline"/>
              <w:rPr>
                <w:rFonts w:ascii="Times New Roman" w:hAnsi="Times New Roman"/>
                <w:sz w:val="12"/>
                <w:szCs w:val="12"/>
              </w:rPr>
            </w:pPr>
          </w:p>
        </w:tc>
        <w:tc>
          <w:tcPr>
            <w:tcW w:w="552" w:type="dxa"/>
            <w:vMerge/>
            <w:tcBorders>
              <w:left w:val="single" w:sz="2" w:space="0" w:color="000000"/>
              <w:right w:val="single" w:sz="2" w:space="0" w:color="000000"/>
            </w:tcBorders>
          </w:tcPr>
          <w:p w:rsidR="00D41821" w:rsidRPr="00D41821" w:rsidRDefault="00D41821" w:rsidP="00D41821">
            <w:pPr>
              <w:spacing w:after="0" w:line="240" w:lineRule="auto"/>
              <w:jc w:val="center"/>
              <w:textAlignment w:val="baseline"/>
              <w:rPr>
                <w:rFonts w:ascii="Times New Roman" w:hAnsi="Times New Roman"/>
                <w:noProof/>
                <w:sz w:val="12"/>
                <w:szCs w:val="12"/>
              </w:rPr>
            </w:pPr>
          </w:p>
        </w:tc>
        <w:tc>
          <w:tcPr>
            <w:tcW w:w="552" w:type="dxa"/>
            <w:vMerge/>
            <w:tcBorders>
              <w:left w:val="single" w:sz="2" w:space="0" w:color="000000"/>
              <w:right w:val="single" w:sz="2" w:space="0" w:color="000000"/>
            </w:tcBorders>
          </w:tcPr>
          <w:p w:rsidR="00D41821" w:rsidRPr="00D41821" w:rsidRDefault="00D41821" w:rsidP="00D41821">
            <w:pPr>
              <w:spacing w:after="0" w:line="240" w:lineRule="auto"/>
              <w:jc w:val="center"/>
              <w:textAlignment w:val="baseline"/>
              <w:rPr>
                <w:rFonts w:ascii="Times New Roman" w:hAnsi="Times New Roman"/>
                <w:noProof/>
                <w:sz w:val="12"/>
                <w:szCs w:val="12"/>
              </w:rPr>
            </w:pPr>
          </w:p>
        </w:tc>
        <w:tc>
          <w:tcPr>
            <w:tcW w:w="552" w:type="dxa"/>
            <w:vMerge/>
            <w:tcBorders>
              <w:left w:val="single" w:sz="2" w:space="0" w:color="000000"/>
              <w:right w:val="single" w:sz="2" w:space="0" w:color="000000"/>
            </w:tcBorders>
          </w:tcPr>
          <w:p w:rsidR="00D41821" w:rsidRPr="00D41821" w:rsidRDefault="00D41821" w:rsidP="00D41821">
            <w:pPr>
              <w:spacing w:after="0" w:line="240" w:lineRule="auto"/>
              <w:jc w:val="center"/>
              <w:textAlignment w:val="baseline"/>
              <w:rPr>
                <w:rFonts w:ascii="Times New Roman" w:hAnsi="Times New Roman"/>
                <w:noProof/>
                <w:sz w:val="12"/>
                <w:szCs w:val="12"/>
              </w:rPr>
            </w:pPr>
          </w:p>
        </w:tc>
        <w:tc>
          <w:tcPr>
            <w:tcW w:w="552" w:type="dxa"/>
            <w:vMerge/>
            <w:tcBorders>
              <w:left w:val="single" w:sz="2" w:space="0" w:color="000000"/>
              <w:right w:val="single" w:sz="2" w:space="0" w:color="000000"/>
            </w:tcBorders>
          </w:tcPr>
          <w:p w:rsidR="00D41821" w:rsidRPr="00D41821" w:rsidRDefault="00D41821" w:rsidP="00D41821">
            <w:pPr>
              <w:spacing w:after="0" w:line="240" w:lineRule="auto"/>
              <w:jc w:val="center"/>
              <w:textAlignment w:val="baseline"/>
              <w:rPr>
                <w:rFonts w:ascii="Times New Roman" w:hAnsi="Times New Roman"/>
                <w:noProof/>
                <w:sz w:val="12"/>
                <w:szCs w:val="12"/>
              </w:rPr>
            </w:pPr>
          </w:p>
        </w:tc>
        <w:tc>
          <w:tcPr>
            <w:tcW w:w="552" w:type="dxa"/>
            <w:vMerge/>
            <w:tcBorders>
              <w:left w:val="single" w:sz="2" w:space="0" w:color="000000"/>
              <w:right w:val="single" w:sz="4" w:space="0" w:color="auto"/>
            </w:tcBorders>
          </w:tcPr>
          <w:p w:rsidR="00D41821" w:rsidRPr="00D41821" w:rsidRDefault="00D41821" w:rsidP="00D41821">
            <w:pPr>
              <w:spacing w:after="0" w:line="240" w:lineRule="auto"/>
              <w:jc w:val="center"/>
              <w:textAlignment w:val="baseline"/>
              <w:rPr>
                <w:rFonts w:ascii="Times New Roman" w:hAnsi="Times New Roman"/>
                <w:noProof/>
                <w:sz w:val="12"/>
                <w:szCs w:val="12"/>
              </w:rPr>
            </w:pPr>
          </w:p>
        </w:tc>
        <w:tc>
          <w:tcPr>
            <w:tcW w:w="552" w:type="dxa"/>
            <w:vMerge/>
            <w:tcBorders>
              <w:left w:val="single" w:sz="4" w:space="0" w:color="auto"/>
              <w:right w:val="single" w:sz="2" w:space="0" w:color="000000"/>
            </w:tcBorders>
          </w:tcPr>
          <w:p w:rsidR="00D41821" w:rsidRPr="00D41821" w:rsidRDefault="00D41821" w:rsidP="00D41821">
            <w:pPr>
              <w:spacing w:after="0" w:line="240" w:lineRule="auto"/>
              <w:jc w:val="center"/>
              <w:textAlignment w:val="baseline"/>
              <w:rPr>
                <w:rFonts w:ascii="Times New Roman" w:hAnsi="Times New Roman"/>
                <w:noProof/>
                <w:sz w:val="12"/>
                <w:szCs w:val="12"/>
              </w:rPr>
            </w:pPr>
          </w:p>
        </w:tc>
        <w:tc>
          <w:tcPr>
            <w:tcW w:w="552" w:type="dxa"/>
            <w:vMerge/>
            <w:tcBorders>
              <w:left w:val="single" w:sz="4" w:space="0" w:color="auto"/>
              <w:right w:val="single" w:sz="2" w:space="0" w:color="000000"/>
            </w:tcBorders>
          </w:tcPr>
          <w:p w:rsidR="00D41821" w:rsidRPr="00D41821" w:rsidRDefault="00D41821" w:rsidP="00D41821">
            <w:pPr>
              <w:spacing w:after="0" w:line="240" w:lineRule="auto"/>
              <w:jc w:val="center"/>
              <w:textAlignment w:val="baseline"/>
              <w:rPr>
                <w:rFonts w:ascii="Times New Roman" w:hAnsi="Times New Roman"/>
                <w:sz w:val="12"/>
                <w:szCs w:val="12"/>
              </w:rPr>
            </w:pPr>
          </w:p>
        </w:tc>
        <w:tc>
          <w:tcPr>
            <w:tcW w:w="552" w:type="dxa"/>
            <w:vMerge/>
            <w:tcBorders>
              <w:left w:val="single" w:sz="4" w:space="0" w:color="auto"/>
              <w:right w:val="single" w:sz="2" w:space="0" w:color="000000"/>
            </w:tcBorders>
          </w:tcPr>
          <w:p w:rsidR="00D41821" w:rsidRPr="00D41821" w:rsidRDefault="00D41821" w:rsidP="00D41821">
            <w:pPr>
              <w:spacing w:after="0" w:line="240" w:lineRule="auto"/>
              <w:jc w:val="center"/>
              <w:textAlignment w:val="baseline"/>
              <w:rPr>
                <w:rFonts w:ascii="Times New Roman" w:hAnsi="Times New Roman"/>
                <w:noProof/>
                <w:sz w:val="12"/>
                <w:szCs w:val="12"/>
              </w:rPr>
            </w:pPr>
          </w:p>
        </w:tc>
        <w:tc>
          <w:tcPr>
            <w:tcW w:w="552" w:type="dxa"/>
            <w:vMerge/>
            <w:tcBorders>
              <w:left w:val="single" w:sz="4" w:space="0" w:color="auto"/>
              <w:right w:val="single" w:sz="2" w:space="0" w:color="000000"/>
            </w:tcBorders>
          </w:tcPr>
          <w:p w:rsidR="00D41821" w:rsidRPr="00D41821" w:rsidRDefault="00D41821" w:rsidP="00D41821">
            <w:pPr>
              <w:spacing w:after="0" w:line="240" w:lineRule="auto"/>
              <w:jc w:val="center"/>
              <w:textAlignment w:val="baseline"/>
              <w:rPr>
                <w:rFonts w:ascii="Times New Roman" w:hAnsi="Times New Roman"/>
                <w:sz w:val="12"/>
                <w:szCs w:val="12"/>
              </w:rPr>
            </w:pPr>
          </w:p>
        </w:tc>
        <w:tc>
          <w:tcPr>
            <w:tcW w:w="552" w:type="dxa"/>
            <w:vMerge/>
            <w:tcBorders>
              <w:left w:val="single" w:sz="4" w:space="0" w:color="auto"/>
              <w:right w:val="single" w:sz="4" w:space="0" w:color="auto"/>
            </w:tcBorders>
          </w:tcPr>
          <w:p w:rsidR="00D41821" w:rsidRPr="00D41821" w:rsidRDefault="00D41821" w:rsidP="00D41821">
            <w:pPr>
              <w:spacing w:after="0" w:line="240" w:lineRule="auto"/>
              <w:jc w:val="center"/>
              <w:textAlignment w:val="baseline"/>
              <w:rPr>
                <w:rFonts w:ascii="Times New Roman" w:hAnsi="Times New Roman"/>
                <w:noProof/>
                <w:sz w:val="12"/>
                <w:szCs w:val="12"/>
              </w:rPr>
            </w:pPr>
          </w:p>
        </w:tc>
      </w:tr>
      <w:tr w:rsidR="00D41821" w:rsidRPr="00D41821" w:rsidTr="00D41821">
        <w:trPr>
          <w:trHeight w:val="75"/>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D41821" w:rsidRPr="00D41821" w:rsidRDefault="00D41821" w:rsidP="00D41821">
            <w:pPr>
              <w:shd w:val="clear" w:color="auto" w:fill="FFFFFF"/>
              <w:spacing w:after="0" w:line="240" w:lineRule="auto"/>
              <w:ind w:left="-151" w:right="-149"/>
              <w:jc w:val="center"/>
              <w:rPr>
                <w:rFonts w:ascii="Times New Roman" w:hAnsi="Times New Roman"/>
                <w:sz w:val="14"/>
                <w:szCs w:val="14"/>
              </w:rPr>
            </w:pPr>
            <w:r w:rsidRPr="00D41821">
              <w:rPr>
                <w:rFonts w:ascii="Times New Roman" w:hAnsi="Times New Roman"/>
                <w:sz w:val="12"/>
                <w:szCs w:val="12"/>
              </w:rPr>
              <w:t>30</w:t>
            </w:r>
          </w:p>
        </w:tc>
        <w:tc>
          <w:tcPr>
            <w:tcW w:w="1574" w:type="dxa"/>
            <w:tcBorders>
              <w:top w:val="single" w:sz="4" w:space="0" w:color="auto"/>
              <w:left w:val="single" w:sz="4" w:space="0" w:color="auto"/>
              <w:bottom w:val="single" w:sz="4" w:space="0" w:color="auto"/>
              <w:right w:val="single" w:sz="2" w:space="0" w:color="000000"/>
            </w:tcBorders>
            <w:vAlign w:val="center"/>
          </w:tcPr>
          <w:p w:rsidR="00D41821" w:rsidRPr="00D41821" w:rsidRDefault="00D41821" w:rsidP="00D41821">
            <w:pPr>
              <w:shd w:val="clear" w:color="auto" w:fill="FFFFFF"/>
              <w:spacing w:after="0" w:line="240" w:lineRule="auto"/>
              <w:ind w:right="-149"/>
              <w:rPr>
                <w:rFonts w:ascii="Times New Roman" w:hAnsi="Times New Roman"/>
                <w:sz w:val="14"/>
                <w:szCs w:val="14"/>
              </w:rPr>
            </w:pPr>
            <w:r w:rsidRPr="00D41821">
              <w:rPr>
                <w:rFonts w:ascii="Times New Roman" w:hAnsi="Times New Roman"/>
                <w:sz w:val="14"/>
                <w:szCs w:val="14"/>
              </w:rPr>
              <w:t>черный</w:t>
            </w:r>
            <w:r w:rsidRPr="00D41821">
              <w:rPr>
                <w:rFonts w:ascii="Times New Roman" w:hAnsi="Times New Roman"/>
                <w:sz w:val="16"/>
                <w:szCs w:val="16"/>
              </w:rPr>
              <w:t xml:space="preserve"> </w:t>
            </w:r>
            <w:r w:rsidRPr="00D41821">
              <w:rPr>
                <w:rFonts w:ascii="Times New Roman" w:hAnsi="Times New Roman"/>
                <w:sz w:val="12"/>
                <w:szCs w:val="12"/>
              </w:rPr>
              <w:t>«</w:t>
            </w:r>
            <w:r w:rsidRPr="00D41821">
              <w:rPr>
                <w:rFonts w:ascii="Times New Roman" w:eastAsia="Calibri" w:hAnsi="Times New Roman"/>
                <w:noProof/>
                <w:sz w:val="12"/>
                <w:szCs w:val="12"/>
                <w:lang w:eastAsia="en-US"/>
              </w:rPr>
              <w:t>ц»</w:t>
            </w:r>
          </w:p>
        </w:tc>
        <w:tc>
          <w:tcPr>
            <w:tcW w:w="560" w:type="dxa"/>
            <w:vMerge/>
            <w:tcBorders>
              <w:left w:val="single" w:sz="2" w:space="0" w:color="000000"/>
              <w:right w:val="single" w:sz="2" w:space="0" w:color="000000"/>
            </w:tcBorders>
            <w:tcMar>
              <w:top w:w="0" w:type="dxa"/>
              <w:left w:w="149" w:type="dxa"/>
              <w:bottom w:w="0" w:type="dxa"/>
              <w:right w:w="149" w:type="dxa"/>
            </w:tcMar>
          </w:tcPr>
          <w:p w:rsidR="00D41821" w:rsidRPr="00D41821" w:rsidRDefault="00D41821" w:rsidP="00D41821">
            <w:pPr>
              <w:spacing w:after="0" w:line="240" w:lineRule="auto"/>
              <w:ind w:right="-150" w:hanging="150"/>
              <w:jc w:val="center"/>
              <w:rPr>
                <w:rFonts w:ascii="Times New Roman" w:eastAsia="Calibri" w:hAnsi="Times New Roman"/>
                <w:noProof/>
                <w:sz w:val="12"/>
                <w:szCs w:val="12"/>
                <w:lang w:eastAsia="en-US"/>
              </w:rPr>
            </w:pPr>
          </w:p>
        </w:tc>
        <w:tc>
          <w:tcPr>
            <w:tcW w:w="552" w:type="dxa"/>
            <w:vMerge/>
            <w:tcBorders>
              <w:left w:val="single" w:sz="2" w:space="0" w:color="000000"/>
              <w:right w:val="single" w:sz="2" w:space="0" w:color="000000"/>
            </w:tcBorders>
          </w:tcPr>
          <w:p w:rsidR="00D41821" w:rsidRPr="00D41821" w:rsidRDefault="00D41821" w:rsidP="00D41821">
            <w:pPr>
              <w:spacing w:after="0" w:line="240" w:lineRule="auto"/>
              <w:jc w:val="center"/>
              <w:rPr>
                <w:rFonts w:ascii="Times New Roman" w:eastAsia="Calibri" w:hAnsi="Times New Roman"/>
                <w:noProof/>
                <w:sz w:val="12"/>
                <w:szCs w:val="12"/>
                <w:lang w:eastAsia="en-US"/>
              </w:rPr>
            </w:pPr>
          </w:p>
        </w:tc>
        <w:tc>
          <w:tcPr>
            <w:tcW w:w="560" w:type="dxa"/>
            <w:vMerge/>
            <w:tcBorders>
              <w:left w:val="single" w:sz="2" w:space="0" w:color="000000"/>
              <w:right w:val="single" w:sz="2" w:space="0" w:color="000000"/>
            </w:tcBorders>
            <w:tcMar>
              <w:top w:w="0" w:type="dxa"/>
              <w:left w:w="149" w:type="dxa"/>
              <w:bottom w:w="0" w:type="dxa"/>
              <w:right w:w="149" w:type="dxa"/>
            </w:tcMar>
          </w:tcPr>
          <w:p w:rsidR="00D41821" w:rsidRPr="00D41821" w:rsidRDefault="00D41821" w:rsidP="00D41821">
            <w:pPr>
              <w:spacing w:beforeAutospacing="1" w:after="0" w:line="240" w:lineRule="auto"/>
              <w:ind w:right="-151" w:hanging="150"/>
              <w:jc w:val="center"/>
              <w:textAlignment w:val="baseline"/>
              <w:rPr>
                <w:rFonts w:ascii="Times New Roman" w:hAnsi="Times New Roman"/>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D41821" w:rsidRPr="00D41821" w:rsidRDefault="00D41821" w:rsidP="00D41821">
            <w:pPr>
              <w:spacing w:beforeAutospacing="1" w:after="0" w:line="240" w:lineRule="auto"/>
              <w:ind w:right="-151" w:hanging="148"/>
              <w:jc w:val="center"/>
              <w:textAlignment w:val="baseline"/>
              <w:rPr>
                <w:rFonts w:ascii="Times New Roman" w:hAnsi="Times New Roman"/>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D41821" w:rsidRPr="00D41821" w:rsidRDefault="00D41821" w:rsidP="00D41821">
            <w:pPr>
              <w:spacing w:beforeAutospacing="1" w:after="0" w:line="240" w:lineRule="auto"/>
              <w:ind w:right="-152" w:hanging="148"/>
              <w:jc w:val="center"/>
              <w:textAlignment w:val="baseline"/>
              <w:rPr>
                <w:rFonts w:ascii="Times New Roman" w:hAnsi="Times New Roman"/>
                <w:sz w:val="12"/>
                <w:szCs w:val="12"/>
              </w:rPr>
            </w:pPr>
          </w:p>
        </w:tc>
        <w:tc>
          <w:tcPr>
            <w:tcW w:w="552" w:type="dxa"/>
            <w:vMerge/>
            <w:tcBorders>
              <w:left w:val="single" w:sz="2" w:space="0" w:color="000000"/>
              <w:right w:val="single" w:sz="2" w:space="0" w:color="000000"/>
            </w:tcBorders>
          </w:tcPr>
          <w:p w:rsidR="00D41821" w:rsidRPr="00D41821" w:rsidRDefault="00D41821" w:rsidP="00D41821">
            <w:pPr>
              <w:spacing w:after="0" w:line="240" w:lineRule="auto"/>
              <w:jc w:val="center"/>
              <w:textAlignment w:val="baseline"/>
              <w:rPr>
                <w:rFonts w:ascii="Times New Roman" w:hAnsi="Times New Roman"/>
                <w:noProof/>
                <w:sz w:val="12"/>
                <w:szCs w:val="12"/>
              </w:rPr>
            </w:pPr>
          </w:p>
        </w:tc>
        <w:tc>
          <w:tcPr>
            <w:tcW w:w="552" w:type="dxa"/>
            <w:vMerge/>
            <w:tcBorders>
              <w:left w:val="single" w:sz="2" w:space="0" w:color="000000"/>
              <w:right w:val="single" w:sz="2" w:space="0" w:color="000000"/>
            </w:tcBorders>
          </w:tcPr>
          <w:p w:rsidR="00D41821" w:rsidRPr="00D41821" w:rsidRDefault="00D41821" w:rsidP="00D41821">
            <w:pPr>
              <w:spacing w:after="0" w:line="240" w:lineRule="auto"/>
              <w:jc w:val="center"/>
              <w:textAlignment w:val="baseline"/>
              <w:rPr>
                <w:rFonts w:ascii="Times New Roman" w:hAnsi="Times New Roman"/>
                <w:noProof/>
                <w:sz w:val="12"/>
                <w:szCs w:val="12"/>
              </w:rPr>
            </w:pPr>
          </w:p>
        </w:tc>
        <w:tc>
          <w:tcPr>
            <w:tcW w:w="552" w:type="dxa"/>
            <w:vMerge/>
            <w:tcBorders>
              <w:left w:val="single" w:sz="2" w:space="0" w:color="000000"/>
              <w:right w:val="single" w:sz="2" w:space="0" w:color="000000"/>
            </w:tcBorders>
          </w:tcPr>
          <w:p w:rsidR="00D41821" w:rsidRPr="00D41821" w:rsidRDefault="00D41821" w:rsidP="00D41821">
            <w:pPr>
              <w:spacing w:after="0" w:line="240" w:lineRule="auto"/>
              <w:jc w:val="center"/>
              <w:textAlignment w:val="baseline"/>
              <w:rPr>
                <w:rFonts w:ascii="Times New Roman" w:hAnsi="Times New Roman"/>
                <w:noProof/>
                <w:sz w:val="12"/>
                <w:szCs w:val="12"/>
              </w:rPr>
            </w:pPr>
          </w:p>
        </w:tc>
        <w:tc>
          <w:tcPr>
            <w:tcW w:w="552" w:type="dxa"/>
            <w:vMerge/>
            <w:tcBorders>
              <w:left w:val="single" w:sz="2" w:space="0" w:color="000000"/>
              <w:right w:val="single" w:sz="2" w:space="0" w:color="000000"/>
            </w:tcBorders>
          </w:tcPr>
          <w:p w:rsidR="00D41821" w:rsidRPr="00D41821" w:rsidRDefault="00D41821" w:rsidP="00D41821">
            <w:pPr>
              <w:spacing w:after="0" w:line="240" w:lineRule="auto"/>
              <w:jc w:val="center"/>
              <w:textAlignment w:val="baseline"/>
              <w:rPr>
                <w:rFonts w:ascii="Times New Roman" w:hAnsi="Times New Roman"/>
                <w:noProof/>
                <w:sz w:val="12"/>
                <w:szCs w:val="12"/>
              </w:rPr>
            </w:pPr>
          </w:p>
        </w:tc>
        <w:tc>
          <w:tcPr>
            <w:tcW w:w="552" w:type="dxa"/>
            <w:vMerge/>
            <w:tcBorders>
              <w:left w:val="single" w:sz="2" w:space="0" w:color="000000"/>
              <w:right w:val="single" w:sz="4" w:space="0" w:color="auto"/>
            </w:tcBorders>
          </w:tcPr>
          <w:p w:rsidR="00D41821" w:rsidRPr="00D41821" w:rsidRDefault="00D41821" w:rsidP="00D41821">
            <w:pPr>
              <w:spacing w:after="0" w:line="240" w:lineRule="auto"/>
              <w:jc w:val="center"/>
              <w:textAlignment w:val="baseline"/>
              <w:rPr>
                <w:rFonts w:ascii="Times New Roman" w:hAnsi="Times New Roman"/>
                <w:noProof/>
                <w:sz w:val="12"/>
                <w:szCs w:val="12"/>
              </w:rPr>
            </w:pPr>
          </w:p>
        </w:tc>
        <w:tc>
          <w:tcPr>
            <w:tcW w:w="552" w:type="dxa"/>
            <w:vMerge/>
            <w:tcBorders>
              <w:left w:val="single" w:sz="4" w:space="0" w:color="auto"/>
              <w:right w:val="single" w:sz="2" w:space="0" w:color="000000"/>
            </w:tcBorders>
          </w:tcPr>
          <w:p w:rsidR="00D41821" w:rsidRPr="00D41821" w:rsidRDefault="00D41821" w:rsidP="00D41821">
            <w:pPr>
              <w:spacing w:after="0" w:line="240" w:lineRule="auto"/>
              <w:jc w:val="center"/>
              <w:textAlignment w:val="baseline"/>
              <w:rPr>
                <w:rFonts w:ascii="Times New Roman" w:hAnsi="Times New Roman"/>
                <w:noProof/>
                <w:sz w:val="12"/>
                <w:szCs w:val="12"/>
              </w:rPr>
            </w:pPr>
          </w:p>
        </w:tc>
        <w:tc>
          <w:tcPr>
            <w:tcW w:w="552" w:type="dxa"/>
            <w:vMerge/>
            <w:tcBorders>
              <w:left w:val="single" w:sz="4" w:space="0" w:color="auto"/>
              <w:right w:val="single" w:sz="2" w:space="0" w:color="000000"/>
            </w:tcBorders>
          </w:tcPr>
          <w:p w:rsidR="00D41821" w:rsidRPr="00D41821" w:rsidRDefault="00D41821" w:rsidP="00D41821">
            <w:pPr>
              <w:spacing w:after="0" w:line="240" w:lineRule="auto"/>
              <w:jc w:val="center"/>
              <w:textAlignment w:val="baseline"/>
              <w:rPr>
                <w:rFonts w:ascii="Times New Roman" w:hAnsi="Times New Roman"/>
                <w:sz w:val="12"/>
                <w:szCs w:val="12"/>
              </w:rPr>
            </w:pPr>
          </w:p>
        </w:tc>
        <w:tc>
          <w:tcPr>
            <w:tcW w:w="552" w:type="dxa"/>
            <w:vMerge/>
            <w:tcBorders>
              <w:left w:val="single" w:sz="4" w:space="0" w:color="auto"/>
              <w:right w:val="single" w:sz="2" w:space="0" w:color="000000"/>
            </w:tcBorders>
          </w:tcPr>
          <w:p w:rsidR="00D41821" w:rsidRPr="00D41821" w:rsidRDefault="00D41821" w:rsidP="00D41821">
            <w:pPr>
              <w:spacing w:after="0" w:line="240" w:lineRule="auto"/>
              <w:jc w:val="center"/>
              <w:textAlignment w:val="baseline"/>
              <w:rPr>
                <w:rFonts w:ascii="Times New Roman" w:hAnsi="Times New Roman"/>
                <w:noProof/>
                <w:sz w:val="12"/>
                <w:szCs w:val="12"/>
              </w:rPr>
            </w:pPr>
          </w:p>
        </w:tc>
        <w:tc>
          <w:tcPr>
            <w:tcW w:w="552" w:type="dxa"/>
            <w:vMerge/>
            <w:tcBorders>
              <w:left w:val="single" w:sz="4" w:space="0" w:color="auto"/>
              <w:right w:val="single" w:sz="2" w:space="0" w:color="000000"/>
            </w:tcBorders>
          </w:tcPr>
          <w:p w:rsidR="00D41821" w:rsidRPr="00D41821" w:rsidRDefault="00D41821" w:rsidP="00D41821">
            <w:pPr>
              <w:spacing w:after="0" w:line="240" w:lineRule="auto"/>
              <w:jc w:val="center"/>
              <w:textAlignment w:val="baseline"/>
              <w:rPr>
                <w:rFonts w:ascii="Times New Roman" w:hAnsi="Times New Roman"/>
                <w:sz w:val="12"/>
                <w:szCs w:val="12"/>
              </w:rPr>
            </w:pPr>
          </w:p>
        </w:tc>
        <w:tc>
          <w:tcPr>
            <w:tcW w:w="552" w:type="dxa"/>
            <w:vMerge/>
            <w:tcBorders>
              <w:left w:val="single" w:sz="4" w:space="0" w:color="auto"/>
              <w:right w:val="single" w:sz="4" w:space="0" w:color="auto"/>
            </w:tcBorders>
          </w:tcPr>
          <w:p w:rsidR="00D41821" w:rsidRPr="00D41821" w:rsidRDefault="00D41821" w:rsidP="00D41821">
            <w:pPr>
              <w:spacing w:after="0" w:line="240" w:lineRule="auto"/>
              <w:jc w:val="center"/>
              <w:textAlignment w:val="baseline"/>
              <w:rPr>
                <w:rFonts w:ascii="Times New Roman" w:hAnsi="Times New Roman"/>
                <w:noProof/>
                <w:sz w:val="12"/>
                <w:szCs w:val="12"/>
              </w:rPr>
            </w:pPr>
          </w:p>
        </w:tc>
      </w:tr>
      <w:tr w:rsidR="00D41821" w:rsidRPr="00D41821" w:rsidTr="00D41821">
        <w:trPr>
          <w:trHeight w:val="48"/>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D41821" w:rsidRPr="00D41821" w:rsidRDefault="00D41821" w:rsidP="00D41821">
            <w:pPr>
              <w:shd w:val="clear" w:color="auto" w:fill="FFFFFF"/>
              <w:spacing w:after="0" w:line="240" w:lineRule="auto"/>
              <w:ind w:left="-151" w:right="-149"/>
              <w:jc w:val="center"/>
              <w:rPr>
                <w:rFonts w:ascii="Times New Roman" w:hAnsi="Times New Roman"/>
                <w:sz w:val="14"/>
                <w:szCs w:val="14"/>
              </w:rPr>
            </w:pPr>
            <w:r w:rsidRPr="00D41821">
              <w:rPr>
                <w:rFonts w:ascii="Times New Roman" w:hAnsi="Times New Roman"/>
                <w:sz w:val="12"/>
                <w:szCs w:val="12"/>
              </w:rPr>
              <w:t>31</w:t>
            </w:r>
          </w:p>
        </w:tc>
        <w:tc>
          <w:tcPr>
            <w:tcW w:w="1574" w:type="dxa"/>
            <w:tcBorders>
              <w:top w:val="single" w:sz="4" w:space="0" w:color="auto"/>
              <w:left w:val="single" w:sz="4" w:space="0" w:color="auto"/>
              <w:bottom w:val="single" w:sz="4" w:space="0" w:color="auto"/>
              <w:right w:val="single" w:sz="2" w:space="0" w:color="000000"/>
            </w:tcBorders>
            <w:vAlign w:val="center"/>
          </w:tcPr>
          <w:p w:rsidR="00D41821" w:rsidRPr="00D41821" w:rsidRDefault="00D41821" w:rsidP="00D41821">
            <w:pPr>
              <w:shd w:val="clear" w:color="auto" w:fill="FFFFFF"/>
              <w:spacing w:after="0" w:line="240" w:lineRule="auto"/>
              <w:ind w:right="-149"/>
              <w:rPr>
                <w:rFonts w:ascii="Times New Roman" w:hAnsi="Times New Roman"/>
                <w:sz w:val="14"/>
                <w:szCs w:val="14"/>
              </w:rPr>
            </w:pPr>
            <w:r w:rsidRPr="00D41821">
              <w:rPr>
                <w:rFonts w:ascii="Times New Roman" w:hAnsi="Times New Roman"/>
                <w:sz w:val="14"/>
                <w:szCs w:val="14"/>
              </w:rPr>
              <w:t>оранжевый</w:t>
            </w:r>
            <w:r w:rsidRPr="00D41821">
              <w:rPr>
                <w:rFonts w:ascii="Times New Roman" w:hAnsi="Times New Roman"/>
                <w:sz w:val="16"/>
                <w:szCs w:val="16"/>
              </w:rPr>
              <w:t xml:space="preserve"> </w:t>
            </w:r>
            <w:r w:rsidRPr="00D41821">
              <w:rPr>
                <w:rFonts w:ascii="Times New Roman" w:hAnsi="Times New Roman"/>
                <w:sz w:val="12"/>
                <w:szCs w:val="12"/>
              </w:rPr>
              <w:t>«</w:t>
            </w:r>
            <w:r w:rsidRPr="00D41821">
              <w:rPr>
                <w:rFonts w:ascii="Times New Roman" w:eastAsia="Calibri" w:hAnsi="Times New Roman"/>
                <w:noProof/>
                <w:sz w:val="12"/>
                <w:szCs w:val="12"/>
                <w:lang w:eastAsia="en-US"/>
              </w:rPr>
              <w:t>ц»</w:t>
            </w:r>
          </w:p>
        </w:tc>
        <w:tc>
          <w:tcPr>
            <w:tcW w:w="560" w:type="dxa"/>
            <w:vMerge/>
            <w:tcBorders>
              <w:left w:val="single" w:sz="2" w:space="0" w:color="000000"/>
              <w:right w:val="single" w:sz="2" w:space="0" w:color="000000"/>
            </w:tcBorders>
            <w:tcMar>
              <w:top w:w="0" w:type="dxa"/>
              <w:left w:w="149" w:type="dxa"/>
              <w:bottom w:w="0" w:type="dxa"/>
              <w:right w:w="149" w:type="dxa"/>
            </w:tcMar>
          </w:tcPr>
          <w:p w:rsidR="00D41821" w:rsidRPr="00D41821" w:rsidRDefault="00D41821" w:rsidP="00D41821">
            <w:pPr>
              <w:spacing w:after="0" w:line="240" w:lineRule="auto"/>
              <w:ind w:right="-150" w:hanging="150"/>
              <w:jc w:val="center"/>
              <w:rPr>
                <w:rFonts w:ascii="Times New Roman" w:eastAsia="Calibri" w:hAnsi="Times New Roman"/>
                <w:noProof/>
                <w:sz w:val="12"/>
                <w:szCs w:val="12"/>
                <w:lang w:eastAsia="en-US"/>
              </w:rPr>
            </w:pPr>
          </w:p>
        </w:tc>
        <w:tc>
          <w:tcPr>
            <w:tcW w:w="552" w:type="dxa"/>
            <w:vMerge/>
            <w:tcBorders>
              <w:left w:val="single" w:sz="2" w:space="0" w:color="000000"/>
              <w:right w:val="single" w:sz="2" w:space="0" w:color="000000"/>
            </w:tcBorders>
          </w:tcPr>
          <w:p w:rsidR="00D41821" w:rsidRPr="00D41821" w:rsidRDefault="00D41821" w:rsidP="00D41821">
            <w:pPr>
              <w:spacing w:after="0" w:line="240" w:lineRule="auto"/>
              <w:jc w:val="center"/>
              <w:rPr>
                <w:rFonts w:ascii="Times New Roman" w:eastAsia="Calibri" w:hAnsi="Times New Roman"/>
                <w:noProof/>
                <w:sz w:val="12"/>
                <w:szCs w:val="12"/>
                <w:lang w:eastAsia="en-US"/>
              </w:rPr>
            </w:pPr>
          </w:p>
        </w:tc>
        <w:tc>
          <w:tcPr>
            <w:tcW w:w="560" w:type="dxa"/>
            <w:vMerge/>
            <w:tcBorders>
              <w:left w:val="single" w:sz="2" w:space="0" w:color="000000"/>
              <w:right w:val="single" w:sz="2" w:space="0" w:color="000000"/>
            </w:tcBorders>
            <w:tcMar>
              <w:top w:w="0" w:type="dxa"/>
              <w:left w:w="149" w:type="dxa"/>
              <w:bottom w:w="0" w:type="dxa"/>
              <w:right w:w="149" w:type="dxa"/>
            </w:tcMar>
          </w:tcPr>
          <w:p w:rsidR="00D41821" w:rsidRPr="00D41821" w:rsidRDefault="00D41821" w:rsidP="00D41821">
            <w:pPr>
              <w:spacing w:beforeAutospacing="1" w:after="0" w:line="240" w:lineRule="auto"/>
              <w:ind w:right="-151" w:hanging="150"/>
              <w:jc w:val="center"/>
              <w:textAlignment w:val="baseline"/>
              <w:rPr>
                <w:rFonts w:ascii="Times New Roman" w:hAnsi="Times New Roman"/>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D41821" w:rsidRPr="00D41821" w:rsidRDefault="00D41821" w:rsidP="00D41821">
            <w:pPr>
              <w:spacing w:beforeAutospacing="1" w:after="0" w:line="240" w:lineRule="auto"/>
              <w:ind w:right="-151" w:hanging="148"/>
              <w:jc w:val="center"/>
              <w:textAlignment w:val="baseline"/>
              <w:rPr>
                <w:rFonts w:ascii="Times New Roman" w:hAnsi="Times New Roman"/>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D41821" w:rsidRPr="00D41821" w:rsidRDefault="00D41821" w:rsidP="00D41821">
            <w:pPr>
              <w:spacing w:beforeAutospacing="1" w:after="0" w:line="240" w:lineRule="auto"/>
              <w:ind w:right="-152" w:hanging="148"/>
              <w:jc w:val="center"/>
              <w:textAlignment w:val="baseline"/>
              <w:rPr>
                <w:rFonts w:ascii="Times New Roman" w:hAnsi="Times New Roman"/>
                <w:sz w:val="12"/>
                <w:szCs w:val="12"/>
              </w:rPr>
            </w:pPr>
          </w:p>
        </w:tc>
        <w:tc>
          <w:tcPr>
            <w:tcW w:w="552" w:type="dxa"/>
            <w:vMerge/>
            <w:tcBorders>
              <w:left w:val="single" w:sz="2" w:space="0" w:color="000000"/>
              <w:right w:val="single" w:sz="2" w:space="0" w:color="000000"/>
            </w:tcBorders>
          </w:tcPr>
          <w:p w:rsidR="00D41821" w:rsidRPr="00D41821" w:rsidRDefault="00D41821" w:rsidP="00D41821">
            <w:pPr>
              <w:spacing w:after="0" w:line="240" w:lineRule="auto"/>
              <w:jc w:val="center"/>
              <w:textAlignment w:val="baseline"/>
              <w:rPr>
                <w:rFonts w:ascii="Times New Roman" w:hAnsi="Times New Roman"/>
                <w:noProof/>
                <w:sz w:val="12"/>
                <w:szCs w:val="12"/>
              </w:rPr>
            </w:pPr>
          </w:p>
        </w:tc>
        <w:tc>
          <w:tcPr>
            <w:tcW w:w="552" w:type="dxa"/>
            <w:vMerge/>
            <w:tcBorders>
              <w:left w:val="single" w:sz="2" w:space="0" w:color="000000"/>
              <w:right w:val="single" w:sz="2" w:space="0" w:color="000000"/>
            </w:tcBorders>
          </w:tcPr>
          <w:p w:rsidR="00D41821" w:rsidRPr="00D41821" w:rsidRDefault="00D41821" w:rsidP="00D41821">
            <w:pPr>
              <w:spacing w:after="0" w:line="240" w:lineRule="auto"/>
              <w:jc w:val="center"/>
              <w:textAlignment w:val="baseline"/>
              <w:rPr>
                <w:rFonts w:ascii="Times New Roman" w:hAnsi="Times New Roman"/>
                <w:noProof/>
                <w:sz w:val="12"/>
                <w:szCs w:val="12"/>
              </w:rPr>
            </w:pPr>
          </w:p>
        </w:tc>
        <w:tc>
          <w:tcPr>
            <w:tcW w:w="552" w:type="dxa"/>
            <w:vMerge/>
            <w:tcBorders>
              <w:left w:val="single" w:sz="2" w:space="0" w:color="000000"/>
              <w:right w:val="single" w:sz="2" w:space="0" w:color="000000"/>
            </w:tcBorders>
          </w:tcPr>
          <w:p w:rsidR="00D41821" w:rsidRPr="00D41821" w:rsidRDefault="00D41821" w:rsidP="00D41821">
            <w:pPr>
              <w:spacing w:after="0" w:line="240" w:lineRule="auto"/>
              <w:jc w:val="center"/>
              <w:textAlignment w:val="baseline"/>
              <w:rPr>
                <w:rFonts w:ascii="Times New Roman" w:hAnsi="Times New Roman"/>
                <w:noProof/>
                <w:sz w:val="12"/>
                <w:szCs w:val="12"/>
              </w:rPr>
            </w:pPr>
          </w:p>
        </w:tc>
        <w:tc>
          <w:tcPr>
            <w:tcW w:w="552" w:type="dxa"/>
            <w:vMerge/>
            <w:tcBorders>
              <w:left w:val="single" w:sz="2" w:space="0" w:color="000000"/>
              <w:right w:val="single" w:sz="2" w:space="0" w:color="000000"/>
            </w:tcBorders>
          </w:tcPr>
          <w:p w:rsidR="00D41821" w:rsidRPr="00D41821" w:rsidRDefault="00D41821" w:rsidP="00D41821">
            <w:pPr>
              <w:spacing w:after="0" w:line="240" w:lineRule="auto"/>
              <w:jc w:val="center"/>
              <w:textAlignment w:val="baseline"/>
              <w:rPr>
                <w:rFonts w:ascii="Times New Roman" w:hAnsi="Times New Roman"/>
                <w:noProof/>
                <w:sz w:val="12"/>
                <w:szCs w:val="12"/>
              </w:rPr>
            </w:pPr>
          </w:p>
        </w:tc>
        <w:tc>
          <w:tcPr>
            <w:tcW w:w="552" w:type="dxa"/>
            <w:vMerge/>
            <w:tcBorders>
              <w:left w:val="single" w:sz="2" w:space="0" w:color="000000"/>
              <w:right w:val="single" w:sz="4" w:space="0" w:color="auto"/>
            </w:tcBorders>
          </w:tcPr>
          <w:p w:rsidR="00D41821" w:rsidRPr="00D41821" w:rsidRDefault="00D41821" w:rsidP="00D41821">
            <w:pPr>
              <w:spacing w:after="0" w:line="240" w:lineRule="auto"/>
              <w:jc w:val="center"/>
              <w:textAlignment w:val="baseline"/>
              <w:rPr>
                <w:rFonts w:ascii="Times New Roman" w:hAnsi="Times New Roman"/>
                <w:noProof/>
                <w:sz w:val="12"/>
                <w:szCs w:val="12"/>
              </w:rPr>
            </w:pPr>
          </w:p>
        </w:tc>
        <w:tc>
          <w:tcPr>
            <w:tcW w:w="552" w:type="dxa"/>
            <w:vMerge/>
            <w:tcBorders>
              <w:left w:val="single" w:sz="4" w:space="0" w:color="auto"/>
              <w:right w:val="single" w:sz="2" w:space="0" w:color="000000"/>
            </w:tcBorders>
          </w:tcPr>
          <w:p w:rsidR="00D41821" w:rsidRPr="00D41821" w:rsidRDefault="00D41821" w:rsidP="00D41821">
            <w:pPr>
              <w:spacing w:after="0" w:line="240" w:lineRule="auto"/>
              <w:jc w:val="center"/>
              <w:textAlignment w:val="baseline"/>
              <w:rPr>
                <w:rFonts w:ascii="Times New Roman" w:hAnsi="Times New Roman"/>
                <w:noProof/>
                <w:sz w:val="12"/>
                <w:szCs w:val="12"/>
              </w:rPr>
            </w:pPr>
          </w:p>
        </w:tc>
        <w:tc>
          <w:tcPr>
            <w:tcW w:w="552" w:type="dxa"/>
            <w:vMerge/>
            <w:tcBorders>
              <w:left w:val="single" w:sz="4" w:space="0" w:color="auto"/>
              <w:right w:val="single" w:sz="2" w:space="0" w:color="000000"/>
            </w:tcBorders>
          </w:tcPr>
          <w:p w:rsidR="00D41821" w:rsidRPr="00D41821" w:rsidRDefault="00D41821" w:rsidP="00D41821">
            <w:pPr>
              <w:spacing w:after="0" w:line="240" w:lineRule="auto"/>
              <w:jc w:val="center"/>
              <w:textAlignment w:val="baseline"/>
              <w:rPr>
                <w:rFonts w:ascii="Times New Roman" w:hAnsi="Times New Roman"/>
                <w:sz w:val="12"/>
                <w:szCs w:val="12"/>
              </w:rPr>
            </w:pPr>
          </w:p>
        </w:tc>
        <w:tc>
          <w:tcPr>
            <w:tcW w:w="552" w:type="dxa"/>
            <w:vMerge/>
            <w:tcBorders>
              <w:left w:val="single" w:sz="4" w:space="0" w:color="auto"/>
              <w:right w:val="single" w:sz="2" w:space="0" w:color="000000"/>
            </w:tcBorders>
          </w:tcPr>
          <w:p w:rsidR="00D41821" w:rsidRPr="00D41821" w:rsidRDefault="00D41821" w:rsidP="00D41821">
            <w:pPr>
              <w:spacing w:after="0" w:line="240" w:lineRule="auto"/>
              <w:jc w:val="center"/>
              <w:textAlignment w:val="baseline"/>
              <w:rPr>
                <w:rFonts w:ascii="Times New Roman" w:hAnsi="Times New Roman"/>
                <w:noProof/>
                <w:sz w:val="12"/>
                <w:szCs w:val="12"/>
              </w:rPr>
            </w:pPr>
          </w:p>
        </w:tc>
        <w:tc>
          <w:tcPr>
            <w:tcW w:w="552" w:type="dxa"/>
            <w:vMerge/>
            <w:tcBorders>
              <w:left w:val="single" w:sz="4" w:space="0" w:color="auto"/>
              <w:right w:val="single" w:sz="2" w:space="0" w:color="000000"/>
            </w:tcBorders>
          </w:tcPr>
          <w:p w:rsidR="00D41821" w:rsidRPr="00D41821" w:rsidRDefault="00D41821" w:rsidP="00D41821">
            <w:pPr>
              <w:spacing w:after="0" w:line="240" w:lineRule="auto"/>
              <w:jc w:val="center"/>
              <w:textAlignment w:val="baseline"/>
              <w:rPr>
                <w:rFonts w:ascii="Times New Roman" w:hAnsi="Times New Roman"/>
                <w:sz w:val="12"/>
                <w:szCs w:val="12"/>
              </w:rPr>
            </w:pPr>
          </w:p>
        </w:tc>
        <w:tc>
          <w:tcPr>
            <w:tcW w:w="552" w:type="dxa"/>
            <w:vMerge/>
            <w:tcBorders>
              <w:left w:val="single" w:sz="4" w:space="0" w:color="auto"/>
              <w:right w:val="single" w:sz="4" w:space="0" w:color="auto"/>
            </w:tcBorders>
          </w:tcPr>
          <w:p w:rsidR="00D41821" w:rsidRPr="00D41821" w:rsidRDefault="00D41821" w:rsidP="00D41821">
            <w:pPr>
              <w:spacing w:after="0" w:line="240" w:lineRule="auto"/>
              <w:jc w:val="center"/>
              <w:textAlignment w:val="baseline"/>
              <w:rPr>
                <w:rFonts w:ascii="Times New Roman" w:hAnsi="Times New Roman"/>
                <w:noProof/>
                <w:sz w:val="12"/>
                <w:szCs w:val="12"/>
              </w:rPr>
            </w:pPr>
          </w:p>
        </w:tc>
      </w:tr>
      <w:tr w:rsidR="00D41821" w:rsidRPr="00D41821" w:rsidTr="00D41821">
        <w:trPr>
          <w:trHeight w:val="82"/>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D41821" w:rsidRPr="00D41821" w:rsidRDefault="00D41821" w:rsidP="00D41821">
            <w:pPr>
              <w:shd w:val="clear" w:color="auto" w:fill="FFFFFF"/>
              <w:spacing w:after="0" w:line="240" w:lineRule="auto"/>
              <w:ind w:left="-151" w:right="-149"/>
              <w:jc w:val="center"/>
              <w:rPr>
                <w:rFonts w:ascii="Times New Roman" w:hAnsi="Times New Roman"/>
                <w:sz w:val="14"/>
                <w:szCs w:val="14"/>
              </w:rPr>
            </w:pPr>
            <w:r w:rsidRPr="00D41821">
              <w:rPr>
                <w:rFonts w:ascii="Times New Roman" w:eastAsia="Calibri" w:hAnsi="Times New Roman"/>
                <w:noProof/>
                <w:sz w:val="12"/>
                <w:szCs w:val="12"/>
                <w:lang w:eastAsia="en-US"/>
              </w:rPr>
              <w:t>32</w:t>
            </w:r>
          </w:p>
        </w:tc>
        <w:tc>
          <w:tcPr>
            <w:tcW w:w="1574" w:type="dxa"/>
            <w:tcBorders>
              <w:top w:val="single" w:sz="4" w:space="0" w:color="auto"/>
              <w:left w:val="single" w:sz="4" w:space="0" w:color="auto"/>
              <w:bottom w:val="single" w:sz="4" w:space="0" w:color="auto"/>
              <w:right w:val="single" w:sz="2" w:space="0" w:color="000000"/>
            </w:tcBorders>
            <w:vAlign w:val="center"/>
          </w:tcPr>
          <w:p w:rsidR="00D41821" w:rsidRPr="00D41821" w:rsidRDefault="00D41821" w:rsidP="00D41821">
            <w:pPr>
              <w:shd w:val="clear" w:color="auto" w:fill="FFFFFF"/>
              <w:spacing w:after="0" w:line="240" w:lineRule="auto"/>
              <w:ind w:right="-149"/>
              <w:rPr>
                <w:rFonts w:ascii="Times New Roman" w:hAnsi="Times New Roman"/>
                <w:sz w:val="14"/>
                <w:szCs w:val="14"/>
              </w:rPr>
            </w:pPr>
            <w:r w:rsidRPr="00D41821">
              <w:rPr>
                <w:rFonts w:ascii="Times New Roman" w:hAnsi="Times New Roman"/>
                <w:sz w:val="14"/>
                <w:szCs w:val="14"/>
              </w:rPr>
              <w:t>синий</w:t>
            </w:r>
            <w:r w:rsidRPr="00D41821">
              <w:rPr>
                <w:rFonts w:ascii="Times New Roman" w:hAnsi="Times New Roman"/>
                <w:sz w:val="16"/>
                <w:szCs w:val="16"/>
              </w:rPr>
              <w:t xml:space="preserve"> </w:t>
            </w:r>
            <w:r w:rsidRPr="00D41821">
              <w:rPr>
                <w:rFonts w:ascii="Times New Roman" w:hAnsi="Times New Roman"/>
                <w:sz w:val="12"/>
                <w:szCs w:val="12"/>
              </w:rPr>
              <w:t>«</w:t>
            </w:r>
            <w:r w:rsidRPr="00D41821">
              <w:rPr>
                <w:rFonts w:ascii="Times New Roman" w:eastAsia="Calibri" w:hAnsi="Times New Roman"/>
                <w:noProof/>
                <w:sz w:val="12"/>
                <w:szCs w:val="12"/>
                <w:lang w:eastAsia="en-US"/>
              </w:rPr>
              <w:t>ц»</w:t>
            </w:r>
          </w:p>
        </w:tc>
        <w:tc>
          <w:tcPr>
            <w:tcW w:w="560" w:type="dxa"/>
            <w:vMerge/>
            <w:tcBorders>
              <w:left w:val="single" w:sz="2" w:space="0" w:color="000000"/>
              <w:right w:val="single" w:sz="2" w:space="0" w:color="000000"/>
            </w:tcBorders>
            <w:tcMar>
              <w:top w:w="0" w:type="dxa"/>
              <w:left w:w="149" w:type="dxa"/>
              <w:bottom w:w="0" w:type="dxa"/>
              <w:right w:w="149" w:type="dxa"/>
            </w:tcMar>
          </w:tcPr>
          <w:p w:rsidR="00D41821" w:rsidRPr="00D41821" w:rsidRDefault="00D41821" w:rsidP="00D41821">
            <w:pPr>
              <w:spacing w:after="0" w:line="240" w:lineRule="auto"/>
              <w:ind w:right="-150" w:hanging="150"/>
              <w:jc w:val="center"/>
              <w:rPr>
                <w:rFonts w:ascii="Times New Roman" w:eastAsia="Calibri" w:hAnsi="Times New Roman"/>
                <w:noProof/>
                <w:sz w:val="12"/>
                <w:szCs w:val="12"/>
                <w:lang w:eastAsia="en-US"/>
              </w:rPr>
            </w:pPr>
          </w:p>
        </w:tc>
        <w:tc>
          <w:tcPr>
            <w:tcW w:w="552" w:type="dxa"/>
            <w:vMerge/>
            <w:tcBorders>
              <w:left w:val="single" w:sz="2" w:space="0" w:color="000000"/>
              <w:right w:val="single" w:sz="2" w:space="0" w:color="000000"/>
            </w:tcBorders>
          </w:tcPr>
          <w:p w:rsidR="00D41821" w:rsidRPr="00D41821" w:rsidRDefault="00D41821" w:rsidP="00D41821">
            <w:pPr>
              <w:spacing w:after="0" w:line="240" w:lineRule="auto"/>
              <w:jc w:val="center"/>
              <w:rPr>
                <w:rFonts w:ascii="Times New Roman" w:eastAsia="Calibri" w:hAnsi="Times New Roman"/>
                <w:noProof/>
                <w:sz w:val="12"/>
                <w:szCs w:val="12"/>
                <w:lang w:eastAsia="en-US"/>
              </w:rPr>
            </w:pPr>
          </w:p>
        </w:tc>
        <w:tc>
          <w:tcPr>
            <w:tcW w:w="560" w:type="dxa"/>
            <w:vMerge/>
            <w:tcBorders>
              <w:left w:val="single" w:sz="2" w:space="0" w:color="000000"/>
              <w:right w:val="single" w:sz="2" w:space="0" w:color="000000"/>
            </w:tcBorders>
            <w:tcMar>
              <w:top w:w="0" w:type="dxa"/>
              <w:left w:w="149" w:type="dxa"/>
              <w:bottom w:w="0" w:type="dxa"/>
              <w:right w:w="149" w:type="dxa"/>
            </w:tcMar>
          </w:tcPr>
          <w:p w:rsidR="00D41821" w:rsidRPr="00D41821" w:rsidRDefault="00D41821" w:rsidP="00D41821">
            <w:pPr>
              <w:spacing w:beforeAutospacing="1" w:after="0" w:line="240" w:lineRule="auto"/>
              <w:ind w:right="-151" w:hanging="150"/>
              <w:jc w:val="center"/>
              <w:textAlignment w:val="baseline"/>
              <w:rPr>
                <w:rFonts w:ascii="Times New Roman" w:hAnsi="Times New Roman"/>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D41821" w:rsidRPr="00D41821" w:rsidRDefault="00D41821" w:rsidP="00D41821">
            <w:pPr>
              <w:spacing w:beforeAutospacing="1" w:after="0" w:line="240" w:lineRule="auto"/>
              <w:ind w:right="-151" w:hanging="148"/>
              <w:jc w:val="center"/>
              <w:textAlignment w:val="baseline"/>
              <w:rPr>
                <w:rFonts w:ascii="Times New Roman" w:hAnsi="Times New Roman"/>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D41821" w:rsidRPr="00D41821" w:rsidRDefault="00D41821" w:rsidP="00D41821">
            <w:pPr>
              <w:spacing w:beforeAutospacing="1" w:after="0" w:line="240" w:lineRule="auto"/>
              <w:ind w:right="-152" w:hanging="148"/>
              <w:jc w:val="center"/>
              <w:textAlignment w:val="baseline"/>
              <w:rPr>
                <w:rFonts w:ascii="Times New Roman" w:hAnsi="Times New Roman"/>
                <w:sz w:val="12"/>
                <w:szCs w:val="12"/>
              </w:rPr>
            </w:pPr>
          </w:p>
        </w:tc>
        <w:tc>
          <w:tcPr>
            <w:tcW w:w="552" w:type="dxa"/>
            <w:vMerge/>
            <w:tcBorders>
              <w:left w:val="single" w:sz="2" w:space="0" w:color="000000"/>
              <w:right w:val="single" w:sz="2" w:space="0" w:color="000000"/>
            </w:tcBorders>
          </w:tcPr>
          <w:p w:rsidR="00D41821" w:rsidRPr="00D41821" w:rsidRDefault="00D41821" w:rsidP="00D41821">
            <w:pPr>
              <w:spacing w:after="0" w:line="240" w:lineRule="auto"/>
              <w:jc w:val="center"/>
              <w:textAlignment w:val="baseline"/>
              <w:rPr>
                <w:rFonts w:ascii="Times New Roman" w:hAnsi="Times New Roman"/>
                <w:noProof/>
                <w:sz w:val="12"/>
                <w:szCs w:val="12"/>
              </w:rPr>
            </w:pPr>
          </w:p>
        </w:tc>
        <w:tc>
          <w:tcPr>
            <w:tcW w:w="552" w:type="dxa"/>
            <w:vMerge/>
            <w:tcBorders>
              <w:left w:val="single" w:sz="2" w:space="0" w:color="000000"/>
              <w:right w:val="single" w:sz="2" w:space="0" w:color="000000"/>
            </w:tcBorders>
          </w:tcPr>
          <w:p w:rsidR="00D41821" w:rsidRPr="00D41821" w:rsidRDefault="00D41821" w:rsidP="00D41821">
            <w:pPr>
              <w:spacing w:after="0" w:line="240" w:lineRule="auto"/>
              <w:jc w:val="center"/>
              <w:textAlignment w:val="baseline"/>
              <w:rPr>
                <w:rFonts w:ascii="Times New Roman" w:hAnsi="Times New Roman"/>
                <w:noProof/>
                <w:sz w:val="12"/>
                <w:szCs w:val="12"/>
              </w:rPr>
            </w:pPr>
          </w:p>
        </w:tc>
        <w:tc>
          <w:tcPr>
            <w:tcW w:w="552" w:type="dxa"/>
            <w:vMerge/>
            <w:tcBorders>
              <w:left w:val="single" w:sz="2" w:space="0" w:color="000000"/>
              <w:right w:val="single" w:sz="2" w:space="0" w:color="000000"/>
            </w:tcBorders>
          </w:tcPr>
          <w:p w:rsidR="00D41821" w:rsidRPr="00D41821" w:rsidRDefault="00D41821" w:rsidP="00D41821">
            <w:pPr>
              <w:spacing w:after="0" w:line="240" w:lineRule="auto"/>
              <w:jc w:val="center"/>
              <w:textAlignment w:val="baseline"/>
              <w:rPr>
                <w:rFonts w:ascii="Times New Roman" w:hAnsi="Times New Roman"/>
                <w:noProof/>
                <w:sz w:val="12"/>
                <w:szCs w:val="12"/>
              </w:rPr>
            </w:pPr>
          </w:p>
        </w:tc>
        <w:tc>
          <w:tcPr>
            <w:tcW w:w="552" w:type="dxa"/>
            <w:vMerge/>
            <w:tcBorders>
              <w:left w:val="single" w:sz="2" w:space="0" w:color="000000"/>
              <w:right w:val="single" w:sz="2" w:space="0" w:color="000000"/>
            </w:tcBorders>
          </w:tcPr>
          <w:p w:rsidR="00D41821" w:rsidRPr="00D41821" w:rsidRDefault="00D41821" w:rsidP="00D41821">
            <w:pPr>
              <w:spacing w:after="0" w:line="240" w:lineRule="auto"/>
              <w:jc w:val="center"/>
              <w:textAlignment w:val="baseline"/>
              <w:rPr>
                <w:rFonts w:ascii="Times New Roman" w:hAnsi="Times New Roman"/>
                <w:noProof/>
                <w:sz w:val="12"/>
                <w:szCs w:val="12"/>
              </w:rPr>
            </w:pPr>
          </w:p>
        </w:tc>
        <w:tc>
          <w:tcPr>
            <w:tcW w:w="552" w:type="dxa"/>
            <w:vMerge/>
            <w:tcBorders>
              <w:left w:val="single" w:sz="2" w:space="0" w:color="000000"/>
              <w:right w:val="single" w:sz="4" w:space="0" w:color="auto"/>
            </w:tcBorders>
          </w:tcPr>
          <w:p w:rsidR="00D41821" w:rsidRPr="00D41821" w:rsidRDefault="00D41821" w:rsidP="00D41821">
            <w:pPr>
              <w:spacing w:after="0" w:line="240" w:lineRule="auto"/>
              <w:jc w:val="center"/>
              <w:textAlignment w:val="baseline"/>
              <w:rPr>
                <w:rFonts w:ascii="Times New Roman" w:hAnsi="Times New Roman"/>
                <w:noProof/>
                <w:sz w:val="12"/>
                <w:szCs w:val="12"/>
              </w:rPr>
            </w:pPr>
          </w:p>
        </w:tc>
        <w:tc>
          <w:tcPr>
            <w:tcW w:w="552" w:type="dxa"/>
            <w:vMerge/>
            <w:tcBorders>
              <w:left w:val="single" w:sz="4" w:space="0" w:color="auto"/>
              <w:right w:val="single" w:sz="2" w:space="0" w:color="000000"/>
            </w:tcBorders>
          </w:tcPr>
          <w:p w:rsidR="00D41821" w:rsidRPr="00D41821" w:rsidRDefault="00D41821" w:rsidP="00D41821">
            <w:pPr>
              <w:spacing w:after="0" w:line="240" w:lineRule="auto"/>
              <w:jc w:val="center"/>
              <w:textAlignment w:val="baseline"/>
              <w:rPr>
                <w:rFonts w:ascii="Times New Roman" w:hAnsi="Times New Roman"/>
                <w:noProof/>
                <w:sz w:val="12"/>
                <w:szCs w:val="12"/>
              </w:rPr>
            </w:pPr>
          </w:p>
        </w:tc>
        <w:tc>
          <w:tcPr>
            <w:tcW w:w="552" w:type="dxa"/>
            <w:vMerge/>
            <w:tcBorders>
              <w:left w:val="single" w:sz="4" w:space="0" w:color="auto"/>
              <w:right w:val="single" w:sz="2" w:space="0" w:color="000000"/>
            </w:tcBorders>
          </w:tcPr>
          <w:p w:rsidR="00D41821" w:rsidRPr="00D41821" w:rsidRDefault="00D41821" w:rsidP="00D41821">
            <w:pPr>
              <w:spacing w:after="0" w:line="240" w:lineRule="auto"/>
              <w:jc w:val="center"/>
              <w:textAlignment w:val="baseline"/>
              <w:rPr>
                <w:rFonts w:ascii="Times New Roman" w:hAnsi="Times New Roman"/>
                <w:sz w:val="12"/>
                <w:szCs w:val="12"/>
              </w:rPr>
            </w:pPr>
          </w:p>
        </w:tc>
        <w:tc>
          <w:tcPr>
            <w:tcW w:w="552" w:type="dxa"/>
            <w:vMerge/>
            <w:tcBorders>
              <w:left w:val="single" w:sz="4" w:space="0" w:color="auto"/>
              <w:right w:val="single" w:sz="2" w:space="0" w:color="000000"/>
            </w:tcBorders>
          </w:tcPr>
          <w:p w:rsidR="00D41821" w:rsidRPr="00D41821" w:rsidRDefault="00D41821" w:rsidP="00D41821">
            <w:pPr>
              <w:spacing w:after="0" w:line="240" w:lineRule="auto"/>
              <w:jc w:val="center"/>
              <w:textAlignment w:val="baseline"/>
              <w:rPr>
                <w:rFonts w:ascii="Times New Roman" w:hAnsi="Times New Roman"/>
                <w:noProof/>
                <w:sz w:val="12"/>
                <w:szCs w:val="12"/>
              </w:rPr>
            </w:pPr>
          </w:p>
        </w:tc>
        <w:tc>
          <w:tcPr>
            <w:tcW w:w="552" w:type="dxa"/>
            <w:vMerge/>
            <w:tcBorders>
              <w:left w:val="single" w:sz="4" w:space="0" w:color="auto"/>
              <w:right w:val="single" w:sz="2" w:space="0" w:color="000000"/>
            </w:tcBorders>
          </w:tcPr>
          <w:p w:rsidR="00D41821" w:rsidRPr="00D41821" w:rsidRDefault="00D41821" w:rsidP="00D41821">
            <w:pPr>
              <w:spacing w:after="0" w:line="240" w:lineRule="auto"/>
              <w:jc w:val="center"/>
              <w:textAlignment w:val="baseline"/>
              <w:rPr>
                <w:rFonts w:ascii="Times New Roman" w:hAnsi="Times New Roman"/>
                <w:sz w:val="12"/>
                <w:szCs w:val="12"/>
              </w:rPr>
            </w:pPr>
          </w:p>
        </w:tc>
        <w:tc>
          <w:tcPr>
            <w:tcW w:w="552" w:type="dxa"/>
            <w:vMerge/>
            <w:tcBorders>
              <w:left w:val="single" w:sz="4" w:space="0" w:color="auto"/>
              <w:right w:val="single" w:sz="4" w:space="0" w:color="auto"/>
            </w:tcBorders>
          </w:tcPr>
          <w:p w:rsidR="00D41821" w:rsidRPr="00D41821" w:rsidRDefault="00D41821" w:rsidP="00D41821">
            <w:pPr>
              <w:spacing w:after="0" w:line="240" w:lineRule="auto"/>
              <w:jc w:val="center"/>
              <w:textAlignment w:val="baseline"/>
              <w:rPr>
                <w:rFonts w:ascii="Times New Roman" w:hAnsi="Times New Roman"/>
                <w:noProof/>
                <w:sz w:val="12"/>
                <w:szCs w:val="12"/>
              </w:rPr>
            </w:pPr>
          </w:p>
        </w:tc>
      </w:tr>
      <w:tr w:rsidR="00D41821" w:rsidRPr="00D41821" w:rsidTr="00D41821">
        <w:trPr>
          <w:trHeight w:val="95"/>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D41821" w:rsidRPr="00D41821" w:rsidRDefault="00D41821" w:rsidP="00D41821">
            <w:pPr>
              <w:shd w:val="clear" w:color="auto" w:fill="FFFFFF"/>
              <w:spacing w:after="0" w:line="240" w:lineRule="auto"/>
              <w:ind w:left="-151" w:right="-149"/>
              <w:jc w:val="center"/>
              <w:rPr>
                <w:rFonts w:ascii="Times New Roman" w:hAnsi="Times New Roman"/>
                <w:sz w:val="14"/>
                <w:szCs w:val="14"/>
              </w:rPr>
            </w:pPr>
            <w:r w:rsidRPr="00D41821">
              <w:rPr>
                <w:rFonts w:ascii="Times New Roman" w:eastAsia="Calibri" w:hAnsi="Times New Roman"/>
                <w:noProof/>
                <w:sz w:val="12"/>
                <w:szCs w:val="12"/>
                <w:lang w:eastAsia="en-US"/>
              </w:rPr>
              <w:t>33</w:t>
            </w:r>
          </w:p>
        </w:tc>
        <w:tc>
          <w:tcPr>
            <w:tcW w:w="1574" w:type="dxa"/>
            <w:tcBorders>
              <w:top w:val="single" w:sz="4" w:space="0" w:color="auto"/>
              <w:left w:val="single" w:sz="4" w:space="0" w:color="auto"/>
              <w:bottom w:val="single" w:sz="4" w:space="0" w:color="auto"/>
              <w:right w:val="single" w:sz="2" w:space="0" w:color="000000"/>
            </w:tcBorders>
            <w:vAlign w:val="center"/>
          </w:tcPr>
          <w:p w:rsidR="00D41821" w:rsidRPr="00D41821" w:rsidRDefault="00D41821" w:rsidP="00D41821">
            <w:pPr>
              <w:shd w:val="clear" w:color="auto" w:fill="FFFFFF"/>
              <w:spacing w:after="0" w:line="240" w:lineRule="auto"/>
              <w:ind w:right="-149"/>
              <w:rPr>
                <w:rFonts w:ascii="Times New Roman" w:hAnsi="Times New Roman"/>
                <w:sz w:val="14"/>
                <w:szCs w:val="14"/>
              </w:rPr>
            </w:pPr>
            <w:r w:rsidRPr="00D41821">
              <w:rPr>
                <w:rFonts w:ascii="Times New Roman" w:hAnsi="Times New Roman"/>
                <w:sz w:val="14"/>
                <w:szCs w:val="14"/>
              </w:rPr>
              <w:t>красный</w:t>
            </w:r>
            <w:r w:rsidRPr="00D41821">
              <w:rPr>
                <w:rFonts w:ascii="Times New Roman" w:hAnsi="Times New Roman"/>
                <w:sz w:val="16"/>
                <w:szCs w:val="16"/>
              </w:rPr>
              <w:t xml:space="preserve"> </w:t>
            </w:r>
            <w:r w:rsidRPr="00D41821">
              <w:rPr>
                <w:rFonts w:ascii="Times New Roman" w:hAnsi="Times New Roman"/>
                <w:sz w:val="12"/>
                <w:szCs w:val="12"/>
              </w:rPr>
              <w:t>«</w:t>
            </w:r>
            <w:r w:rsidRPr="00D41821">
              <w:rPr>
                <w:rFonts w:ascii="Times New Roman" w:eastAsia="Calibri" w:hAnsi="Times New Roman"/>
                <w:noProof/>
                <w:sz w:val="12"/>
                <w:szCs w:val="12"/>
                <w:lang w:eastAsia="en-US"/>
              </w:rPr>
              <w:t>ц»</w:t>
            </w:r>
          </w:p>
        </w:tc>
        <w:tc>
          <w:tcPr>
            <w:tcW w:w="560" w:type="dxa"/>
            <w:vMerge/>
            <w:tcBorders>
              <w:left w:val="single" w:sz="2" w:space="0" w:color="000000"/>
              <w:right w:val="single" w:sz="2" w:space="0" w:color="000000"/>
            </w:tcBorders>
            <w:tcMar>
              <w:top w:w="0" w:type="dxa"/>
              <w:left w:w="149" w:type="dxa"/>
              <w:bottom w:w="0" w:type="dxa"/>
              <w:right w:w="149" w:type="dxa"/>
            </w:tcMar>
          </w:tcPr>
          <w:p w:rsidR="00D41821" w:rsidRPr="00D41821" w:rsidRDefault="00D41821" w:rsidP="00D41821">
            <w:pPr>
              <w:spacing w:after="0" w:line="240" w:lineRule="auto"/>
              <w:ind w:right="-150" w:hanging="150"/>
              <w:jc w:val="center"/>
              <w:rPr>
                <w:rFonts w:ascii="Times New Roman" w:eastAsia="Calibri" w:hAnsi="Times New Roman"/>
                <w:noProof/>
                <w:sz w:val="12"/>
                <w:szCs w:val="12"/>
                <w:lang w:eastAsia="en-US"/>
              </w:rPr>
            </w:pPr>
          </w:p>
        </w:tc>
        <w:tc>
          <w:tcPr>
            <w:tcW w:w="552" w:type="dxa"/>
            <w:vMerge/>
            <w:tcBorders>
              <w:left w:val="single" w:sz="2" w:space="0" w:color="000000"/>
              <w:right w:val="single" w:sz="2" w:space="0" w:color="000000"/>
            </w:tcBorders>
          </w:tcPr>
          <w:p w:rsidR="00D41821" w:rsidRPr="00D41821" w:rsidRDefault="00D41821" w:rsidP="00D41821">
            <w:pPr>
              <w:spacing w:after="0" w:line="240" w:lineRule="auto"/>
              <w:jc w:val="center"/>
              <w:rPr>
                <w:rFonts w:ascii="Times New Roman" w:eastAsia="Calibri" w:hAnsi="Times New Roman"/>
                <w:noProof/>
                <w:sz w:val="12"/>
                <w:szCs w:val="12"/>
                <w:lang w:eastAsia="en-US"/>
              </w:rPr>
            </w:pPr>
          </w:p>
        </w:tc>
        <w:tc>
          <w:tcPr>
            <w:tcW w:w="560" w:type="dxa"/>
            <w:vMerge/>
            <w:tcBorders>
              <w:left w:val="single" w:sz="2" w:space="0" w:color="000000"/>
              <w:right w:val="single" w:sz="2" w:space="0" w:color="000000"/>
            </w:tcBorders>
            <w:tcMar>
              <w:top w:w="0" w:type="dxa"/>
              <w:left w:w="149" w:type="dxa"/>
              <w:bottom w:w="0" w:type="dxa"/>
              <w:right w:w="149" w:type="dxa"/>
            </w:tcMar>
          </w:tcPr>
          <w:p w:rsidR="00D41821" w:rsidRPr="00D41821" w:rsidRDefault="00D41821" w:rsidP="00D41821">
            <w:pPr>
              <w:spacing w:beforeAutospacing="1" w:after="0" w:line="240" w:lineRule="auto"/>
              <w:ind w:right="-151" w:hanging="150"/>
              <w:jc w:val="center"/>
              <w:textAlignment w:val="baseline"/>
              <w:rPr>
                <w:rFonts w:ascii="Times New Roman" w:hAnsi="Times New Roman"/>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D41821" w:rsidRPr="00D41821" w:rsidRDefault="00D41821" w:rsidP="00D41821">
            <w:pPr>
              <w:spacing w:beforeAutospacing="1" w:after="0" w:line="240" w:lineRule="auto"/>
              <w:ind w:right="-151" w:hanging="148"/>
              <w:jc w:val="center"/>
              <w:textAlignment w:val="baseline"/>
              <w:rPr>
                <w:rFonts w:ascii="Times New Roman" w:hAnsi="Times New Roman"/>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D41821" w:rsidRPr="00D41821" w:rsidRDefault="00D41821" w:rsidP="00D41821">
            <w:pPr>
              <w:spacing w:beforeAutospacing="1" w:after="0" w:line="240" w:lineRule="auto"/>
              <w:ind w:right="-152" w:hanging="148"/>
              <w:jc w:val="center"/>
              <w:textAlignment w:val="baseline"/>
              <w:rPr>
                <w:rFonts w:ascii="Times New Roman" w:hAnsi="Times New Roman"/>
                <w:sz w:val="12"/>
                <w:szCs w:val="12"/>
              </w:rPr>
            </w:pPr>
          </w:p>
        </w:tc>
        <w:tc>
          <w:tcPr>
            <w:tcW w:w="552" w:type="dxa"/>
            <w:vMerge/>
            <w:tcBorders>
              <w:left w:val="single" w:sz="2" w:space="0" w:color="000000"/>
              <w:right w:val="single" w:sz="2" w:space="0" w:color="000000"/>
            </w:tcBorders>
          </w:tcPr>
          <w:p w:rsidR="00D41821" w:rsidRPr="00D41821" w:rsidRDefault="00D41821" w:rsidP="00D41821">
            <w:pPr>
              <w:spacing w:after="0" w:line="240" w:lineRule="auto"/>
              <w:jc w:val="center"/>
              <w:textAlignment w:val="baseline"/>
              <w:rPr>
                <w:rFonts w:ascii="Times New Roman" w:hAnsi="Times New Roman"/>
                <w:noProof/>
                <w:sz w:val="12"/>
                <w:szCs w:val="12"/>
              </w:rPr>
            </w:pPr>
          </w:p>
        </w:tc>
        <w:tc>
          <w:tcPr>
            <w:tcW w:w="552" w:type="dxa"/>
            <w:vMerge/>
            <w:tcBorders>
              <w:left w:val="single" w:sz="2" w:space="0" w:color="000000"/>
              <w:right w:val="single" w:sz="2" w:space="0" w:color="000000"/>
            </w:tcBorders>
          </w:tcPr>
          <w:p w:rsidR="00D41821" w:rsidRPr="00D41821" w:rsidRDefault="00D41821" w:rsidP="00D41821">
            <w:pPr>
              <w:spacing w:after="0" w:line="240" w:lineRule="auto"/>
              <w:jc w:val="center"/>
              <w:textAlignment w:val="baseline"/>
              <w:rPr>
                <w:rFonts w:ascii="Times New Roman" w:hAnsi="Times New Roman"/>
                <w:noProof/>
                <w:sz w:val="12"/>
                <w:szCs w:val="12"/>
              </w:rPr>
            </w:pPr>
          </w:p>
        </w:tc>
        <w:tc>
          <w:tcPr>
            <w:tcW w:w="552" w:type="dxa"/>
            <w:vMerge/>
            <w:tcBorders>
              <w:left w:val="single" w:sz="2" w:space="0" w:color="000000"/>
              <w:right w:val="single" w:sz="2" w:space="0" w:color="000000"/>
            </w:tcBorders>
          </w:tcPr>
          <w:p w:rsidR="00D41821" w:rsidRPr="00D41821" w:rsidRDefault="00D41821" w:rsidP="00D41821">
            <w:pPr>
              <w:spacing w:after="0" w:line="240" w:lineRule="auto"/>
              <w:jc w:val="center"/>
              <w:textAlignment w:val="baseline"/>
              <w:rPr>
                <w:rFonts w:ascii="Times New Roman" w:hAnsi="Times New Roman"/>
                <w:noProof/>
                <w:sz w:val="12"/>
                <w:szCs w:val="12"/>
              </w:rPr>
            </w:pPr>
          </w:p>
        </w:tc>
        <w:tc>
          <w:tcPr>
            <w:tcW w:w="552" w:type="dxa"/>
            <w:vMerge/>
            <w:tcBorders>
              <w:left w:val="single" w:sz="2" w:space="0" w:color="000000"/>
              <w:right w:val="single" w:sz="2" w:space="0" w:color="000000"/>
            </w:tcBorders>
          </w:tcPr>
          <w:p w:rsidR="00D41821" w:rsidRPr="00D41821" w:rsidRDefault="00D41821" w:rsidP="00D41821">
            <w:pPr>
              <w:spacing w:after="0" w:line="240" w:lineRule="auto"/>
              <w:jc w:val="center"/>
              <w:textAlignment w:val="baseline"/>
              <w:rPr>
                <w:rFonts w:ascii="Times New Roman" w:hAnsi="Times New Roman"/>
                <w:noProof/>
                <w:sz w:val="12"/>
                <w:szCs w:val="12"/>
              </w:rPr>
            </w:pPr>
          </w:p>
        </w:tc>
        <w:tc>
          <w:tcPr>
            <w:tcW w:w="552" w:type="dxa"/>
            <w:vMerge/>
            <w:tcBorders>
              <w:left w:val="single" w:sz="2" w:space="0" w:color="000000"/>
              <w:right w:val="single" w:sz="4" w:space="0" w:color="auto"/>
            </w:tcBorders>
          </w:tcPr>
          <w:p w:rsidR="00D41821" w:rsidRPr="00D41821" w:rsidRDefault="00D41821" w:rsidP="00D41821">
            <w:pPr>
              <w:spacing w:after="0" w:line="240" w:lineRule="auto"/>
              <w:jc w:val="center"/>
              <w:textAlignment w:val="baseline"/>
              <w:rPr>
                <w:rFonts w:ascii="Times New Roman" w:hAnsi="Times New Roman"/>
                <w:noProof/>
                <w:sz w:val="12"/>
                <w:szCs w:val="12"/>
              </w:rPr>
            </w:pPr>
          </w:p>
        </w:tc>
        <w:tc>
          <w:tcPr>
            <w:tcW w:w="552" w:type="dxa"/>
            <w:vMerge/>
            <w:tcBorders>
              <w:left w:val="single" w:sz="4" w:space="0" w:color="auto"/>
              <w:right w:val="single" w:sz="2" w:space="0" w:color="000000"/>
            </w:tcBorders>
          </w:tcPr>
          <w:p w:rsidR="00D41821" w:rsidRPr="00D41821" w:rsidRDefault="00D41821" w:rsidP="00D41821">
            <w:pPr>
              <w:spacing w:after="0" w:line="240" w:lineRule="auto"/>
              <w:jc w:val="center"/>
              <w:textAlignment w:val="baseline"/>
              <w:rPr>
                <w:rFonts w:ascii="Times New Roman" w:hAnsi="Times New Roman"/>
                <w:noProof/>
                <w:sz w:val="12"/>
                <w:szCs w:val="12"/>
              </w:rPr>
            </w:pPr>
          </w:p>
        </w:tc>
        <w:tc>
          <w:tcPr>
            <w:tcW w:w="552" w:type="dxa"/>
            <w:vMerge/>
            <w:tcBorders>
              <w:left w:val="single" w:sz="4" w:space="0" w:color="auto"/>
              <w:right w:val="single" w:sz="2" w:space="0" w:color="000000"/>
            </w:tcBorders>
          </w:tcPr>
          <w:p w:rsidR="00D41821" w:rsidRPr="00D41821" w:rsidRDefault="00D41821" w:rsidP="00D41821">
            <w:pPr>
              <w:spacing w:after="0" w:line="240" w:lineRule="auto"/>
              <w:jc w:val="center"/>
              <w:textAlignment w:val="baseline"/>
              <w:rPr>
                <w:rFonts w:ascii="Times New Roman" w:hAnsi="Times New Roman"/>
                <w:sz w:val="12"/>
                <w:szCs w:val="12"/>
              </w:rPr>
            </w:pPr>
          </w:p>
        </w:tc>
        <w:tc>
          <w:tcPr>
            <w:tcW w:w="552" w:type="dxa"/>
            <w:vMerge/>
            <w:tcBorders>
              <w:left w:val="single" w:sz="4" w:space="0" w:color="auto"/>
              <w:right w:val="single" w:sz="2" w:space="0" w:color="000000"/>
            </w:tcBorders>
          </w:tcPr>
          <w:p w:rsidR="00D41821" w:rsidRPr="00D41821" w:rsidRDefault="00D41821" w:rsidP="00D41821">
            <w:pPr>
              <w:spacing w:after="0" w:line="240" w:lineRule="auto"/>
              <w:jc w:val="center"/>
              <w:textAlignment w:val="baseline"/>
              <w:rPr>
                <w:rFonts w:ascii="Times New Roman" w:hAnsi="Times New Roman"/>
                <w:noProof/>
                <w:sz w:val="12"/>
                <w:szCs w:val="12"/>
              </w:rPr>
            </w:pPr>
          </w:p>
        </w:tc>
        <w:tc>
          <w:tcPr>
            <w:tcW w:w="552" w:type="dxa"/>
            <w:vMerge/>
            <w:tcBorders>
              <w:left w:val="single" w:sz="4" w:space="0" w:color="auto"/>
              <w:right w:val="single" w:sz="2" w:space="0" w:color="000000"/>
            </w:tcBorders>
          </w:tcPr>
          <w:p w:rsidR="00D41821" w:rsidRPr="00D41821" w:rsidRDefault="00D41821" w:rsidP="00D41821">
            <w:pPr>
              <w:spacing w:after="0" w:line="240" w:lineRule="auto"/>
              <w:jc w:val="center"/>
              <w:textAlignment w:val="baseline"/>
              <w:rPr>
                <w:rFonts w:ascii="Times New Roman" w:hAnsi="Times New Roman"/>
                <w:sz w:val="12"/>
                <w:szCs w:val="12"/>
              </w:rPr>
            </w:pPr>
          </w:p>
        </w:tc>
        <w:tc>
          <w:tcPr>
            <w:tcW w:w="552" w:type="dxa"/>
            <w:vMerge/>
            <w:tcBorders>
              <w:left w:val="single" w:sz="4" w:space="0" w:color="auto"/>
              <w:right w:val="single" w:sz="4" w:space="0" w:color="auto"/>
            </w:tcBorders>
          </w:tcPr>
          <w:p w:rsidR="00D41821" w:rsidRPr="00D41821" w:rsidRDefault="00D41821" w:rsidP="00D41821">
            <w:pPr>
              <w:spacing w:after="0" w:line="240" w:lineRule="auto"/>
              <w:jc w:val="center"/>
              <w:textAlignment w:val="baseline"/>
              <w:rPr>
                <w:rFonts w:ascii="Times New Roman" w:hAnsi="Times New Roman"/>
                <w:noProof/>
                <w:sz w:val="12"/>
                <w:szCs w:val="12"/>
              </w:rPr>
            </w:pPr>
          </w:p>
        </w:tc>
      </w:tr>
      <w:tr w:rsidR="00D41821" w:rsidRPr="00D41821" w:rsidTr="00D41821">
        <w:trPr>
          <w:trHeight w:val="116"/>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D41821" w:rsidRPr="00D41821" w:rsidRDefault="00D41821" w:rsidP="00D41821">
            <w:pPr>
              <w:shd w:val="clear" w:color="auto" w:fill="FFFFFF"/>
              <w:spacing w:after="0" w:line="240" w:lineRule="auto"/>
              <w:ind w:left="-151" w:right="-149"/>
              <w:jc w:val="center"/>
              <w:rPr>
                <w:rFonts w:ascii="Times New Roman" w:hAnsi="Times New Roman"/>
                <w:sz w:val="14"/>
                <w:szCs w:val="14"/>
              </w:rPr>
            </w:pPr>
            <w:r w:rsidRPr="00D41821">
              <w:rPr>
                <w:rFonts w:ascii="Times New Roman" w:eastAsia="Calibri" w:hAnsi="Times New Roman"/>
                <w:noProof/>
                <w:sz w:val="12"/>
                <w:szCs w:val="12"/>
                <w:lang w:eastAsia="en-US"/>
              </w:rPr>
              <w:t>34</w:t>
            </w:r>
          </w:p>
        </w:tc>
        <w:tc>
          <w:tcPr>
            <w:tcW w:w="1574" w:type="dxa"/>
            <w:tcBorders>
              <w:top w:val="single" w:sz="4" w:space="0" w:color="auto"/>
              <w:left w:val="single" w:sz="4" w:space="0" w:color="auto"/>
              <w:bottom w:val="single" w:sz="4" w:space="0" w:color="auto"/>
              <w:right w:val="single" w:sz="2" w:space="0" w:color="000000"/>
            </w:tcBorders>
            <w:vAlign w:val="center"/>
          </w:tcPr>
          <w:p w:rsidR="00D41821" w:rsidRPr="00D41821" w:rsidRDefault="00D41821" w:rsidP="00D41821">
            <w:pPr>
              <w:shd w:val="clear" w:color="auto" w:fill="FFFFFF"/>
              <w:spacing w:after="0" w:line="240" w:lineRule="auto"/>
              <w:ind w:right="-149"/>
              <w:rPr>
                <w:rFonts w:ascii="Times New Roman" w:hAnsi="Times New Roman"/>
                <w:sz w:val="14"/>
                <w:szCs w:val="14"/>
              </w:rPr>
            </w:pPr>
            <w:r w:rsidRPr="00D41821">
              <w:rPr>
                <w:rFonts w:ascii="Times New Roman" w:hAnsi="Times New Roman"/>
                <w:sz w:val="14"/>
                <w:szCs w:val="14"/>
              </w:rPr>
              <w:t>желтый</w:t>
            </w:r>
            <w:r w:rsidRPr="00D41821">
              <w:rPr>
                <w:rFonts w:ascii="Times New Roman" w:hAnsi="Times New Roman"/>
                <w:sz w:val="16"/>
                <w:szCs w:val="16"/>
              </w:rPr>
              <w:t xml:space="preserve"> </w:t>
            </w:r>
            <w:r w:rsidRPr="00D41821">
              <w:rPr>
                <w:rFonts w:ascii="Times New Roman" w:hAnsi="Times New Roman"/>
                <w:sz w:val="12"/>
                <w:szCs w:val="12"/>
              </w:rPr>
              <w:t>«</w:t>
            </w:r>
            <w:r w:rsidRPr="00D41821">
              <w:rPr>
                <w:rFonts w:ascii="Times New Roman" w:eastAsia="Calibri" w:hAnsi="Times New Roman"/>
                <w:noProof/>
                <w:sz w:val="12"/>
                <w:szCs w:val="12"/>
                <w:lang w:eastAsia="en-US"/>
              </w:rPr>
              <w:t>ц»</w:t>
            </w:r>
          </w:p>
        </w:tc>
        <w:tc>
          <w:tcPr>
            <w:tcW w:w="560" w:type="dxa"/>
            <w:vMerge/>
            <w:tcBorders>
              <w:left w:val="single" w:sz="2" w:space="0" w:color="000000"/>
              <w:right w:val="single" w:sz="2" w:space="0" w:color="000000"/>
            </w:tcBorders>
            <w:tcMar>
              <w:top w:w="0" w:type="dxa"/>
              <w:left w:w="149" w:type="dxa"/>
              <w:bottom w:w="0" w:type="dxa"/>
              <w:right w:w="149" w:type="dxa"/>
            </w:tcMar>
          </w:tcPr>
          <w:p w:rsidR="00D41821" w:rsidRPr="00D41821" w:rsidRDefault="00D41821" w:rsidP="00D41821">
            <w:pPr>
              <w:spacing w:after="0" w:line="240" w:lineRule="auto"/>
              <w:ind w:right="-150" w:hanging="150"/>
              <w:jc w:val="center"/>
              <w:rPr>
                <w:rFonts w:ascii="Times New Roman" w:eastAsia="Calibri" w:hAnsi="Times New Roman"/>
                <w:noProof/>
                <w:sz w:val="12"/>
                <w:szCs w:val="12"/>
                <w:lang w:eastAsia="en-US"/>
              </w:rPr>
            </w:pPr>
          </w:p>
        </w:tc>
        <w:tc>
          <w:tcPr>
            <w:tcW w:w="552" w:type="dxa"/>
            <w:vMerge/>
            <w:tcBorders>
              <w:left w:val="single" w:sz="2" w:space="0" w:color="000000"/>
              <w:right w:val="single" w:sz="2" w:space="0" w:color="000000"/>
            </w:tcBorders>
          </w:tcPr>
          <w:p w:rsidR="00D41821" w:rsidRPr="00D41821" w:rsidRDefault="00D41821" w:rsidP="00D41821">
            <w:pPr>
              <w:spacing w:after="0" w:line="240" w:lineRule="auto"/>
              <w:jc w:val="center"/>
              <w:rPr>
                <w:rFonts w:ascii="Times New Roman" w:eastAsia="Calibri" w:hAnsi="Times New Roman"/>
                <w:noProof/>
                <w:sz w:val="12"/>
                <w:szCs w:val="12"/>
                <w:lang w:eastAsia="en-US"/>
              </w:rPr>
            </w:pPr>
          </w:p>
        </w:tc>
        <w:tc>
          <w:tcPr>
            <w:tcW w:w="560" w:type="dxa"/>
            <w:vMerge/>
            <w:tcBorders>
              <w:left w:val="single" w:sz="2" w:space="0" w:color="000000"/>
              <w:right w:val="single" w:sz="2" w:space="0" w:color="000000"/>
            </w:tcBorders>
            <w:tcMar>
              <w:top w:w="0" w:type="dxa"/>
              <w:left w:w="149" w:type="dxa"/>
              <w:bottom w:w="0" w:type="dxa"/>
              <w:right w:w="149" w:type="dxa"/>
            </w:tcMar>
          </w:tcPr>
          <w:p w:rsidR="00D41821" w:rsidRPr="00D41821" w:rsidRDefault="00D41821" w:rsidP="00D41821">
            <w:pPr>
              <w:spacing w:beforeAutospacing="1" w:after="0" w:line="240" w:lineRule="auto"/>
              <w:ind w:right="-151" w:hanging="150"/>
              <w:jc w:val="center"/>
              <w:textAlignment w:val="baseline"/>
              <w:rPr>
                <w:rFonts w:ascii="Times New Roman" w:hAnsi="Times New Roman"/>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D41821" w:rsidRPr="00D41821" w:rsidRDefault="00D41821" w:rsidP="00D41821">
            <w:pPr>
              <w:spacing w:beforeAutospacing="1" w:after="0" w:line="240" w:lineRule="auto"/>
              <w:ind w:right="-151" w:hanging="148"/>
              <w:jc w:val="center"/>
              <w:textAlignment w:val="baseline"/>
              <w:rPr>
                <w:rFonts w:ascii="Times New Roman" w:hAnsi="Times New Roman"/>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D41821" w:rsidRPr="00D41821" w:rsidRDefault="00D41821" w:rsidP="00D41821">
            <w:pPr>
              <w:spacing w:beforeAutospacing="1" w:after="0" w:line="240" w:lineRule="auto"/>
              <w:ind w:right="-152" w:hanging="148"/>
              <w:jc w:val="center"/>
              <w:textAlignment w:val="baseline"/>
              <w:rPr>
                <w:rFonts w:ascii="Times New Roman" w:hAnsi="Times New Roman"/>
                <w:sz w:val="12"/>
                <w:szCs w:val="12"/>
              </w:rPr>
            </w:pPr>
          </w:p>
        </w:tc>
        <w:tc>
          <w:tcPr>
            <w:tcW w:w="552" w:type="dxa"/>
            <w:vMerge/>
            <w:tcBorders>
              <w:left w:val="single" w:sz="2" w:space="0" w:color="000000"/>
              <w:right w:val="single" w:sz="2" w:space="0" w:color="000000"/>
            </w:tcBorders>
          </w:tcPr>
          <w:p w:rsidR="00D41821" w:rsidRPr="00D41821" w:rsidRDefault="00D41821" w:rsidP="00D41821">
            <w:pPr>
              <w:spacing w:after="0" w:line="240" w:lineRule="auto"/>
              <w:jc w:val="center"/>
              <w:textAlignment w:val="baseline"/>
              <w:rPr>
                <w:rFonts w:ascii="Times New Roman" w:hAnsi="Times New Roman"/>
                <w:noProof/>
                <w:sz w:val="12"/>
                <w:szCs w:val="12"/>
              </w:rPr>
            </w:pPr>
          </w:p>
        </w:tc>
        <w:tc>
          <w:tcPr>
            <w:tcW w:w="552" w:type="dxa"/>
            <w:vMerge/>
            <w:tcBorders>
              <w:left w:val="single" w:sz="2" w:space="0" w:color="000000"/>
              <w:right w:val="single" w:sz="2" w:space="0" w:color="000000"/>
            </w:tcBorders>
          </w:tcPr>
          <w:p w:rsidR="00D41821" w:rsidRPr="00D41821" w:rsidRDefault="00D41821" w:rsidP="00D41821">
            <w:pPr>
              <w:spacing w:after="0" w:line="240" w:lineRule="auto"/>
              <w:jc w:val="center"/>
              <w:textAlignment w:val="baseline"/>
              <w:rPr>
                <w:rFonts w:ascii="Times New Roman" w:hAnsi="Times New Roman"/>
                <w:noProof/>
                <w:sz w:val="12"/>
                <w:szCs w:val="12"/>
              </w:rPr>
            </w:pPr>
          </w:p>
        </w:tc>
        <w:tc>
          <w:tcPr>
            <w:tcW w:w="552" w:type="dxa"/>
            <w:vMerge/>
            <w:tcBorders>
              <w:left w:val="single" w:sz="2" w:space="0" w:color="000000"/>
              <w:right w:val="single" w:sz="2" w:space="0" w:color="000000"/>
            </w:tcBorders>
          </w:tcPr>
          <w:p w:rsidR="00D41821" w:rsidRPr="00D41821" w:rsidRDefault="00D41821" w:rsidP="00D41821">
            <w:pPr>
              <w:spacing w:after="0" w:line="240" w:lineRule="auto"/>
              <w:jc w:val="center"/>
              <w:textAlignment w:val="baseline"/>
              <w:rPr>
                <w:rFonts w:ascii="Times New Roman" w:hAnsi="Times New Roman"/>
                <w:noProof/>
                <w:sz w:val="12"/>
                <w:szCs w:val="12"/>
              </w:rPr>
            </w:pPr>
          </w:p>
        </w:tc>
        <w:tc>
          <w:tcPr>
            <w:tcW w:w="552" w:type="dxa"/>
            <w:vMerge/>
            <w:tcBorders>
              <w:left w:val="single" w:sz="2" w:space="0" w:color="000000"/>
              <w:right w:val="single" w:sz="2" w:space="0" w:color="000000"/>
            </w:tcBorders>
          </w:tcPr>
          <w:p w:rsidR="00D41821" w:rsidRPr="00D41821" w:rsidRDefault="00D41821" w:rsidP="00D41821">
            <w:pPr>
              <w:spacing w:after="0" w:line="240" w:lineRule="auto"/>
              <w:jc w:val="center"/>
              <w:textAlignment w:val="baseline"/>
              <w:rPr>
                <w:rFonts w:ascii="Times New Roman" w:hAnsi="Times New Roman"/>
                <w:noProof/>
                <w:sz w:val="12"/>
                <w:szCs w:val="12"/>
              </w:rPr>
            </w:pPr>
          </w:p>
        </w:tc>
        <w:tc>
          <w:tcPr>
            <w:tcW w:w="552" w:type="dxa"/>
            <w:vMerge/>
            <w:tcBorders>
              <w:left w:val="single" w:sz="2" w:space="0" w:color="000000"/>
              <w:right w:val="single" w:sz="4" w:space="0" w:color="auto"/>
            </w:tcBorders>
          </w:tcPr>
          <w:p w:rsidR="00D41821" w:rsidRPr="00D41821" w:rsidRDefault="00D41821" w:rsidP="00D41821">
            <w:pPr>
              <w:spacing w:after="0" w:line="240" w:lineRule="auto"/>
              <w:jc w:val="center"/>
              <w:textAlignment w:val="baseline"/>
              <w:rPr>
                <w:rFonts w:ascii="Times New Roman" w:hAnsi="Times New Roman"/>
                <w:noProof/>
                <w:sz w:val="12"/>
                <w:szCs w:val="12"/>
              </w:rPr>
            </w:pPr>
          </w:p>
        </w:tc>
        <w:tc>
          <w:tcPr>
            <w:tcW w:w="552" w:type="dxa"/>
            <w:vMerge/>
            <w:tcBorders>
              <w:left w:val="single" w:sz="4" w:space="0" w:color="auto"/>
              <w:right w:val="single" w:sz="2" w:space="0" w:color="000000"/>
            </w:tcBorders>
          </w:tcPr>
          <w:p w:rsidR="00D41821" w:rsidRPr="00D41821" w:rsidRDefault="00D41821" w:rsidP="00D41821">
            <w:pPr>
              <w:spacing w:after="0" w:line="240" w:lineRule="auto"/>
              <w:jc w:val="center"/>
              <w:textAlignment w:val="baseline"/>
              <w:rPr>
                <w:rFonts w:ascii="Times New Roman" w:hAnsi="Times New Roman"/>
                <w:noProof/>
                <w:sz w:val="12"/>
                <w:szCs w:val="12"/>
              </w:rPr>
            </w:pPr>
          </w:p>
        </w:tc>
        <w:tc>
          <w:tcPr>
            <w:tcW w:w="552" w:type="dxa"/>
            <w:vMerge/>
            <w:tcBorders>
              <w:left w:val="single" w:sz="4" w:space="0" w:color="auto"/>
              <w:right w:val="single" w:sz="2" w:space="0" w:color="000000"/>
            </w:tcBorders>
          </w:tcPr>
          <w:p w:rsidR="00D41821" w:rsidRPr="00D41821" w:rsidRDefault="00D41821" w:rsidP="00D41821">
            <w:pPr>
              <w:spacing w:after="0" w:line="240" w:lineRule="auto"/>
              <w:jc w:val="center"/>
              <w:textAlignment w:val="baseline"/>
              <w:rPr>
                <w:rFonts w:ascii="Times New Roman" w:hAnsi="Times New Roman"/>
                <w:sz w:val="12"/>
                <w:szCs w:val="12"/>
              </w:rPr>
            </w:pPr>
          </w:p>
        </w:tc>
        <w:tc>
          <w:tcPr>
            <w:tcW w:w="552" w:type="dxa"/>
            <w:vMerge/>
            <w:tcBorders>
              <w:left w:val="single" w:sz="4" w:space="0" w:color="auto"/>
              <w:right w:val="single" w:sz="2" w:space="0" w:color="000000"/>
            </w:tcBorders>
          </w:tcPr>
          <w:p w:rsidR="00D41821" w:rsidRPr="00D41821" w:rsidRDefault="00D41821" w:rsidP="00D41821">
            <w:pPr>
              <w:spacing w:after="0" w:line="240" w:lineRule="auto"/>
              <w:jc w:val="center"/>
              <w:textAlignment w:val="baseline"/>
              <w:rPr>
                <w:rFonts w:ascii="Times New Roman" w:hAnsi="Times New Roman"/>
                <w:noProof/>
                <w:sz w:val="12"/>
                <w:szCs w:val="12"/>
              </w:rPr>
            </w:pPr>
          </w:p>
        </w:tc>
        <w:tc>
          <w:tcPr>
            <w:tcW w:w="552" w:type="dxa"/>
            <w:vMerge/>
            <w:tcBorders>
              <w:left w:val="single" w:sz="4" w:space="0" w:color="auto"/>
              <w:right w:val="single" w:sz="2" w:space="0" w:color="000000"/>
            </w:tcBorders>
          </w:tcPr>
          <w:p w:rsidR="00D41821" w:rsidRPr="00D41821" w:rsidRDefault="00D41821" w:rsidP="00D41821">
            <w:pPr>
              <w:spacing w:after="0" w:line="240" w:lineRule="auto"/>
              <w:jc w:val="center"/>
              <w:textAlignment w:val="baseline"/>
              <w:rPr>
                <w:rFonts w:ascii="Times New Roman" w:hAnsi="Times New Roman"/>
                <w:sz w:val="12"/>
                <w:szCs w:val="12"/>
              </w:rPr>
            </w:pPr>
          </w:p>
        </w:tc>
        <w:tc>
          <w:tcPr>
            <w:tcW w:w="552" w:type="dxa"/>
            <w:vMerge/>
            <w:tcBorders>
              <w:left w:val="single" w:sz="4" w:space="0" w:color="auto"/>
              <w:right w:val="single" w:sz="4" w:space="0" w:color="auto"/>
            </w:tcBorders>
          </w:tcPr>
          <w:p w:rsidR="00D41821" w:rsidRPr="00D41821" w:rsidRDefault="00D41821" w:rsidP="00D41821">
            <w:pPr>
              <w:spacing w:after="0" w:line="240" w:lineRule="auto"/>
              <w:jc w:val="center"/>
              <w:textAlignment w:val="baseline"/>
              <w:rPr>
                <w:rFonts w:ascii="Times New Roman" w:hAnsi="Times New Roman"/>
                <w:noProof/>
                <w:sz w:val="12"/>
                <w:szCs w:val="12"/>
              </w:rPr>
            </w:pPr>
          </w:p>
        </w:tc>
      </w:tr>
      <w:tr w:rsidR="00D41821" w:rsidRPr="00D41821" w:rsidTr="00D41821">
        <w:trPr>
          <w:trHeight w:val="143"/>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D41821" w:rsidRPr="00D41821" w:rsidRDefault="00D41821" w:rsidP="00D41821">
            <w:pPr>
              <w:shd w:val="clear" w:color="auto" w:fill="FFFFFF"/>
              <w:spacing w:after="0" w:line="240" w:lineRule="auto"/>
              <w:ind w:left="-151" w:right="-149"/>
              <w:jc w:val="center"/>
              <w:rPr>
                <w:rFonts w:ascii="Times New Roman" w:hAnsi="Times New Roman"/>
                <w:sz w:val="14"/>
                <w:szCs w:val="14"/>
              </w:rPr>
            </w:pPr>
            <w:r w:rsidRPr="00D41821">
              <w:rPr>
                <w:rFonts w:ascii="Times New Roman" w:hAnsi="Times New Roman"/>
                <w:sz w:val="12"/>
                <w:szCs w:val="12"/>
              </w:rPr>
              <w:t>35</w:t>
            </w:r>
          </w:p>
        </w:tc>
        <w:tc>
          <w:tcPr>
            <w:tcW w:w="1574" w:type="dxa"/>
            <w:tcBorders>
              <w:top w:val="single" w:sz="4" w:space="0" w:color="auto"/>
              <w:left w:val="single" w:sz="4" w:space="0" w:color="auto"/>
              <w:bottom w:val="single" w:sz="4" w:space="0" w:color="auto"/>
              <w:right w:val="single" w:sz="2" w:space="0" w:color="000000"/>
            </w:tcBorders>
            <w:vAlign w:val="center"/>
          </w:tcPr>
          <w:p w:rsidR="00D41821" w:rsidRPr="00D41821" w:rsidRDefault="00D41821" w:rsidP="00D41821">
            <w:pPr>
              <w:shd w:val="clear" w:color="auto" w:fill="FFFFFF"/>
              <w:spacing w:after="0" w:line="240" w:lineRule="auto"/>
              <w:ind w:right="-149"/>
              <w:rPr>
                <w:rFonts w:ascii="Times New Roman" w:hAnsi="Times New Roman"/>
                <w:sz w:val="14"/>
                <w:szCs w:val="14"/>
              </w:rPr>
            </w:pPr>
            <w:r w:rsidRPr="00D41821">
              <w:rPr>
                <w:rFonts w:ascii="Times New Roman" w:hAnsi="Times New Roman"/>
                <w:sz w:val="14"/>
                <w:szCs w:val="14"/>
              </w:rPr>
              <w:t>розовый</w:t>
            </w:r>
            <w:r w:rsidRPr="00D41821">
              <w:rPr>
                <w:rFonts w:ascii="Times New Roman" w:hAnsi="Times New Roman"/>
                <w:sz w:val="16"/>
                <w:szCs w:val="16"/>
              </w:rPr>
              <w:t xml:space="preserve"> </w:t>
            </w:r>
            <w:r w:rsidRPr="00D41821">
              <w:rPr>
                <w:rFonts w:ascii="Times New Roman" w:hAnsi="Times New Roman"/>
                <w:sz w:val="12"/>
                <w:szCs w:val="12"/>
              </w:rPr>
              <w:t>«</w:t>
            </w:r>
            <w:r w:rsidRPr="00D41821">
              <w:rPr>
                <w:rFonts w:ascii="Times New Roman" w:eastAsia="Calibri" w:hAnsi="Times New Roman"/>
                <w:noProof/>
                <w:sz w:val="12"/>
                <w:szCs w:val="12"/>
                <w:lang w:eastAsia="en-US"/>
              </w:rPr>
              <w:t>ц»</w:t>
            </w:r>
          </w:p>
        </w:tc>
        <w:tc>
          <w:tcPr>
            <w:tcW w:w="560" w:type="dxa"/>
            <w:vMerge/>
            <w:tcBorders>
              <w:left w:val="single" w:sz="2" w:space="0" w:color="000000"/>
              <w:bottom w:val="single" w:sz="4" w:space="0" w:color="auto"/>
              <w:right w:val="single" w:sz="2" w:space="0" w:color="000000"/>
            </w:tcBorders>
            <w:tcMar>
              <w:top w:w="0" w:type="dxa"/>
              <w:left w:w="149" w:type="dxa"/>
              <w:bottom w:w="0" w:type="dxa"/>
              <w:right w:w="149" w:type="dxa"/>
            </w:tcMar>
          </w:tcPr>
          <w:p w:rsidR="00D41821" w:rsidRPr="00D41821" w:rsidRDefault="00D41821" w:rsidP="00D41821">
            <w:pPr>
              <w:spacing w:after="0" w:line="240" w:lineRule="auto"/>
              <w:ind w:right="-150" w:hanging="150"/>
              <w:jc w:val="center"/>
              <w:rPr>
                <w:rFonts w:ascii="Times New Roman" w:eastAsia="Calibri" w:hAnsi="Times New Roman"/>
                <w:noProof/>
                <w:sz w:val="12"/>
                <w:szCs w:val="12"/>
                <w:lang w:eastAsia="en-US"/>
              </w:rPr>
            </w:pPr>
          </w:p>
        </w:tc>
        <w:tc>
          <w:tcPr>
            <w:tcW w:w="552" w:type="dxa"/>
            <w:vMerge/>
            <w:tcBorders>
              <w:left w:val="single" w:sz="2" w:space="0" w:color="000000"/>
              <w:bottom w:val="single" w:sz="4" w:space="0" w:color="auto"/>
              <w:right w:val="single" w:sz="2" w:space="0" w:color="000000"/>
            </w:tcBorders>
          </w:tcPr>
          <w:p w:rsidR="00D41821" w:rsidRPr="00D41821" w:rsidRDefault="00D41821" w:rsidP="00D41821">
            <w:pPr>
              <w:spacing w:after="0" w:line="240" w:lineRule="auto"/>
              <w:jc w:val="center"/>
              <w:rPr>
                <w:rFonts w:ascii="Times New Roman" w:eastAsia="Calibri" w:hAnsi="Times New Roman"/>
                <w:noProof/>
                <w:sz w:val="12"/>
                <w:szCs w:val="12"/>
                <w:lang w:eastAsia="en-US"/>
              </w:rPr>
            </w:pPr>
          </w:p>
        </w:tc>
        <w:tc>
          <w:tcPr>
            <w:tcW w:w="560" w:type="dxa"/>
            <w:vMerge/>
            <w:tcBorders>
              <w:left w:val="single" w:sz="2" w:space="0" w:color="000000"/>
              <w:bottom w:val="single" w:sz="4" w:space="0" w:color="auto"/>
              <w:right w:val="single" w:sz="2" w:space="0" w:color="000000"/>
            </w:tcBorders>
            <w:tcMar>
              <w:top w:w="0" w:type="dxa"/>
              <w:left w:w="149" w:type="dxa"/>
              <w:bottom w:w="0" w:type="dxa"/>
              <w:right w:w="149" w:type="dxa"/>
            </w:tcMar>
          </w:tcPr>
          <w:p w:rsidR="00D41821" w:rsidRPr="00D41821" w:rsidRDefault="00D41821" w:rsidP="00D41821">
            <w:pPr>
              <w:spacing w:beforeAutospacing="1" w:after="0" w:line="240" w:lineRule="auto"/>
              <w:ind w:right="-151" w:hanging="150"/>
              <w:jc w:val="center"/>
              <w:textAlignment w:val="baseline"/>
              <w:rPr>
                <w:rFonts w:ascii="Times New Roman" w:hAnsi="Times New Roman"/>
                <w:noProof/>
                <w:sz w:val="12"/>
                <w:szCs w:val="12"/>
              </w:rPr>
            </w:pPr>
          </w:p>
        </w:tc>
        <w:tc>
          <w:tcPr>
            <w:tcW w:w="560" w:type="dxa"/>
            <w:vMerge/>
            <w:tcBorders>
              <w:left w:val="single" w:sz="2" w:space="0" w:color="000000"/>
              <w:bottom w:val="single" w:sz="4" w:space="0" w:color="auto"/>
              <w:right w:val="single" w:sz="2" w:space="0" w:color="000000"/>
            </w:tcBorders>
            <w:tcMar>
              <w:top w:w="0" w:type="dxa"/>
              <w:left w:w="149" w:type="dxa"/>
              <w:bottom w:w="0" w:type="dxa"/>
              <w:right w:w="149" w:type="dxa"/>
            </w:tcMar>
          </w:tcPr>
          <w:p w:rsidR="00D41821" w:rsidRPr="00D41821" w:rsidRDefault="00D41821" w:rsidP="00D41821">
            <w:pPr>
              <w:spacing w:beforeAutospacing="1" w:after="0" w:line="240" w:lineRule="auto"/>
              <w:ind w:right="-151" w:hanging="148"/>
              <w:jc w:val="center"/>
              <w:textAlignment w:val="baseline"/>
              <w:rPr>
                <w:rFonts w:ascii="Times New Roman" w:hAnsi="Times New Roman"/>
                <w:noProof/>
                <w:sz w:val="12"/>
                <w:szCs w:val="12"/>
              </w:rPr>
            </w:pPr>
          </w:p>
        </w:tc>
        <w:tc>
          <w:tcPr>
            <w:tcW w:w="560" w:type="dxa"/>
            <w:vMerge/>
            <w:tcBorders>
              <w:left w:val="single" w:sz="2" w:space="0" w:color="000000"/>
              <w:bottom w:val="single" w:sz="4" w:space="0" w:color="auto"/>
              <w:right w:val="single" w:sz="2" w:space="0" w:color="000000"/>
            </w:tcBorders>
            <w:tcMar>
              <w:top w:w="0" w:type="dxa"/>
              <w:left w:w="149" w:type="dxa"/>
              <w:bottom w:w="0" w:type="dxa"/>
              <w:right w:w="149" w:type="dxa"/>
            </w:tcMar>
          </w:tcPr>
          <w:p w:rsidR="00D41821" w:rsidRPr="00D41821" w:rsidRDefault="00D41821" w:rsidP="00D41821">
            <w:pPr>
              <w:spacing w:beforeAutospacing="1" w:after="0" w:line="240" w:lineRule="auto"/>
              <w:ind w:right="-152" w:hanging="148"/>
              <w:jc w:val="center"/>
              <w:textAlignment w:val="baseline"/>
              <w:rPr>
                <w:rFonts w:ascii="Times New Roman" w:hAnsi="Times New Roman"/>
                <w:sz w:val="12"/>
                <w:szCs w:val="12"/>
              </w:rPr>
            </w:pPr>
          </w:p>
        </w:tc>
        <w:tc>
          <w:tcPr>
            <w:tcW w:w="552" w:type="dxa"/>
            <w:vMerge/>
            <w:tcBorders>
              <w:left w:val="single" w:sz="2" w:space="0" w:color="000000"/>
              <w:bottom w:val="single" w:sz="4" w:space="0" w:color="auto"/>
              <w:right w:val="single" w:sz="2" w:space="0" w:color="000000"/>
            </w:tcBorders>
          </w:tcPr>
          <w:p w:rsidR="00D41821" w:rsidRPr="00D41821" w:rsidRDefault="00D41821" w:rsidP="00D41821">
            <w:pPr>
              <w:spacing w:after="0" w:line="240" w:lineRule="auto"/>
              <w:jc w:val="center"/>
              <w:textAlignment w:val="baseline"/>
              <w:rPr>
                <w:rFonts w:ascii="Times New Roman" w:hAnsi="Times New Roman"/>
                <w:noProof/>
                <w:sz w:val="12"/>
                <w:szCs w:val="12"/>
              </w:rPr>
            </w:pPr>
          </w:p>
        </w:tc>
        <w:tc>
          <w:tcPr>
            <w:tcW w:w="552" w:type="dxa"/>
            <w:vMerge/>
            <w:tcBorders>
              <w:left w:val="single" w:sz="2" w:space="0" w:color="000000"/>
              <w:bottom w:val="single" w:sz="4" w:space="0" w:color="auto"/>
              <w:right w:val="single" w:sz="2" w:space="0" w:color="000000"/>
            </w:tcBorders>
          </w:tcPr>
          <w:p w:rsidR="00D41821" w:rsidRPr="00D41821" w:rsidRDefault="00D41821" w:rsidP="00D41821">
            <w:pPr>
              <w:spacing w:after="0" w:line="240" w:lineRule="auto"/>
              <w:jc w:val="center"/>
              <w:textAlignment w:val="baseline"/>
              <w:rPr>
                <w:rFonts w:ascii="Times New Roman" w:hAnsi="Times New Roman"/>
                <w:noProof/>
                <w:sz w:val="12"/>
                <w:szCs w:val="12"/>
              </w:rPr>
            </w:pPr>
          </w:p>
        </w:tc>
        <w:tc>
          <w:tcPr>
            <w:tcW w:w="552" w:type="dxa"/>
            <w:vMerge/>
            <w:tcBorders>
              <w:left w:val="single" w:sz="2" w:space="0" w:color="000000"/>
              <w:bottom w:val="single" w:sz="4" w:space="0" w:color="auto"/>
              <w:right w:val="single" w:sz="2" w:space="0" w:color="000000"/>
            </w:tcBorders>
          </w:tcPr>
          <w:p w:rsidR="00D41821" w:rsidRPr="00D41821" w:rsidRDefault="00D41821" w:rsidP="00D41821">
            <w:pPr>
              <w:spacing w:after="0" w:line="240" w:lineRule="auto"/>
              <w:jc w:val="center"/>
              <w:textAlignment w:val="baseline"/>
              <w:rPr>
                <w:rFonts w:ascii="Times New Roman" w:hAnsi="Times New Roman"/>
                <w:noProof/>
                <w:sz w:val="12"/>
                <w:szCs w:val="12"/>
              </w:rPr>
            </w:pPr>
          </w:p>
        </w:tc>
        <w:tc>
          <w:tcPr>
            <w:tcW w:w="552" w:type="dxa"/>
            <w:vMerge/>
            <w:tcBorders>
              <w:left w:val="single" w:sz="2" w:space="0" w:color="000000"/>
              <w:bottom w:val="single" w:sz="4" w:space="0" w:color="auto"/>
              <w:right w:val="single" w:sz="2" w:space="0" w:color="000000"/>
            </w:tcBorders>
          </w:tcPr>
          <w:p w:rsidR="00D41821" w:rsidRPr="00D41821" w:rsidRDefault="00D41821" w:rsidP="00D41821">
            <w:pPr>
              <w:spacing w:after="0" w:line="240" w:lineRule="auto"/>
              <w:jc w:val="center"/>
              <w:textAlignment w:val="baseline"/>
              <w:rPr>
                <w:rFonts w:ascii="Times New Roman" w:hAnsi="Times New Roman"/>
                <w:noProof/>
                <w:sz w:val="12"/>
                <w:szCs w:val="12"/>
              </w:rPr>
            </w:pPr>
          </w:p>
        </w:tc>
        <w:tc>
          <w:tcPr>
            <w:tcW w:w="552" w:type="dxa"/>
            <w:vMerge/>
            <w:tcBorders>
              <w:left w:val="single" w:sz="2" w:space="0" w:color="000000"/>
              <w:bottom w:val="single" w:sz="4" w:space="0" w:color="auto"/>
              <w:right w:val="single" w:sz="4" w:space="0" w:color="auto"/>
            </w:tcBorders>
          </w:tcPr>
          <w:p w:rsidR="00D41821" w:rsidRPr="00D41821" w:rsidRDefault="00D41821" w:rsidP="00D41821">
            <w:pPr>
              <w:spacing w:after="0" w:line="240" w:lineRule="auto"/>
              <w:jc w:val="center"/>
              <w:textAlignment w:val="baseline"/>
              <w:rPr>
                <w:rFonts w:ascii="Times New Roman" w:hAnsi="Times New Roman"/>
                <w:noProof/>
                <w:sz w:val="12"/>
                <w:szCs w:val="12"/>
              </w:rPr>
            </w:pPr>
          </w:p>
        </w:tc>
        <w:tc>
          <w:tcPr>
            <w:tcW w:w="552" w:type="dxa"/>
            <w:vMerge/>
            <w:tcBorders>
              <w:left w:val="single" w:sz="4" w:space="0" w:color="auto"/>
              <w:bottom w:val="single" w:sz="4" w:space="0" w:color="auto"/>
              <w:right w:val="single" w:sz="2" w:space="0" w:color="000000"/>
            </w:tcBorders>
          </w:tcPr>
          <w:p w:rsidR="00D41821" w:rsidRPr="00D41821" w:rsidRDefault="00D41821" w:rsidP="00D41821">
            <w:pPr>
              <w:spacing w:after="0" w:line="240" w:lineRule="auto"/>
              <w:jc w:val="center"/>
              <w:textAlignment w:val="baseline"/>
              <w:rPr>
                <w:rFonts w:ascii="Times New Roman" w:hAnsi="Times New Roman"/>
                <w:noProof/>
                <w:sz w:val="12"/>
                <w:szCs w:val="12"/>
              </w:rPr>
            </w:pPr>
          </w:p>
        </w:tc>
        <w:tc>
          <w:tcPr>
            <w:tcW w:w="552" w:type="dxa"/>
            <w:vMerge/>
            <w:tcBorders>
              <w:left w:val="single" w:sz="4" w:space="0" w:color="auto"/>
              <w:bottom w:val="single" w:sz="4" w:space="0" w:color="auto"/>
              <w:right w:val="single" w:sz="2" w:space="0" w:color="000000"/>
            </w:tcBorders>
          </w:tcPr>
          <w:p w:rsidR="00D41821" w:rsidRPr="00D41821" w:rsidRDefault="00D41821" w:rsidP="00D41821">
            <w:pPr>
              <w:spacing w:after="0" w:line="240" w:lineRule="auto"/>
              <w:jc w:val="center"/>
              <w:textAlignment w:val="baseline"/>
              <w:rPr>
                <w:rFonts w:ascii="Times New Roman" w:hAnsi="Times New Roman"/>
                <w:sz w:val="12"/>
                <w:szCs w:val="12"/>
              </w:rPr>
            </w:pPr>
          </w:p>
        </w:tc>
        <w:tc>
          <w:tcPr>
            <w:tcW w:w="552" w:type="dxa"/>
            <w:vMerge/>
            <w:tcBorders>
              <w:left w:val="single" w:sz="4" w:space="0" w:color="auto"/>
              <w:bottom w:val="single" w:sz="4" w:space="0" w:color="auto"/>
              <w:right w:val="single" w:sz="2" w:space="0" w:color="000000"/>
            </w:tcBorders>
          </w:tcPr>
          <w:p w:rsidR="00D41821" w:rsidRPr="00D41821" w:rsidRDefault="00D41821" w:rsidP="00D41821">
            <w:pPr>
              <w:spacing w:after="0" w:line="240" w:lineRule="auto"/>
              <w:jc w:val="center"/>
              <w:textAlignment w:val="baseline"/>
              <w:rPr>
                <w:rFonts w:ascii="Times New Roman" w:hAnsi="Times New Roman"/>
                <w:noProof/>
                <w:sz w:val="12"/>
                <w:szCs w:val="12"/>
              </w:rPr>
            </w:pPr>
          </w:p>
        </w:tc>
        <w:tc>
          <w:tcPr>
            <w:tcW w:w="552" w:type="dxa"/>
            <w:vMerge/>
            <w:tcBorders>
              <w:left w:val="single" w:sz="4" w:space="0" w:color="auto"/>
              <w:bottom w:val="single" w:sz="4" w:space="0" w:color="auto"/>
              <w:right w:val="single" w:sz="2" w:space="0" w:color="000000"/>
            </w:tcBorders>
          </w:tcPr>
          <w:p w:rsidR="00D41821" w:rsidRPr="00D41821" w:rsidRDefault="00D41821" w:rsidP="00D41821">
            <w:pPr>
              <w:spacing w:after="0" w:line="240" w:lineRule="auto"/>
              <w:jc w:val="center"/>
              <w:textAlignment w:val="baseline"/>
              <w:rPr>
                <w:rFonts w:ascii="Times New Roman" w:hAnsi="Times New Roman"/>
                <w:sz w:val="12"/>
                <w:szCs w:val="12"/>
              </w:rPr>
            </w:pPr>
          </w:p>
        </w:tc>
        <w:tc>
          <w:tcPr>
            <w:tcW w:w="552" w:type="dxa"/>
            <w:vMerge/>
            <w:tcBorders>
              <w:left w:val="single" w:sz="4" w:space="0" w:color="auto"/>
              <w:bottom w:val="single" w:sz="4" w:space="0" w:color="auto"/>
              <w:right w:val="single" w:sz="4" w:space="0" w:color="auto"/>
            </w:tcBorders>
          </w:tcPr>
          <w:p w:rsidR="00D41821" w:rsidRPr="00D41821" w:rsidRDefault="00D41821" w:rsidP="00D41821">
            <w:pPr>
              <w:spacing w:after="0" w:line="240" w:lineRule="auto"/>
              <w:jc w:val="center"/>
              <w:textAlignment w:val="baseline"/>
              <w:rPr>
                <w:rFonts w:ascii="Times New Roman" w:hAnsi="Times New Roman"/>
                <w:noProof/>
                <w:sz w:val="12"/>
                <w:szCs w:val="12"/>
              </w:rPr>
            </w:pPr>
          </w:p>
        </w:tc>
      </w:tr>
      <w:tr w:rsidR="00D41821" w:rsidRPr="00D41821" w:rsidTr="00D41821">
        <w:trPr>
          <w:trHeight w:val="37"/>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D41821" w:rsidRPr="00D41821" w:rsidRDefault="00D41821" w:rsidP="00D41821">
            <w:pPr>
              <w:shd w:val="clear" w:color="auto" w:fill="FFFFFF"/>
              <w:spacing w:after="0" w:line="240" w:lineRule="auto"/>
              <w:ind w:left="-151" w:right="-149"/>
              <w:jc w:val="center"/>
              <w:rPr>
                <w:rFonts w:ascii="Times New Roman" w:eastAsia="Calibri" w:hAnsi="Times New Roman"/>
                <w:noProof/>
                <w:sz w:val="12"/>
                <w:szCs w:val="12"/>
                <w:lang w:eastAsia="en-US"/>
              </w:rPr>
            </w:pPr>
            <w:r w:rsidRPr="00D41821">
              <w:rPr>
                <w:rFonts w:ascii="Times New Roman" w:hAnsi="Times New Roman"/>
                <w:sz w:val="12"/>
                <w:szCs w:val="12"/>
              </w:rPr>
              <w:t>36</w:t>
            </w:r>
          </w:p>
        </w:tc>
        <w:tc>
          <w:tcPr>
            <w:tcW w:w="1574" w:type="dxa"/>
            <w:tcBorders>
              <w:top w:val="single" w:sz="4" w:space="0" w:color="auto"/>
              <w:left w:val="single" w:sz="4" w:space="0" w:color="auto"/>
              <w:bottom w:val="single" w:sz="4" w:space="0" w:color="auto"/>
              <w:right w:val="single" w:sz="2" w:space="0" w:color="000000"/>
            </w:tcBorders>
            <w:vAlign w:val="center"/>
          </w:tcPr>
          <w:p w:rsidR="00D41821" w:rsidRPr="00D41821" w:rsidRDefault="00D41821" w:rsidP="00D41821">
            <w:pPr>
              <w:shd w:val="clear" w:color="auto" w:fill="FFFFFF"/>
              <w:spacing w:after="0" w:line="240" w:lineRule="auto"/>
              <w:ind w:right="-149"/>
              <w:rPr>
                <w:rFonts w:ascii="Times New Roman" w:eastAsia="Calibri" w:hAnsi="Times New Roman"/>
                <w:noProof/>
                <w:sz w:val="12"/>
                <w:szCs w:val="12"/>
                <w:lang w:eastAsia="en-US"/>
              </w:rPr>
            </w:pPr>
            <w:r w:rsidRPr="00D41821">
              <w:rPr>
                <w:rFonts w:ascii="Times New Roman" w:hAnsi="Times New Roman"/>
                <w:sz w:val="14"/>
                <w:szCs w:val="14"/>
              </w:rPr>
              <w:t xml:space="preserve">белый </w:t>
            </w:r>
            <w:r w:rsidRPr="00D41821">
              <w:rPr>
                <w:rFonts w:ascii="Times New Roman" w:hAnsi="Times New Roman"/>
                <w:sz w:val="12"/>
                <w:szCs w:val="12"/>
              </w:rPr>
              <w:t>«</w:t>
            </w:r>
            <w:r w:rsidRPr="00D41821">
              <w:rPr>
                <w:rFonts w:ascii="Times New Roman" w:eastAsia="Calibri" w:hAnsi="Times New Roman"/>
                <w:noProof/>
                <w:sz w:val="12"/>
                <w:szCs w:val="12"/>
                <w:lang w:eastAsia="en-US"/>
              </w:rPr>
              <w:t>ц»</w:t>
            </w:r>
          </w:p>
        </w:tc>
        <w:tc>
          <w:tcPr>
            <w:tcW w:w="560" w:type="dxa"/>
            <w:tcBorders>
              <w:top w:val="single" w:sz="4" w:space="0" w:color="auto"/>
              <w:left w:val="single" w:sz="2" w:space="0" w:color="000000"/>
              <w:bottom w:val="single" w:sz="4" w:space="0" w:color="auto"/>
              <w:right w:val="single" w:sz="2" w:space="0" w:color="000000"/>
            </w:tcBorders>
            <w:tcMar>
              <w:top w:w="0" w:type="dxa"/>
              <w:left w:w="149" w:type="dxa"/>
              <w:bottom w:w="0" w:type="dxa"/>
              <w:right w:w="149" w:type="dxa"/>
            </w:tcMar>
          </w:tcPr>
          <w:p w:rsidR="00D41821" w:rsidRPr="00D41821" w:rsidRDefault="00D41821" w:rsidP="00D41821">
            <w:pPr>
              <w:spacing w:after="0" w:line="240" w:lineRule="auto"/>
              <w:ind w:right="-150" w:hanging="150"/>
              <w:jc w:val="center"/>
              <w:rPr>
                <w:rFonts w:ascii="Times New Roman" w:eastAsia="Calibri" w:hAnsi="Times New Roman"/>
                <w:noProof/>
                <w:sz w:val="12"/>
                <w:szCs w:val="12"/>
                <w:lang w:eastAsia="en-US"/>
              </w:rPr>
            </w:pPr>
            <w:r w:rsidRPr="00D41821">
              <w:rPr>
                <w:rFonts w:ascii="Times New Roman" w:eastAsia="Calibri" w:hAnsi="Times New Roman"/>
                <w:noProof/>
                <w:sz w:val="12"/>
                <w:szCs w:val="12"/>
                <w:lang w:eastAsia="en-US"/>
              </w:rPr>
              <w:t>«НЕТ»</w:t>
            </w:r>
          </w:p>
        </w:tc>
        <w:tc>
          <w:tcPr>
            <w:tcW w:w="552" w:type="dxa"/>
            <w:tcBorders>
              <w:top w:val="single" w:sz="4" w:space="0" w:color="auto"/>
              <w:left w:val="single" w:sz="2" w:space="0" w:color="000000"/>
              <w:bottom w:val="single" w:sz="4" w:space="0" w:color="auto"/>
              <w:right w:val="single" w:sz="2" w:space="0" w:color="000000"/>
            </w:tcBorders>
          </w:tcPr>
          <w:p w:rsidR="00D41821" w:rsidRPr="00D41821" w:rsidRDefault="00D41821" w:rsidP="00D41821">
            <w:pPr>
              <w:spacing w:after="0" w:line="240" w:lineRule="auto"/>
              <w:jc w:val="center"/>
              <w:rPr>
                <w:rFonts w:ascii="Times New Roman" w:eastAsia="Calibri" w:hAnsi="Times New Roman"/>
                <w:noProof/>
                <w:sz w:val="12"/>
                <w:szCs w:val="12"/>
                <w:lang w:eastAsia="en-US"/>
              </w:rPr>
            </w:pPr>
            <w:r w:rsidRPr="00D41821">
              <w:rPr>
                <w:rFonts w:ascii="Times New Roman" w:eastAsia="Calibri" w:hAnsi="Times New Roman"/>
                <w:noProof/>
                <w:sz w:val="12"/>
                <w:szCs w:val="12"/>
                <w:lang w:eastAsia="en-US"/>
              </w:rPr>
              <w:t>«НЕТ»</w:t>
            </w:r>
          </w:p>
        </w:tc>
        <w:tc>
          <w:tcPr>
            <w:tcW w:w="560" w:type="dxa"/>
            <w:tcBorders>
              <w:top w:val="single" w:sz="4" w:space="0" w:color="auto"/>
              <w:left w:val="single" w:sz="2" w:space="0" w:color="000000"/>
              <w:bottom w:val="single" w:sz="4" w:space="0" w:color="auto"/>
              <w:right w:val="single" w:sz="2" w:space="0" w:color="000000"/>
            </w:tcBorders>
            <w:tcMar>
              <w:top w:w="0" w:type="dxa"/>
              <w:left w:w="149" w:type="dxa"/>
              <w:bottom w:w="0" w:type="dxa"/>
              <w:right w:w="149" w:type="dxa"/>
            </w:tcMar>
          </w:tcPr>
          <w:p w:rsidR="00D41821" w:rsidRPr="00D41821" w:rsidRDefault="00D41821" w:rsidP="00D41821">
            <w:pPr>
              <w:spacing w:beforeAutospacing="1" w:after="0" w:afterAutospacing="1" w:line="240" w:lineRule="auto"/>
              <w:ind w:right="-151" w:hanging="150"/>
              <w:jc w:val="center"/>
              <w:textAlignment w:val="baseline"/>
              <w:rPr>
                <w:rFonts w:ascii="Times New Roman" w:hAnsi="Times New Roman"/>
                <w:noProof/>
                <w:sz w:val="12"/>
                <w:szCs w:val="12"/>
              </w:rPr>
            </w:pPr>
            <w:r w:rsidRPr="00D41821">
              <w:rPr>
                <w:rFonts w:ascii="Times New Roman" w:hAnsi="Times New Roman"/>
                <w:noProof/>
                <w:sz w:val="12"/>
                <w:szCs w:val="12"/>
              </w:rPr>
              <w:t>«НЕТ»</w:t>
            </w:r>
          </w:p>
        </w:tc>
        <w:tc>
          <w:tcPr>
            <w:tcW w:w="560" w:type="dxa"/>
            <w:tcBorders>
              <w:top w:val="single" w:sz="4" w:space="0" w:color="auto"/>
              <w:left w:val="single" w:sz="2" w:space="0" w:color="000000"/>
              <w:bottom w:val="single" w:sz="4" w:space="0" w:color="auto"/>
              <w:right w:val="single" w:sz="2" w:space="0" w:color="000000"/>
            </w:tcBorders>
            <w:tcMar>
              <w:top w:w="0" w:type="dxa"/>
              <w:left w:w="149" w:type="dxa"/>
              <w:bottom w:w="0" w:type="dxa"/>
              <w:right w:w="149" w:type="dxa"/>
            </w:tcMar>
          </w:tcPr>
          <w:p w:rsidR="00D41821" w:rsidRPr="00D41821" w:rsidRDefault="00D41821" w:rsidP="00D41821">
            <w:pPr>
              <w:spacing w:beforeAutospacing="1" w:after="0" w:afterAutospacing="1" w:line="240" w:lineRule="auto"/>
              <w:ind w:right="-151" w:hanging="148"/>
              <w:jc w:val="center"/>
              <w:textAlignment w:val="baseline"/>
              <w:rPr>
                <w:rFonts w:ascii="Times New Roman" w:hAnsi="Times New Roman"/>
                <w:noProof/>
                <w:sz w:val="12"/>
                <w:szCs w:val="12"/>
              </w:rPr>
            </w:pPr>
            <w:r w:rsidRPr="00D41821">
              <w:rPr>
                <w:rFonts w:ascii="Times New Roman" w:hAnsi="Times New Roman"/>
                <w:noProof/>
                <w:sz w:val="12"/>
                <w:szCs w:val="12"/>
              </w:rPr>
              <w:t>«ДА»</w:t>
            </w:r>
          </w:p>
        </w:tc>
        <w:tc>
          <w:tcPr>
            <w:tcW w:w="560" w:type="dxa"/>
            <w:tcBorders>
              <w:top w:val="single" w:sz="4" w:space="0" w:color="auto"/>
              <w:left w:val="single" w:sz="2" w:space="0" w:color="000000"/>
              <w:bottom w:val="single" w:sz="4" w:space="0" w:color="auto"/>
              <w:right w:val="single" w:sz="2" w:space="0" w:color="000000"/>
            </w:tcBorders>
            <w:tcMar>
              <w:top w:w="0" w:type="dxa"/>
              <w:left w:w="149" w:type="dxa"/>
              <w:bottom w:w="0" w:type="dxa"/>
              <w:right w:w="149" w:type="dxa"/>
            </w:tcMar>
          </w:tcPr>
          <w:p w:rsidR="00D41821" w:rsidRPr="00D41821" w:rsidRDefault="00D41821" w:rsidP="00D41821">
            <w:pPr>
              <w:spacing w:beforeAutospacing="1" w:after="0" w:afterAutospacing="1" w:line="240" w:lineRule="auto"/>
              <w:ind w:right="-152" w:hanging="148"/>
              <w:jc w:val="center"/>
              <w:textAlignment w:val="baseline"/>
              <w:rPr>
                <w:rFonts w:ascii="Times New Roman" w:hAnsi="Times New Roman"/>
                <w:sz w:val="12"/>
                <w:szCs w:val="12"/>
              </w:rPr>
            </w:pPr>
            <w:r w:rsidRPr="00D41821">
              <w:rPr>
                <w:rFonts w:ascii="Times New Roman" w:hAnsi="Times New Roman"/>
                <w:noProof/>
                <w:sz w:val="12"/>
                <w:szCs w:val="12"/>
              </w:rPr>
              <w:t>«НЕТ»</w:t>
            </w:r>
          </w:p>
        </w:tc>
        <w:tc>
          <w:tcPr>
            <w:tcW w:w="552" w:type="dxa"/>
            <w:tcBorders>
              <w:top w:val="single" w:sz="4" w:space="0" w:color="auto"/>
              <w:left w:val="single" w:sz="2" w:space="0" w:color="000000"/>
              <w:bottom w:val="single" w:sz="4" w:space="0" w:color="auto"/>
              <w:right w:val="single" w:sz="2" w:space="0" w:color="000000"/>
            </w:tcBorders>
          </w:tcPr>
          <w:p w:rsidR="00D41821" w:rsidRPr="00D41821" w:rsidRDefault="00D41821" w:rsidP="00D41821">
            <w:pPr>
              <w:spacing w:beforeAutospacing="1" w:after="0" w:afterAutospacing="1" w:line="240" w:lineRule="auto"/>
              <w:jc w:val="center"/>
              <w:textAlignment w:val="baseline"/>
              <w:rPr>
                <w:rFonts w:ascii="Times New Roman" w:hAnsi="Times New Roman"/>
                <w:noProof/>
                <w:sz w:val="12"/>
                <w:szCs w:val="12"/>
              </w:rPr>
            </w:pPr>
            <w:r w:rsidRPr="00D41821">
              <w:rPr>
                <w:rFonts w:ascii="Times New Roman" w:hAnsi="Times New Roman"/>
                <w:noProof/>
                <w:sz w:val="12"/>
                <w:szCs w:val="12"/>
              </w:rPr>
              <w:t>«НЕТ»</w:t>
            </w:r>
          </w:p>
        </w:tc>
        <w:tc>
          <w:tcPr>
            <w:tcW w:w="552" w:type="dxa"/>
            <w:tcBorders>
              <w:top w:val="single" w:sz="4" w:space="0" w:color="auto"/>
              <w:left w:val="single" w:sz="2" w:space="0" w:color="000000"/>
              <w:bottom w:val="single" w:sz="4" w:space="0" w:color="auto"/>
              <w:right w:val="single" w:sz="2" w:space="0" w:color="000000"/>
            </w:tcBorders>
          </w:tcPr>
          <w:p w:rsidR="00D41821" w:rsidRPr="00D41821" w:rsidRDefault="00D41821" w:rsidP="00D41821">
            <w:pPr>
              <w:spacing w:beforeAutospacing="1" w:after="0" w:afterAutospacing="1" w:line="240" w:lineRule="auto"/>
              <w:jc w:val="center"/>
              <w:textAlignment w:val="baseline"/>
              <w:rPr>
                <w:rFonts w:ascii="Times New Roman" w:hAnsi="Times New Roman"/>
                <w:noProof/>
                <w:sz w:val="12"/>
                <w:szCs w:val="12"/>
              </w:rPr>
            </w:pPr>
            <w:r w:rsidRPr="00D41821">
              <w:rPr>
                <w:rFonts w:ascii="Times New Roman" w:hAnsi="Times New Roman"/>
                <w:sz w:val="12"/>
                <w:szCs w:val="12"/>
              </w:rPr>
              <w:t>«ДА»</w:t>
            </w:r>
          </w:p>
        </w:tc>
        <w:tc>
          <w:tcPr>
            <w:tcW w:w="552" w:type="dxa"/>
            <w:tcBorders>
              <w:top w:val="single" w:sz="4" w:space="0" w:color="auto"/>
              <w:left w:val="single" w:sz="2" w:space="0" w:color="000000"/>
              <w:bottom w:val="single" w:sz="4" w:space="0" w:color="auto"/>
              <w:right w:val="single" w:sz="2" w:space="0" w:color="000000"/>
            </w:tcBorders>
          </w:tcPr>
          <w:p w:rsidR="00D41821" w:rsidRPr="00D41821" w:rsidRDefault="00D41821" w:rsidP="00D41821">
            <w:pPr>
              <w:spacing w:beforeAutospacing="1" w:after="0" w:afterAutospacing="1" w:line="240" w:lineRule="auto"/>
              <w:jc w:val="center"/>
              <w:textAlignment w:val="baseline"/>
              <w:rPr>
                <w:rFonts w:ascii="Times New Roman" w:hAnsi="Times New Roman"/>
                <w:noProof/>
                <w:sz w:val="12"/>
                <w:szCs w:val="12"/>
              </w:rPr>
            </w:pPr>
            <w:r w:rsidRPr="00D41821">
              <w:rPr>
                <w:rFonts w:ascii="Times New Roman" w:hAnsi="Times New Roman"/>
                <w:sz w:val="12"/>
                <w:szCs w:val="12"/>
              </w:rPr>
              <w:t>«ДА»</w:t>
            </w:r>
          </w:p>
        </w:tc>
        <w:tc>
          <w:tcPr>
            <w:tcW w:w="552" w:type="dxa"/>
            <w:tcBorders>
              <w:top w:val="single" w:sz="4" w:space="0" w:color="auto"/>
              <w:left w:val="single" w:sz="2" w:space="0" w:color="000000"/>
              <w:bottom w:val="single" w:sz="4" w:space="0" w:color="auto"/>
              <w:right w:val="single" w:sz="2" w:space="0" w:color="000000"/>
            </w:tcBorders>
          </w:tcPr>
          <w:p w:rsidR="00D41821" w:rsidRPr="00D41821" w:rsidRDefault="00D41821" w:rsidP="00D41821">
            <w:pPr>
              <w:spacing w:beforeAutospacing="1" w:after="0" w:afterAutospacing="1" w:line="240" w:lineRule="auto"/>
              <w:jc w:val="center"/>
              <w:textAlignment w:val="baseline"/>
              <w:rPr>
                <w:rFonts w:ascii="Times New Roman" w:hAnsi="Times New Roman"/>
                <w:noProof/>
                <w:sz w:val="12"/>
                <w:szCs w:val="12"/>
              </w:rPr>
            </w:pPr>
            <w:r w:rsidRPr="00D41821">
              <w:rPr>
                <w:rFonts w:ascii="Times New Roman" w:hAnsi="Times New Roman"/>
                <w:noProof/>
                <w:sz w:val="12"/>
                <w:szCs w:val="12"/>
              </w:rPr>
              <w:t>«НЕТ»</w:t>
            </w:r>
          </w:p>
        </w:tc>
        <w:tc>
          <w:tcPr>
            <w:tcW w:w="552" w:type="dxa"/>
            <w:tcBorders>
              <w:top w:val="single" w:sz="4" w:space="0" w:color="auto"/>
              <w:left w:val="single" w:sz="2" w:space="0" w:color="000000"/>
              <w:bottom w:val="single" w:sz="4" w:space="0" w:color="auto"/>
              <w:right w:val="single" w:sz="4" w:space="0" w:color="auto"/>
            </w:tcBorders>
          </w:tcPr>
          <w:p w:rsidR="00D41821" w:rsidRPr="00D41821" w:rsidRDefault="00D41821" w:rsidP="00D41821">
            <w:pPr>
              <w:spacing w:beforeAutospacing="1" w:after="0" w:afterAutospacing="1" w:line="240" w:lineRule="auto"/>
              <w:jc w:val="center"/>
              <w:textAlignment w:val="baseline"/>
              <w:rPr>
                <w:rFonts w:ascii="Times New Roman" w:hAnsi="Times New Roman"/>
                <w:noProof/>
                <w:sz w:val="12"/>
                <w:szCs w:val="12"/>
              </w:rPr>
            </w:pPr>
            <w:r w:rsidRPr="00D41821">
              <w:rPr>
                <w:rFonts w:ascii="Times New Roman" w:hAnsi="Times New Roman"/>
                <w:noProof/>
                <w:sz w:val="12"/>
                <w:szCs w:val="12"/>
              </w:rPr>
              <w:t>«НЕТ»</w:t>
            </w:r>
          </w:p>
        </w:tc>
        <w:tc>
          <w:tcPr>
            <w:tcW w:w="552" w:type="dxa"/>
            <w:tcBorders>
              <w:top w:val="single" w:sz="4" w:space="0" w:color="auto"/>
              <w:left w:val="single" w:sz="4" w:space="0" w:color="auto"/>
              <w:bottom w:val="single" w:sz="4" w:space="0" w:color="auto"/>
              <w:right w:val="single" w:sz="2" w:space="0" w:color="000000"/>
            </w:tcBorders>
          </w:tcPr>
          <w:p w:rsidR="00D41821" w:rsidRPr="00D41821" w:rsidRDefault="00D41821" w:rsidP="00D41821">
            <w:pPr>
              <w:spacing w:beforeAutospacing="1" w:after="0" w:afterAutospacing="1" w:line="240" w:lineRule="auto"/>
              <w:jc w:val="center"/>
              <w:textAlignment w:val="baseline"/>
              <w:rPr>
                <w:rFonts w:ascii="Times New Roman" w:hAnsi="Times New Roman"/>
                <w:noProof/>
                <w:sz w:val="12"/>
                <w:szCs w:val="12"/>
              </w:rPr>
            </w:pPr>
            <w:r w:rsidRPr="00D41821">
              <w:rPr>
                <w:rFonts w:ascii="Times New Roman" w:hAnsi="Times New Roman"/>
                <w:sz w:val="12"/>
                <w:szCs w:val="12"/>
              </w:rPr>
              <w:t>«ДА»</w:t>
            </w:r>
          </w:p>
        </w:tc>
        <w:tc>
          <w:tcPr>
            <w:tcW w:w="552" w:type="dxa"/>
            <w:tcBorders>
              <w:top w:val="single" w:sz="4" w:space="0" w:color="auto"/>
              <w:left w:val="single" w:sz="4" w:space="0" w:color="auto"/>
              <w:bottom w:val="single" w:sz="4" w:space="0" w:color="auto"/>
              <w:right w:val="single" w:sz="2" w:space="0" w:color="000000"/>
            </w:tcBorders>
          </w:tcPr>
          <w:p w:rsidR="00D41821" w:rsidRPr="00D41821" w:rsidRDefault="00D41821" w:rsidP="00D41821">
            <w:pPr>
              <w:spacing w:beforeAutospacing="1" w:after="0" w:afterAutospacing="1" w:line="240" w:lineRule="auto"/>
              <w:jc w:val="center"/>
              <w:textAlignment w:val="baseline"/>
              <w:rPr>
                <w:rFonts w:ascii="Times New Roman" w:hAnsi="Times New Roman"/>
                <w:sz w:val="12"/>
                <w:szCs w:val="12"/>
              </w:rPr>
            </w:pPr>
            <w:r w:rsidRPr="00D41821">
              <w:rPr>
                <w:rFonts w:ascii="Times New Roman" w:hAnsi="Times New Roman"/>
                <w:noProof/>
                <w:sz w:val="12"/>
                <w:szCs w:val="12"/>
              </w:rPr>
              <w:t>«НЕТ»</w:t>
            </w:r>
          </w:p>
        </w:tc>
        <w:tc>
          <w:tcPr>
            <w:tcW w:w="552" w:type="dxa"/>
            <w:tcBorders>
              <w:top w:val="single" w:sz="4" w:space="0" w:color="auto"/>
              <w:left w:val="single" w:sz="4" w:space="0" w:color="auto"/>
              <w:bottom w:val="single" w:sz="4" w:space="0" w:color="auto"/>
              <w:right w:val="single" w:sz="2" w:space="0" w:color="000000"/>
            </w:tcBorders>
          </w:tcPr>
          <w:p w:rsidR="00D41821" w:rsidRPr="00D41821" w:rsidRDefault="00D41821" w:rsidP="00D41821">
            <w:pPr>
              <w:spacing w:beforeAutospacing="1" w:after="0" w:afterAutospacing="1" w:line="240" w:lineRule="auto"/>
              <w:jc w:val="center"/>
              <w:textAlignment w:val="baseline"/>
              <w:rPr>
                <w:rFonts w:ascii="Times New Roman" w:hAnsi="Times New Roman"/>
                <w:noProof/>
                <w:sz w:val="12"/>
                <w:szCs w:val="12"/>
              </w:rPr>
            </w:pPr>
            <w:r w:rsidRPr="00D41821">
              <w:rPr>
                <w:rFonts w:ascii="Times New Roman" w:hAnsi="Times New Roman"/>
                <w:noProof/>
                <w:sz w:val="12"/>
                <w:szCs w:val="12"/>
              </w:rPr>
              <w:t>«НЕТ»</w:t>
            </w:r>
          </w:p>
        </w:tc>
        <w:tc>
          <w:tcPr>
            <w:tcW w:w="552" w:type="dxa"/>
            <w:tcBorders>
              <w:top w:val="single" w:sz="4" w:space="0" w:color="auto"/>
              <w:left w:val="single" w:sz="4" w:space="0" w:color="auto"/>
              <w:bottom w:val="single" w:sz="4" w:space="0" w:color="auto"/>
              <w:right w:val="single" w:sz="2" w:space="0" w:color="000000"/>
            </w:tcBorders>
          </w:tcPr>
          <w:p w:rsidR="00D41821" w:rsidRPr="00D41821" w:rsidRDefault="00D41821" w:rsidP="00D41821">
            <w:pPr>
              <w:spacing w:beforeAutospacing="1" w:after="0" w:afterAutospacing="1" w:line="240" w:lineRule="auto"/>
              <w:jc w:val="center"/>
              <w:textAlignment w:val="baseline"/>
              <w:rPr>
                <w:rFonts w:ascii="Times New Roman" w:hAnsi="Times New Roman"/>
                <w:sz w:val="12"/>
                <w:szCs w:val="12"/>
              </w:rPr>
            </w:pPr>
            <w:r w:rsidRPr="00D41821">
              <w:rPr>
                <w:rFonts w:ascii="Times New Roman" w:hAnsi="Times New Roman"/>
                <w:noProof/>
                <w:sz w:val="12"/>
                <w:szCs w:val="12"/>
              </w:rPr>
              <w:t>«НЕТ»</w:t>
            </w:r>
          </w:p>
        </w:tc>
        <w:tc>
          <w:tcPr>
            <w:tcW w:w="552" w:type="dxa"/>
            <w:tcBorders>
              <w:top w:val="single" w:sz="4" w:space="0" w:color="auto"/>
              <w:left w:val="single" w:sz="4" w:space="0" w:color="auto"/>
              <w:bottom w:val="single" w:sz="4" w:space="0" w:color="auto"/>
              <w:right w:val="single" w:sz="4" w:space="0" w:color="auto"/>
            </w:tcBorders>
          </w:tcPr>
          <w:p w:rsidR="00D41821" w:rsidRPr="00D41821" w:rsidRDefault="00D41821" w:rsidP="00D41821">
            <w:pPr>
              <w:spacing w:beforeAutospacing="1" w:after="0" w:afterAutospacing="1" w:line="240" w:lineRule="auto"/>
              <w:jc w:val="center"/>
              <w:textAlignment w:val="baseline"/>
              <w:rPr>
                <w:rFonts w:ascii="Times New Roman" w:hAnsi="Times New Roman"/>
                <w:noProof/>
                <w:sz w:val="12"/>
                <w:szCs w:val="12"/>
              </w:rPr>
            </w:pPr>
            <w:r w:rsidRPr="00D41821">
              <w:rPr>
                <w:rFonts w:ascii="Times New Roman" w:hAnsi="Times New Roman"/>
                <w:sz w:val="12"/>
                <w:szCs w:val="12"/>
              </w:rPr>
              <w:t>«ДА-</w:t>
            </w:r>
            <w:r w:rsidRPr="00D41821">
              <w:rPr>
                <w:rFonts w:ascii="Times New Roman" w:hAnsi="Times New Roman"/>
                <w:bCs/>
                <w:sz w:val="10"/>
                <w:szCs w:val="10"/>
              </w:rPr>
              <w:t>ИЖС</w:t>
            </w:r>
            <w:r w:rsidRPr="00D41821">
              <w:rPr>
                <w:rFonts w:ascii="Times New Roman" w:hAnsi="Times New Roman"/>
                <w:sz w:val="12"/>
                <w:szCs w:val="12"/>
              </w:rPr>
              <w:t>»</w:t>
            </w:r>
          </w:p>
        </w:tc>
      </w:tr>
      <w:tr w:rsidR="00D41821" w:rsidRPr="00D41821" w:rsidTr="00D41821">
        <w:trPr>
          <w:trHeight w:val="95"/>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D41821" w:rsidRPr="00D41821" w:rsidRDefault="00D41821" w:rsidP="00D41821">
            <w:pPr>
              <w:shd w:val="clear" w:color="auto" w:fill="FFFFFF"/>
              <w:spacing w:after="0" w:line="240" w:lineRule="auto"/>
              <w:ind w:left="-151" w:right="-149"/>
              <w:jc w:val="center"/>
              <w:rPr>
                <w:rFonts w:ascii="Times New Roman" w:hAnsi="Times New Roman"/>
                <w:sz w:val="14"/>
                <w:szCs w:val="14"/>
              </w:rPr>
            </w:pPr>
            <w:r w:rsidRPr="00D41821">
              <w:rPr>
                <w:rFonts w:ascii="Times New Roman" w:hAnsi="Times New Roman"/>
                <w:sz w:val="12"/>
                <w:szCs w:val="12"/>
              </w:rPr>
              <w:t>37</w:t>
            </w:r>
          </w:p>
        </w:tc>
        <w:tc>
          <w:tcPr>
            <w:tcW w:w="1574" w:type="dxa"/>
            <w:tcBorders>
              <w:top w:val="single" w:sz="4" w:space="0" w:color="auto"/>
              <w:left w:val="single" w:sz="4" w:space="0" w:color="auto"/>
              <w:bottom w:val="single" w:sz="4" w:space="0" w:color="auto"/>
              <w:right w:val="single" w:sz="2" w:space="0" w:color="000000"/>
            </w:tcBorders>
            <w:vAlign w:val="center"/>
          </w:tcPr>
          <w:p w:rsidR="00D41821" w:rsidRPr="00D41821" w:rsidRDefault="00D41821" w:rsidP="00D41821">
            <w:pPr>
              <w:shd w:val="clear" w:color="auto" w:fill="FFFFFF"/>
              <w:spacing w:after="0" w:line="240" w:lineRule="auto"/>
              <w:ind w:right="-149"/>
              <w:rPr>
                <w:rFonts w:ascii="Times New Roman" w:hAnsi="Times New Roman"/>
                <w:sz w:val="14"/>
                <w:szCs w:val="14"/>
              </w:rPr>
            </w:pPr>
            <w:r w:rsidRPr="00D41821">
              <w:rPr>
                <w:rFonts w:ascii="Times New Roman" w:hAnsi="Times New Roman"/>
                <w:sz w:val="14"/>
                <w:szCs w:val="14"/>
              </w:rPr>
              <w:t xml:space="preserve">черный </w:t>
            </w:r>
            <w:r w:rsidRPr="00D41821">
              <w:rPr>
                <w:rFonts w:ascii="Times New Roman" w:hAnsi="Times New Roman"/>
                <w:sz w:val="12"/>
                <w:szCs w:val="12"/>
              </w:rPr>
              <w:t>«</w:t>
            </w:r>
            <w:r w:rsidRPr="00D41821">
              <w:rPr>
                <w:rFonts w:ascii="Times New Roman" w:eastAsia="Calibri" w:hAnsi="Times New Roman"/>
                <w:noProof/>
                <w:sz w:val="12"/>
                <w:szCs w:val="12"/>
                <w:lang w:eastAsia="en-US"/>
              </w:rPr>
              <w:t>ц»</w:t>
            </w:r>
          </w:p>
        </w:tc>
        <w:tc>
          <w:tcPr>
            <w:tcW w:w="560" w:type="dxa"/>
            <w:tcBorders>
              <w:top w:val="single" w:sz="4" w:space="0" w:color="auto"/>
              <w:left w:val="single" w:sz="2" w:space="0" w:color="000000"/>
              <w:bottom w:val="single" w:sz="4" w:space="0" w:color="auto"/>
              <w:right w:val="single" w:sz="2" w:space="0" w:color="000000"/>
            </w:tcBorders>
            <w:tcMar>
              <w:top w:w="0" w:type="dxa"/>
              <w:left w:w="149" w:type="dxa"/>
              <w:bottom w:w="0" w:type="dxa"/>
              <w:right w:w="149" w:type="dxa"/>
            </w:tcMar>
          </w:tcPr>
          <w:p w:rsidR="00D41821" w:rsidRPr="00D41821" w:rsidRDefault="00D41821" w:rsidP="00D41821">
            <w:pPr>
              <w:spacing w:after="0" w:line="240" w:lineRule="auto"/>
              <w:ind w:right="-150" w:hanging="150"/>
              <w:jc w:val="center"/>
              <w:rPr>
                <w:rFonts w:ascii="Times New Roman" w:eastAsia="Calibri" w:hAnsi="Times New Roman"/>
                <w:noProof/>
                <w:sz w:val="12"/>
                <w:szCs w:val="12"/>
                <w:lang w:eastAsia="en-US"/>
              </w:rPr>
            </w:pPr>
            <w:r w:rsidRPr="00D41821">
              <w:rPr>
                <w:rFonts w:ascii="Times New Roman" w:eastAsia="Calibri" w:hAnsi="Times New Roman"/>
                <w:noProof/>
                <w:sz w:val="12"/>
                <w:szCs w:val="12"/>
                <w:lang w:eastAsia="en-US"/>
              </w:rPr>
              <w:t>«НЕТ»</w:t>
            </w:r>
          </w:p>
        </w:tc>
        <w:tc>
          <w:tcPr>
            <w:tcW w:w="552" w:type="dxa"/>
            <w:tcBorders>
              <w:top w:val="single" w:sz="4" w:space="0" w:color="auto"/>
              <w:left w:val="single" w:sz="2" w:space="0" w:color="000000"/>
              <w:bottom w:val="single" w:sz="4" w:space="0" w:color="auto"/>
              <w:right w:val="single" w:sz="2" w:space="0" w:color="000000"/>
            </w:tcBorders>
          </w:tcPr>
          <w:p w:rsidR="00D41821" w:rsidRPr="00D41821" w:rsidRDefault="00D41821" w:rsidP="00D41821">
            <w:pPr>
              <w:spacing w:after="0" w:line="240" w:lineRule="auto"/>
              <w:jc w:val="center"/>
              <w:rPr>
                <w:rFonts w:ascii="Times New Roman" w:eastAsia="Calibri" w:hAnsi="Times New Roman"/>
                <w:noProof/>
                <w:sz w:val="12"/>
                <w:szCs w:val="12"/>
                <w:lang w:eastAsia="en-US"/>
              </w:rPr>
            </w:pPr>
            <w:r w:rsidRPr="00D41821">
              <w:rPr>
                <w:rFonts w:ascii="Times New Roman" w:eastAsia="Calibri" w:hAnsi="Times New Roman"/>
                <w:sz w:val="12"/>
                <w:szCs w:val="12"/>
                <w:lang w:eastAsia="en-US"/>
              </w:rPr>
              <w:t>«ДА»</w:t>
            </w:r>
          </w:p>
        </w:tc>
        <w:tc>
          <w:tcPr>
            <w:tcW w:w="560" w:type="dxa"/>
            <w:tcBorders>
              <w:top w:val="single" w:sz="4" w:space="0" w:color="auto"/>
              <w:left w:val="single" w:sz="2" w:space="0" w:color="000000"/>
              <w:bottom w:val="single" w:sz="4" w:space="0" w:color="auto"/>
              <w:right w:val="single" w:sz="2" w:space="0" w:color="000000"/>
            </w:tcBorders>
            <w:tcMar>
              <w:top w:w="0" w:type="dxa"/>
              <w:left w:w="149" w:type="dxa"/>
              <w:bottom w:w="0" w:type="dxa"/>
              <w:right w:w="149" w:type="dxa"/>
            </w:tcMar>
          </w:tcPr>
          <w:p w:rsidR="00D41821" w:rsidRPr="00D41821" w:rsidRDefault="00D41821" w:rsidP="00D41821">
            <w:pPr>
              <w:spacing w:beforeAutospacing="1" w:after="0" w:afterAutospacing="1" w:line="240" w:lineRule="auto"/>
              <w:ind w:right="-151" w:hanging="150"/>
              <w:jc w:val="center"/>
              <w:textAlignment w:val="baseline"/>
              <w:rPr>
                <w:rFonts w:ascii="Times New Roman" w:hAnsi="Times New Roman"/>
                <w:noProof/>
                <w:sz w:val="12"/>
                <w:szCs w:val="12"/>
              </w:rPr>
            </w:pPr>
            <w:r w:rsidRPr="00D41821">
              <w:rPr>
                <w:rFonts w:ascii="Times New Roman" w:hAnsi="Times New Roman"/>
                <w:noProof/>
                <w:sz w:val="12"/>
                <w:szCs w:val="12"/>
              </w:rPr>
              <w:t>«НЕТ»</w:t>
            </w:r>
          </w:p>
        </w:tc>
        <w:tc>
          <w:tcPr>
            <w:tcW w:w="560" w:type="dxa"/>
            <w:tcBorders>
              <w:top w:val="single" w:sz="4" w:space="0" w:color="auto"/>
              <w:left w:val="single" w:sz="2" w:space="0" w:color="000000"/>
              <w:bottom w:val="single" w:sz="4" w:space="0" w:color="auto"/>
              <w:right w:val="single" w:sz="2" w:space="0" w:color="000000"/>
            </w:tcBorders>
            <w:tcMar>
              <w:top w:w="0" w:type="dxa"/>
              <w:left w:w="149" w:type="dxa"/>
              <w:bottom w:w="0" w:type="dxa"/>
              <w:right w:w="149" w:type="dxa"/>
            </w:tcMar>
          </w:tcPr>
          <w:p w:rsidR="00D41821" w:rsidRPr="00D41821" w:rsidRDefault="00D41821" w:rsidP="00D41821">
            <w:pPr>
              <w:spacing w:beforeAutospacing="1" w:after="0" w:afterAutospacing="1" w:line="240" w:lineRule="auto"/>
              <w:ind w:right="-151" w:hanging="148"/>
              <w:jc w:val="center"/>
              <w:textAlignment w:val="baseline"/>
              <w:rPr>
                <w:rFonts w:ascii="Times New Roman" w:hAnsi="Times New Roman"/>
                <w:noProof/>
                <w:sz w:val="12"/>
                <w:szCs w:val="12"/>
              </w:rPr>
            </w:pPr>
            <w:r w:rsidRPr="00D41821">
              <w:rPr>
                <w:rFonts w:ascii="Times New Roman" w:hAnsi="Times New Roman"/>
                <w:noProof/>
                <w:sz w:val="12"/>
                <w:szCs w:val="12"/>
              </w:rPr>
              <w:t>«НЕТ»</w:t>
            </w:r>
          </w:p>
        </w:tc>
        <w:tc>
          <w:tcPr>
            <w:tcW w:w="560" w:type="dxa"/>
            <w:tcBorders>
              <w:top w:val="single" w:sz="4" w:space="0" w:color="auto"/>
              <w:left w:val="single" w:sz="2" w:space="0" w:color="000000"/>
              <w:bottom w:val="single" w:sz="4" w:space="0" w:color="auto"/>
              <w:right w:val="single" w:sz="2" w:space="0" w:color="000000"/>
            </w:tcBorders>
            <w:tcMar>
              <w:top w:w="0" w:type="dxa"/>
              <w:left w:w="149" w:type="dxa"/>
              <w:bottom w:w="0" w:type="dxa"/>
              <w:right w:w="149" w:type="dxa"/>
            </w:tcMar>
          </w:tcPr>
          <w:p w:rsidR="00D41821" w:rsidRPr="00D41821" w:rsidRDefault="00D41821" w:rsidP="00D41821">
            <w:pPr>
              <w:spacing w:beforeAutospacing="1" w:after="0" w:afterAutospacing="1" w:line="240" w:lineRule="auto"/>
              <w:ind w:right="-152" w:hanging="148"/>
              <w:jc w:val="center"/>
              <w:textAlignment w:val="baseline"/>
              <w:rPr>
                <w:rFonts w:ascii="Times New Roman" w:hAnsi="Times New Roman"/>
                <w:sz w:val="12"/>
                <w:szCs w:val="12"/>
              </w:rPr>
            </w:pPr>
            <w:r w:rsidRPr="00D41821">
              <w:rPr>
                <w:rFonts w:ascii="Times New Roman" w:hAnsi="Times New Roman"/>
                <w:noProof/>
                <w:sz w:val="12"/>
                <w:szCs w:val="12"/>
              </w:rPr>
              <w:t>«НЕТ»</w:t>
            </w:r>
          </w:p>
        </w:tc>
        <w:tc>
          <w:tcPr>
            <w:tcW w:w="552" w:type="dxa"/>
            <w:tcBorders>
              <w:top w:val="single" w:sz="4" w:space="0" w:color="auto"/>
              <w:left w:val="single" w:sz="2" w:space="0" w:color="000000"/>
              <w:bottom w:val="single" w:sz="4" w:space="0" w:color="auto"/>
              <w:right w:val="single" w:sz="2" w:space="0" w:color="000000"/>
            </w:tcBorders>
          </w:tcPr>
          <w:p w:rsidR="00D41821" w:rsidRPr="00D41821" w:rsidRDefault="00D41821" w:rsidP="00D41821">
            <w:pPr>
              <w:spacing w:beforeAutospacing="1" w:after="0" w:afterAutospacing="1" w:line="240" w:lineRule="auto"/>
              <w:jc w:val="center"/>
              <w:textAlignment w:val="baseline"/>
              <w:rPr>
                <w:rFonts w:ascii="Times New Roman" w:hAnsi="Times New Roman"/>
                <w:noProof/>
                <w:sz w:val="12"/>
                <w:szCs w:val="12"/>
              </w:rPr>
            </w:pPr>
            <w:r w:rsidRPr="00D41821">
              <w:rPr>
                <w:rFonts w:ascii="Times New Roman" w:hAnsi="Times New Roman"/>
                <w:noProof/>
                <w:sz w:val="12"/>
                <w:szCs w:val="12"/>
              </w:rPr>
              <w:t>«НЕТ»</w:t>
            </w:r>
          </w:p>
        </w:tc>
        <w:tc>
          <w:tcPr>
            <w:tcW w:w="552" w:type="dxa"/>
            <w:tcBorders>
              <w:top w:val="single" w:sz="4" w:space="0" w:color="auto"/>
              <w:left w:val="single" w:sz="2" w:space="0" w:color="000000"/>
              <w:bottom w:val="single" w:sz="4" w:space="0" w:color="auto"/>
              <w:right w:val="single" w:sz="2" w:space="0" w:color="000000"/>
            </w:tcBorders>
          </w:tcPr>
          <w:p w:rsidR="00D41821" w:rsidRPr="00D41821" w:rsidRDefault="00D41821" w:rsidP="00D41821">
            <w:pPr>
              <w:spacing w:beforeAutospacing="1" w:after="0" w:afterAutospacing="1" w:line="240" w:lineRule="auto"/>
              <w:jc w:val="center"/>
              <w:textAlignment w:val="baseline"/>
              <w:rPr>
                <w:rFonts w:ascii="Times New Roman" w:hAnsi="Times New Roman"/>
                <w:noProof/>
                <w:sz w:val="12"/>
                <w:szCs w:val="12"/>
              </w:rPr>
            </w:pPr>
            <w:r w:rsidRPr="00D41821">
              <w:rPr>
                <w:rFonts w:ascii="Times New Roman" w:hAnsi="Times New Roman"/>
                <w:sz w:val="12"/>
                <w:szCs w:val="12"/>
              </w:rPr>
              <w:t>«ДА»</w:t>
            </w:r>
          </w:p>
        </w:tc>
        <w:tc>
          <w:tcPr>
            <w:tcW w:w="552" w:type="dxa"/>
            <w:tcBorders>
              <w:top w:val="single" w:sz="4" w:space="0" w:color="auto"/>
              <w:left w:val="single" w:sz="2" w:space="0" w:color="000000"/>
              <w:bottom w:val="single" w:sz="4" w:space="0" w:color="auto"/>
              <w:right w:val="single" w:sz="2" w:space="0" w:color="000000"/>
            </w:tcBorders>
          </w:tcPr>
          <w:p w:rsidR="00D41821" w:rsidRPr="00D41821" w:rsidRDefault="00D41821" w:rsidP="00D41821">
            <w:pPr>
              <w:spacing w:beforeAutospacing="1" w:after="0" w:afterAutospacing="1" w:line="240" w:lineRule="auto"/>
              <w:jc w:val="center"/>
              <w:textAlignment w:val="baseline"/>
              <w:rPr>
                <w:rFonts w:ascii="Times New Roman" w:hAnsi="Times New Roman"/>
                <w:noProof/>
                <w:sz w:val="12"/>
                <w:szCs w:val="12"/>
              </w:rPr>
            </w:pPr>
            <w:r w:rsidRPr="00D41821">
              <w:rPr>
                <w:rFonts w:ascii="Times New Roman" w:hAnsi="Times New Roman"/>
                <w:noProof/>
                <w:sz w:val="12"/>
                <w:szCs w:val="12"/>
              </w:rPr>
              <w:t>«НЕТ»</w:t>
            </w:r>
          </w:p>
        </w:tc>
        <w:tc>
          <w:tcPr>
            <w:tcW w:w="552" w:type="dxa"/>
            <w:tcBorders>
              <w:top w:val="single" w:sz="4" w:space="0" w:color="auto"/>
              <w:left w:val="single" w:sz="2" w:space="0" w:color="000000"/>
              <w:bottom w:val="single" w:sz="4" w:space="0" w:color="auto"/>
              <w:right w:val="single" w:sz="2" w:space="0" w:color="000000"/>
            </w:tcBorders>
          </w:tcPr>
          <w:p w:rsidR="00D41821" w:rsidRPr="00D41821" w:rsidRDefault="00D41821" w:rsidP="00D41821">
            <w:pPr>
              <w:spacing w:beforeAutospacing="1" w:after="0" w:afterAutospacing="1" w:line="240" w:lineRule="auto"/>
              <w:jc w:val="center"/>
              <w:textAlignment w:val="baseline"/>
              <w:rPr>
                <w:rFonts w:ascii="Times New Roman" w:hAnsi="Times New Roman"/>
                <w:noProof/>
                <w:sz w:val="12"/>
                <w:szCs w:val="12"/>
              </w:rPr>
            </w:pPr>
            <w:r w:rsidRPr="00D41821">
              <w:rPr>
                <w:rFonts w:ascii="Times New Roman" w:hAnsi="Times New Roman"/>
                <w:noProof/>
                <w:sz w:val="12"/>
                <w:szCs w:val="12"/>
              </w:rPr>
              <w:t>«НЕТ»</w:t>
            </w:r>
          </w:p>
        </w:tc>
        <w:tc>
          <w:tcPr>
            <w:tcW w:w="552" w:type="dxa"/>
            <w:tcBorders>
              <w:top w:val="single" w:sz="4" w:space="0" w:color="auto"/>
              <w:left w:val="single" w:sz="2" w:space="0" w:color="000000"/>
              <w:bottom w:val="single" w:sz="4" w:space="0" w:color="auto"/>
              <w:right w:val="single" w:sz="4" w:space="0" w:color="auto"/>
            </w:tcBorders>
          </w:tcPr>
          <w:p w:rsidR="00D41821" w:rsidRPr="00D41821" w:rsidRDefault="00D41821" w:rsidP="00D41821">
            <w:pPr>
              <w:spacing w:beforeAutospacing="1" w:after="0" w:afterAutospacing="1" w:line="240" w:lineRule="auto"/>
              <w:jc w:val="center"/>
              <w:textAlignment w:val="baseline"/>
              <w:rPr>
                <w:rFonts w:ascii="Times New Roman" w:hAnsi="Times New Roman"/>
                <w:noProof/>
                <w:sz w:val="12"/>
                <w:szCs w:val="12"/>
              </w:rPr>
            </w:pPr>
            <w:r w:rsidRPr="00D41821">
              <w:rPr>
                <w:rFonts w:ascii="Times New Roman" w:hAnsi="Times New Roman"/>
                <w:noProof/>
                <w:sz w:val="12"/>
                <w:szCs w:val="12"/>
              </w:rPr>
              <w:t>«НЕТ»</w:t>
            </w:r>
          </w:p>
        </w:tc>
        <w:tc>
          <w:tcPr>
            <w:tcW w:w="552" w:type="dxa"/>
            <w:tcBorders>
              <w:top w:val="single" w:sz="4" w:space="0" w:color="auto"/>
              <w:left w:val="single" w:sz="4" w:space="0" w:color="auto"/>
              <w:bottom w:val="single" w:sz="4" w:space="0" w:color="auto"/>
              <w:right w:val="single" w:sz="2" w:space="0" w:color="000000"/>
            </w:tcBorders>
          </w:tcPr>
          <w:p w:rsidR="00D41821" w:rsidRPr="00D41821" w:rsidRDefault="00D41821" w:rsidP="00D41821">
            <w:pPr>
              <w:spacing w:beforeAutospacing="1" w:after="0" w:afterAutospacing="1" w:line="240" w:lineRule="auto"/>
              <w:jc w:val="center"/>
              <w:textAlignment w:val="baseline"/>
              <w:rPr>
                <w:rFonts w:ascii="Times New Roman" w:hAnsi="Times New Roman"/>
                <w:noProof/>
                <w:sz w:val="12"/>
                <w:szCs w:val="12"/>
              </w:rPr>
            </w:pPr>
            <w:r w:rsidRPr="00D41821">
              <w:rPr>
                <w:rFonts w:ascii="Times New Roman" w:hAnsi="Times New Roman"/>
                <w:noProof/>
                <w:sz w:val="12"/>
                <w:szCs w:val="12"/>
              </w:rPr>
              <w:t>«НЕТ»</w:t>
            </w:r>
          </w:p>
        </w:tc>
        <w:tc>
          <w:tcPr>
            <w:tcW w:w="552" w:type="dxa"/>
            <w:tcBorders>
              <w:top w:val="single" w:sz="4" w:space="0" w:color="auto"/>
              <w:left w:val="single" w:sz="4" w:space="0" w:color="auto"/>
              <w:bottom w:val="single" w:sz="4" w:space="0" w:color="auto"/>
              <w:right w:val="single" w:sz="2" w:space="0" w:color="000000"/>
            </w:tcBorders>
          </w:tcPr>
          <w:p w:rsidR="00D41821" w:rsidRPr="00D41821" w:rsidRDefault="00D41821" w:rsidP="00D41821">
            <w:pPr>
              <w:spacing w:beforeAutospacing="1" w:after="0" w:afterAutospacing="1" w:line="240" w:lineRule="auto"/>
              <w:jc w:val="center"/>
              <w:textAlignment w:val="baseline"/>
              <w:rPr>
                <w:rFonts w:ascii="Times New Roman" w:hAnsi="Times New Roman"/>
                <w:sz w:val="12"/>
                <w:szCs w:val="12"/>
              </w:rPr>
            </w:pPr>
            <w:r w:rsidRPr="00D41821">
              <w:rPr>
                <w:rFonts w:ascii="Times New Roman" w:hAnsi="Times New Roman"/>
                <w:noProof/>
                <w:sz w:val="12"/>
                <w:szCs w:val="12"/>
              </w:rPr>
              <w:t>«НЕТ»</w:t>
            </w:r>
          </w:p>
        </w:tc>
        <w:tc>
          <w:tcPr>
            <w:tcW w:w="552" w:type="dxa"/>
            <w:tcBorders>
              <w:top w:val="single" w:sz="4" w:space="0" w:color="auto"/>
              <w:left w:val="single" w:sz="4" w:space="0" w:color="auto"/>
              <w:bottom w:val="single" w:sz="4" w:space="0" w:color="auto"/>
              <w:right w:val="single" w:sz="2" w:space="0" w:color="000000"/>
            </w:tcBorders>
          </w:tcPr>
          <w:p w:rsidR="00D41821" w:rsidRPr="00D41821" w:rsidRDefault="00D41821" w:rsidP="00D41821">
            <w:pPr>
              <w:spacing w:beforeAutospacing="1" w:after="0" w:afterAutospacing="1" w:line="240" w:lineRule="auto"/>
              <w:jc w:val="center"/>
              <w:textAlignment w:val="baseline"/>
              <w:rPr>
                <w:rFonts w:ascii="Times New Roman" w:hAnsi="Times New Roman"/>
                <w:noProof/>
                <w:sz w:val="12"/>
                <w:szCs w:val="12"/>
              </w:rPr>
            </w:pPr>
            <w:r w:rsidRPr="00D41821">
              <w:rPr>
                <w:rFonts w:ascii="Times New Roman" w:hAnsi="Times New Roman"/>
                <w:noProof/>
                <w:sz w:val="12"/>
                <w:szCs w:val="12"/>
              </w:rPr>
              <w:t>«НЕТ»</w:t>
            </w:r>
          </w:p>
        </w:tc>
        <w:tc>
          <w:tcPr>
            <w:tcW w:w="552" w:type="dxa"/>
            <w:tcBorders>
              <w:top w:val="single" w:sz="4" w:space="0" w:color="auto"/>
              <w:left w:val="single" w:sz="4" w:space="0" w:color="auto"/>
              <w:bottom w:val="single" w:sz="4" w:space="0" w:color="auto"/>
              <w:right w:val="single" w:sz="2" w:space="0" w:color="000000"/>
            </w:tcBorders>
          </w:tcPr>
          <w:p w:rsidR="00D41821" w:rsidRPr="00D41821" w:rsidRDefault="00D41821" w:rsidP="00D41821">
            <w:pPr>
              <w:spacing w:beforeAutospacing="1" w:after="0" w:afterAutospacing="1" w:line="240" w:lineRule="auto"/>
              <w:jc w:val="center"/>
              <w:textAlignment w:val="baseline"/>
              <w:rPr>
                <w:rFonts w:ascii="Times New Roman" w:hAnsi="Times New Roman"/>
                <w:sz w:val="12"/>
                <w:szCs w:val="12"/>
              </w:rPr>
            </w:pPr>
            <w:r w:rsidRPr="00D41821">
              <w:rPr>
                <w:rFonts w:ascii="Times New Roman" w:hAnsi="Times New Roman"/>
                <w:noProof/>
                <w:sz w:val="12"/>
                <w:szCs w:val="12"/>
              </w:rPr>
              <w:t>«НЕТ»</w:t>
            </w:r>
          </w:p>
        </w:tc>
        <w:tc>
          <w:tcPr>
            <w:tcW w:w="552" w:type="dxa"/>
            <w:tcBorders>
              <w:top w:val="single" w:sz="4" w:space="0" w:color="auto"/>
              <w:left w:val="single" w:sz="4" w:space="0" w:color="auto"/>
              <w:bottom w:val="single" w:sz="4" w:space="0" w:color="auto"/>
              <w:right w:val="single" w:sz="4" w:space="0" w:color="auto"/>
            </w:tcBorders>
          </w:tcPr>
          <w:p w:rsidR="00D41821" w:rsidRPr="00D41821" w:rsidRDefault="00D41821" w:rsidP="00D41821">
            <w:pPr>
              <w:spacing w:beforeAutospacing="1" w:after="0" w:afterAutospacing="1" w:line="240" w:lineRule="auto"/>
              <w:jc w:val="center"/>
              <w:textAlignment w:val="baseline"/>
              <w:rPr>
                <w:rFonts w:ascii="Times New Roman" w:hAnsi="Times New Roman"/>
                <w:noProof/>
                <w:sz w:val="12"/>
                <w:szCs w:val="12"/>
              </w:rPr>
            </w:pPr>
            <w:r w:rsidRPr="00D41821">
              <w:rPr>
                <w:rFonts w:ascii="Times New Roman" w:hAnsi="Times New Roman"/>
                <w:noProof/>
                <w:sz w:val="12"/>
                <w:szCs w:val="12"/>
              </w:rPr>
              <w:t>«НЕТ»</w:t>
            </w:r>
          </w:p>
        </w:tc>
      </w:tr>
      <w:tr w:rsidR="00D41821" w:rsidRPr="00D41821" w:rsidTr="00D41821">
        <w:trPr>
          <w:trHeight w:val="61"/>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D41821" w:rsidRPr="00D41821" w:rsidRDefault="00D41821" w:rsidP="00D41821">
            <w:pPr>
              <w:shd w:val="clear" w:color="auto" w:fill="FFFFFF"/>
              <w:spacing w:after="0" w:line="240" w:lineRule="auto"/>
              <w:ind w:left="-151" w:right="-149"/>
              <w:jc w:val="center"/>
              <w:rPr>
                <w:rFonts w:ascii="Times New Roman" w:hAnsi="Times New Roman"/>
                <w:sz w:val="14"/>
                <w:szCs w:val="14"/>
              </w:rPr>
            </w:pPr>
            <w:r w:rsidRPr="00D41821">
              <w:rPr>
                <w:rFonts w:ascii="Times New Roman" w:hAnsi="Times New Roman"/>
                <w:sz w:val="12"/>
                <w:szCs w:val="12"/>
              </w:rPr>
              <w:t>38</w:t>
            </w:r>
          </w:p>
        </w:tc>
        <w:tc>
          <w:tcPr>
            <w:tcW w:w="1574" w:type="dxa"/>
            <w:tcBorders>
              <w:top w:val="single" w:sz="4" w:space="0" w:color="auto"/>
              <w:left w:val="single" w:sz="4" w:space="0" w:color="auto"/>
              <w:bottom w:val="single" w:sz="4" w:space="0" w:color="auto"/>
              <w:right w:val="single" w:sz="2" w:space="0" w:color="000000"/>
            </w:tcBorders>
            <w:vAlign w:val="center"/>
          </w:tcPr>
          <w:p w:rsidR="00D41821" w:rsidRPr="00D41821" w:rsidRDefault="00D41821" w:rsidP="00D41821">
            <w:pPr>
              <w:shd w:val="clear" w:color="auto" w:fill="FFFFFF"/>
              <w:spacing w:after="0" w:line="240" w:lineRule="auto"/>
              <w:ind w:right="-149"/>
              <w:rPr>
                <w:rFonts w:ascii="Times New Roman" w:hAnsi="Times New Roman"/>
                <w:sz w:val="14"/>
                <w:szCs w:val="14"/>
              </w:rPr>
            </w:pPr>
            <w:r w:rsidRPr="00D41821">
              <w:rPr>
                <w:rFonts w:ascii="Times New Roman" w:hAnsi="Times New Roman"/>
                <w:sz w:val="14"/>
                <w:szCs w:val="14"/>
              </w:rPr>
              <w:t xml:space="preserve">золотой </w:t>
            </w:r>
            <w:r w:rsidRPr="00D41821">
              <w:rPr>
                <w:rFonts w:ascii="Times New Roman" w:hAnsi="Times New Roman"/>
                <w:sz w:val="12"/>
                <w:szCs w:val="12"/>
              </w:rPr>
              <w:t>«</w:t>
            </w:r>
            <w:r w:rsidRPr="00D41821">
              <w:rPr>
                <w:rFonts w:ascii="Times New Roman" w:eastAsia="Calibri" w:hAnsi="Times New Roman"/>
                <w:noProof/>
                <w:sz w:val="12"/>
                <w:szCs w:val="12"/>
                <w:lang w:eastAsia="en-US"/>
              </w:rPr>
              <w:t>ц»</w:t>
            </w:r>
          </w:p>
        </w:tc>
        <w:tc>
          <w:tcPr>
            <w:tcW w:w="560" w:type="dxa"/>
            <w:tcBorders>
              <w:top w:val="single" w:sz="4" w:space="0" w:color="auto"/>
              <w:left w:val="single" w:sz="2" w:space="0" w:color="000000"/>
              <w:bottom w:val="single" w:sz="4" w:space="0" w:color="auto"/>
              <w:right w:val="single" w:sz="2" w:space="0" w:color="000000"/>
            </w:tcBorders>
            <w:tcMar>
              <w:top w:w="0" w:type="dxa"/>
              <w:left w:w="149" w:type="dxa"/>
              <w:bottom w:w="0" w:type="dxa"/>
              <w:right w:w="149" w:type="dxa"/>
            </w:tcMar>
          </w:tcPr>
          <w:p w:rsidR="00D41821" w:rsidRPr="00D41821" w:rsidRDefault="00D41821" w:rsidP="00D41821">
            <w:pPr>
              <w:spacing w:after="0" w:line="240" w:lineRule="auto"/>
              <w:ind w:right="-150" w:hanging="150"/>
              <w:jc w:val="center"/>
              <w:rPr>
                <w:rFonts w:ascii="Times New Roman" w:eastAsia="Calibri" w:hAnsi="Times New Roman"/>
                <w:noProof/>
                <w:sz w:val="12"/>
                <w:szCs w:val="12"/>
                <w:lang w:eastAsia="en-US"/>
              </w:rPr>
            </w:pPr>
            <w:r w:rsidRPr="00D41821">
              <w:rPr>
                <w:rFonts w:ascii="Times New Roman" w:eastAsia="Calibri" w:hAnsi="Times New Roman"/>
                <w:noProof/>
                <w:sz w:val="12"/>
                <w:szCs w:val="12"/>
                <w:lang w:eastAsia="en-US"/>
              </w:rPr>
              <w:t>«НЕТ»</w:t>
            </w:r>
          </w:p>
        </w:tc>
        <w:tc>
          <w:tcPr>
            <w:tcW w:w="552" w:type="dxa"/>
            <w:tcBorders>
              <w:top w:val="single" w:sz="4" w:space="0" w:color="auto"/>
              <w:left w:val="single" w:sz="2" w:space="0" w:color="000000"/>
              <w:bottom w:val="single" w:sz="4" w:space="0" w:color="auto"/>
              <w:right w:val="single" w:sz="2" w:space="0" w:color="000000"/>
            </w:tcBorders>
          </w:tcPr>
          <w:p w:rsidR="00D41821" w:rsidRPr="00D41821" w:rsidRDefault="00D41821" w:rsidP="00D41821">
            <w:pPr>
              <w:spacing w:after="0" w:line="240" w:lineRule="auto"/>
              <w:jc w:val="center"/>
              <w:rPr>
                <w:rFonts w:ascii="Times New Roman" w:eastAsia="Calibri" w:hAnsi="Times New Roman"/>
                <w:noProof/>
                <w:sz w:val="12"/>
                <w:szCs w:val="12"/>
                <w:lang w:eastAsia="en-US"/>
              </w:rPr>
            </w:pPr>
            <w:r w:rsidRPr="00D41821">
              <w:rPr>
                <w:rFonts w:ascii="Times New Roman" w:eastAsia="Calibri" w:hAnsi="Times New Roman"/>
                <w:sz w:val="12"/>
                <w:szCs w:val="12"/>
                <w:lang w:eastAsia="en-US"/>
              </w:rPr>
              <w:t>«ДА-</w:t>
            </w:r>
            <w:r w:rsidRPr="00D41821">
              <w:rPr>
                <w:rFonts w:ascii="Times New Roman" w:eastAsia="Calibri" w:hAnsi="Times New Roman"/>
                <w:bCs/>
                <w:sz w:val="10"/>
                <w:szCs w:val="10"/>
                <w:lang w:eastAsia="en-US"/>
              </w:rPr>
              <w:t>И</w:t>
            </w:r>
            <w:r w:rsidRPr="00D41821">
              <w:rPr>
                <w:rFonts w:ascii="Times New Roman" w:eastAsia="Calibri" w:hAnsi="Times New Roman"/>
                <w:sz w:val="12"/>
                <w:szCs w:val="12"/>
                <w:lang w:eastAsia="en-US"/>
              </w:rPr>
              <w:t>»</w:t>
            </w:r>
          </w:p>
        </w:tc>
        <w:tc>
          <w:tcPr>
            <w:tcW w:w="560" w:type="dxa"/>
            <w:tcBorders>
              <w:top w:val="single" w:sz="4" w:space="0" w:color="auto"/>
              <w:left w:val="single" w:sz="2" w:space="0" w:color="000000"/>
              <w:bottom w:val="single" w:sz="4" w:space="0" w:color="auto"/>
              <w:right w:val="single" w:sz="2" w:space="0" w:color="000000"/>
            </w:tcBorders>
            <w:tcMar>
              <w:top w:w="0" w:type="dxa"/>
              <w:left w:w="149" w:type="dxa"/>
              <w:bottom w:w="0" w:type="dxa"/>
              <w:right w:w="149" w:type="dxa"/>
            </w:tcMar>
          </w:tcPr>
          <w:p w:rsidR="00D41821" w:rsidRPr="00D41821" w:rsidRDefault="00D41821" w:rsidP="00D41821">
            <w:pPr>
              <w:spacing w:beforeAutospacing="1" w:after="0" w:afterAutospacing="1" w:line="240" w:lineRule="auto"/>
              <w:ind w:right="-151" w:hanging="150"/>
              <w:jc w:val="center"/>
              <w:textAlignment w:val="baseline"/>
              <w:rPr>
                <w:rFonts w:ascii="Times New Roman" w:hAnsi="Times New Roman"/>
                <w:noProof/>
                <w:sz w:val="12"/>
                <w:szCs w:val="12"/>
              </w:rPr>
            </w:pPr>
            <w:r w:rsidRPr="00D41821">
              <w:rPr>
                <w:rFonts w:ascii="Times New Roman" w:hAnsi="Times New Roman"/>
                <w:noProof/>
                <w:sz w:val="12"/>
                <w:szCs w:val="12"/>
              </w:rPr>
              <w:t>«НЕТ»</w:t>
            </w:r>
          </w:p>
        </w:tc>
        <w:tc>
          <w:tcPr>
            <w:tcW w:w="560" w:type="dxa"/>
            <w:tcBorders>
              <w:top w:val="single" w:sz="4" w:space="0" w:color="auto"/>
              <w:left w:val="single" w:sz="2" w:space="0" w:color="000000"/>
              <w:bottom w:val="single" w:sz="4" w:space="0" w:color="auto"/>
              <w:right w:val="single" w:sz="2" w:space="0" w:color="000000"/>
            </w:tcBorders>
            <w:tcMar>
              <w:top w:w="0" w:type="dxa"/>
              <w:left w:w="149" w:type="dxa"/>
              <w:bottom w:w="0" w:type="dxa"/>
              <w:right w:w="149" w:type="dxa"/>
            </w:tcMar>
          </w:tcPr>
          <w:p w:rsidR="00D41821" w:rsidRPr="00D41821" w:rsidRDefault="00D41821" w:rsidP="00D41821">
            <w:pPr>
              <w:spacing w:beforeAutospacing="1" w:after="0" w:afterAutospacing="1" w:line="240" w:lineRule="auto"/>
              <w:ind w:right="-151" w:hanging="148"/>
              <w:jc w:val="center"/>
              <w:textAlignment w:val="baseline"/>
              <w:rPr>
                <w:rFonts w:ascii="Times New Roman" w:hAnsi="Times New Roman"/>
                <w:noProof/>
                <w:sz w:val="12"/>
                <w:szCs w:val="12"/>
              </w:rPr>
            </w:pPr>
            <w:r w:rsidRPr="00D41821">
              <w:rPr>
                <w:rFonts w:ascii="Times New Roman" w:hAnsi="Times New Roman"/>
                <w:noProof/>
                <w:sz w:val="12"/>
                <w:szCs w:val="12"/>
              </w:rPr>
              <w:t>«НЕТ»</w:t>
            </w:r>
          </w:p>
        </w:tc>
        <w:tc>
          <w:tcPr>
            <w:tcW w:w="560" w:type="dxa"/>
            <w:tcBorders>
              <w:top w:val="single" w:sz="4" w:space="0" w:color="auto"/>
              <w:left w:val="single" w:sz="2" w:space="0" w:color="000000"/>
              <w:bottom w:val="single" w:sz="4" w:space="0" w:color="auto"/>
              <w:right w:val="single" w:sz="2" w:space="0" w:color="000000"/>
            </w:tcBorders>
            <w:tcMar>
              <w:top w:w="0" w:type="dxa"/>
              <w:left w:w="149" w:type="dxa"/>
              <w:bottom w:w="0" w:type="dxa"/>
              <w:right w:w="149" w:type="dxa"/>
            </w:tcMar>
          </w:tcPr>
          <w:p w:rsidR="00D41821" w:rsidRPr="00D41821" w:rsidRDefault="00D41821" w:rsidP="00D41821">
            <w:pPr>
              <w:spacing w:beforeAutospacing="1" w:after="0" w:afterAutospacing="1" w:line="240" w:lineRule="auto"/>
              <w:ind w:right="-152" w:hanging="148"/>
              <w:jc w:val="center"/>
              <w:textAlignment w:val="baseline"/>
              <w:rPr>
                <w:rFonts w:ascii="Times New Roman" w:hAnsi="Times New Roman"/>
                <w:noProof/>
                <w:sz w:val="12"/>
                <w:szCs w:val="12"/>
              </w:rPr>
            </w:pPr>
            <w:r w:rsidRPr="00D41821">
              <w:rPr>
                <w:rFonts w:ascii="Times New Roman" w:hAnsi="Times New Roman"/>
                <w:noProof/>
                <w:sz w:val="12"/>
                <w:szCs w:val="12"/>
              </w:rPr>
              <w:t>«НЕТ»</w:t>
            </w:r>
          </w:p>
        </w:tc>
        <w:tc>
          <w:tcPr>
            <w:tcW w:w="552" w:type="dxa"/>
            <w:tcBorders>
              <w:top w:val="single" w:sz="4" w:space="0" w:color="auto"/>
              <w:left w:val="single" w:sz="2" w:space="0" w:color="000000"/>
              <w:bottom w:val="single" w:sz="4" w:space="0" w:color="auto"/>
              <w:right w:val="single" w:sz="2" w:space="0" w:color="000000"/>
            </w:tcBorders>
          </w:tcPr>
          <w:p w:rsidR="00D41821" w:rsidRPr="00D41821" w:rsidRDefault="00D41821" w:rsidP="00D41821">
            <w:pPr>
              <w:spacing w:beforeAutospacing="1" w:after="0" w:afterAutospacing="1" w:line="240" w:lineRule="auto"/>
              <w:jc w:val="center"/>
              <w:textAlignment w:val="baseline"/>
              <w:rPr>
                <w:rFonts w:ascii="Times New Roman" w:hAnsi="Times New Roman"/>
                <w:noProof/>
                <w:sz w:val="12"/>
                <w:szCs w:val="12"/>
              </w:rPr>
            </w:pPr>
            <w:r w:rsidRPr="00D41821">
              <w:rPr>
                <w:rFonts w:ascii="Times New Roman" w:hAnsi="Times New Roman"/>
                <w:noProof/>
                <w:sz w:val="12"/>
                <w:szCs w:val="12"/>
              </w:rPr>
              <w:t>«НЕТ»</w:t>
            </w:r>
          </w:p>
        </w:tc>
        <w:tc>
          <w:tcPr>
            <w:tcW w:w="552" w:type="dxa"/>
            <w:tcBorders>
              <w:top w:val="single" w:sz="4" w:space="0" w:color="auto"/>
              <w:left w:val="single" w:sz="2" w:space="0" w:color="000000"/>
              <w:bottom w:val="single" w:sz="4" w:space="0" w:color="auto"/>
              <w:right w:val="single" w:sz="2" w:space="0" w:color="000000"/>
            </w:tcBorders>
          </w:tcPr>
          <w:p w:rsidR="00D41821" w:rsidRPr="00D41821" w:rsidRDefault="00D41821" w:rsidP="00D41821">
            <w:pPr>
              <w:spacing w:beforeAutospacing="1" w:after="0" w:afterAutospacing="1" w:line="240" w:lineRule="auto"/>
              <w:jc w:val="center"/>
              <w:textAlignment w:val="baseline"/>
              <w:rPr>
                <w:rFonts w:ascii="Times New Roman" w:hAnsi="Times New Roman"/>
                <w:noProof/>
                <w:sz w:val="12"/>
                <w:szCs w:val="12"/>
              </w:rPr>
            </w:pPr>
            <w:r w:rsidRPr="00D41821">
              <w:rPr>
                <w:rFonts w:ascii="Times New Roman" w:hAnsi="Times New Roman"/>
                <w:sz w:val="12"/>
                <w:szCs w:val="12"/>
              </w:rPr>
              <w:t>«ДА-</w:t>
            </w:r>
            <w:r w:rsidRPr="00D41821">
              <w:rPr>
                <w:rFonts w:ascii="Times New Roman" w:hAnsi="Times New Roman"/>
                <w:bCs/>
                <w:sz w:val="10"/>
                <w:szCs w:val="10"/>
              </w:rPr>
              <w:t>И</w:t>
            </w:r>
            <w:r w:rsidRPr="00D41821">
              <w:rPr>
                <w:rFonts w:ascii="Times New Roman" w:hAnsi="Times New Roman"/>
                <w:sz w:val="12"/>
                <w:szCs w:val="12"/>
              </w:rPr>
              <w:t>»</w:t>
            </w:r>
          </w:p>
        </w:tc>
        <w:tc>
          <w:tcPr>
            <w:tcW w:w="552" w:type="dxa"/>
            <w:tcBorders>
              <w:top w:val="single" w:sz="4" w:space="0" w:color="auto"/>
              <w:left w:val="single" w:sz="2" w:space="0" w:color="000000"/>
              <w:bottom w:val="single" w:sz="4" w:space="0" w:color="auto"/>
              <w:right w:val="single" w:sz="2" w:space="0" w:color="000000"/>
            </w:tcBorders>
          </w:tcPr>
          <w:p w:rsidR="00D41821" w:rsidRPr="00D41821" w:rsidRDefault="00D41821" w:rsidP="00D41821">
            <w:pPr>
              <w:spacing w:beforeAutospacing="1" w:after="0" w:afterAutospacing="1" w:line="240" w:lineRule="auto"/>
              <w:jc w:val="center"/>
              <w:textAlignment w:val="baseline"/>
              <w:rPr>
                <w:rFonts w:ascii="Times New Roman" w:hAnsi="Times New Roman"/>
                <w:noProof/>
                <w:sz w:val="12"/>
                <w:szCs w:val="12"/>
              </w:rPr>
            </w:pPr>
            <w:r w:rsidRPr="00D41821">
              <w:rPr>
                <w:rFonts w:ascii="Times New Roman" w:hAnsi="Times New Roman"/>
                <w:noProof/>
                <w:sz w:val="12"/>
                <w:szCs w:val="12"/>
              </w:rPr>
              <w:t>«НЕТ»</w:t>
            </w:r>
          </w:p>
        </w:tc>
        <w:tc>
          <w:tcPr>
            <w:tcW w:w="552" w:type="dxa"/>
            <w:tcBorders>
              <w:top w:val="single" w:sz="4" w:space="0" w:color="auto"/>
              <w:left w:val="single" w:sz="2" w:space="0" w:color="000000"/>
              <w:bottom w:val="single" w:sz="4" w:space="0" w:color="auto"/>
              <w:right w:val="single" w:sz="2" w:space="0" w:color="000000"/>
            </w:tcBorders>
          </w:tcPr>
          <w:p w:rsidR="00D41821" w:rsidRPr="00D41821" w:rsidRDefault="00D41821" w:rsidP="00D41821">
            <w:pPr>
              <w:spacing w:beforeAutospacing="1" w:after="0" w:afterAutospacing="1" w:line="240" w:lineRule="auto"/>
              <w:jc w:val="center"/>
              <w:textAlignment w:val="baseline"/>
              <w:rPr>
                <w:rFonts w:ascii="Times New Roman" w:hAnsi="Times New Roman"/>
                <w:noProof/>
                <w:sz w:val="12"/>
                <w:szCs w:val="12"/>
              </w:rPr>
            </w:pPr>
            <w:r w:rsidRPr="00D41821">
              <w:rPr>
                <w:rFonts w:ascii="Times New Roman" w:hAnsi="Times New Roman"/>
                <w:noProof/>
                <w:sz w:val="12"/>
                <w:szCs w:val="12"/>
              </w:rPr>
              <w:t>«НЕТ»</w:t>
            </w:r>
          </w:p>
        </w:tc>
        <w:tc>
          <w:tcPr>
            <w:tcW w:w="552" w:type="dxa"/>
            <w:tcBorders>
              <w:top w:val="single" w:sz="4" w:space="0" w:color="auto"/>
              <w:left w:val="single" w:sz="2" w:space="0" w:color="000000"/>
              <w:bottom w:val="single" w:sz="4" w:space="0" w:color="auto"/>
              <w:right w:val="single" w:sz="4" w:space="0" w:color="auto"/>
            </w:tcBorders>
          </w:tcPr>
          <w:p w:rsidR="00D41821" w:rsidRPr="00D41821" w:rsidRDefault="00D41821" w:rsidP="00D41821">
            <w:pPr>
              <w:spacing w:beforeAutospacing="1" w:after="0" w:afterAutospacing="1" w:line="240" w:lineRule="auto"/>
              <w:jc w:val="center"/>
              <w:textAlignment w:val="baseline"/>
              <w:rPr>
                <w:rFonts w:ascii="Times New Roman" w:hAnsi="Times New Roman"/>
                <w:noProof/>
                <w:sz w:val="12"/>
                <w:szCs w:val="12"/>
              </w:rPr>
            </w:pPr>
            <w:r w:rsidRPr="00D41821">
              <w:rPr>
                <w:rFonts w:ascii="Times New Roman" w:hAnsi="Times New Roman"/>
                <w:noProof/>
                <w:sz w:val="12"/>
                <w:szCs w:val="12"/>
              </w:rPr>
              <w:t>«НЕТ»</w:t>
            </w:r>
          </w:p>
        </w:tc>
        <w:tc>
          <w:tcPr>
            <w:tcW w:w="552" w:type="dxa"/>
            <w:tcBorders>
              <w:top w:val="single" w:sz="4" w:space="0" w:color="auto"/>
              <w:left w:val="single" w:sz="4" w:space="0" w:color="auto"/>
              <w:bottom w:val="single" w:sz="4" w:space="0" w:color="auto"/>
              <w:right w:val="single" w:sz="2" w:space="0" w:color="000000"/>
            </w:tcBorders>
          </w:tcPr>
          <w:p w:rsidR="00D41821" w:rsidRPr="00D41821" w:rsidRDefault="00D41821" w:rsidP="00D41821">
            <w:pPr>
              <w:spacing w:beforeAutospacing="1" w:after="0" w:afterAutospacing="1" w:line="240" w:lineRule="auto"/>
              <w:jc w:val="center"/>
              <w:textAlignment w:val="baseline"/>
              <w:rPr>
                <w:rFonts w:ascii="Times New Roman" w:hAnsi="Times New Roman"/>
                <w:noProof/>
                <w:sz w:val="12"/>
                <w:szCs w:val="12"/>
              </w:rPr>
            </w:pPr>
            <w:r w:rsidRPr="00D41821">
              <w:rPr>
                <w:rFonts w:ascii="Times New Roman" w:hAnsi="Times New Roman"/>
                <w:noProof/>
                <w:sz w:val="12"/>
                <w:szCs w:val="12"/>
              </w:rPr>
              <w:t>«НЕТ»</w:t>
            </w:r>
          </w:p>
        </w:tc>
        <w:tc>
          <w:tcPr>
            <w:tcW w:w="552" w:type="dxa"/>
            <w:tcBorders>
              <w:top w:val="single" w:sz="4" w:space="0" w:color="auto"/>
              <w:left w:val="single" w:sz="4" w:space="0" w:color="auto"/>
              <w:bottom w:val="single" w:sz="4" w:space="0" w:color="auto"/>
              <w:right w:val="single" w:sz="2" w:space="0" w:color="000000"/>
            </w:tcBorders>
          </w:tcPr>
          <w:p w:rsidR="00D41821" w:rsidRPr="00D41821" w:rsidRDefault="00D41821" w:rsidP="00D41821">
            <w:pPr>
              <w:spacing w:beforeAutospacing="1" w:after="0" w:afterAutospacing="1" w:line="240" w:lineRule="auto"/>
              <w:jc w:val="center"/>
              <w:textAlignment w:val="baseline"/>
              <w:rPr>
                <w:rFonts w:ascii="Times New Roman" w:hAnsi="Times New Roman"/>
                <w:sz w:val="12"/>
                <w:szCs w:val="12"/>
              </w:rPr>
            </w:pPr>
            <w:r w:rsidRPr="00D41821">
              <w:rPr>
                <w:rFonts w:ascii="Times New Roman" w:hAnsi="Times New Roman"/>
                <w:noProof/>
                <w:sz w:val="12"/>
                <w:szCs w:val="12"/>
              </w:rPr>
              <w:t>«НЕТ»</w:t>
            </w:r>
          </w:p>
        </w:tc>
        <w:tc>
          <w:tcPr>
            <w:tcW w:w="552" w:type="dxa"/>
            <w:tcBorders>
              <w:top w:val="single" w:sz="4" w:space="0" w:color="auto"/>
              <w:left w:val="single" w:sz="4" w:space="0" w:color="auto"/>
              <w:bottom w:val="single" w:sz="4" w:space="0" w:color="auto"/>
              <w:right w:val="single" w:sz="2" w:space="0" w:color="000000"/>
            </w:tcBorders>
          </w:tcPr>
          <w:p w:rsidR="00D41821" w:rsidRPr="00D41821" w:rsidRDefault="00D41821" w:rsidP="00D41821">
            <w:pPr>
              <w:spacing w:beforeAutospacing="1" w:after="0" w:afterAutospacing="1" w:line="240" w:lineRule="auto"/>
              <w:jc w:val="center"/>
              <w:textAlignment w:val="baseline"/>
              <w:rPr>
                <w:rFonts w:ascii="Times New Roman" w:hAnsi="Times New Roman"/>
                <w:noProof/>
                <w:sz w:val="12"/>
                <w:szCs w:val="12"/>
              </w:rPr>
            </w:pPr>
            <w:r w:rsidRPr="00D41821">
              <w:rPr>
                <w:rFonts w:ascii="Times New Roman" w:hAnsi="Times New Roman"/>
                <w:noProof/>
                <w:sz w:val="12"/>
                <w:szCs w:val="12"/>
              </w:rPr>
              <w:t>«НЕТ»</w:t>
            </w:r>
          </w:p>
        </w:tc>
        <w:tc>
          <w:tcPr>
            <w:tcW w:w="552" w:type="dxa"/>
            <w:tcBorders>
              <w:top w:val="single" w:sz="4" w:space="0" w:color="auto"/>
              <w:left w:val="single" w:sz="4" w:space="0" w:color="auto"/>
              <w:bottom w:val="single" w:sz="4" w:space="0" w:color="auto"/>
              <w:right w:val="single" w:sz="2" w:space="0" w:color="000000"/>
            </w:tcBorders>
          </w:tcPr>
          <w:p w:rsidR="00D41821" w:rsidRPr="00D41821" w:rsidRDefault="00D41821" w:rsidP="00D41821">
            <w:pPr>
              <w:spacing w:beforeAutospacing="1" w:after="0" w:afterAutospacing="1" w:line="240" w:lineRule="auto"/>
              <w:jc w:val="center"/>
              <w:textAlignment w:val="baseline"/>
              <w:rPr>
                <w:rFonts w:ascii="Times New Roman" w:hAnsi="Times New Roman"/>
                <w:sz w:val="12"/>
                <w:szCs w:val="12"/>
              </w:rPr>
            </w:pPr>
            <w:r w:rsidRPr="00D41821">
              <w:rPr>
                <w:rFonts w:ascii="Times New Roman" w:hAnsi="Times New Roman"/>
                <w:noProof/>
                <w:sz w:val="12"/>
                <w:szCs w:val="12"/>
              </w:rPr>
              <w:t>«НЕТ»</w:t>
            </w:r>
          </w:p>
        </w:tc>
        <w:tc>
          <w:tcPr>
            <w:tcW w:w="552" w:type="dxa"/>
            <w:tcBorders>
              <w:top w:val="single" w:sz="4" w:space="0" w:color="auto"/>
              <w:left w:val="single" w:sz="4" w:space="0" w:color="auto"/>
              <w:bottom w:val="single" w:sz="4" w:space="0" w:color="auto"/>
              <w:right w:val="single" w:sz="4" w:space="0" w:color="auto"/>
            </w:tcBorders>
          </w:tcPr>
          <w:p w:rsidR="00D41821" w:rsidRPr="00D41821" w:rsidRDefault="00D41821" w:rsidP="00D41821">
            <w:pPr>
              <w:spacing w:beforeAutospacing="1" w:after="0" w:afterAutospacing="1" w:line="240" w:lineRule="auto"/>
              <w:jc w:val="center"/>
              <w:textAlignment w:val="baseline"/>
              <w:rPr>
                <w:rFonts w:ascii="Times New Roman" w:hAnsi="Times New Roman"/>
                <w:noProof/>
                <w:sz w:val="12"/>
                <w:szCs w:val="12"/>
              </w:rPr>
            </w:pPr>
            <w:r w:rsidRPr="00D41821">
              <w:rPr>
                <w:rFonts w:ascii="Times New Roman" w:hAnsi="Times New Roman"/>
                <w:noProof/>
                <w:sz w:val="12"/>
                <w:szCs w:val="12"/>
              </w:rPr>
              <w:t>«НЕТ»</w:t>
            </w:r>
          </w:p>
        </w:tc>
      </w:tr>
      <w:tr w:rsidR="00D41821" w:rsidRPr="00D41821" w:rsidTr="00D41821">
        <w:trPr>
          <w:trHeight w:val="54"/>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D41821" w:rsidRPr="00D41821" w:rsidRDefault="00D41821" w:rsidP="00D41821">
            <w:pPr>
              <w:shd w:val="clear" w:color="auto" w:fill="FFFFFF"/>
              <w:spacing w:after="0" w:line="240" w:lineRule="auto"/>
              <w:ind w:left="-151" w:right="-149"/>
              <w:jc w:val="center"/>
              <w:rPr>
                <w:rFonts w:ascii="Times New Roman" w:eastAsia="Calibri" w:hAnsi="Times New Roman"/>
                <w:noProof/>
                <w:sz w:val="12"/>
                <w:szCs w:val="12"/>
                <w:lang w:eastAsia="en-US"/>
              </w:rPr>
            </w:pPr>
            <w:r w:rsidRPr="00D41821">
              <w:rPr>
                <w:rFonts w:ascii="Times New Roman" w:hAnsi="Times New Roman"/>
                <w:sz w:val="12"/>
                <w:szCs w:val="12"/>
              </w:rPr>
              <w:t>39</w:t>
            </w:r>
          </w:p>
        </w:tc>
        <w:tc>
          <w:tcPr>
            <w:tcW w:w="1574" w:type="dxa"/>
            <w:tcBorders>
              <w:top w:val="single" w:sz="4" w:space="0" w:color="auto"/>
              <w:left w:val="single" w:sz="4" w:space="0" w:color="auto"/>
              <w:bottom w:val="single" w:sz="4" w:space="0" w:color="auto"/>
              <w:right w:val="single" w:sz="2" w:space="0" w:color="000000"/>
            </w:tcBorders>
            <w:vAlign w:val="center"/>
          </w:tcPr>
          <w:p w:rsidR="00D41821" w:rsidRPr="00D41821" w:rsidRDefault="00D41821" w:rsidP="00D41821">
            <w:pPr>
              <w:shd w:val="clear" w:color="auto" w:fill="FFFFFF"/>
              <w:spacing w:after="0" w:line="240" w:lineRule="auto"/>
              <w:ind w:right="-149"/>
              <w:rPr>
                <w:rFonts w:ascii="Times New Roman" w:eastAsia="Calibri" w:hAnsi="Times New Roman"/>
                <w:noProof/>
                <w:sz w:val="12"/>
                <w:szCs w:val="12"/>
                <w:lang w:eastAsia="en-US"/>
              </w:rPr>
            </w:pPr>
            <w:r w:rsidRPr="00D41821">
              <w:rPr>
                <w:rFonts w:ascii="Times New Roman" w:hAnsi="Times New Roman"/>
                <w:sz w:val="14"/>
                <w:szCs w:val="14"/>
              </w:rPr>
              <w:t>зеленый</w:t>
            </w:r>
            <w:r w:rsidRPr="00D41821">
              <w:rPr>
                <w:rFonts w:ascii="Times New Roman" w:hAnsi="Times New Roman"/>
                <w:sz w:val="16"/>
                <w:szCs w:val="16"/>
              </w:rPr>
              <w:t xml:space="preserve"> </w:t>
            </w:r>
            <w:r w:rsidRPr="00D41821">
              <w:rPr>
                <w:rFonts w:ascii="Times New Roman" w:hAnsi="Times New Roman"/>
                <w:sz w:val="12"/>
                <w:szCs w:val="12"/>
              </w:rPr>
              <w:t>«</w:t>
            </w:r>
            <w:r w:rsidRPr="00D41821">
              <w:rPr>
                <w:rFonts w:ascii="Times New Roman" w:eastAsia="Calibri" w:hAnsi="Times New Roman"/>
                <w:noProof/>
                <w:sz w:val="12"/>
                <w:szCs w:val="12"/>
                <w:lang w:eastAsia="en-US"/>
              </w:rPr>
              <w:t>ц»</w:t>
            </w:r>
          </w:p>
        </w:tc>
        <w:tc>
          <w:tcPr>
            <w:tcW w:w="560" w:type="dxa"/>
            <w:vMerge w:val="restart"/>
            <w:tcBorders>
              <w:top w:val="single" w:sz="4" w:space="0" w:color="auto"/>
              <w:left w:val="single" w:sz="2" w:space="0" w:color="000000"/>
              <w:right w:val="single" w:sz="2" w:space="0" w:color="000000"/>
            </w:tcBorders>
            <w:tcMar>
              <w:top w:w="0" w:type="dxa"/>
              <w:left w:w="149" w:type="dxa"/>
              <w:bottom w:w="0" w:type="dxa"/>
              <w:right w:w="149" w:type="dxa"/>
            </w:tcMar>
          </w:tcPr>
          <w:p w:rsidR="00D41821" w:rsidRPr="00D41821" w:rsidRDefault="00D41821" w:rsidP="00D41821">
            <w:pPr>
              <w:spacing w:after="0" w:line="240" w:lineRule="auto"/>
              <w:ind w:right="-150" w:hanging="150"/>
              <w:jc w:val="center"/>
              <w:rPr>
                <w:rFonts w:ascii="Times New Roman" w:eastAsia="Calibri" w:hAnsi="Times New Roman"/>
                <w:noProof/>
                <w:sz w:val="12"/>
                <w:szCs w:val="12"/>
                <w:lang w:eastAsia="en-US"/>
              </w:rPr>
            </w:pPr>
            <w:r w:rsidRPr="00D41821">
              <w:rPr>
                <w:rFonts w:ascii="Times New Roman" w:eastAsia="Calibri" w:hAnsi="Times New Roman"/>
                <w:noProof/>
                <w:sz w:val="12"/>
                <w:szCs w:val="12"/>
                <w:lang w:eastAsia="en-US"/>
              </w:rPr>
              <w:t>«НЕТ»</w:t>
            </w:r>
          </w:p>
        </w:tc>
        <w:tc>
          <w:tcPr>
            <w:tcW w:w="552" w:type="dxa"/>
            <w:vMerge w:val="restart"/>
            <w:tcBorders>
              <w:top w:val="single" w:sz="4" w:space="0" w:color="auto"/>
              <w:left w:val="single" w:sz="2" w:space="0" w:color="000000"/>
              <w:right w:val="single" w:sz="2" w:space="0" w:color="000000"/>
            </w:tcBorders>
          </w:tcPr>
          <w:p w:rsidR="00D41821" w:rsidRPr="00D41821" w:rsidRDefault="00D41821" w:rsidP="00D41821">
            <w:pPr>
              <w:spacing w:after="0" w:line="240" w:lineRule="auto"/>
              <w:jc w:val="center"/>
              <w:rPr>
                <w:rFonts w:ascii="Times New Roman" w:eastAsia="Calibri" w:hAnsi="Times New Roman"/>
                <w:noProof/>
                <w:sz w:val="12"/>
                <w:szCs w:val="12"/>
                <w:lang w:eastAsia="en-US"/>
              </w:rPr>
            </w:pPr>
            <w:r w:rsidRPr="00D41821">
              <w:rPr>
                <w:rFonts w:ascii="Times New Roman" w:eastAsia="Calibri" w:hAnsi="Times New Roman"/>
                <w:noProof/>
                <w:sz w:val="12"/>
                <w:szCs w:val="12"/>
                <w:lang w:eastAsia="en-US"/>
              </w:rPr>
              <w:t>«ДА»</w:t>
            </w:r>
          </w:p>
        </w:tc>
        <w:tc>
          <w:tcPr>
            <w:tcW w:w="560" w:type="dxa"/>
            <w:vMerge w:val="restart"/>
            <w:tcBorders>
              <w:top w:val="single" w:sz="4" w:space="0" w:color="auto"/>
              <w:left w:val="single" w:sz="2" w:space="0" w:color="000000"/>
              <w:right w:val="single" w:sz="2" w:space="0" w:color="000000"/>
            </w:tcBorders>
            <w:tcMar>
              <w:top w:w="0" w:type="dxa"/>
              <w:left w:w="149" w:type="dxa"/>
              <w:bottom w:w="0" w:type="dxa"/>
              <w:right w:w="149" w:type="dxa"/>
            </w:tcMar>
          </w:tcPr>
          <w:p w:rsidR="00D41821" w:rsidRPr="00D41821" w:rsidRDefault="00D41821" w:rsidP="00D41821">
            <w:pPr>
              <w:spacing w:beforeAutospacing="1" w:after="0" w:line="240" w:lineRule="auto"/>
              <w:ind w:right="-151" w:hanging="150"/>
              <w:jc w:val="center"/>
              <w:textAlignment w:val="baseline"/>
              <w:rPr>
                <w:rFonts w:ascii="Times New Roman" w:hAnsi="Times New Roman"/>
                <w:noProof/>
                <w:sz w:val="12"/>
                <w:szCs w:val="12"/>
              </w:rPr>
            </w:pPr>
            <w:r w:rsidRPr="00D41821">
              <w:rPr>
                <w:rFonts w:ascii="Times New Roman" w:hAnsi="Times New Roman"/>
                <w:noProof/>
                <w:sz w:val="12"/>
                <w:szCs w:val="12"/>
              </w:rPr>
              <w:t>«НЕТ»</w:t>
            </w:r>
          </w:p>
        </w:tc>
        <w:tc>
          <w:tcPr>
            <w:tcW w:w="560" w:type="dxa"/>
            <w:vMerge w:val="restart"/>
            <w:tcBorders>
              <w:top w:val="single" w:sz="4" w:space="0" w:color="auto"/>
              <w:left w:val="single" w:sz="2" w:space="0" w:color="000000"/>
              <w:right w:val="single" w:sz="2" w:space="0" w:color="000000"/>
            </w:tcBorders>
            <w:tcMar>
              <w:top w:w="0" w:type="dxa"/>
              <w:left w:w="149" w:type="dxa"/>
              <w:bottom w:w="0" w:type="dxa"/>
              <w:right w:w="149" w:type="dxa"/>
            </w:tcMar>
          </w:tcPr>
          <w:p w:rsidR="00D41821" w:rsidRPr="00D41821" w:rsidRDefault="00D41821" w:rsidP="00D41821">
            <w:pPr>
              <w:spacing w:beforeAutospacing="1" w:after="0" w:line="240" w:lineRule="auto"/>
              <w:ind w:right="-151" w:hanging="148"/>
              <w:jc w:val="center"/>
              <w:textAlignment w:val="baseline"/>
              <w:rPr>
                <w:rFonts w:ascii="Times New Roman" w:hAnsi="Times New Roman"/>
                <w:noProof/>
                <w:sz w:val="12"/>
                <w:szCs w:val="12"/>
              </w:rPr>
            </w:pPr>
            <w:r w:rsidRPr="00D41821">
              <w:rPr>
                <w:rFonts w:ascii="Times New Roman" w:hAnsi="Times New Roman"/>
                <w:sz w:val="12"/>
                <w:szCs w:val="12"/>
              </w:rPr>
              <w:t>«ДА»</w:t>
            </w:r>
          </w:p>
        </w:tc>
        <w:tc>
          <w:tcPr>
            <w:tcW w:w="560" w:type="dxa"/>
            <w:vMerge w:val="restart"/>
            <w:tcBorders>
              <w:top w:val="single" w:sz="4" w:space="0" w:color="auto"/>
              <w:left w:val="single" w:sz="2" w:space="0" w:color="000000"/>
              <w:right w:val="single" w:sz="2" w:space="0" w:color="000000"/>
            </w:tcBorders>
            <w:tcMar>
              <w:top w:w="0" w:type="dxa"/>
              <w:left w:w="149" w:type="dxa"/>
              <w:bottom w:w="0" w:type="dxa"/>
              <w:right w:w="149" w:type="dxa"/>
            </w:tcMar>
          </w:tcPr>
          <w:p w:rsidR="00D41821" w:rsidRPr="00D41821" w:rsidRDefault="00D41821" w:rsidP="00D41821">
            <w:pPr>
              <w:spacing w:beforeAutospacing="1" w:after="0" w:line="240" w:lineRule="auto"/>
              <w:ind w:right="-152" w:hanging="148"/>
              <w:jc w:val="center"/>
              <w:textAlignment w:val="baseline"/>
              <w:rPr>
                <w:rFonts w:ascii="Times New Roman" w:hAnsi="Times New Roman"/>
                <w:sz w:val="12"/>
                <w:szCs w:val="12"/>
              </w:rPr>
            </w:pPr>
            <w:r w:rsidRPr="00D41821">
              <w:rPr>
                <w:rFonts w:ascii="Times New Roman" w:hAnsi="Times New Roman"/>
                <w:sz w:val="12"/>
                <w:szCs w:val="12"/>
              </w:rPr>
              <w:t>«ДА»</w:t>
            </w:r>
          </w:p>
        </w:tc>
        <w:tc>
          <w:tcPr>
            <w:tcW w:w="552" w:type="dxa"/>
            <w:vMerge w:val="restart"/>
            <w:tcBorders>
              <w:top w:val="single" w:sz="4" w:space="0" w:color="auto"/>
              <w:left w:val="single" w:sz="2" w:space="0" w:color="000000"/>
              <w:right w:val="single" w:sz="2" w:space="0" w:color="000000"/>
            </w:tcBorders>
          </w:tcPr>
          <w:p w:rsidR="00D41821" w:rsidRPr="00D41821" w:rsidRDefault="00D41821" w:rsidP="00D41821">
            <w:pPr>
              <w:spacing w:after="0" w:line="240" w:lineRule="auto"/>
              <w:jc w:val="center"/>
              <w:textAlignment w:val="baseline"/>
              <w:rPr>
                <w:rFonts w:ascii="Times New Roman" w:hAnsi="Times New Roman"/>
                <w:noProof/>
                <w:sz w:val="12"/>
                <w:szCs w:val="12"/>
              </w:rPr>
            </w:pPr>
            <w:r w:rsidRPr="00D41821">
              <w:rPr>
                <w:rFonts w:ascii="Times New Roman" w:hAnsi="Times New Roman"/>
                <w:sz w:val="12"/>
                <w:szCs w:val="12"/>
              </w:rPr>
              <w:t>«ДА»</w:t>
            </w:r>
          </w:p>
        </w:tc>
        <w:tc>
          <w:tcPr>
            <w:tcW w:w="552" w:type="dxa"/>
            <w:vMerge w:val="restart"/>
            <w:tcBorders>
              <w:top w:val="single" w:sz="4" w:space="0" w:color="auto"/>
              <w:left w:val="single" w:sz="2" w:space="0" w:color="000000"/>
              <w:right w:val="single" w:sz="2" w:space="0" w:color="000000"/>
            </w:tcBorders>
          </w:tcPr>
          <w:p w:rsidR="00D41821" w:rsidRPr="00D41821" w:rsidRDefault="00D41821" w:rsidP="00D41821">
            <w:pPr>
              <w:spacing w:after="0" w:line="240" w:lineRule="auto"/>
              <w:jc w:val="center"/>
              <w:textAlignment w:val="baseline"/>
              <w:rPr>
                <w:rFonts w:ascii="Times New Roman" w:hAnsi="Times New Roman"/>
                <w:noProof/>
                <w:sz w:val="12"/>
                <w:szCs w:val="12"/>
              </w:rPr>
            </w:pPr>
            <w:r w:rsidRPr="00D41821">
              <w:rPr>
                <w:rFonts w:ascii="Times New Roman" w:hAnsi="Times New Roman"/>
                <w:sz w:val="12"/>
                <w:szCs w:val="12"/>
              </w:rPr>
              <w:t>«ДА»</w:t>
            </w:r>
          </w:p>
        </w:tc>
        <w:tc>
          <w:tcPr>
            <w:tcW w:w="552" w:type="dxa"/>
            <w:vMerge w:val="restart"/>
            <w:tcBorders>
              <w:top w:val="single" w:sz="4" w:space="0" w:color="auto"/>
              <w:left w:val="single" w:sz="2" w:space="0" w:color="000000"/>
              <w:right w:val="single" w:sz="2" w:space="0" w:color="000000"/>
            </w:tcBorders>
          </w:tcPr>
          <w:p w:rsidR="00D41821" w:rsidRPr="00D41821" w:rsidRDefault="00D41821" w:rsidP="00D41821">
            <w:pPr>
              <w:spacing w:after="0" w:line="240" w:lineRule="auto"/>
              <w:jc w:val="center"/>
              <w:textAlignment w:val="baseline"/>
              <w:rPr>
                <w:rFonts w:ascii="Times New Roman" w:hAnsi="Times New Roman"/>
                <w:noProof/>
                <w:sz w:val="12"/>
                <w:szCs w:val="12"/>
              </w:rPr>
            </w:pPr>
            <w:r w:rsidRPr="00D41821">
              <w:rPr>
                <w:rFonts w:ascii="Times New Roman" w:hAnsi="Times New Roman"/>
                <w:sz w:val="12"/>
                <w:szCs w:val="12"/>
              </w:rPr>
              <w:t>«ДА»</w:t>
            </w:r>
          </w:p>
        </w:tc>
        <w:tc>
          <w:tcPr>
            <w:tcW w:w="552" w:type="dxa"/>
            <w:vMerge w:val="restart"/>
            <w:tcBorders>
              <w:top w:val="single" w:sz="4" w:space="0" w:color="auto"/>
              <w:left w:val="single" w:sz="2" w:space="0" w:color="000000"/>
              <w:right w:val="single" w:sz="2" w:space="0" w:color="000000"/>
            </w:tcBorders>
          </w:tcPr>
          <w:p w:rsidR="00D41821" w:rsidRPr="00D41821" w:rsidRDefault="00D41821" w:rsidP="00D41821">
            <w:pPr>
              <w:spacing w:after="0" w:line="240" w:lineRule="auto"/>
              <w:jc w:val="center"/>
              <w:textAlignment w:val="baseline"/>
              <w:rPr>
                <w:rFonts w:ascii="Times New Roman" w:hAnsi="Times New Roman"/>
                <w:noProof/>
                <w:sz w:val="12"/>
                <w:szCs w:val="12"/>
              </w:rPr>
            </w:pPr>
            <w:r w:rsidRPr="00D41821">
              <w:rPr>
                <w:rFonts w:ascii="Times New Roman" w:hAnsi="Times New Roman"/>
                <w:sz w:val="12"/>
                <w:szCs w:val="12"/>
              </w:rPr>
              <w:t>«ДА»</w:t>
            </w:r>
          </w:p>
        </w:tc>
        <w:tc>
          <w:tcPr>
            <w:tcW w:w="552" w:type="dxa"/>
            <w:vMerge w:val="restart"/>
            <w:tcBorders>
              <w:top w:val="single" w:sz="4" w:space="0" w:color="auto"/>
              <w:left w:val="single" w:sz="2" w:space="0" w:color="000000"/>
              <w:right w:val="single" w:sz="4" w:space="0" w:color="auto"/>
            </w:tcBorders>
          </w:tcPr>
          <w:p w:rsidR="00D41821" w:rsidRPr="00D41821" w:rsidRDefault="00D41821" w:rsidP="00D41821">
            <w:pPr>
              <w:spacing w:after="0" w:line="240" w:lineRule="auto"/>
              <w:jc w:val="center"/>
              <w:textAlignment w:val="baseline"/>
              <w:rPr>
                <w:rFonts w:ascii="Times New Roman" w:hAnsi="Times New Roman"/>
                <w:noProof/>
                <w:sz w:val="12"/>
                <w:szCs w:val="12"/>
              </w:rPr>
            </w:pPr>
            <w:r w:rsidRPr="00D41821">
              <w:rPr>
                <w:rFonts w:ascii="Times New Roman" w:hAnsi="Times New Roman"/>
                <w:sz w:val="12"/>
                <w:szCs w:val="12"/>
              </w:rPr>
              <w:t>«ДА»</w:t>
            </w:r>
          </w:p>
        </w:tc>
        <w:tc>
          <w:tcPr>
            <w:tcW w:w="552" w:type="dxa"/>
            <w:vMerge w:val="restart"/>
            <w:tcBorders>
              <w:top w:val="single" w:sz="4" w:space="0" w:color="auto"/>
              <w:left w:val="single" w:sz="4" w:space="0" w:color="auto"/>
              <w:right w:val="single" w:sz="2" w:space="0" w:color="000000"/>
            </w:tcBorders>
          </w:tcPr>
          <w:p w:rsidR="00D41821" w:rsidRPr="00D41821" w:rsidRDefault="00D41821" w:rsidP="00D41821">
            <w:pPr>
              <w:spacing w:after="0" w:line="240" w:lineRule="auto"/>
              <w:jc w:val="center"/>
              <w:textAlignment w:val="baseline"/>
              <w:rPr>
                <w:rFonts w:ascii="Times New Roman" w:hAnsi="Times New Roman"/>
                <w:noProof/>
                <w:sz w:val="12"/>
                <w:szCs w:val="12"/>
              </w:rPr>
            </w:pPr>
            <w:r w:rsidRPr="00D41821">
              <w:rPr>
                <w:rFonts w:ascii="Times New Roman" w:hAnsi="Times New Roman"/>
                <w:sz w:val="12"/>
                <w:szCs w:val="12"/>
              </w:rPr>
              <w:t>«ДА»</w:t>
            </w:r>
          </w:p>
        </w:tc>
        <w:tc>
          <w:tcPr>
            <w:tcW w:w="552" w:type="dxa"/>
            <w:vMerge w:val="restart"/>
            <w:tcBorders>
              <w:top w:val="single" w:sz="4" w:space="0" w:color="auto"/>
              <w:left w:val="single" w:sz="4" w:space="0" w:color="auto"/>
              <w:right w:val="single" w:sz="2" w:space="0" w:color="000000"/>
            </w:tcBorders>
          </w:tcPr>
          <w:p w:rsidR="00D41821" w:rsidRPr="00D41821" w:rsidRDefault="00D41821" w:rsidP="00D41821">
            <w:pPr>
              <w:spacing w:after="0" w:line="240" w:lineRule="auto"/>
              <w:jc w:val="center"/>
              <w:textAlignment w:val="baseline"/>
              <w:rPr>
                <w:rFonts w:ascii="Times New Roman" w:hAnsi="Times New Roman"/>
                <w:sz w:val="12"/>
                <w:szCs w:val="12"/>
              </w:rPr>
            </w:pPr>
            <w:r w:rsidRPr="00D41821">
              <w:rPr>
                <w:rFonts w:ascii="Times New Roman" w:hAnsi="Times New Roman"/>
                <w:sz w:val="12"/>
                <w:szCs w:val="12"/>
              </w:rPr>
              <w:t>«ДА»</w:t>
            </w:r>
          </w:p>
        </w:tc>
        <w:tc>
          <w:tcPr>
            <w:tcW w:w="552" w:type="dxa"/>
            <w:vMerge w:val="restart"/>
            <w:tcBorders>
              <w:top w:val="single" w:sz="4" w:space="0" w:color="auto"/>
              <w:left w:val="single" w:sz="4" w:space="0" w:color="auto"/>
              <w:right w:val="single" w:sz="2" w:space="0" w:color="000000"/>
            </w:tcBorders>
          </w:tcPr>
          <w:p w:rsidR="00D41821" w:rsidRPr="00D41821" w:rsidRDefault="00D41821" w:rsidP="00D41821">
            <w:pPr>
              <w:spacing w:after="0" w:line="240" w:lineRule="auto"/>
              <w:jc w:val="center"/>
              <w:textAlignment w:val="baseline"/>
              <w:rPr>
                <w:rFonts w:ascii="Times New Roman" w:hAnsi="Times New Roman"/>
                <w:noProof/>
                <w:sz w:val="12"/>
                <w:szCs w:val="12"/>
              </w:rPr>
            </w:pPr>
            <w:r w:rsidRPr="00D41821">
              <w:rPr>
                <w:rFonts w:ascii="Times New Roman" w:hAnsi="Times New Roman"/>
                <w:sz w:val="12"/>
                <w:szCs w:val="12"/>
              </w:rPr>
              <w:t>«ДА»</w:t>
            </w:r>
          </w:p>
        </w:tc>
        <w:tc>
          <w:tcPr>
            <w:tcW w:w="552" w:type="dxa"/>
            <w:vMerge w:val="restart"/>
            <w:tcBorders>
              <w:top w:val="single" w:sz="4" w:space="0" w:color="auto"/>
              <w:left w:val="single" w:sz="4" w:space="0" w:color="auto"/>
              <w:right w:val="single" w:sz="2" w:space="0" w:color="000000"/>
            </w:tcBorders>
          </w:tcPr>
          <w:p w:rsidR="00D41821" w:rsidRPr="00D41821" w:rsidRDefault="00D41821" w:rsidP="00D41821">
            <w:pPr>
              <w:spacing w:after="0" w:line="240" w:lineRule="auto"/>
              <w:jc w:val="center"/>
              <w:textAlignment w:val="baseline"/>
              <w:rPr>
                <w:rFonts w:ascii="Times New Roman" w:hAnsi="Times New Roman"/>
                <w:sz w:val="12"/>
                <w:szCs w:val="12"/>
              </w:rPr>
            </w:pPr>
            <w:r w:rsidRPr="00D41821">
              <w:rPr>
                <w:rFonts w:ascii="Times New Roman" w:hAnsi="Times New Roman"/>
                <w:sz w:val="12"/>
                <w:szCs w:val="12"/>
              </w:rPr>
              <w:t>«ДА»</w:t>
            </w:r>
          </w:p>
        </w:tc>
        <w:tc>
          <w:tcPr>
            <w:tcW w:w="552" w:type="dxa"/>
            <w:vMerge w:val="restart"/>
            <w:tcBorders>
              <w:top w:val="single" w:sz="4" w:space="0" w:color="auto"/>
              <w:left w:val="single" w:sz="4" w:space="0" w:color="auto"/>
              <w:right w:val="single" w:sz="4" w:space="0" w:color="auto"/>
            </w:tcBorders>
          </w:tcPr>
          <w:p w:rsidR="00D41821" w:rsidRPr="00D41821" w:rsidRDefault="00D41821" w:rsidP="00D41821">
            <w:pPr>
              <w:spacing w:after="0" w:line="240" w:lineRule="auto"/>
              <w:jc w:val="center"/>
              <w:textAlignment w:val="baseline"/>
              <w:rPr>
                <w:rFonts w:ascii="Times New Roman" w:hAnsi="Times New Roman"/>
                <w:noProof/>
                <w:sz w:val="12"/>
                <w:szCs w:val="12"/>
              </w:rPr>
            </w:pPr>
            <w:r w:rsidRPr="00D41821">
              <w:rPr>
                <w:rFonts w:ascii="Times New Roman" w:hAnsi="Times New Roman"/>
                <w:sz w:val="12"/>
                <w:szCs w:val="12"/>
              </w:rPr>
              <w:t>«ДА»</w:t>
            </w:r>
          </w:p>
        </w:tc>
      </w:tr>
      <w:tr w:rsidR="00D41821" w:rsidRPr="00D41821" w:rsidTr="00D41821">
        <w:trPr>
          <w:trHeight w:val="102"/>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D41821" w:rsidRPr="00D41821" w:rsidRDefault="00D41821" w:rsidP="00D41821">
            <w:pPr>
              <w:shd w:val="clear" w:color="auto" w:fill="FFFFFF"/>
              <w:spacing w:after="0" w:line="240" w:lineRule="auto"/>
              <w:ind w:left="-151" w:right="-149"/>
              <w:jc w:val="center"/>
              <w:rPr>
                <w:rFonts w:ascii="Times New Roman" w:hAnsi="Times New Roman"/>
                <w:sz w:val="14"/>
                <w:szCs w:val="14"/>
              </w:rPr>
            </w:pPr>
            <w:r w:rsidRPr="00D41821">
              <w:rPr>
                <w:rFonts w:ascii="Times New Roman" w:hAnsi="Times New Roman"/>
                <w:sz w:val="12"/>
                <w:szCs w:val="12"/>
              </w:rPr>
              <w:t>40</w:t>
            </w:r>
          </w:p>
        </w:tc>
        <w:tc>
          <w:tcPr>
            <w:tcW w:w="1574" w:type="dxa"/>
            <w:tcBorders>
              <w:top w:val="single" w:sz="4" w:space="0" w:color="auto"/>
              <w:left w:val="single" w:sz="4" w:space="0" w:color="auto"/>
              <w:bottom w:val="single" w:sz="4" w:space="0" w:color="auto"/>
              <w:right w:val="single" w:sz="2" w:space="0" w:color="000000"/>
            </w:tcBorders>
            <w:vAlign w:val="center"/>
          </w:tcPr>
          <w:p w:rsidR="00D41821" w:rsidRPr="00D41821" w:rsidRDefault="00D41821" w:rsidP="00D41821">
            <w:pPr>
              <w:shd w:val="clear" w:color="auto" w:fill="FFFFFF"/>
              <w:spacing w:after="0" w:line="240" w:lineRule="auto"/>
              <w:ind w:right="-149"/>
              <w:rPr>
                <w:rFonts w:ascii="Times New Roman" w:hAnsi="Times New Roman"/>
                <w:sz w:val="14"/>
                <w:szCs w:val="14"/>
              </w:rPr>
            </w:pPr>
            <w:r w:rsidRPr="00D41821">
              <w:rPr>
                <w:rFonts w:ascii="Times New Roman" w:hAnsi="Times New Roman"/>
                <w:sz w:val="14"/>
                <w:szCs w:val="14"/>
              </w:rPr>
              <w:t>голубой</w:t>
            </w:r>
            <w:r w:rsidRPr="00D41821">
              <w:rPr>
                <w:rFonts w:ascii="Times New Roman" w:hAnsi="Times New Roman"/>
                <w:sz w:val="16"/>
                <w:szCs w:val="16"/>
              </w:rPr>
              <w:t xml:space="preserve"> </w:t>
            </w:r>
            <w:r w:rsidRPr="00D41821">
              <w:rPr>
                <w:rFonts w:ascii="Times New Roman" w:hAnsi="Times New Roman"/>
                <w:sz w:val="12"/>
                <w:szCs w:val="12"/>
              </w:rPr>
              <w:t>«</w:t>
            </w:r>
            <w:r w:rsidRPr="00D41821">
              <w:rPr>
                <w:rFonts w:ascii="Times New Roman" w:eastAsia="Calibri" w:hAnsi="Times New Roman"/>
                <w:noProof/>
                <w:sz w:val="12"/>
                <w:szCs w:val="12"/>
                <w:lang w:eastAsia="en-US"/>
              </w:rPr>
              <w:t>ц»</w:t>
            </w:r>
          </w:p>
        </w:tc>
        <w:tc>
          <w:tcPr>
            <w:tcW w:w="560" w:type="dxa"/>
            <w:vMerge/>
            <w:tcBorders>
              <w:left w:val="single" w:sz="2" w:space="0" w:color="000000"/>
              <w:right w:val="single" w:sz="2" w:space="0" w:color="000000"/>
            </w:tcBorders>
            <w:tcMar>
              <w:top w:w="0" w:type="dxa"/>
              <w:left w:w="149" w:type="dxa"/>
              <w:bottom w:w="0" w:type="dxa"/>
              <w:right w:w="149" w:type="dxa"/>
            </w:tcMar>
          </w:tcPr>
          <w:p w:rsidR="00D41821" w:rsidRPr="00D41821" w:rsidRDefault="00D41821" w:rsidP="00D41821">
            <w:pPr>
              <w:spacing w:after="0" w:line="240" w:lineRule="auto"/>
              <w:ind w:right="-150" w:hanging="150"/>
              <w:jc w:val="center"/>
              <w:rPr>
                <w:rFonts w:ascii="Times New Roman" w:eastAsia="Calibri" w:hAnsi="Times New Roman"/>
                <w:noProof/>
                <w:sz w:val="12"/>
                <w:szCs w:val="12"/>
                <w:lang w:eastAsia="en-US"/>
              </w:rPr>
            </w:pPr>
          </w:p>
        </w:tc>
        <w:tc>
          <w:tcPr>
            <w:tcW w:w="552" w:type="dxa"/>
            <w:vMerge/>
            <w:tcBorders>
              <w:left w:val="single" w:sz="2" w:space="0" w:color="000000"/>
              <w:right w:val="single" w:sz="2" w:space="0" w:color="000000"/>
            </w:tcBorders>
          </w:tcPr>
          <w:p w:rsidR="00D41821" w:rsidRPr="00D41821" w:rsidRDefault="00D41821" w:rsidP="00D41821">
            <w:pPr>
              <w:spacing w:after="0" w:line="240" w:lineRule="auto"/>
              <w:jc w:val="center"/>
              <w:rPr>
                <w:rFonts w:ascii="Times New Roman" w:eastAsia="Calibri" w:hAnsi="Times New Roman"/>
                <w:noProof/>
                <w:sz w:val="12"/>
                <w:szCs w:val="12"/>
                <w:lang w:eastAsia="en-US"/>
              </w:rPr>
            </w:pPr>
          </w:p>
        </w:tc>
        <w:tc>
          <w:tcPr>
            <w:tcW w:w="560" w:type="dxa"/>
            <w:vMerge/>
            <w:tcBorders>
              <w:left w:val="single" w:sz="2" w:space="0" w:color="000000"/>
              <w:right w:val="single" w:sz="2" w:space="0" w:color="000000"/>
            </w:tcBorders>
            <w:tcMar>
              <w:top w:w="0" w:type="dxa"/>
              <w:left w:w="149" w:type="dxa"/>
              <w:bottom w:w="0" w:type="dxa"/>
              <w:right w:w="149" w:type="dxa"/>
            </w:tcMar>
          </w:tcPr>
          <w:p w:rsidR="00D41821" w:rsidRPr="00D41821" w:rsidRDefault="00D41821" w:rsidP="00D41821">
            <w:pPr>
              <w:spacing w:beforeAutospacing="1" w:after="0" w:line="240" w:lineRule="auto"/>
              <w:ind w:right="-151" w:hanging="150"/>
              <w:jc w:val="center"/>
              <w:textAlignment w:val="baseline"/>
              <w:rPr>
                <w:rFonts w:ascii="Times New Roman" w:hAnsi="Times New Roman"/>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D41821" w:rsidRPr="00D41821" w:rsidRDefault="00D41821" w:rsidP="00D41821">
            <w:pPr>
              <w:spacing w:beforeAutospacing="1" w:after="0" w:line="240" w:lineRule="auto"/>
              <w:ind w:right="-151" w:hanging="148"/>
              <w:jc w:val="center"/>
              <w:textAlignment w:val="baseline"/>
              <w:rPr>
                <w:rFonts w:ascii="Times New Roman" w:hAnsi="Times New Roman"/>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D41821" w:rsidRPr="00D41821" w:rsidRDefault="00D41821" w:rsidP="00D41821">
            <w:pPr>
              <w:spacing w:beforeAutospacing="1" w:after="0" w:line="240" w:lineRule="auto"/>
              <w:ind w:right="-152" w:hanging="148"/>
              <w:jc w:val="center"/>
              <w:textAlignment w:val="baseline"/>
              <w:rPr>
                <w:rFonts w:ascii="Times New Roman" w:hAnsi="Times New Roman"/>
                <w:sz w:val="12"/>
                <w:szCs w:val="12"/>
              </w:rPr>
            </w:pPr>
          </w:p>
        </w:tc>
        <w:tc>
          <w:tcPr>
            <w:tcW w:w="552" w:type="dxa"/>
            <w:vMerge/>
            <w:tcBorders>
              <w:left w:val="single" w:sz="2" w:space="0" w:color="000000"/>
              <w:right w:val="single" w:sz="2" w:space="0" w:color="000000"/>
            </w:tcBorders>
          </w:tcPr>
          <w:p w:rsidR="00D41821" w:rsidRPr="00D41821" w:rsidRDefault="00D41821" w:rsidP="00D41821">
            <w:pPr>
              <w:spacing w:after="0" w:line="240" w:lineRule="auto"/>
              <w:jc w:val="center"/>
              <w:textAlignment w:val="baseline"/>
              <w:rPr>
                <w:rFonts w:ascii="Times New Roman" w:hAnsi="Times New Roman"/>
                <w:noProof/>
                <w:sz w:val="12"/>
                <w:szCs w:val="12"/>
              </w:rPr>
            </w:pPr>
          </w:p>
        </w:tc>
        <w:tc>
          <w:tcPr>
            <w:tcW w:w="552" w:type="dxa"/>
            <w:vMerge/>
            <w:tcBorders>
              <w:left w:val="single" w:sz="2" w:space="0" w:color="000000"/>
              <w:right w:val="single" w:sz="2" w:space="0" w:color="000000"/>
            </w:tcBorders>
          </w:tcPr>
          <w:p w:rsidR="00D41821" w:rsidRPr="00D41821" w:rsidRDefault="00D41821" w:rsidP="00D41821">
            <w:pPr>
              <w:spacing w:after="0" w:line="240" w:lineRule="auto"/>
              <w:jc w:val="center"/>
              <w:textAlignment w:val="baseline"/>
              <w:rPr>
                <w:rFonts w:ascii="Times New Roman" w:hAnsi="Times New Roman"/>
                <w:noProof/>
                <w:sz w:val="12"/>
                <w:szCs w:val="12"/>
              </w:rPr>
            </w:pPr>
          </w:p>
        </w:tc>
        <w:tc>
          <w:tcPr>
            <w:tcW w:w="552" w:type="dxa"/>
            <w:vMerge/>
            <w:tcBorders>
              <w:left w:val="single" w:sz="2" w:space="0" w:color="000000"/>
              <w:right w:val="single" w:sz="2" w:space="0" w:color="000000"/>
            </w:tcBorders>
          </w:tcPr>
          <w:p w:rsidR="00D41821" w:rsidRPr="00D41821" w:rsidRDefault="00D41821" w:rsidP="00D41821">
            <w:pPr>
              <w:spacing w:after="0" w:line="240" w:lineRule="auto"/>
              <w:jc w:val="center"/>
              <w:textAlignment w:val="baseline"/>
              <w:rPr>
                <w:rFonts w:ascii="Times New Roman" w:hAnsi="Times New Roman"/>
                <w:noProof/>
                <w:sz w:val="12"/>
                <w:szCs w:val="12"/>
              </w:rPr>
            </w:pPr>
          </w:p>
        </w:tc>
        <w:tc>
          <w:tcPr>
            <w:tcW w:w="552" w:type="dxa"/>
            <w:vMerge/>
            <w:tcBorders>
              <w:left w:val="single" w:sz="2" w:space="0" w:color="000000"/>
              <w:right w:val="single" w:sz="2" w:space="0" w:color="000000"/>
            </w:tcBorders>
          </w:tcPr>
          <w:p w:rsidR="00D41821" w:rsidRPr="00D41821" w:rsidRDefault="00D41821" w:rsidP="00D41821">
            <w:pPr>
              <w:spacing w:after="0" w:line="240" w:lineRule="auto"/>
              <w:jc w:val="center"/>
              <w:textAlignment w:val="baseline"/>
              <w:rPr>
                <w:rFonts w:ascii="Times New Roman" w:hAnsi="Times New Roman"/>
                <w:noProof/>
                <w:sz w:val="12"/>
                <w:szCs w:val="12"/>
              </w:rPr>
            </w:pPr>
          </w:p>
        </w:tc>
        <w:tc>
          <w:tcPr>
            <w:tcW w:w="552" w:type="dxa"/>
            <w:vMerge/>
            <w:tcBorders>
              <w:left w:val="single" w:sz="2" w:space="0" w:color="000000"/>
              <w:right w:val="single" w:sz="4" w:space="0" w:color="auto"/>
            </w:tcBorders>
          </w:tcPr>
          <w:p w:rsidR="00D41821" w:rsidRPr="00D41821" w:rsidRDefault="00D41821" w:rsidP="00D41821">
            <w:pPr>
              <w:spacing w:after="0" w:line="240" w:lineRule="auto"/>
              <w:jc w:val="center"/>
              <w:textAlignment w:val="baseline"/>
              <w:rPr>
                <w:rFonts w:ascii="Times New Roman" w:hAnsi="Times New Roman"/>
                <w:noProof/>
                <w:sz w:val="12"/>
                <w:szCs w:val="12"/>
              </w:rPr>
            </w:pPr>
          </w:p>
        </w:tc>
        <w:tc>
          <w:tcPr>
            <w:tcW w:w="552" w:type="dxa"/>
            <w:vMerge/>
            <w:tcBorders>
              <w:left w:val="single" w:sz="4" w:space="0" w:color="auto"/>
              <w:right w:val="single" w:sz="2" w:space="0" w:color="000000"/>
            </w:tcBorders>
          </w:tcPr>
          <w:p w:rsidR="00D41821" w:rsidRPr="00D41821" w:rsidRDefault="00D41821" w:rsidP="00D41821">
            <w:pPr>
              <w:spacing w:after="0" w:line="240" w:lineRule="auto"/>
              <w:jc w:val="center"/>
              <w:textAlignment w:val="baseline"/>
              <w:rPr>
                <w:rFonts w:ascii="Times New Roman" w:hAnsi="Times New Roman"/>
                <w:noProof/>
                <w:sz w:val="12"/>
                <w:szCs w:val="12"/>
              </w:rPr>
            </w:pPr>
          </w:p>
        </w:tc>
        <w:tc>
          <w:tcPr>
            <w:tcW w:w="552" w:type="dxa"/>
            <w:vMerge/>
            <w:tcBorders>
              <w:left w:val="single" w:sz="4" w:space="0" w:color="auto"/>
              <w:right w:val="single" w:sz="2" w:space="0" w:color="000000"/>
            </w:tcBorders>
          </w:tcPr>
          <w:p w:rsidR="00D41821" w:rsidRPr="00D41821" w:rsidRDefault="00D41821" w:rsidP="00D41821">
            <w:pPr>
              <w:spacing w:after="0" w:line="240" w:lineRule="auto"/>
              <w:jc w:val="center"/>
              <w:textAlignment w:val="baseline"/>
              <w:rPr>
                <w:rFonts w:ascii="Times New Roman" w:hAnsi="Times New Roman"/>
                <w:sz w:val="12"/>
                <w:szCs w:val="12"/>
              </w:rPr>
            </w:pPr>
          </w:p>
        </w:tc>
        <w:tc>
          <w:tcPr>
            <w:tcW w:w="552" w:type="dxa"/>
            <w:vMerge/>
            <w:tcBorders>
              <w:left w:val="single" w:sz="4" w:space="0" w:color="auto"/>
              <w:right w:val="single" w:sz="2" w:space="0" w:color="000000"/>
            </w:tcBorders>
          </w:tcPr>
          <w:p w:rsidR="00D41821" w:rsidRPr="00D41821" w:rsidRDefault="00D41821" w:rsidP="00D41821">
            <w:pPr>
              <w:spacing w:after="0" w:line="240" w:lineRule="auto"/>
              <w:jc w:val="center"/>
              <w:textAlignment w:val="baseline"/>
              <w:rPr>
                <w:rFonts w:ascii="Times New Roman" w:hAnsi="Times New Roman"/>
                <w:noProof/>
                <w:sz w:val="12"/>
                <w:szCs w:val="12"/>
              </w:rPr>
            </w:pPr>
          </w:p>
        </w:tc>
        <w:tc>
          <w:tcPr>
            <w:tcW w:w="552" w:type="dxa"/>
            <w:vMerge/>
            <w:tcBorders>
              <w:left w:val="single" w:sz="4" w:space="0" w:color="auto"/>
              <w:right w:val="single" w:sz="2" w:space="0" w:color="000000"/>
            </w:tcBorders>
          </w:tcPr>
          <w:p w:rsidR="00D41821" w:rsidRPr="00D41821" w:rsidRDefault="00D41821" w:rsidP="00D41821">
            <w:pPr>
              <w:spacing w:after="0" w:line="240" w:lineRule="auto"/>
              <w:jc w:val="center"/>
              <w:textAlignment w:val="baseline"/>
              <w:rPr>
                <w:rFonts w:ascii="Times New Roman" w:hAnsi="Times New Roman"/>
                <w:sz w:val="12"/>
                <w:szCs w:val="12"/>
              </w:rPr>
            </w:pPr>
          </w:p>
        </w:tc>
        <w:tc>
          <w:tcPr>
            <w:tcW w:w="552" w:type="dxa"/>
            <w:vMerge/>
            <w:tcBorders>
              <w:left w:val="single" w:sz="4" w:space="0" w:color="auto"/>
              <w:right w:val="single" w:sz="4" w:space="0" w:color="auto"/>
            </w:tcBorders>
          </w:tcPr>
          <w:p w:rsidR="00D41821" w:rsidRPr="00D41821" w:rsidRDefault="00D41821" w:rsidP="00D41821">
            <w:pPr>
              <w:spacing w:after="0" w:line="240" w:lineRule="auto"/>
              <w:jc w:val="center"/>
              <w:textAlignment w:val="baseline"/>
              <w:rPr>
                <w:rFonts w:ascii="Times New Roman" w:hAnsi="Times New Roman"/>
                <w:noProof/>
                <w:sz w:val="12"/>
                <w:szCs w:val="12"/>
              </w:rPr>
            </w:pPr>
          </w:p>
        </w:tc>
      </w:tr>
      <w:tr w:rsidR="00D41821" w:rsidRPr="00D41821" w:rsidTr="00D41821">
        <w:trPr>
          <w:trHeight w:val="138"/>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D41821" w:rsidRPr="00D41821" w:rsidRDefault="00D41821" w:rsidP="00D41821">
            <w:pPr>
              <w:shd w:val="clear" w:color="auto" w:fill="FFFFFF"/>
              <w:spacing w:after="0" w:line="240" w:lineRule="auto"/>
              <w:ind w:left="-151" w:right="-149"/>
              <w:jc w:val="center"/>
              <w:rPr>
                <w:rFonts w:ascii="Times New Roman" w:hAnsi="Times New Roman"/>
                <w:sz w:val="14"/>
                <w:szCs w:val="14"/>
              </w:rPr>
            </w:pPr>
            <w:r w:rsidRPr="00D41821">
              <w:rPr>
                <w:rFonts w:ascii="Times New Roman" w:hAnsi="Times New Roman"/>
                <w:sz w:val="12"/>
                <w:szCs w:val="12"/>
              </w:rPr>
              <w:t>41</w:t>
            </w:r>
          </w:p>
        </w:tc>
        <w:tc>
          <w:tcPr>
            <w:tcW w:w="1574" w:type="dxa"/>
            <w:tcBorders>
              <w:top w:val="single" w:sz="4" w:space="0" w:color="auto"/>
              <w:left w:val="single" w:sz="4" w:space="0" w:color="auto"/>
              <w:bottom w:val="single" w:sz="4" w:space="0" w:color="auto"/>
              <w:right w:val="single" w:sz="2" w:space="0" w:color="000000"/>
            </w:tcBorders>
            <w:vAlign w:val="center"/>
          </w:tcPr>
          <w:p w:rsidR="00D41821" w:rsidRPr="00D41821" w:rsidRDefault="00D41821" w:rsidP="00D41821">
            <w:pPr>
              <w:shd w:val="clear" w:color="auto" w:fill="FFFFFF"/>
              <w:spacing w:after="0" w:line="240" w:lineRule="auto"/>
              <w:ind w:right="-149"/>
              <w:rPr>
                <w:rFonts w:ascii="Times New Roman" w:hAnsi="Times New Roman"/>
                <w:sz w:val="14"/>
                <w:szCs w:val="14"/>
              </w:rPr>
            </w:pPr>
            <w:r w:rsidRPr="00D41821">
              <w:rPr>
                <w:rFonts w:ascii="Times New Roman" w:hAnsi="Times New Roman"/>
                <w:sz w:val="14"/>
                <w:szCs w:val="14"/>
              </w:rPr>
              <w:t xml:space="preserve">бежевый </w:t>
            </w:r>
            <w:r w:rsidRPr="00D41821">
              <w:rPr>
                <w:rFonts w:ascii="Times New Roman" w:hAnsi="Times New Roman"/>
                <w:sz w:val="12"/>
                <w:szCs w:val="12"/>
              </w:rPr>
              <w:t>«</w:t>
            </w:r>
            <w:r w:rsidRPr="00D41821">
              <w:rPr>
                <w:rFonts w:ascii="Times New Roman" w:eastAsia="Calibri" w:hAnsi="Times New Roman"/>
                <w:noProof/>
                <w:sz w:val="12"/>
                <w:szCs w:val="12"/>
                <w:lang w:eastAsia="en-US"/>
              </w:rPr>
              <w:t>ц/</w:t>
            </w:r>
            <w:proofErr w:type="spellStart"/>
            <w:r w:rsidRPr="00D41821">
              <w:rPr>
                <w:rFonts w:ascii="Times New Roman" w:eastAsia="Calibri" w:hAnsi="Times New Roman"/>
                <w:noProof/>
                <w:sz w:val="12"/>
                <w:szCs w:val="12"/>
                <w:lang w:eastAsia="en-US"/>
              </w:rPr>
              <w:t>цс</w:t>
            </w:r>
            <w:proofErr w:type="spellEnd"/>
            <w:r w:rsidRPr="00D41821">
              <w:rPr>
                <w:rFonts w:ascii="Times New Roman" w:eastAsia="Calibri" w:hAnsi="Times New Roman"/>
                <w:noProof/>
                <w:sz w:val="12"/>
                <w:szCs w:val="12"/>
                <w:lang w:eastAsia="en-US"/>
              </w:rPr>
              <w:t>»</w:t>
            </w:r>
          </w:p>
        </w:tc>
        <w:tc>
          <w:tcPr>
            <w:tcW w:w="560" w:type="dxa"/>
            <w:vMerge/>
            <w:tcBorders>
              <w:left w:val="single" w:sz="2" w:space="0" w:color="000000"/>
              <w:right w:val="single" w:sz="2" w:space="0" w:color="000000"/>
            </w:tcBorders>
            <w:tcMar>
              <w:top w:w="0" w:type="dxa"/>
              <w:left w:w="149" w:type="dxa"/>
              <w:bottom w:w="0" w:type="dxa"/>
              <w:right w:w="149" w:type="dxa"/>
            </w:tcMar>
          </w:tcPr>
          <w:p w:rsidR="00D41821" w:rsidRPr="00D41821" w:rsidRDefault="00D41821" w:rsidP="00D41821">
            <w:pPr>
              <w:spacing w:after="0" w:line="240" w:lineRule="auto"/>
              <w:ind w:right="-150" w:hanging="150"/>
              <w:jc w:val="center"/>
              <w:rPr>
                <w:rFonts w:ascii="Times New Roman" w:eastAsia="Calibri" w:hAnsi="Times New Roman"/>
                <w:noProof/>
                <w:sz w:val="12"/>
                <w:szCs w:val="12"/>
                <w:lang w:eastAsia="en-US"/>
              </w:rPr>
            </w:pPr>
          </w:p>
        </w:tc>
        <w:tc>
          <w:tcPr>
            <w:tcW w:w="552" w:type="dxa"/>
            <w:vMerge/>
            <w:tcBorders>
              <w:left w:val="single" w:sz="2" w:space="0" w:color="000000"/>
              <w:right w:val="single" w:sz="2" w:space="0" w:color="000000"/>
            </w:tcBorders>
          </w:tcPr>
          <w:p w:rsidR="00D41821" w:rsidRPr="00D41821" w:rsidRDefault="00D41821" w:rsidP="00D41821">
            <w:pPr>
              <w:spacing w:after="0" w:line="240" w:lineRule="auto"/>
              <w:jc w:val="center"/>
              <w:rPr>
                <w:rFonts w:ascii="Times New Roman" w:eastAsia="Calibri" w:hAnsi="Times New Roman"/>
                <w:noProof/>
                <w:sz w:val="12"/>
                <w:szCs w:val="12"/>
                <w:lang w:eastAsia="en-US"/>
              </w:rPr>
            </w:pPr>
          </w:p>
        </w:tc>
        <w:tc>
          <w:tcPr>
            <w:tcW w:w="560" w:type="dxa"/>
            <w:vMerge/>
            <w:tcBorders>
              <w:left w:val="single" w:sz="2" w:space="0" w:color="000000"/>
              <w:right w:val="single" w:sz="2" w:space="0" w:color="000000"/>
            </w:tcBorders>
            <w:tcMar>
              <w:top w:w="0" w:type="dxa"/>
              <w:left w:w="149" w:type="dxa"/>
              <w:bottom w:w="0" w:type="dxa"/>
              <w:right w:w="149" w:type="dxa"/>
            </w:tcMar>
          </w:tcPr>
          <w:p w:rsidR="00D41821" w:rsidRPr="00D41821" w:rsidRDefault="00D41821" w:rsidP="00D41821">
            <w:pPr>
              <w:spacing w:beforeAutospacing="1" w:after="0" w:line="240" w:lineRule="auto"/>
              <w:ind w:right="-151" w:hanging="150"/>
              <w:jc w:val="center"/>
              <w:textAlignment w:val="baseline"/>
              <w:rPr>
                <w:rFonts w:ascii="Times New Roman" w:hAnsi="Times New Roman"/>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D41821" w:rsidRPr="00D41821" w:rsidRDefault="00D41821" w:rsidP="00D41821">
            <w:pPr>
              <w:spacing w:beforeAutospacing="1" w:after="0" w:line="240" w:lineRule="auto"/>
              <w:ind w:right="-151" w:hanging="148"/>
              <w:jc w:val="center"/>
              <w:textAlignment w:val="baseline"/>
              <w:rPr>
                <w:rFonts w:ascii="Times New Roman" w:hAnsi="Times New Roman"/>
                <w:noProof/>
                <w:sz w:val="12"/>
                <w:szCs w:val="12"/>
              </w:rPr>
            </w:pPr>
          </w:p>
        </w:tc>
        <w:tc>
          <w:tcPr>
            <w:tcW w:w="560" w:type="dxa"/>
            <w:vMerge/>
            <w:tcBorders>
              <w:left w:val="single" w:sz="2" w:space="0" w:color="000000"/>
              <w:right w:val="single" w:sz="2" w:space="0" w:color="000000"/>
            </w:tcBorders>
            <w:tcMar>
              <w:top w:w="0" w:type="dxa"/>
              <w:left w:w="149" w:type="dxa"/>
              <w:bottom w:w="0" w:type="dxa"/>
              <w:right w:w="149" w:type="dxa"/>
            </w:tcMar>
          </w:tcPr>
          <w:p w:rsidR="00D41821" w:rsidRPr="00D41821" w:rsidRDefault="00D41821" w:rsidP="00D41821">
            <w:pPr>
              <w:spacing w:beforeAutospacing="1" w:after="0" w:line="240" w:lineRule="auto"/>
              <w:ind w:right="-152" w:hanging="148"/>
              <w:jc w:val="center"/>
              <w:textAlignment w:val="baseline"/>
              <w:rPr>
                <w:rFonts w:ascii="Times New Roman" w:hAnsi="Times New Roman"/>
                <w:sz w:val="12"/>
                <w:szCs w:val="12"/>
              </w:rPr>
            </w:pPr>
          </w:p>
        </w:tc>
        <w:tc>
          <w:tcPr>
            <w:tcW w:w="552" w:type="dxa"/>
            <w:vMerge/>
            <w:tcBorders>
              <w:left w:val="single" w:sz="2" w:space="0" w:color="000000"/>
              <w:right w:val="single" w:sz="2" w:space="0" w:color="000000"/>
            </w:tcBorders>
          </w:tcPr>
          <w:p w:rsidR="00D41821" w:rsidRPr="00D41821" w:rsidRDefault="00D41821" w:rsidP="00D41821">
            <w:pPr>
              <w:spacing w:after="0" w:line="240" w:lineRule="auto"/>
              <w:jc w:val="center"/>
              <w:textAlignment w:val="baseline"/>
              <w:rPr>
                <w:rFonts w:ascii="Times New Roman" w:hAnsi="Times New Roman"/>
                <w:noProof/>
                <w:sz w:val="12"/>
                <w:szCs w:val="12"/>
              </w:rPr>
            </w:pPr>
          </w:p>
        </w:tc>
        <w:tc>
          <w:tcPr>
            <w:tcW w:w="552" w:type="dxa"/>
            <w:vMerge/>
            <w:tcBorders>
              <w:left w:val="single" w:sz="2" w:space="0" w:color="000000"/>
              <w:right w:val="single" w:sz="2" w:space="0" w:color="000000"/>
            </w:tcBorders>
          </w:tcPr>
          <w:p w:rsidR="00D41821" w:rsidRPr="00D41821" w:rsidRDefault="00D41821" w:rsidP="00D41821">
            <w:pPr>
              <w:spacing w:after="0" w:line="240" w:lineRule="auto"/>
              <w:jc w:val="center"/>
              <w:textAlignment w:val="baseline"/>
              <w:rPr>
                <w:rFonts w:ascii="Times New Roman" w:hAnsi="Times New Roman"/>
                <w:noProof/>
                <w:sz w:val="12"/>
                <w:szCs w:val="12"/>
              </w:rPr>
            </w:pPr>
          </w:p>
        </w:tc>
        <w:tc>
          <w:tcPr>
            <w:tcW w:w="552" w:type="dxa"/>
            <w:vMerge/>
            <w:tcBorders>
              <w:left w:val="single" w:sz="2" w:space="0" w:color="000000"/>
              <w:right w:val="single" w:sz="2" w:space="0" w:color="000000"/>
            </w:tcBorders>
          </w:tcPr>
          <w:p w:rsidR="00D41821" w:rsidRPr="00D41821" w:rsidRDefault="00D41821" w:rsidP="00D41821">
            <w:pPr>
              <w:spacing w:after="0" w:line="240" w:lineRule="auto"/>
              <w:jc w:val="center"/>
              <w:textAlignment w:val="baseline"/>
              <w:rPr>
                <w:rFonts w:ascii="Times New Roman" w:hAnsi="Times New Roman"/>
                <w:noProof/>
                <w:sz w:val="12"/>
                <w:szCs w:val="12"/>
              </w:rPr>
            </w:pPr>
          </w:p>
        </w:tc>
        <w:tc>
          <w:tcPr>
            <w:tcW w:w="552" w:type="dxa"/>
            <w:vMerge/>
            <w:tcBorders>
              <w:left w:val="single" w:sz="2" w:space="0" w:color="000000"/>
              <w:right w:val="single" w:sz="2" w:space="0" w:color="000000"/>
            </w:tcBorders>
          </w:tcPr>
          <w:p w:rsidR="00D41821" w:rsidRPr="00D41821" w:rsidRDefault="00D41821" w:rsidP="00D41821">
            <w:pPr>
              <w:spacing w:after="0" w:line="240" w:lineRule="auto"/>
              <w:jc w:val="center"/>
              <w:textAlignment w:val="baseline"/>
              <w:rPr>
                <w:rFonts w:ascii="Times New Roman" w:hAnsi="Times New Roman"/>
                <w:noProof/>
                <w:sz w:val="12"/>
                <w:szCs w:val="12"/>
              </w:rPr>
            </w:pPr>
          </w:p>
        </w:tc>
        <w:tc>
          <w:tcPr>
            <w:tcW w:w="552" w:type="dxa"/>
            <w:vMerge/>
            <w:tcBorders>
              <w:left w:val="single" w:sz="2" w:space="0" w:color="000000"/>
              <w:right w:val="single" w:sz="4" w:space="0" w:color="auto"/>
            </w:tcBorders>
          </w:tcPr>
          <w:p w:rsidR="00D41821" w:rsidRPr="00D41821" w:rsidRDefault="00D41821" w:rsidP="00D41821">
            <w:pPr>
              <w:spacing w:after="0" w:line="240" w:lineRule="auto"/>
              <w:jc w:val="center"/>
              <w:textAlignment w:val="baseline"/>
              <w:rPr>
                <w:rFonts w:ascii="Times New Roman" w:hAnsi="Times New Roman"/>
                <w:noProof/>
                <w:sz w:val="12"/>
                <w:szCs w:val="12"/>
              </w:rPr>
            </w:pPr>
          </w:p>
        </w:tc>
        <w:tc>
          <w:tcPr>
            <w:tcW w:w="552" w:type="dxa"/>
            <w:vMerge/>
            <w:tcBorders>
              <w:left w:val="single" w:sz="4" w:space="0" w:color="auto"/>
              <w:right w:val="single" w:sz="2" w:space="0" w:color="000000"/>
            </w:tcBorders>
          </w:tcPr>
          <w:p w:rsidR="00D41821" w:rsidRPr="00D41821" w:rsidRDefault="00D41821" w:rsidP="00D41821">
            <w:pPr>
              <w:spacing w:after="0" w:line="240" w:lineRule="auto"/>
              <w:jc w:val="center"/>
              <w:textAlignment w:val="baseline"/>
              <w:rPr>
                <w:rFonts w:ascii="Times New Roman" w:hAnsi="Times New Roman"/>
                <w:noProof/>
                <w:sz w:val="12"/>
                <w:szCs w:val="12"/>
              </w:rPr>
            </w:pPr>
          </w:p>
        </w:tc>
        <w:tc>
          <w:tcPr>
            <w:tcW w:w="552" w:type="dxa"/>
            <w:vMerge/>
            <w:tcBorders>
              <w:left w:val="single" w:sz="4" w:space="0" w:color="auto"/>
              <w:right w:val="single" w:sz="2" w:space="0" w:color="000000"/>
            </w:tcBorders>
          </w:tcPr>
          <w:p w:rsidR="00D41821" w:rsidRPr="00D41821" w:rsidRDefault="00D41821" w:rsidP="00D41821">
            <w:pPr>
              <w:spacing w:after="0" w:line="240" w:lineRule="auto"/>
              <w:jc w:val="center"/>
              <w:textAlignment w:val="baseline"/>
              <w:rPr>
                <w:rFonts w:ascii="Times New Roman" w:hAnsi="Times New Roman"/>
                <w:sz w:val="12"/>
                <w:szCs w:val="12"/>
              </w:rPr>
            </w:pPr>
          </w:p>
        </w:tc>
        <w:tc>
          <w:tcPr>
            <w:tcW w:w="552" w:type="dxa"/>
            <w:vMerge/>
            <w:tcBorders>
              <w:left w:val="single" w:sz="4" w:space="0" w:color="auto"/>
              <w:right w:val="single" w:sz="2" w:space="0" w:color="000000"/>
            </w:tcBorders>
          </w:tcPr>
          <w:p w:rsidR="00D41821" w:rsidRPr="00D41821" w:rsidRDefault="00D41821" w:rsidP="00D41821">
            <w:pPr>
              <w:spacing w:after="0" w:line="240" w:lineRule="auto"/>
              <w:jc w:val="center"/>
              <w:textAlignment w:val="baseline"/>
              <w:rPr>
                <w:rFonts w:ascii="Times New Roman" w:hAnsi="Times New Roman"/>
                <w:noProof/>
                <w:sz w:val="12"/>
                <w:szCs w:val="12"/>
              </w:rPr>
            </w:pPr>
          </w:p>
        </w:tc>
        <w:tc>
          <w:tcPr>
            <w:tcW w:w="552" w:type="dxa"/>
            <w:vMerge/>
            <w:tcBorders>
              <w:left w:val="single" w:sz="4" w:space="0" w:color="auto"/>
              <w:right w:val="single" w:sz="2" w:space="0" w:color="000000"/>
            </w:tcBorders>
          </w:tcPr>
          <w:p w:rsidR="00D41821" w:rsidRPr="00D41821" w:rsidRDefault="00D41821" w:rsidP="00D41821">
            <w:pPr>
              <w:spacing w:after="0" w:line="240" w:lineRule="auto"/>
              <w:jc w:val="center"/>
              <w:textAlignment w:val="baseline"/>
              <w:rPr>
                <w:rFonts w:ascii="Times New Roman" w:hAnsi="Times New Roman"/>
                <w:sz w:val="12"/>
                <w:szCs w:val="12"/>
              </w:rPr>
            </w:pPr>
          </w:p>
        </w:tc>
        <w:tc>
          <w:tcPr>
            <w:tcW w:w="552" w:type="dxa"/>
            <w:vMerge/>
            <w:tcBorders>
              <w:left w:val="single" w:sz="4" w:space="0" w:color="auto"/>
              <w:right w:val="single" w:sz="4" w:space="0" w:color="auto"/>
            </w:tcBorders>
          </w:tcPr>
          <w:p w:rsidR="00D41821" w:rsidRPr="00D41821" w:rsidRDefault="00D41821" w:rsidP="00D41821">
            <w:pPr>
              <w:spacing w:after="0" w:line="240" w:lineRule="auto"/>
              <w:jc w:val="center"/>
              <w:textAlignment w:val="baseline"/>
              <w:rPr>
                <w:rFonts w:ascii="Times New Roman" w:hAnsi="Times New Roman"/>
                <w:noProof/>
                <w:sz w:val="12"/>
                <w:szCs w:val="12"/>
              </w:rPr>
            </w:pPr>
          </w:p>
        </w:tc>
      </w:tr>
      <w:tr w:rsidR="00D41821" w:rsidRPr="00D41821" w:rsidTr="00D41821">
        <w:trPr>
          <w:trHeight w:val="177"/>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D41821" w:rsidRPr="00D41821" w:rsidRDefault="00D41821" w:rsidP="00D41821">
            <w:pPr>
              <w:shd w:val="clear" w:color="auto" w:fill="FFFFFF"/>
              <w:spacing w:after="0" w:line="240" w:lineRule="auto"/>
              <w:ind w:left="-151" w:right="-149"/>
              <w:jc w:val="center"/>
              <w:rPr>
                <w:rFonts w:ascii="Times New Roman" w:hAnsi="Times New Roman"/>
                <w:sz w:val="14"/>
                <w:szCs w:val="14"/>
              </w:rPr>
            </w:pPr>
            <w:r w:rsidRPr="00D41821">
              <w:rPr>
                <w:rFonts w:ascii="Times New Roman" w:hAnsi="Times New Roman"/>
                <w:sz w:val="12"/>
                <w:szCs w:val="12"/>
              </w:rPr>
              <w:t>42</w:t>
            </w:r>
          </w:p>
        </w:tc>
        <w:tc>
          <w:tcPr>
            <w:tcW w:w="1574" w:type="dxa"/>
            <w:tcBorders>
              <w:top w:val="single" w:sz="4" w:space="0" w:color="auto"/>
              <w:left w:val="single" w:sz="4" w:space="0" w:color="auto"/>
              <w:bottom w:val="single" w:sz="4" w:space="0" w:color="auto"/>
              <w:right w:val="single" w:sz="2" w:space="0" w:color="000000"/>
            </w:tcBorders>
            <w:vAlign w:val="center"/>
          </w:tcPr>
          <w:p w:rsidR="00D41821" w:rsidRPr="00D41821" w:rsidRDefault="00D41821" w:rsidP="00D41821">
            <w:pPr>
              <w:shd w:val="clear" w:color="auto" w:fill="FFFFFF"/>
              <w:spacing w:after="0" w:line="240" w:lineRule="auto"/>
              <w:ind w:right="-149"/>
              <w:rPr>
                <w:rFonts w:ascii="Times New Roman" w:hAnsi="Times New Roman"/>
                <w:sz w:val="14"/>
                <w:szCs w:val="14"/>
              </w:rPr>
            </w:pPr>
            <w:r w:rsidRPr="00D41821">
              <w:rPr>
                <w:rFonts w:ascii="Times New Roman" w:hAnsi="Times New Roman"/>
                <w:sz w:val="14"/>
                <w:szCs w:val="14"/>
              </w:rPr>
              <w:t xml:space="preserve">коричневый </w:t>
            </w:r>
            <w:r w:rsidRPr="00D41821">
              <w:rPr>
                <w:rFonts w:ascii="Times New Roman" w:hAnsi="Times New Roman"/>
                <w:sz w:val="12"/>
                <w:szCs w:val="12"/>
              </w:rPr>
              <w:t>«</w:t>
            </w:r>
            <w:r w:rsidRPr="00D41821">
              <w:rPr>
                <w:rFonts w:ascii="Times New Roman" w:eastAsia="Calibri" w:hAnsi="Times New Roman"/>
                <w:noProof/>
                <w:sz w:val="12"/>
                <w:szCs w:val="12"/>
                <w:lang w:eastAsia="en-US"/>
              </w:rPr>
              <w:t>ц/</w:t>
            </w:r>
            <w:proofErr w:type="spellStart"/>
            <w:r w:rsidRPr="00D41821">
              <w:rPr>
                <w:rFonts w:ascii="Times New Roman" w:eastAsia="Calibri" w:hAnsi="Times New Roman"/>
                <w:noProof/>
                <w:sz w:val="12"/>
                <w:szCs w:val="12"/>
                <w:lang w:eastAsia="en-US"/>
              </w:rPr>
              <w:t>цс</w:t>
            </w:r>
            <w:proofErr w:type="spellEnd"/>
            <w:r w:rsidRPr="00D41821">
              <w:rPr>
                <w:rFonts w:ascii="Times New Roman" w:eastAsia="Calibri" w:hAnsi="Times New Roman"/>
                <w:noProof/>
                <w:sz w:val="12"/>
                <w:szCs w:val="12"/>
                <w:lang w:eastAsia="en-US"/>
              </w:rPr>
              <w:t>»</w:t>
            </w:r>
          </w:p>
        </w:tc>
        <w:tc>
          <w:tcPr>
            <w:tcW w:w="560" w:type="dxa"/>
            <w:vMerge/>
            <w:tcBorders>
              <w:left w:val="single" w:sz="2" w:space="0" w:color="000000"/>
              <w:bottom w:val="single" w:sz="4" w:space="0" w:color="auto"/>
              <w:right w:val="single" w:sz="2" w:space="0" w:color="000000"/>
            </w:tcBorders>
            <w:tcMar>
              <w:top w:w="0" w:type="dxa"/>
              <w:left w:w="149" w:type="dxa"/>
              <w:bottom w:w="0" w:type="dxa"/>
              <w:right w:w="149" w:type="dxa"/>
            </w:tcMar>
          </w:tcPr>
          <w:p w:rsidR="00D41821" w:rsidRPr="00D41821" w:rsidRDefault="00D41821" w:rsidP="00D41821">
            <w:pPr>
              <w:spacing w:after="0" w:line="240" w:lineRule="auto"/>
              <w:ind w:right="-150" w:hanging="150"/>
              <w:jc w:val="center"/>
              <w:rPr>
                <w:rFonts w:ascii="Times New Roman" w:eastAsia="Calibri" w:hAnsi="Times New Roman"/>
                <w:noProof/>
                <w:sz w:val="12"/>
                <w:szCs w:val="12"/>
                <w:lang w:eastAsia="en-US"/>
              </w:rPr>
            </w:pPr>
          </w:p>
        </w:tc>
        <w:tc>
          <w:tcPr>
            <w:tcW w:w="552" w:type="dxa"/>
            <w:vMerge/>
            <w:tcBorders>
              <w:left w:val="single" w:sz="2" w:space="0" w:color="000000"/>
              <w:bottom w:val="single" w:sz="4" w:space="0" w:color="auto"/>
              <w:right w:val="single" w:sz="2" w:space="0" w:color="000000"/>
            </w:tcBorders>
          </w:tcPr>
          <w:p w:rsidR="00D41821" w:rsidRPr="00D41821" w:rsidRDefault="00D41821" w:rsidP="00D41821">
            <w:pPr>
              <w:spacing w:after="0" w:line="240" w:lineRule="auto"/>
              <w:jc w:val="center"/>
              <w:rPr>
                <w:rFonts w:ascii="Times New Roman" w:eastAsia="Calibri" w:hAnsi="Times New Roman"/>
                <w:noProof/>
                <w:sz w:val="12"/>
                <w:szCs w:val="12"/>
                <w:lang w:eastAsia="en-US"/>
              </w:rPr>
            </w:pPr>
          </w:p>
        </w:tc>
        <w:tc>
          <w:tcPr>
            <w:tcW w:w="560" w:type="dxa"/>
            <w:vMerge/>
            <w:tcBorders>
              <w:left w:val="single" w:sz="2" w:space="0" w:color="000000"/>
              <w:bottom w:val="single" w:sz="4" w:space="0" w:color="auto"/>
              <w:right w:val="single" w:sz="2" w:space="0" w:color="000000"/>
            </w:tcBorders>
            <w:tcMar>
              <w:top w:w="0" w:type="dxa"/>
              <w:left w:w="149" w:type="dxa"/>
              <w:bottom w:w="0" w:type="dxa"/>
              <w:right w:w="149" w:type="dxa"/>
            </w:tcMar>
          </w:tcPr>
          <w:p w:rsidR="00D41821" w:rsidRPr="00D41821" w:rsidRDefault="00D41821" w:rsidP="00D41821">
            <w:pPr>
              <w:spacing w:beforeAutospacing="1" w:after="0" w:line="240" w:lineRule="auto"/>
              <w:ind w:right="-151" w:hanging="150"/>
              <w:jc w:val="center"/>
              <w:textAlignment w:val="baseline"/>
              <w:rPr>
                <w:rFonts w:ascii="Times New Roman" w:hAnsi="Times New Roman"/>
                <w:noProof/>
                <w:sz w:val="12"/>
                <w:szCs w:val="12"/>
              </w:rPr>
            </w:pPr>
          </w:p>
        </w:tc>
        <w:tc>
          <w:tcPr>
            <w:tcW w:w="560" w:type="dxa"/>
            <w:vMerge/>
            <w:tcBorders>
              <w:left w:val="single" w:sz="2" w:space="0" w:color="000000"/>
              <w:bottom w:val="single" w:sz="4" w:space="0" w:color="auto"/>
              <w:right w:val="single" w:sz="2" w:space="0" w:color="000000"/>
            </w:tcBorders>
            <w:tcMar>
              <w:top w:w="0" w:type="dxa"/>
              <w:left w:w="149" w:type="dxa"/>
              <w:bottom w:w="0" w:type="dxa"/>
              <w:right w:w="149" w:type="dxa"/>
            </w:tcMar>
          </w:tcPr>
          <w:p w:rsidR="00D41821" w:rsidRPr="00D41821" w:rsidRDefault="00D41821" w:rsidP="00D41821">
            <w:pPr>
              <w:spacing w:beforeAutospacing="1" w:after="0" w:line="240" w:lineRule="auto"/>
              <w:ind w:right="-151" w:hanging="148"/>
              <w:jc w:val="center"/>
              <w:textAlignment w:val="baseline"/>
              <w:rPr>
                <w:rFonts w:ascii="Times New Roman" w:hAnsi="Times New Roman"/>
                <w:noProof/>
                <w:sz w:val="12"/>
                <w:szCs w:val="12"/>
              </w:rPr>
            </w:pPr>
          </w:p>
        </w:tc>
        <w:tc>
          <w:tcPr>
            <w:tcW w:w="560" w:type="dxa"/>
            <w:vMerge/>
            <w:tcBorders>
              <w:left w:val="single" w:sz="2" w:space="0" w:color="000000"/>
              <w:bottom w:val="single" w:sz="4" w:space="0" w:color="auto"/>
              <w:right w:val="single" w:sz="2" w:space="0" w:color="000000"/>
            </w:tcBorders>
            <w:tcMar>
              <w:top w:w="0" w:type="dxa"/>
              <w:left w:w="149" w:type="dxa"/>
              <w:bottom w:w="0" w:type="dxa"/>
              <w:right w:w="149" w:type="dxa"/>
            </w:tcMar>
          </w:tcPr>
          <w:p w:rsidR="00D41821" w:rsidRPr="00D41821" w:rsidRDefault="00D41821" w:rsidP="00D41821">
            <w:pPr>
              <w:spacing w:beforeAutospacing="1" w:after="0" w:line="240" w:lineRule="auto"/>
              <w:ind w:right="-152" w:hanging="148"/>
              <w:jc w:val="center"/>
              <w:textAlignment w:val="baseline"/>
              <w:rPr>
                <w:rFonts w:ascii="Times New Roman" w:hAnsi="Times New Roman"/>
                <w:sz w:val="12"/>
                <w:szCs w:val="12"/>
              </w:rPr>
            </w:pPr>
          </w:p>
        </w:tc>
        <w:tc>
          <w:tcPr>
            <w:tcW w:w="552" w:type="dxa"/>
            <w:vMerge/>
            <w:tcBorders>
              <w:left w:val="single" w:sz="2" w:space="0" w:color="000000"/>
              <w:bottom w:val="single" w:sz="4" w:space="0" w:color="auto"/>
              <w:right w:val="single" w:sz="2" w:space="0" w:color="000000"/>
            </w:tcBorders>
          </w:tcPr>
          <w:p w:rsidR="00D41821" w:rsidRPr="00D41821" w:rsidRDefault="00D41821" w:rsidP="00D41821">
            <w:pPr>
              <w:spacing w:after="0" w:line="240" w:lineRule="auto"/>
              <w:jc w:val="center"/>
              <w:textAlignment w:val="baseline"/>
              <w:rPr>
                <w:rFonts w:ascii="Times New Roman" w:hAnsi="Times New Roman"/>
                <w:noProof/>
                <w:sz w:val="12"/>
                <w:szCs w:val="12"/>
              </w:rPr>
            </w:pPr>
          </w:p>
        </w:tc>
        <w:tc>
          <w:tcPr>
            <w:tcW w:w="552" w:type="dxa"/>
            <w:vMerge/>
            <w:tcBorders>
              <w:left w:val="single" w:sz="2" w:space="0" w:color="000000"/>
              <w:bottom w:val="single" w:sz="4" w:space="0" w:color="auto"/>
              <w:right w:val="single" w:sz="2" w:space="0" w:color="000000"/>
            </w:tcBorders>
          </w:tcPr>
          <w:p w:rsidR="00D41821" w:rsidRPr="00D41821" w:rsidRDefault="00D41821" w:rsidP="00D41821">
            <w:pPr>
              <w:spacing w:after="0" w:line="240" w:lineRule="auto"/>
              <w:jc w:val="center"/>
              <w:textAlignment w:val="baseline"/>
              <w:rPr>
                <w:rFonts w:ascii="Times New Roman" w:hAnsi="Times New Roman"/>
                <w:noProof/>
                <w:sz w:val="12"/>
                <w:szCs w:val="12"/>
              </w:rPr>
            </w:pPr>
          </w:p>
        </w:tc>
        <w:tc>
          <w:tcPr>
            <w:tcW w:w="552" w:type="dxa"/>
            <w:vMerge/>
            <w:tcBorders>
              <w:left w:val="single" w:sz="2" w:space="0" w:color="000000"/>
              <w:bottom w:val="single" w:sz="4" w:space="0" w:color="auto"/>
              <w:right w:val="single" w:sz="2" w:space="0" w:color="000000"/>
            </w:tcBorders>
          </w:tcPr>
          <w:p w:rsidR="00D41821" w:rsidRPr="00D41821" w:rsidRDefault="00D41821" w:rsidP="00D41821">
            <w:pPr>
              <w:spacing w:after="0" w:line="240" w:lineRule="auto"/>
              <w:jc w:val="center"/>
              <w:textAlignment w:val="baseline"/>
              <w:rPr>
                <w:rFonts w:ascii="Times New Roman" w:hAnsi="Times New Roman"/>
                <w:noProof/>
                <w:sz w:val="12"/>
                <w:szCs w:val="12"/>
              </w:rPr>
            </w:pPr>
          </w:p>
        </w:tc>
        <w:tc>
          <w:tcPr>
            <w:tcW w:w="552" w:type="dxa"/>
            <w:vMerge/>
            <w:tcBorders>
              <w:left w:val="single" w:sz="2" w:space="0" w:color="000000"/>
              <w:bottom w:val="single" w:sz="4" w:space="0" w:color="auto"/>
              <w:right w:val="single" w:sz="2" w:space="0" w:color="000000"/>
            </w:tcBorders>
          </w:tcPr>
          <w:p w:rsidR="00D41821" w:rsidRPr="00D41821" w:rsidRDefault="00D41821" w:rsidP="00D41821">
            <w:pPr>
              <w:spacing w:after="0" w:line="240" w:lineRule="auto"/>
              <w:jc w:val="center"/>
              <w:textAlignment w:val="baseline"/>
              <w:rPr>
                <w:rFonts w:ascii="Times New Roman" w:hAnsi="Times New Roman"/>
                <w:noProof/>
                <w:sz w:val="12"/>
                <w:szCs w:val="12"/>
              </w:rPr>
            </w:pPr>
          </w:p>
        </w:tc>
        <w:tc>
          <w:tcPr>
            <w:tcW w:w="552" w:type="dxa"/>
            <w:vMerge/>
            <w:tcBorders>
              <w:left w:val="single" w:sz="2" w:space="0" w:color="000000"/>
              <w:bottom w:val="single" w:sz="4" w:space="0" w:color="auto"/>
              <w:right w:val="single" w:sz="4" w:space="0" w:color="auto"/>
            </w:tcBorders>
          </w:tcPr>
          <w:p w:rsidR="00D41821" w:rsidRPr="00D41821" w:rsidRDefault="00D41821" w:rsidP="00D41821">
            <w:pPr>
              <w:spacing w:after="0" w:line="240" w:lineRule="auto"/>
              <w:jc w:val="center"/>
              <w:textAlignment w:val="baseline"/>
              <w:rPr>
                <w:rFonts w:ascii="Times New Roman" w:hAnsi="Times New Roman"/>
                <w:noProof/>
                <w:sz w:val="12"/>
                <w:szCs w:val="12"/>
              </w:rPr>
            </w:pPr>
          </w:p>
        </w:tc>
        <w:tc>
          <w:tcPr>
            <w:tcW w:w="552" w:type="dxa"/>
            <w:vMerge/>
            <w:tcBorders>
              <w:left w:val="single" w:sz="4" w:space="0" w:color="auto"/>
              <w:bottom w:val="single" w:sz="4" w:space="0" w:color="auto"/>
              <w:right w:val="single" w:sz="2" w:space="0" w:color="000000"/>
            </w:tcBorders>
          </w:tcPr>
          <w:p w:rsidR="00D41821" w:rsidRPr="00D41821" w:rsidRDefault="00D41821" w:rsidP="00D41821">
            <w:pPr>
              <w:spacing w:after="0" w:line="240" w:lineRule="auto"/>
              <w:jc w:val="center"/>
              <w:textAlignment w:val="baseline"/>
              <w:rPr>
                <w:rFonts w:ascii="Times New Roman" w:hAnsi="Times New Roman"/>
                <w:noProof/>
                <w:sz w:val="12"/>
                <w:szCs w:val="12"/>
              </w:rPr>
            </w:pPr>
          </w:p>
        </w:tc>
        <w:tc>
          <w:tcPr>
            <w:tcW w:w="552" w:type="dxa"/>
            <w:vMerge/>
            <w:tcBorders>
              <w:left w:val="single" w:sz="4" w:space="0" w:color="auto"/>
              <w:bottom w:val="single" w:sz="4" w:space="0" w:color="auto"/>
              <w:right w:val="single" w:sz="2" w:space="0" w:color="000000"/>
            </w:tcBorders>
          </w:tcPr>
          <w:p w:rsidR="00D41821" w:rsidRPr="00D41821" w:rsidRDefault="00D41821" w:rsidP="00D41821">
            <w:pPr>
              <w:spacing w:after="0" w:line="240" w:lineRule="auto"/>
              <w:jc w:val="center"/>
              <w:textAlignment w:val="baseline"/>
              <w:rPr>
                <w:rFonts w:ascii="Times New Roman" w:hAnsi="Times New Roman"/>
                <w:sz w:val="12"/>
                <w:szCs w:val="12"/>
              </w:rPr>
            </w:pPr>
          </w:p>
        </w:tc>
        <w:tc>
          <w:tcPr>
            <w:tcW w:w="552" w:type="dxa"/>
            <w:vMerge/>
            <w:tcBorders>
              <w:left w:val="single" w:sz="4" w:space="0" w:color="auto"/>
              <w:bottom w:val="single" w:sz="4" w:space="0" w:color="auto"/>
              <w:right w:val="single" w:sz="2" w:space="0" w:color="000000"/>
            </w:tcBorders>
          </w:tcPr>
          <w:p w:rsidR="00D41821" w:rsidRPr="00D41821" w:rsidRDefault="00D41821" w:rsidP="00D41821">
            <w:pPr>
              <w:spacing w:after="0" w:line="240" w:lineRule="auto"/>
              <w:jc w:val="center"/>
              <w:textAlignment w:val="baseline"/>
              <w:rPr>
                <w:rFonts w:ascii="Times New Roman" w:hAnsi="Times New Roman"/>
                <w:noProof/>
                <w:sz w:val="12"/>
                <w:szCs w:val="12"/>
              </w:rPr>
            </w:pPr>
          </w:p>
        </w:tc>
        <w:tc>
          <w:tcPr>
            <w:tcW w:w="552" w:type="dxa"/>
            <w:vMerge/>
            <w:tcBorders>
              <w:left w:val="single" w:sz="4" w:space="0" w:color="auto"/>
              <w:bottom w:val="single" w:sz="4" w:space="0" w:color="auto"/>
              <w:right w:val="single" w:sz="2" w:space="0" w:color="000000"/>
            </w:tcBorders>
          </w:tcPr>
          <w:p w:rsidR="00D41821" w:rsidRPr="00D41821" w:rsidRDefault="00D41821" w:rsidP="00D41821">
            <w:pPr>
              <w:spacing w:after="0" w:line="240" w:lineRule="auto"/>
              <w:jc w:val="center"/>
              <w:textAlignment w:val="baseline"/>
              <w:rPr>
                <w:rFonts w:ascii="Times New Roman" w:hAnsi="Times New Roman"/>
                <w:sz w:val="12"/>
                <w:szCs w:val="12"/>
              </w:rPr>
            </w:pPr>
          </w:p>
        </w:tc>
        <w:tc>
          <w:tcPr>
            <w:tcW w:w="552" w:type="dxa"/>
            <w:vMerge/>
            <w:tcBorders>
              <w:left w:val="single" w:sz="4" w:space="0" w:color="auto"/>
              <w:bottom w:val="single" w:sz="4" w:space="0" w:color="auto"/>
              <w:right w:val="single" w:sz="4" w:space="0" w:color="auto"/>
            </w:tcBorders>
          </w:tcPr>
          <w:p w:rsidR="00D41821" w:rsidRPr="00D41821" w:rsidRDefault="00D41821" w:rsidP="00D41821">
            <w:pPr>
              <w:spacing w:after="0" w:line="240" w:lineRule="auto"/>
              <w:jc w:val="center"/>
              <w:textAlignment w:val="baseline"/>
              <w:rPr>
                <w:rFonts w:ascii="Times New Roman" w:hAnsi="Times New Roman"/>
                <w:noProof/>
                <w:sz w:val="12"/>
                <w:szCs w:val="12"/>
              </w:rPr>
            </w:pPr>
          </w:p>
        </w:tc>
      </w:tr>
      <w:tr w:rsidR="00D41821" w:rsidRPr="00D41821" w:rsidTr="00D41821">
        <w:trPr>
          <w:trHeight w:val="37"/>
        </w:trPr>
        <w:tc>
          <w:tcPr>
            <w:tcW w:w="319" w:type="dxa"/>
            <w:tcBorders>
              <w:top w:val="single" w:sz="4" w:space="0" w:color="auto"/>
              <w:left w:val="single" w:sz="2" w:space="0" w:color="000000"/>
              <w:right w:val="single" w:sz="4" w:space="0" w:color="auto"/>
            </w:tcBorders>
            <w:tcMar>
              <w:top w:w="0" w:type="dxa"/>
              <w:left w:w="149" w:type="dxa"/>
              <w:bottom w:w="0" w:type="dxa"/>
              <w:right w:w="149" w:type="dxa"/>
            </w:tcMar>
          </w:tcPr>
          <w:p w:rsidR="00D41821" w:rsidRPr="00D41821" w:rsidRDefault="00D41821" w:rsidP="00D41821">
            <w:pPr>
              <w:shd w:val="clear" w:color="auto" w:fill="FFFFFF"/>
              <w:spacing w:after="0" w:line="240" w:lineRule="auto"/>
              <w:ind w:left="-151" w:right="-149"/>
              <w:jc w:val="center"/>
              <w:rPr>
                <w:rFonts w:ascii="Times New Roman" w:hAnsi="Times New Roman"/>
                <w:sz w:val="14"/>
                <w:szCs w:val="14"/>
              </w:rPr>
            </w:pPr>
            <w:r w:rsidRPr="00D41821">
              <w:rPr>
                <w:rFonts w:ascii="Times New Roman" w:hAnsi="Times New Roman"/>
                <w:sz w:val="12"/>
                <w:szCs w:val="12"/>
              </w:rPr>
              <w:t>43</w:t>
            </w:r>
          </w:p>
        </w:tc>
        <w:tc>
          <w:tcPr>
            <w:tcW w:w="1574" w:type="dxa"/>
            <w:tcBorders>
              <w:top w:val="single" w:sz="4" w:space="0" w:color="auto"/>
              <w:left w:val="single" w:sz="4" w:space="0" w:color="auto"/>
              <w:right w:val="single" w:sz="2" w:space="0" w:color="000000"/>
            </w:tcBorders>
            <w:vAlign w:val="center"/>
          </w:tcPr>
          <w:p w:rsidR="00D41821" w:rsidRPr="00D41821" w:rsidRDefault="00D41821" w:rsidP="00D41821">
            <w:pPr>
              <w:shd w:val="clear" w:color="auto" w:fill="FFFFFF"/>
              <w:spacing w:after="0" w:line="240" w:lineRule="auto"/>
              <w:ind w:right="-149"/>
              <w:rPr>
                <w:rFonts w:ascii="Times New Roman" w:hAnsi="Times New Roman"/>
                <w:sz w:val="14"/>
                <w:szCs w:val="14"/>
              </w:rPr>
            </w:pPr>
            <w:r w:rsidRPr="00D41821">
              <w:rPr>
                <w:rFonts w:ascii="Times New Roman" w:hAnsi="Times New Roman"/>
                <w:sz w:val="14"/>
                <w:szCs w:val="14"/>
              </w:rPr>
              <w:t xml:space="preserve">серый </w:t>
            </w:r>
            <w:r w:rsidRPr="00D41821">
              <w:rPr>
                <w:rFonts w:ascii="Times New Roman" w:hAnsi="Times New Roman"/>
                <w:sz w:val="12"/>
                <w:szCs w:val="12"/>
              </w:rPr>
              <w:t>«</w:t>
            </w:r>
            <w:r w:rsidRPr="00D41821">
              <w:rPr>
                <w:rFonts w:ascii="Times New Roman" w:eastAsia="Calibri" w:hAnsi="Times New Roman"/>
                <w:noProof/>
                <w:sz w:val="12"/>
                <w:szCs w:val="12"/>
                <w:lang w:eastAsia="en-US"/>
              </w:rPr>
              <w:t>ц/</w:t>
            </w:r>
            <w:proofErr w:type="spellStart"/>
            <w:r w:rsidRPr="00D41821">
              <w:rPr>
                <w:rFonts w:ascii="Times New Roman" w:eastAsia="Calibri" w:hAnsi="Times New Roman"/>
                <w:noProof/>
                <w:sz w:val="12"/>
                <w:szCs w:val="12"/>
                <w:lang w:eastAsia="en-US"/>
              </w:rPr>
              <w:t>цс</w:t>
            </w:r>
            <w:proofErr w:type="spellEnd"/>
            <w:r w:rsidRPr="00D41821">
              <w:rPr>
                <w:rFonts w:ascii="Times New Roman" w:eastAsia="Calibri" w:hAnsi="Times New Roman"/>
                <w:noProof/>
                <w:sz w:val="12"/>
                <w:szCs w:val="12"/>
                <w:lang w:eastAsia="en-US"/>
              </w:rPr>
              <w:t>»</w:t>
            </w:r>
          </w:p>
        </w:tc>
        <w:tc>
          <w:tcPr>
            <w:tcW w:w="560" w:type="dxa"/>
            <w:vMerge w:val="restart"/>
            <w:tcBorders>
              <w:top w:val="single" w:sz="4" w:space="0" w:color="auto"/>
              <w:left w:val="single" w:sz="2" w:space="0" w:color="000000"/>
              <w:right w:val="single" w:sz="2" w:space="0" w:color="000000"/>
            </w:tcBorders>
            <w:tcMar>
              <w:top w:w="0" w:type="dxa"/>
              <w:left w:w="149" w:type="dxa"/>
              <w:bottom w:w="0" w:type="dxa"/>
              <w:right w:w="149" w:type="dxa"/>
            </w:tcMar>
          </w:tcPr>
          <w:p w:rsidR="00D41821" w:rsidRPr="00D41821" w:rsidRDefault="00D41821" w:rsidP="00D41821">
            <w:pPr>
              <w:spacing w:after="0" w:line="240" w:lineRule="auto"/>
              <w:ind w:right="-150" w:hanging="150"/>
              <w:jc w:val="center"/>
              <w:rPr>
                <w:rFonts w:ascii="Times New Roman" w:eastAsia="Calibri" w:hAnsi="Times New Roman"/>
                <w:noProof/>
                <w:sz w:val="12"/>
                <w:szCs w:val="12"/>
                <w:lang w:eastAsia="en-US"/>
              </w:rPr>
            </w:pPr>
            <w:r w:rsidRPr="00D41821">
              <w:rPr>
                <w:rFonts w:ascii="Times New Roman" w:eastAsia="Calibri" w:hAnsi="Times New Roman"/>
                <w:noProof/>
                <w:sz w:val="12"/>
                <w:szCs w:val="12"/>
                <w:lang w:eastAsia="en-US"/>
              </w:rPr>
              <w:t>«ДА»</w:t>
            </w:r>
          </w:p>
        </w:tc>
        <w:tc>
          <w:tcPr>
            <w:tcW w:w="552" w:type="dxa"/>
            <w:vMerge w:val="restart"/>
            <w:tcBorders>
              <w:top w:val="single" w:sz="4" w:space="0" w:color="auto"/>
              <w:left w:val="single" w:sz="2" w:space="0" w:color="000000"/>
              <w:right w:val="single" w:sz="2" w:space="0" w:color="000000"/>
            </w:tcBorders>
          </w:tcPr>
          <w:p w:rsidR="00D41821" w:rsidRPr="00D41821" w:rsidRDefault="00D41821" w:rsidP="00D41821">
            <w:pPr>
              <w:spacing w:after="0" w:line="240" w:lineRule="auto"/>
              <w:jc w:val="center"/>
              <w:rPr>
                <w:rFonts w:ascii="Times New Roman" w:eastAsia="Calibri" w:hAnsi="Times New Roman"/>
                <w:noProof/>
                <w:sz w:val="12"/>
                <w:szCs w:val="12"/>
                <w:lang w:eastAsia="en-US"/>
              </w:rPr>
            </w:pPr>
            <w:r w:rsidRPr="00D41821">
              <w:rPr>
                <w:rFonts w:ascii="Times New Roman" w:eastAsia="Calibri" w:hAnsi="Times New Roman"/>
                <w:noProof/>
                <w:sz w:val="12"/>
                <w:szCs w:val="12"/>
                <w:lang w:eastAsia="en-US"/>
              </w:rPr>
              <w:t>«ДА»</w:t>
            </w:r>
          </w:p>
        </w:tc>
        <w:tc>
          <w:tcPr>
            <w:tcW w:w="560" w:type="dxa"/>
            <w:vMerge w:val="restart"/>
            <w:tcBorders>
              <w:top w:val="single" w:sz="4" w:space="0" w:color="auto"/>
              <w:left w:val="single" w:sz="2" w:space="0" w:color="000000"/>
              <w:right w:val="single" w:sz="2" w:space="0" w:color="000000"/>
            </w:tcBorders>
            <w:tcMar>
              <w:top w:w="0" w:type="dxa"/>
              <w:left w:w="149" w:type="dxa"/>
              <w:bottom w:w="0" w:type="dxa"/>
              <w:right w:w="149" w:type="dxa"/>
            </w:tcMar>
          </w:tcPr>
          <w:p w:rsidR="00D41821" w:rsidRPr="00D41821" w:rsidRDefault="00D41821" w:rsidP="00D41821">
            <w:pPr>
              <w:spacing w:beforeAutospacing="1" w:after="0" w:line="240" w:lineRule="auto"/>
              <w:ind w:right="-151" w:hanging="150"/>
              <w:jc w:val="center"/>
              <w:textAlignment w:val="baseline"/>
              <w:rPr>
                <w:rFonts w:ascii="Times New Roman" w:hAnsi="Times New Roman"/>
                <w:noProof/>
                <w:sz w:val="12"/>
                <w:szCs w:val="12"/>
              </w:rPr>
            </w:pPr>
            <w:r w:rsidRPr="00D41821">
              <w:rPr>
                <w:rFonts w:ascii="Times New Roman" w:hAnsi="Times New Roman"/>
                <w:noProof/>
                <w:sz w:val="12"/>
                <w:szCs w:val="12"/>
              </w:rPr>
              <w:t>«ДА»</w:t>
            </w:r>
          </w:p>
        </w:tc>
        <w:tc>
          <w:tcPr>
            <w:tcW w:w="560" w:type="dxa"/>
            <w:vMerge w:val="restart"/>
            <w:tcBorders>
              <w:top w:val="single" w:sz="4" w:space="0" w:color="auto"/>
              <w:left w:val="single" w:sz="2" w:space="0" w:color="000000"/>
              <w:right w:val="single" w:sz="2" w:space="0" w:color="000000"/>
            </w:tcBorders>
            <w:tcMar>
              <w:top w:w="0" w:type="dxa"/>
              <w:left w:w="149" w:type="dxa"/>
              <w:bottom w:w="0" w:type="dxa"/>
              <w:right w:w="149" w:type="dxa"/>
            </w:tcMar>
          </w:tcPr>
          <w:p w:rsidR="00D41821" w:rsidRPr="00D41821" w:rsidRDefault="00D41821" w:rsidP="00D41821">
            <w:pPr>
              <w:spacing w:beforeAutospacing="1" w:after="0" w:line="240" w:lineRule="auto"/>
              <w:ind w:right="-151" w:hanging="148"/>
              <w:jc w:val="center"/>
              <w:textAlignment w:val="baseline"/>
              <w:rPr>
                <w:rFonts w:ascii="Times New Roman" w:hAnsi="Times New Roman"/>
                <w:noProof/>
                <w:sz w:val="12"/>
                <w:szCs w:val="12"/>
              </w:rPr>
            </w:pPr>
            <w:r w:rsidRPr="00D41821">
              <w:rPr>
                <w:rFonts w:ascii="Times New Roman" w:hAnsi="Times New Roman"/>
                <w:noProof/>
                <w:sz w:val="12"/>
                <w:szCs w:val="12"/>
              </w:rPr>
              <w:t>«ДА»</w:t>
            </w:r>
          </w:p>
        </w:tc>
        <w:tc>
          <w:tcPr>
            <w:tcW w:w="560" w:type="dxa"/>
            <w:vMerge w:val="restart"/>
            <w:tcBorders>
              <w:top w:val="single" w:sz="4" w:space="0" w:color="auto"/>
              <w:left w:val="single" w:sz="2" w:space="0" w:color="000000"/>
              <w:right w:val="single" w:sz="2" w:space="0" w:color="000000"/>
            </w:tcBorders>
            <w:tcMar>
              <w:top w:w="0" w:type="dxa"/>
              <w:left w:w="149" w:type="dxa"/>
              <w:bottom w:w="0" w:type="dxa"/>
              <w:right w:w="149" w:type="dxa"/>
            </w:tcMar>
          </w:tcPr>
          <w:p w:rsidR="00D41821" w:rsidRPr="00D41821" w:rsidRDefault="00D41821" w:rsidP="00D41821">
            <w:pPr>
              <w:spacing w:beforeAutospacing="1" w:after="0" w:line="240" w:lineRule="auto"/>
              <w:ind w:right="-152" w:hanging="148"/>
              <w:jc w:val="center"/>
              <w:textAlignment w:val="baseline"/>
              <w:rPr>
                <w:rFonts w:ascii="Times New Roman" w:hAnsi="Times New Roman"/>
                <w:sz w:val="12"/>
                <w:szCs w:val="12"/>
              </w:rPr>
            </w:pPr>
            <w:r w:rsidRPr="00D41821">
              <w:rPr>
                <w:rFonts w:ascii="Times New Roman" w:hAnsi="Times New Roman"/>
                <w:noProof/>
                <w:sz w:val="12"/>
                <w:szCs w:val="12"/>
              </w:rPr>
              <w:t>«ДА»</w:t>
            </w:r>
          </w:p>
        </w:tc>
        <w:tc>
          <w:tcPr>
            <w:tcW w:w="552" w:type="dxa"/>
            <w:vMerge w:val="restart"/>
            <w:tcBorders>
              <w:top w:val="single" w:sz="4" w:space="0" w:color="auto"/>
              <w:left w:val="single" w:sz="2" w:space="0" w:color="000000"/>
              <w:right w:val="single" w:sz="2" w:space="0" w:color="000000"/>
            </w:tcBorders>
          </w:tcPr>
          <w:p w:rsidR="00D41821" w:rsidRPr="00D41821" w:rsidRDefault="00D41821" w:rsidP="00D41821">
            <w:pPr>
              <w:spacing w:after="0" w:line="240" w:lineRule="auto"/>
              <w:jc w:val="center"/>
              <w:textAlignment w:val="baseline"/>
              <w:rPr>
                <w:rFonts w:ascii="Times New Roman" w:hAnsi="Times New Roman"/>
                <w:noProof/>
                <w:sz w:val="12"/>
                <w:szCs w:val="12"/>
              </w:rPr>
            </w:pPr>
            <w:r w:rsidRPr="00D41821">
              <w:rPr>
                <w:rFonts w:ascii="Times New Roman" w:hAnsi="Times New Roman"/>
                <w:noProof/>
                <w:sz w:val="12"/>
                <w:szCs w:val="12"/>
              </w:rPr>
              <w:t>«ДА»</w:t>
            </w:r>
          </w:p>
        </w:tc>
        <w:tc>
          <w:tcPr>
            <w:tcW w:w="552" w:type="dxa"/>
            <w:vMerge w:val="restart"/>
            <w:tcBorders>
              <w:top w:val="single" w:sz="4" w:space="0" w:color="auto"/>
              <w:left w:val="single" w:sz="2" w:space="0" w:color="000000"/>
              <w:right w:val="single" w:sz="2" w:space="0" w:color="000000"/>
            </w:tcBorders>
          </w:tcPr>
          <w:p w:rsidR="00D41821" w:rsidRPr="00D41821" w:rsidRDefault="00D41821" w:rsidP="00D41821">
            <w:pPr>
              <w:spacing w:after="0" w:line="240" w:lineRule="auto"/>
              <w:jc w:val="center"/>
              <w:textAlignment w:val="baseline"/>
              <w:rPr>
                <w:rFonts w:ascii="Times New Roman" w:hAnsi="Times New Roman"/>
                <w:noProof/>
                <w:sz w:val="12"/>
                <w:szCs w:val="12"/>
              </w:rPr>
            </w:pPr>
            <w:r w:rsidRPr="00D41821">
              <w:rPr>
                <w:rFonts w:ascii="Times New Roman" w:hAnsi="Times New Roman"/>
                <w:noProof/>
                <w:sz w:val="12"/>
                <w:szCs w:val="12"/>
              </w:rPr>
              <w:t>«ДА»</w:t>
            </w:r>
          </w:p>
        </w:tc>
        <w:tc>
          <w:tcPr>
            <w:tcW w:w="552" w:type="dxa"/>
            <w:vMerge w:val="restart"/>
            <w:tcBorders>
              <w:top w:val="single" w:sz="4" w:space="0" w:color="auto"/>
              <w:left w:val="single" w:sz="2" w:space="0" w:color="000000"/>
              <w:right w:val="single" w:sz="2" w:space="0" w:color="000000"/>
            </w:tcBorders>
          </w:tcPr>
          <w:p w:rsidR="00D41821" w:rsidRPr="00D41821" w:rsidRDefault="00D41821" w:rsidP="00D41821">
            <w:pPr>
              <w:spacing w:after="0" w:line="240" w:lineRule="auto"/>
              <w:jc w:val="center"/>
              <w:textAlignment w:val="baseline"/>
              <w:rPr>
                <w:rFonts w:ascii="Times New Roman" w:hAnsi="Times New Roman"/>
                <w:noProof/>
                <w:sz w:val="12"/>
                <w:szCs w:val="12"/>
              </w:rPr>
            </w:pPr>
            <w:r w:rsidRPr="00D41821">
              <w:rPr>
                <w:rFonts w:ascii="Times New Roman" w:hAnsi="Times New Roman"/>
                <w:noProof/>
                <w:sz w:val="12"/>
                <w:szCs w:val="12"/>
              </w:rPr>
              <w:t>«ДА»</w:t>
            </w:r>
          </w:p>
        </w:tc>
        <w:tc>
          <w:tcPr>
            <w:tcW w:w="552" w:type="dxa"/>
            <w:vMerge w:val="restart"/>
            <w:tcBorders>
              <w:top w:val="single" w:sz="4" w:space="0" w:color="auto"/>
              <w:left w:val="single" w:sz="2" w:space="0" w:color="000000"/>
              <w:right w:val="single" w:sz="2" w:space="0" w:color="000000"/>
            </w:tcBorders>
          </w:tcPr>
          <w:p w:rsidR="00D41821" w:rsidRPr="00D41821" w:rsidRDefault="00D41821" w:rsidP="00D41821">
            <w:pPr>
              <w:spacing w:after="0" w:line="240" w:lineRule="auto"/>
              <w:jc w:val="center"/>
              <w:textAlignment w:val="baseline"/>
              <w:rPr>
                <w:rFonts w:ascii="Times New Roman" w:hAnsi="Times New Roman"/>
                <w:noProof/>
                <w:sz w:val="12"/>
                <w:szCs w:val="12"/>
              </w:rPr>
            </w:pPr>
            <w:r w:rsidRPr="00D41821">
              <w:rPr>
                <w:rFonts w:ascii="Times New Roman" w:hAnsi="Times New Roman"/>
                <w:noProof/>
                <w:sz w:val="12"/>
                <w:szCs w:val="12"/>
              </w:rPr>
              <w:t>«ДА»</w:t>
            </w:r>
          </w:p>
        </w:tc>
        <w:tc>
          <w:tcPr>
            <w:tcW w:w="552" w:type="dxa"/>
            <w:vMerge w:val="restart"/>
            <w:tcBorders>
              <w:top w:val="single" w:sz="4" w:space="0" w:color="auto"/>
              <w:left w:val="single" w:sz="2" w:space="0" w:color="000000"/>
              <w:right w:val="single" w:sz="4" w:space="0" w:color="auto"/>
            </w:tcBorders>
          </w:tcPr>
          <w:p w:rsidR="00D41821" w:rsidRPr="00D41821" w:rsidRDefault="00D41821" w:rsidP="00D41821">
            <w:pPr>
              <w:spacing w:after="0" w:line="240" w:lineRule="auto"/>
              <w:jc w:val="center"/>
              <w:textAlignment w:val="baseline"/>
              <w:rPr>
                <w:rFonts w:ascii="Times New Roman" w:hAnsi="Times New Roman"/>
                <w:noProof/>
                <w:sz w:val="12"/>
                <w:szCs w:val="12"/>
              </w:rPr>
            </w:pPr>
            <w:r w:rsidRPr="00D41821">
              <w:rPr>
                <w:rFonts w:ascii="Times New Roman" w:hAnsi="Times New Roman"/>
                <w:noProof/>
                <w:sz w:val="12"/>
                <w:szCs w:val="12"/>
              </w:rPr>
              <w:t>«ДА»</w:t>
            </w:r>
          </w:p>
        </w:tc>
        <w:tc>
          <w:tcPr>
            <w:tcW w:w="552" w:type="dxa"/>
            <w:vMerge w:val="restart"/>
            <w:tcBorders>
              <w:top w:val="single" w:sz="4" w:space="0" w:color="auto"/>
              <w:left w:val="single" w:sz="4" w:space="0" w:color="auto"/>
              <w:right w:val="single" w:sz="2" w:space="0" w:color="000000"/>
            </w:tcBorders>
          </w:tcPr>
          <w:p w:rsidR="00D41821" w:rsidRPr="00D41821" w:rsidRDefault="00D41821" w:rsidP="00D41821">
            <w:pPr>
              <w:spacing w:after="0" w:line="240" w:lineRule="auto"/>
              <w:jc w:val="center"/>
              <w:textAlignment w:val="baseline"/>
              <w:rPr>
                <w:rFonts w:ascii="Times New Roman" w:hAnsi="Times New Roman"/>
                <w:noProof/>
                <w:sz w:val="12"/>
                <w:szCs w:val="12"/>
              </w:rPr>
            </w:pPr>
            <w:r w:rsidRPr="00D41821">
              <w:rPr>
                <w:rFonts w:ascii="Times New Roman" w:hAnsi="Times New Roman"/>
                <w:noProof/>
                <w:sz w:val="12"/>
                <w:szCs w:val="12"/>
              </w:rPr>
              <w:t>«ДА»</w:t>
            </w:r>
          </w:p>
        </w:tc>
        <w:tc>
          <w:tcPr>
            <w:tcW w:w="552" w:type="dxa"/>
            <w:vMerge w:val="restart"/>
            <w:tcBorders>
              <w:top w:val="single" w:sz="4" w:space="0" w:color="auto"/>
              <w:left w:val="single" w:sz="4" w:space="0" w:color="auto"/>
              <w:right w:val="single" w:sz="2" w:space="0" w:color="000000"/>
            </w:tcBorders>
          </w:tcPr>
          <w:p w:rsidR="00D41821" w:rsidRPr="00D41821" w:rsidRDefault="00D41821" w:rsidP="00D41821">
            <w:pPr>
              <w:spacing w:after="0" w:line="240" w:lineRule="auto"/>
              <w:jc w:val="center"/>
              <w:textAlignment w:val="baseline"/>
              <w:rPr>
                <w:rFonts w:ascii="Times New Roman" w:hAnsi="Times New Roman"/>
                <w:sz w:val="12"/>
                <w:szCs w:val="12"/>
              </w:rPr>
            </w:pPr>
            <w:r w:rsidRPr="00D41821">
              <w:rPr>
                <w:rFonts w:ascii="Times New Roman" w:hAnsi="Times New Roman"/>
                <w:noProof/>
                <w:sz w:val="12"/>
                <w:szCs w:val="12"/>
              </w:rPr>
              <w:t>«ДА»</w:t>
            </w:r>
          </w:p>
        </w:tc>
        <w:tc>
          <w:tcPr>
            <w:tcW w:w="552" w:type="dxa"/>
            <w:vMerge w:val="restart"/>
            <w:tcBorders>
              <w:top w:val="single" w:sz="4" w:space="0" w:color="auto"/>
              <w:left w:val="single" w:sz="4" w:space="0" w:color="auto"/>
              <w:right w:val="single" w:sz="2" w:space="0" w:color="000000"/>
            </w:tcBorders>
          </w:tcPr>
          <w:p w:rsidR="00D41821" w:rsidRPr="00D41821" w:rsidRDefault="00D41821" w:rsidP="00D41821">
            <w:pPr>
              <w:spacing w:after="0" w:line="240" w:lineRule="auto"/>
              <w:jc w:val="center"/>
              <w:textAlignment w:val="baseline"/>
              <w:rPr>
                <w:rFonts w:ascii="Times New Roman" w:hAnsi="Times New Roman"/>
                <w:noProof/>
                <w:sz w:val="12"/>
                <w:szCs w:val="12"/>
              </w:rPr>
            </w:pPr>
            <w:r w:rsidRPr="00D41821">
              <w:rPr>
                <w:rFonts w:ascii="Times New Roman" w:hAnsi="Times New Roman"/>
                <w:noProof/>
                <w:sz w:val="12"/>
                <w:szCs w:val="12"/>
              </w:rPr>
              <w:t>«ДА»</w:t>
            </w:r>
          </w:p>
        </w:tc>
        <w:tc>
          <w:tcPr>
            <w:tcW w:w="552" w:type="dxa"/>
            <w:vMerge w:val="restart"/>
            <w:tcBorders>
              <w:top w:val="single" w:sz="4" w:space="0" w:color="auto"/>
              <w:left w:val="single" w:sz="4" w:space="0" w:color="auto"/>
              <w:right w:val="single" w:sz="2" w:space="0" w:color="000000"/>
            </w:tcBorders>
          </w:tcPr>
          <w:p w:rsidR="00D41821" w:rsidRPr="00D41821" w:rsidRDefault="00D41821" w:rsidP="00D41821">
            <w:pPr>
              <w:spacing w:after="0" w:line="240" w:lineRule="auto"/>
              <w:jc w:val="center"/>
              <w:textAlignment w:val="baseline"/>
              <w:rPr>
                <w:rFonts w:ascii="Times New Roman" w:hAnsi="Times New Roman"/>
                <w:sz w:val="12"/>
                <w:szCs w:val="12"/>
              </w:rPr>
            </w:pPr>
            <w:r w:rsidRPr="00D41821">
              <w:rPr>
                <w:rFonts w:ascii="Times New Roman" w:hAnsi="Times New Roman"/>
                <w:noProof/>
                <w:sz w:val="12"/>
                <w:szCs w:val="12"/>
              </w:rPr>
              <w:t>«ДА»</w:t>
            </w:r>
          </w:p>
        </w:tc>
        <w:tc>
          <w:tcPr>
            <w:tcW w:w="552" w:type="dxa"/>
            <w:vMerge w:val="restart"/>
            <w:tcBorders>
              <w:top w:val="single" w:sz="4" w:space="0" w:color="auto"/>
              <w:left w:val="single" w:sz="4" w:space="0" w:color="auto"/>
              <w:right w:val="single" w:sz="4" w:space="0" w:color="auto"/>
            </w:tcBorders>
          </w:tcPr>
          <w:p w:rsidR="00D41821" w:rsidRPr="00D41821" w:rsidRDefault="00D41821" w:rsidP="00D41821">
            <w:pPr>
              <w:spacing w:after="0" w:line="240" w:lineRule="auto"/>
              <w:jc w:val="center"/>
              <w:textAlignment w:val="baseline"/>
              <w:rPr>
                <w:rFonts w:ascii="Times New Roman" w:hAnsi="Times New Roman"/>
                <w:noProof/>
                <w:sz w:val="12"/>
                <w:szCs w:val="12"/>
              </w:rPr>
            </w:pPr>
            <w:r w:rsidRPr="00D41821">
              <w:rPr>
                <w:rFonts w:ascii="Times New Roman" w:hAnsi="Times New Roman"/>
                <w:noProof/>
                <w:sz w:val="12"/>
                <w:szCs w:val="12"/>
              </w:rPr>
              <w:t>«ДА»</w:t>
            </w:r>
          </w:p>
        </w:tc>
      </w:tr>
      <w:tr w:rsidR="00D41821" w:rsidRPr="00D41821" w:rsidTr="00D41821">
        <w:trPr>
          <w:trHeight w:val="37"/>
        </w:trPr>
        <w:tc>
          <w:tcPr>
            <w:tcW w:w="319" w:type="dxa"/>
            <w:tcBorders>
              <w:top w:val="single" w:sz="4" w:space="0" w:color="auto"/>
              <w:left w:val="single" w:sz="2" w:space="0" w:color="000000"/>
              <w:bottom w:val="single" w:sz="4" w:space="0" w:color="auto"/>
              <w:right w:val="single" w:sz="4" w:space="0" w:color="auto"/>
            </w:tcBorders>
            <w:tcMar>
              <w:top w:w="0" w:type="dxa"/>
              <w:left w:w="149" w:type="dxa"/>
              <w:bottom w:w="0" w:type="dxa"/>
              <w:right w:w="149" w:type="dxa"/>
            </w:tcMar>
          </w:tcPr>
          <w:p w:rsidR="00D41821" w:rsidRPr="00D41821" w:rsidRDefault="00D41821" w:rsidP="00D41821">
            <w:pPr>
              <w:shd w:val="clear" w:color="auto" w:fill="FFFFFF"/>
              <w:spacing w:after="0" w:line="240" w:lineRule="auto"/>
              <w:ind w:left="-151" w:right="-149"/>
              <w:jc w:val="center"/>
              <w:rPr>
                <w:rFonts w:ascii="Times New Roman" w:hAnsi="Times New Roman"/>
                <w:sz w:val="14"/>
                <w:szCs w:val="14"/>
              </w:rPr>
            </w:pPr>
            <w:r w:rsidRPr="00D41821">
              <w:rPr>
                <w:rFonts w:ascii="Times New Roman" w:hAnsi="Times New Roman"/>
                <w:sz w:val="12"/>
                <w:szCs w:val="12"/>
              </w:rPr>
              <w:t>44</w:t>
            </w:r>
          </w:p>
        </w:tc>
        <w:tc>
          <w:tcPr>
            <w:tcW w:w="1574" w:type="dxa"/>
            <w:tcBorders>
              <w:top w:val="single" w:sz="4" w:space="0" w:color="auto"/>
              <w:left w:val="single" w:sz="4" w:space="0" w:color="auto"/>
              <w:bottom w:val="single" w:sz="4" w:space="0" w:color="auto"/>
              <w:right w:val="single" w:sz="2" w:space="0" w:color="000000"/>
            </w:tcBorders>
            <w:vAlign w:val="center"/>
          </w:tcPr>
          <w:p w:rsidR="00D41821" w:rsidRPr="00D41821" w:rsidRDefault="00D41821" w:rsidP="00D41821">
            <w:pPr>
              <w:spacing w:after="0" w:line="240" w:lineRule="auto"/>
              <w:ind w:right="-109"/>
              <w:jc w:val="both"/>
              <w:rPr>
                <w:rFonts w:ascii="Times New Roman" w:hAnsi="Times New Roman"/>
                <w:sz w:val="14"/>
                <w:szCs w:val="14"/>
              </w:rPr>
            </w:pPr>
            <w:r w:rsidRPr="00D41821">
              <w:rPr>
                <w:rFonts w:ascii="Times New Roman" w:hAnsi="Times New Roman"/>
                <w:sz w:val="14"/>
                <w:szCs w:val="14"/>
              </w:rPr>
              <w:t xml:space="preserve">природные поверхности* </w:t>
            </w:r>
          </w:p>
          <w:p w:rsidR="00D41821" w:rsidRPr="00D41821" w:rsidRDefault="00D41821" w:rsidP="00D41821">
            <w:pPr>
              <w:shd w:val="clear" w:color="auto" w:fill="FFFFFF"/>
              <w:spacing w:after="0" w:line="240" w:lineRule="auto"/>
              <w:ind w:left="-7" w:right="-149" w:firstLine="3"/>
              <w:rPr>
                <w:rFonts w:ascii="Times New Roman" w:hAnsi="Times New Roman"/>
                <w:sz w:val="14"/>
                <w:szCs w:val="14"/>
              </w:rPr>
            </w:pPr>
            <w:r w:rsidRPr="00D41821">
              <w:rPr>
                <w:rFonts w:ascii="Times New Roman" w:hAnsi="Times New Roman"/>
                <w:sz w:val="10"/>
                <w:szCs w:val="10"/>
              </w:rPr>
              <w:t>(дерево, камень, металл, керамика (имитации)</w:t>
            </w:r>
          </w:p>
        </w:tc>
        <w:tc>
          <w:tcPr>
            <w:tcW w:w="560" w:type="dxa"/>
            <w:vMerge/>
            <w:tcBorders>
              <w:left w:val="single" w:sz="2" w:space="0" w:color="000000"/>
              <w:bottom w:val="single" w:sz="4" w:space="0" w:color="auto"/>
              <w:right w:val="single" w:sz="2" w:space="0" w:color="000000"/>
            </w:tcBorders>
            <w:tcMar>
              <w:top w:w="0" w:type="dxa"/>
              <w:left w:w="149" w:type="dxa"/>
              <w:bottom w:w="0" w:type="dxa"/>
              <w:right w:w="149" w:type="dxa"/>
            </w:tcMar>
          </w:tcPr>
          <w:p w:rsidR="00D41821" w:rsidRPr="00D41821" w:rsidRDefault="00D41821" w:rsidP="00D41821">
            <w:pPr>
              <w:spacing w:after="0" w:line="240" w:lineRule="auto"/>
              <w:ind w:right="-150" w:hanging="150"/>
              <w:jc w:val="center"/>
              <w:rPr>
                <w:rFonts w:ascii="Times New Roman" w:eastAsia="Calibri" w:hAnsi="Times New Roman"/>
                <w:noProof/>
                <w:sz w:val="12"/>
                <w:szCs w:val="12"/>
                <w:lang w:eastAsia="en-US"/>
              </w:rPr>
            </w:pPr>
          </w:p>
        </w:tc>
        <w:tc>
          <w:tcPr>
            <w:tcW w:w="552" w:type="dxa"/>
            <w:vMerge/>
            <w:tcBorders>
              <w:left w:val="single" w:sz="2" w:space="0" w:color="000000"/>
              <w:bottom w:val="single" w:sz="4" w:space="0" w:color="auto"/>
              <w:right w:val="single" w:sz="2" w:space="0" w:color="000000"/>
            </w:tcBorders>
          </w:tcPr>
          <w:p w:rsidR="00D41821" w:rsidRPr="00D41821" w:rsidRDefault="00D41821" w:rsidP="00D41821">
            <w:pPr>
              <w:spacing w:after="0" w:line="240" w:lineRule="auto"/>
              <w:jc w:val="center"/>
              <w:rPr>
                <w:rFonts w:ascii="Times New Roman" w:eastAsia="Calibri" w:hAnsi="Times New Roman"/>
                <w:noProof/>
                <w:sz w:val="12"/>
                <w:szCs w:val="12"/>
                <w:lang w:eastAsia="en-US"/>
              </w:rPr>
            </w:pPr>
          </w:p>
        </w:tc>
        <w:tc>
          <w:tcPr>
            <w:tcW w:w="560" w:type="dxa"/>
            <w:vMerge/>
            <w:tcBorders>
              <w:left w:val="single" w:sz="2" w:space="0" w:color="000000"/>
              <w:bottom w:val="single" w:sz="4" w:space="0" w:color="auto"/>
              <w:right w:val="single" w:sz="2" w:space="0" w:color="000000"/>
            </w:tcBorders>
            <w:tcMar>
              <w:top w:w="0" w:type="dxa"/>
              <w:left w:w="149" w:type="dxa"/>
              <w:bottom w:w="0" w:type="dxa"/>
              <w:right w:w="149" w:type="dxa"/>
            </w:tcMar>
          </w:tcPr>
          <w:p w:rsidR="00D41821" w:rsidRPr="00D41821" w:rsidRDefault="00D41821" w:rsidP="00D41821">
            <w:pPr>
              <w:spacing w:beforeAutospacing="1" w:after="0" w:line="240" w:lineRule="auto"/>
              <w:ind w:right="-151" w:hanging="150"/>
              <w:jc w:val="center"/>
              <w:textAlignment w:val="baseline"/>
              <w:rPr>
                <w:rFonts w:ascii="Times New Roman" w:hAnsi="Times New Roman"/>
                <w:noProof/>
                <w:sz w:val="12"/>
                <w:szCs w:val="12"/>
              </w:rPr>
            </w:pPr>
          </w:p>
        </w:tc>
        <w:tc>
          <w:tcPr>
            <w:tcW w:w="560" w:type="dxa"/>
            <w:vMerge/>
            <w:tcBorders>
              <w:left w:val="single" w:sz="2" w:space="0" w:color="000000"/>
              <w:bottom w:val="single" w:sz="4" w:space="0" w:color="auto"/>
              <w:right w:val="single" w:sz="2" w:space="0" w:color="000000"/>
            </w:tcBorders>
            <w:tcMar>
              <w:top w:w="0" w:type="dxa"/>
              <w:left w:w="149" w:type="dxa"/>
              <w:bottom w:w="0" w:type="dxa"/>
              <w:right w:w="149" w:type="dxa"/>
            </w:tcMar>
          </w:tcPr>
          <w:p w:rsidR="00D41821" w:rsidRPr="00D41821" w:rsidRDefault="00D41821" w:rsidP="00D41821">
            <w:pPr>
              <w:spacing w:beforeAutospacing="1" w:after="0" w:line="240" w:lineRule="auto"/>
              <w:ind w:right="-151" w:hanging="148"/>
              <w:jc w:val="center"/>
              <w:textAlignment w:val="baseline"/>
              <w:rPr>
                <w:rFonts w:ascii="Times New Roman" w:hAnsi="Times New Roman"/>
                <w:noProof/>
                <w:sz w:val="12"/>
                <w:szCs w:val="12"/>
              </w:rPr>
            </w:pPr>
          </w:p>
        </w:tc>
        <w:tc>
          <w:tcPr>
            <w:tcW w:w="560" w:type="dxa"/>
            <w:vMerge/>
            <w:tcBorders>
              <w:left w:val="single" w:sz="2" w:space="0" w:color="000000"/>
              <w:bottom w:val="single" w:sz="4" w:space="0" w:color="auto"/>
              <w:right w:val="single" w:sz="2" w:space="0" w:color="000000"/>
            </w:tcBorders>
            <w:tcMar>
              <w:top w:w="0" w:type="dxa"/>
              <w:left w:w="149" w:type="dxa"/>
              <w:bottom w:w="0" w:type="dxa"/>
              <w:right w:w="149" w:type="dxa"/>
            </w:tcMar>
          </w:tcPr>
          <w:p w:rsidR="00D41821" w:rsidRPr="00D41821" w:rsidRDefault="00D41821" w:rsidP="00D41821">
            <w:pPr>
              <w:spacing w:beforeAutospacing="1" w:after="0" w:line="240" w:lineRule="auto"/>
              <w:ind w:right="-152" w:hanging="148"/>
              <w:jc w:val="center"/>
              <w:textAlignment w:val="baseline"/>
              <w:rPr>
                <w:rFonts w:ascii="Times New Roman" w:hAnsi="Times New Roman"/>
                <w:sz w:val="12"/>
                <w:szCs w:val="12"/>
              </w:rPr>
            </w:pPr>
          </w:p>
        </w:tc>
        <w:tc>
          <w:tcPr>
            <w:tcW w:w="552" w:type="dxa"/>
            <w:vMerge/>
            <w:tcBorders>
              <w:left w:val="single" w:sz="2" w:space="0" w:color="000000"/>
              <w:bottom w:val="single" w:sz="4" w:space="0" w:color="auto"/>
              <w:right w:val="single" w:sz="2" w:space="0" w:color="000000"/>
            </w:tcBorders>
          </w:tcPr>
          <w:p w:rsidR="00D41821" w:rsidRPr="00D41821" w:rsidRDefault="00D41821" w:rsidP="00D41821">
            <w:pPr>
              <w:spacing w:after="0" w:line="240" w:lineRule="auto"/>
              <w:jc w:val="center"/>
              <w:textAlignment w:val="baseline"/>
              <w:rPr>
                <w:rFonts w:ascii="Times New Roman" w:hAnsi="Times New Roman"/>
                <w:noProof/>
                <w:sz w:val="12"/>
                <w:szCs w:val="12"/>
              </w:rPr>
            </w:pPr>
          </w:p>
        </w:tc>
        <w:tc>
          <w:tcPr>
            <w:tcW w:w="552" w:type="dxa"/>
            <w:vMerge/>
            <w:tcBorders>
              <w:left w:val="single" w:sz="2" w:space="0" w:color="000000"/>
              <w:bottom w:val="single" w:sz="4" w:space="0" w:color="auto"/>
              <w:right w:val="single" w:sz="2" w:space="0" w:color="000000"/>
            </w:tcBorders>
          </w:tcPr>
          <w:p w:rsidR="00D41821" w:rsidRPr="00D41821" w:rsidRDefault="00D41821" w:rsidP="00D41821">
            <w:pPr>
              <w:spacing w:after="0" w:line="240" w:lineRule="auto"/>
              <w:jc w:val="center"/>
              <w:textAlignment w:val="baseline"/>
              <w:rPr>
                <w:rFonts w:ascii="Times New Roman" w:hAnsi="Times New Roman"/>
                <w:noProof/>
                <w:sz w:val="12"/>
                <w:szCs w:val="12"/>
              </w:rPr>
            </w:pPr>
          </w:p>
        </w:tc>
        <w:tc>
          <w:tcPr>
            <w:tcW w:w="552" w:type="dxa"/>
            <w:vMerge/>
            <w:tcBorders>
              <w:left w:val="single" w:sz="2" w:space="0" w:color="000000"/>
              <w:bottom w:val="single" w:sz="4" w:space="0" w:color="auto"/>
              <w:right w:val="single" w:sz="2" w:space="0" w:color="000000"/>
            </w:tcBorders>
          </w:tcPr>
          <w:p w:rsidR="00D41821" w:rsidRPr="00D41821" w:rsidRDefault="00D41821" w:rsidP="00D41821">
            <w:pPr>
              <w:spacing w:after="0" w:line="240" w:lineRule="auto"/>
              <w:jc w:val="center"/>
              <w:textAlignment w:val="baseline"/>
              <w:rPr>
                <w:rFonts w:ascii="Times New Roman" w:hAnsi="Times New Roman"/>
                <w:noProof/>
                <w:sz w:val="12"/>
                <w:szCs w:val="12"/>
              </w:rPr>
            </w:pPr>
          </w:p>
        </w:tc>
        <w:tc>
          <w:tcPr>
            <w:tcW w:w="552" w:type="dxa"/>
            <w:vMerge/>
            <w:tcBorders>
              <w:left w:val="single" w:sz="2" w:space="0" w:color="000000"/>
              <w:bottom w:val="single" w:sz="4" w:space="0" w:color="auto"/>
              <w:right w:val="single" w:sz="2" w:space="0" w:color="000000"/>
            </w:tcBorders>
          </w:tcPr>
          <w:p w:rsidR="00D41821" w:rsidRPr="00D41821" w:rsidRDefault="00D41821" w:rsidP="00D41821">
            <w:pPr>
              <w:spacing w:after="0" w:line="240" w:lineRule="auto"/>
              <w:jc w:val="center"/>
              <w:textAlignment w:val="baseline"/>
              <w:rPr>
                <w:rFonts w:ascii="Times New Roman" w:hAnsi="Times New Roman"/>
                <w:noProof/>
                <w:sz w:val="12"/>
                <w:szCs w:val="12"/>
              </w:rPr>
            </w:pPr>
          </w:p>
        </w:tc>
        <w:tc>
          <w:tcPr>
            <w:tcW w:w="552" w:type="dxa"/>
            <w:vMerge/>
            <w:tcBorders>
              <w:left w:val="single" w:sz="2" w:space="0" w:color="000000"/>
              <w:bottom w:val="single" w:sz="4" w:space="0" w:color="auto"/>
              <w:right w:val="single" w:sz="4" w:space="0" w:color="auto"/>
            </w:tcBorders>
          </w:tcPr>
          <w:p w:rsidR="00D41821" w:rsidRPr="00D41821" w:rsidRDefault="00D41821" w:rsidP="00D41821">
            <w:pPr>
              <w:spacing w:after="0" w:line="240" w:lineRule="auto"/>
              <w:jc w:val="center"/>
              <w:textAlignment w:val="baseline"/>
              <w:rPr>
                <w:rFonts w:ascii="Times New Roman" w:hAnsi="Times New Roman"/>
                <w:noProof/>
                <w:sz w:val="12"/>
                <w:szCs w:val="12"/>
              </w:rPr>
            </w:pPr>
          </w:p>
        </w:tc>
        <w:tc>
          <w:tcPr>
            <w:tcW w:w="552" w:type="dxa"/>
            <w:vMerge/>
            <w:tcBorders>
              <w:left w:val="single" w:sz="4" w:space="0" w:color="auto"/>
              <w:bottom w:val="single" w:sz="4" w:space="0" w:color="auto"/>
              <w:right w:val="single" w:sz="2" w:space="0" w:color="000000"/>
            </w:tcBorders>
          </w:tcPr>
          <w:p w:rsidR="00D41821" w:rsidRPr="00D41821" w:rsidRDefault="00D41821" w:rsidP="00D41821">
            <w:pPr>
              <w:spacing w:after="0" w:line="240" w:lineRule="auto"/>
              <w:jc w:val="center"/>
              <w:textAlignment w:val="baseline"/>
              <w:rPr>
                <w:rFonts w:ascii="Times New Roman" w:hAnsi="Times New Roman"/>
                <w:noProof/>
                <w:sz w:val="12"/>
                <w:szCs w:val="12"/>
              </w:rPr>
            </w:pPr>
          </w:p>
        </w:tc>
        <w:tc>
          <w:tcPr>
            <w:tcW w:w="552" w:type="dxa"/>
            <w:vMerge/>
            <w:tcBorders>
              <w:left w:val="single" w:sz="4" w:space="0" w:color="auto"/>
              <w:bottom w:val="single" w:sz="4" w:space="0" w:color="auto"/>
              <w:right w:val="single" w:sz="2" w:space="0" w:color="000000"/>
            </w:tcBorders>
          </w:tcPr>
          <w:p w:rsidR="00D41821" w:rsidRPr="00D41821" w:rsidRDefault="00D41821" w:rsidP="00D41821">
            <w:pPr>
              <w:spacing w:after="0" w:line="240" w:lineRule="auto"/>
              <w:jc w:val="center"/>
              <w:textAlignment w:val="baseline"/>
              <w:rPr>
                <w:rFonts w:ascii="Times New Roman" w:hAnsi="Times New Roman"/>
                <w:sz w:val="12"/>
                <w:szCs w:val="12"/>
              </w:rPr>
            </w:pPr>
          </w:p>
        </w:tc>
        <w:tc>
          <w:tcPr>
            <w:tcW w:w="552" w:type="dxa"/>
            <w:vMerge/>
            <w:tcBorders>
              <w:left w:val="single" w:sz="4" w:space="0" w:color="auto"/>
              <w:bottom w:val="single" w:sz="4" w:space="0" w:color="auto"/>
              <w:right w:val="single" w:sz="2" w:space="0" w:color="000000"/>
            </w:tcBorders>
          </w:tcPr>
          <w:p w:rsidR="00D41821" w:rsidRPr="00D41821" w:rsidRDefault="00D41821" w:rsidP="00D41821">
            <w:pPr>
              <w:spacing w:after="0" w:line="240" w:lineRule="auto"/>
              <w:jc w:val="center"/>
              <w:textAlignment w:val="baseline"/>
              <w:rPr>
                <w:rFonts w:ascii="Times New Roman" w:hAnsi="Times New Roman"/>
                <w:noProof/>
                <w:sz w:val="12"/>
                <w:szCs w:val="12"/>
              </w:rPr>
            </w:pPr>
          </w:p>
        </w:tc>
        <w:tc>
          <w:tcPr>
            <w:tcW w:w="552" w:type="dxa"/>
            <w:vMerge/>
            <w:tcBorders>
              <w:left w:val="single" w:sz="4" w:space="0" w:color="auto"/>
              <w:bottom w:val="single" w:sz="4" w:space="0" w:color="auto"/>
              <w:right w:val="single" w:sz="2" w:space="0" w:color="000000"/>
            </w:tcBorders>
          </w:tcPr>
          <w:p w:rsidR="00D41821" w:rsidRPr="00D41821" w:rsidRDefault="00D41821" w:rsidP="00D41821">
            <w:pPr>
              <w:spacing w:after="0" w:line="240" w:lineRule="auto"/>
              <w:jc w:val="center"/>
              <w:textAlignment w:val="baseline"/>
              <w:rPr>
                <w:rFonts w:ascii="Times New Roman" w:hAnsi="Times New Roman"/>
                <w:sz w:val="12"/>
                <w:szCs w:val="12"/>
              </w:rPr>
            </w:pPr>
          </w:p>
        </w:tc>
        <w:tc>
          <w:tcPr>
            <w:tcW w:w="552" w:type="dxa"/>
            <w:vMerge/>
            <w:tcBorders>
              <w:left w:val="single" w:sz="4" w:space="0" w:color="auto"/>
              <w:bottom w:val="single" w:sz="4" w:space="0" w:color="auto"/>
              <w:right w:val="single" w:sz="4" w:space="0" w:color="auto"/>
            </w:tcBorders>
          </w:tcPr>
          <w:p w:rsidR="00D41821" w:rsidRPr="00D41821" w:rsidRDefault="00D41821" w:rsidP="00D41821">
            <w:pPr>
              <w:spacing w:after="0" w:line="240" w:lineRule="auto"/>
              <w:jc w:val="center"/>
              <w:textAlignment w:val="baseline"/>
              <w:rPr>
                <w:rFonts w:ascii="Times New Roman" w:hAnsi="Times New Roman"/>
                <w:noProof/>
                <w:sz w:val="12"/>
                <w:szCs w:val="12"/>
              </w:rPr>
            </w:pPr>
          </w:p>
        </w:tc>
      </w:tr>
    </w:tbl>
    <w:p w:rsidR="00D41821" w:rsidRDefault="00D41821" w:rsidP="00D41821">
      <w:pPr>
        <w:tabs>
          <w:tab w:val="left" w:pos="426"/>
          <w:tab w:val="left" w:pos="993"/>
        </w:tabs>
        <w:spacing w:after="0"/>
        <w:ind w:left="567"/>
        <w:contextualSpacing/>
        <w:jc w:val="both"/>
        <w:rPr>
          <w:rFonts w:ascii="Verdana" w:hAnsi="Verdana"/>
          <w:sz w:val="28"/>
          <w:szCs w:val="28"/>
        </w:rPr>
      </w:pPr>
    </w:p>
    <w:p w:rsidR="00D41821" w:rsidRPr="00D41821" w:rsidRDefault="00D41821" w:rsidP="00D41821">
      <w:pPr>
        <w:numPr>
          <w:ilvl w:val="0"/>
          <w:numId w:val="40"/>
        </w:numPr>
        <w:tabs>
          <w:tab w:val="left" w:pos="284"/>
          <w:tab w:val="left" w:pos="851"/>
        </w:tabs>
        <w:spacing w:after="0"/>
        <w:ind w:left="0" w:firstLine="567"/>
        <w:contextualSpacing/>
        <w:jc w:val="both"/>
        <w:rPr>
          <w:rFonts w:ascii="Times New Roman" w:eastAsia="Calibri" w:hAnsi="Times New Roman"/>
          <w:spacing w:val="2"/>
          <w:sz w:val="24"/>
          <w:szCs w:val="24"/>
          <w:shd w:val="clear" w:color="auto" w:fill="FFFFFF"/>
          <w:lang w:eastAsia="en-US"/>
        </w:rPr>
      </w:pPr>
      <w:bookmarkStart w:id="7" w:name="_Hlk12560140"/>
      <w:r w:rsidRPr="00D41821">
        <w:rPr>
          <w:rFonts w:ascii="Times New Roman" w:eastAsia="Calibri" w:hAnsi="Times New Roman"/>
          <w:spacing w:val="2"/>
          <w:sz w:val="24"/>
          <w:szCs w:val="24"/>
          <w:shd w:val="clear" w:color="auto" w:fill="FFFFFF"/>
          <w:lang w:eastAsia="en-US"/>
        </w:rPr>
        <w:t xml:space="preserve">Структура </w:t>
      </w:r>
      <w:r w:rsidRPr="00D41821">
        <w:rPr>
          <w:rFonts w:ascii="Times New Roman" w:eastAsia="Calibri" w:hAnsi="Times New Roman"/>
          <w:bCs/>
          <w:spacing w:val="2"/>
          <w:sz w:val="24"/>
          <w:szCs w:val="24"/>
          <w:shd w:val="clear" w:color="auto" w:fill="FFFFFF"/>
          <w:lang w:eastAsia="en-US"/>
        </w:rPr>
        <w:t>постоянных ограждений: секционное (</w:t>
      </w:r>
      <w:r w:rsidRPr="00D41821">
        <w:rPr>
          <w:rFonts w:ascii="Times New Roman" w:eastAsia="Calibri" w:hAnsi="Times New Roman"/>
          <w:spacing w:val="2"/>
          <w:sz w:val="24"/>
          <w:szCs w:val="24"/>
          <w:shd w:val="clear" w:color="auto" w:fill="FFFFFF"/>
          <w:lang w:eastAsia="en-US"/>
        </w:rPr>
        <w:t>стойки, заполнение секций, ограждающие устройства).</w:t>
      </w:r>
    </w:p>
    <w:p w:rsidR="00D41821" w:rsidRPr="00D41821" w:rsidRDefault="00D41821" w:rsidP="00D41821">
      <w:pPr>
        <w:numPr>
          <w:ilvl w:val="0"/>
          <w:numId w:val="40"/>
        </w:numPr>
        <w:tabs>
          <w:tab w:val="left" w:pos="426"/>
          <w:tab w:val="left" w:pos="993"/>
        </w:tabs>
        <w:spacing w:after="0"/>
        <w:ind w:hanging="502"/>
        <w:contextualSpacing/>
        <w:jc w:val="both"/>
        <w:rPr>
          <w:rFonts w:ascii="Times New Roman" w:eastAsia="Calibri" w:hAnsi="Times New Roman"/>
          <w:bCs/>
          <w:spacing w:val="2"/>
          <w:sz w:val="24"/>
          <w:szCs w:val="24"/>
          <w:shd w:val="clear" w:color="auto" w:fill="FFFFFF"/>
          <w:lang w:eastAsia="en-US"/>
        </w:rPr>
      </w:pPr>
      <w:bookmarkStart w:id="8" w:name="_Hlk12559792"/>
      <w:bookmarkEnd w:id="7"/>
      <w:r w:rsidRPr="00D41821">
        <w:rPr>
          <w:rFonts w:ascii="Times New Roman" w:eastAsia="Calibri" w:hAnsi="Times New Roman"/>
          <w:bCs/>
          <w:spacing w:val="2"/>
          <w:sz w:val="24"/>
          <w:szCs w:val="24"/>
          <w:shd w:val="clear" w:color="auto" w:fill="FFFFFF"/>
          <w:lang w:eastAsia="en-US"/>
        </w:rPr>
        <w:t>Недопустимые материалы</w:t>
      </w:r>
      <w:bookmarkEnd w:id="8"/>
      <w:r w:rsidRPr="00D41821">
        <w:rPr>
          <w:rFonts w:ascii="Times New Roman" w:eastAsia="Calibri" w:hAnsi="Times New Roman"/>
          <w:bCs/>
          <w:spacing w:val="2"/>
          <w:sz w:val="24"/>
          <w:szCs w:val="24"/>
          <w:shd w:val="clear" w:color="auto" w:fill="FFFFFF"/>
          <w:lang w:eastAsia="en-US"/>
        </w:rPr>
        <w:t xml:space="preserve"> постоянных ограждений</w:t>
      </w:r>
      <w:r w:rsidRPr="00D41821">
        <w:rPr>
          <w:rFonts w:ascii="Times New Roman" w:eastAsia="Calibri" w:hAnsi="Times New Roman"/>
          <w:noProof/>
          <w:sz w:val="24"/>
          <w:szCs w:val="24"/>
          <w:lang w:eastAsia="en-US"/>
        </w:rPr>
        <w:t>:</w:t>
      </w:r>
    </w:p>
    <w:p w:rsidR="00D41821" w:rsidRPr="00D41821" w:rsidRDefault="00D41821" w:rsidP="00D41821">
      <w:pPr>
        <w:numPr>
          <w:ilvl w:val="0"/>
          <w:numId w:val="30"/>
        </w:numPr>
        <w:tabs>
          <w:tab w:val="left" w:pos="284"/>
          <w:tab w:val="left" w:pos="851"/>
        </w:tabs>
        <w:spacing w:after="0"/>
        <w:ind w:left="0" w:firstLine="567"/>
        <w:contextualSpacing/>
        <w:jc w:val="both"/>
        <w:rPr>
          <w:rFonts w:ascii="Times New Roman" w:eastAsia="Calibri" w:hAnsi="Times New Roman"/>
          <w:spacing w:val="2"/>
          <w:sz w:val="24"/>
          <w:szCs w:val="24"/>
          <w:shd w:val="clear" w:color="auto" w:fill="FFFFFF"/>
          <w:lang w:eastAsia="en-US"/>
        </w:rPr>
      </w:pPr>
      <w:r w:rsidRPr="00D41821">
        <w:rPr>
          <w:rFonts w:ascii="Times New Roman" w:hAnsi="Times New Roman"/>
          <w:sz w:val="24"/>
          <w:szCs w:val="24"/>
        </w:rPr>
        <w:t xml:space="preserve">из твердых коммунальных отходов </w:t>
      </w:r>
      <w:r w:rsidRPr="00D41821">
        <w:rPr>
          <w:rFonts w:ascii="Times New Roman" w:eastAsia="Calibri" w:hAnsi="Times New Roman"/>
          <w:sz w:val="24"/>
          <w:szCs w:val="24"/>
          <w:lang w:eastAsia="en-US"/>
        </w:rPr>
        <w:t xml:space="preserve">(в том числе картона, бумаги, поддонов, ящиков, иных упаковочных материалов, бутылок, стеклянного боя, </w:t>
      </w:r>
      <w:r w:rsidRPr="00D41821">
        <w:rPr>
          <w:rFonts w:ascii="Times New Roman" w:eastAsia="Calibri" w:hAnsi="Times New Roman"/>
          <w:sz w:val="24"/>
          <w:szCs w:val="24"/>
          <w:shd w:val="clear" w:color="auto" w:fill="FFFFFF"/>
          <w:lang w:eastAsia="en-US"/>
        </w:rPr>
        <w:t xml:space="preserve">отходов, образующихся в процессе сноса, разборки, реконструкции, ремонта (в том числе капитального) или строительства, </w:t>
      </w:r>
      <w:r w:rsidRPr="00D41821">
        <w:rPr>
          <w:rFonts w:ascii="Times New Roman" w:eastAsia="Calibri" w:hAnsi="Times New Roman"/>
          <w:sz w:val="24"/>
          <w:szCs w:val="24"/>
          <w:lang w:eastAsia="en-US"/>
        </w:rPr>
        <w:t>шин и частей транспортных средств);</w:t>
      </w:r>
    </w:p>
    <w:p w:rsidR="00D41821" w:rsidRPr="00D41821" w:rsidRDefault="00D41821" w:rsidP="00D41821">
      <w:pPr>
        <w:numPr>
          <w:ilvl w:val="0"/>
          <w:numId w:val="30"/>
        </w:numPr>
        <w:tabs>
          <w:tab w:val="left" w:pos="284"/>
          <w:tab w:val="left" w:pos="851"/>
        </w:tabs>
        <w:spacing w:after="0"/>
        <w:ind w:left="0" w:firstLine="567"/>
        <w:contextualSpacing/>
        <w:jc w:val="both"/>
        <w:rPr>
          <w:rFonts w:ascii="Times New Roman" w:hAnsi="Times New Roman"/>
          <w:sz w:val="24"/>
          <w:szCs w:val="24"/>
        </w:rPr>
      </w:pPr>
      <w:r w:rsidRPr="00D41821">
        <w:rPr>
          <w:rFonts w:ascii="Times New Roman" w:hAnsi="Times New Roman"/>
          <w:sz w:val="24"/>
          <w:szCs w:val="24"/>
        </w:rPr>
        <w:t>из сетки-</w:t>
      </w:r>
      <w:proofErr w:type="spellStart"/>
      <w:r w:rsidRPr="00D41821">
        <w:rPr>
          <w:rFonts w:ascii="Times New Roman" w:hAnsi="Times New Roman"/>
          <w:sz w:val="24"/>
          <w:szCs w:val="24"/>
        </w:rPr>
        <w:t>рабицы</w:t>
      </w:r>
      <w:proofErr w:type="spellEnd"/>
      <w:r w:rsidRPr="00D41821">
        <w:rPr>
          <w:rFonts w:ascii="Times New Roman" w:hAnsi="Times New Roman"/>
          <w:sz w:val="24"/>
          <w:szCs w:val="24"/>
        </w:rPr>
        <w:t>, за исключением ограждений индивидуальных жилых домов малой этажности и садовых участков, при условии использования полноценных секций</w:t>
      </w:r>
      <w:r w:rsidRPr="00D41821">
        <w:rPr>
          <w:rFonts w:ascii="Times New Roman" w:hAnsi="Times New Roman"/>
          <w:sz w:val="24"/>
          <w:szCs w:val="24"/>
        </w:rPr>
        <w:br/>
        <w:t>в металлической раме;</w:t>
      </w:r>
    </w:p>
    <w:p w:rsidR="00D41821" w:rsidRPr="00D41821" w:rsidRDefault="00D41821" w:rsidP="00D41821">
      <w:pPr>
        <w:numPr>
          <w:ilvl w:val="0"/>
          <w:numId w:val="30"/>
        </w:numPr>
        <w:tabs>
          <w:tab w:val="left" w:pos="284"/>
          <w:tab w:val="left" w:pos="851"/>
        </w:tabs>
        <w:spacing w:after="0"/>
        <w:ind w:left="0" w:firstLine="567"/>
        <w:contextualSpacing/>
        <w:jc w:val="both"/>
        <w:rPr>
          <w:rFonts w:ascii="Times New Roman" w:hAnsi="Times New Roman"/>
          <w:sz w:val="24"/>
          <w:szCs w:val="24"/>
        </w:rPr>
      </w:pPr>
      <w:r w:rsidRPr="00D41821">
        <w:rPr>
          <w:rFonts w:ascii="Times New Roman" w:hAnsi="Times New Roman"/>
          <w:sz w:val="24"/>
          <w:szCs w:val="24"/>
        </w:rPr>
        <w:t>неоштукатуренны</w:t>
      </w:r>
      <w:r w:rsidRPr="00D41821">
        <w:rPr>
          <w:rFonts w:ascii="Times New Roman" w:eastAsia="Calibri" w:hAnsi="Times New Roman"/>
          <w:sz w:val="24"/>
          <w:szCs w:val="24"/>
          <w:lang w:eastAsia="en-US"/>
        </w:rPr>
        <w:t>е</w:t>
      </w:r>
      <w:r w:rsidRPr="00D41821">
        <w:rPr>
          <w:rFonts w:ascii="Times New Roman" w:hAnsi="Times New Roman"/>
          <w:sz w:val="24"/>
          <w:szCs w:val="24"/>
        </w:rPr>
        <w:t xml:space="preserve"> (неокрашенны</w:t>
      </w:r>
      <w:r w:rsidRPr="00D41821">
        <w:rPr>
          <w:rFonts w:ascii="Times New Roman" w:eastAsia="Calibri" w:hAnsi="Times New Roman"/>
          <w:sz w:val="24"/>
          <w:szCs w:val="24"/>
          <w:lang w:eastAsia="en-US"/>
        </w:rPr>
        <w:t>е</w:t>
      </w:r>
      <w:r w:rsidRPr="00D41821">
        <w:rPr>
          <w:rFonts w:ascii="Times New Roman" w:hAnsi="Times New Roman"/>
          <w:sz w:val="24"/>
          <w:szCs w:val="24"/>
        </w:rPr>
        <w:t>) строительны</w:t>
      </w:r>
      <w:r w:rsidRPr="00D41821">
        <w:rPr>
          <w:rFonts w:ascii="Times New Roman" w:eastAsia="Calibri" w:hAnsi="Times New Roman"/>
          <w:sz w:val="24"/>
          <w:szCs w:val="24"/>
          <w:lang w:eastAsia="en-US"/>
        </w:rPr>
        <w:t>е</w:t>
      </w:r>
      <w:r w:rsidRPr="00D41821">
        <w:rPr>
          <w:rFonts w:ascii="Times New Roman" w:hAnsi="Times New Roman"/>
          <w:sz w:val="24"/>
          <w:szCs w:val="24"/>
        </w:rPr>
        <w:t xml:space="preserve"> блок</w:t>
      </w:r>
      <w:r w:rsidRPr="00D41821">
        <w:rPr>
          <w:rFonts w:ascii="Times New Roman" w:eastAsia="Calibri" w:hAnsi="Times New Roman"/>
          <w:sz w:val="24"/>
          <w:szCs w:val="24"/>
          <w:lang w:eastAsia="en-US"/>
        </w:rPr>
        <w:t>и;</w:t>
      </w:r>
    </w:p>
    <w:p w:rsidR="00D41821" w:rsidRPr="00D41821" w:rsidRDefault="00D41821" w:rsidP="00D41821">
      <w:pPr>
        <w:numPr>
          <w:ilvl w:val="0"/>
          <w:numId w:val="30"/>
        </w:numPr>
        <w:tabs>
          <w:tab w:val="left" w:pos="284"/>
          <w:tab w:val="left" w:pos="851"/>
        </w:tabs>
        <w:spacing w:after="0"/>
        <w:ind w:left="0" w:firstLine="567"/>
        <w:contextualSpacing/>
        <w:jc w:val="both"/>
        <w:rPr>
          <w:rFonts w:ascii="Times New Roman" w:eastAsia="Calibri" w:hAnsi="Times New Roman"/>
          <w:spacing w:val="2"/>
          <w:sz w:val="24"/>
          <w:szCs w:val="24"/>
          <w:shd w:val="clear" w:color="auto" w:fill="FFFFFF"/>
          <w:lang w:eastAsia="en-US"/>
        </w:rPr>
      </w:pPr>
      <w:r w:rsidRPr="00D41821">
        <w:rPr>
          <w:rFonts w:ascii="Times New Roman" w:eastAsia="Calibri" w:hAnsi="Times New Roman"/>
          <w:spacing w:val="2"/>
          <w:sz w:val="24"/>
          <w:szCs w:val="24"/>
          <w:shd w:val="clear" w:color="auto" w:fill="FFFFFF"/>
          <w:lang w:eastAsia="en-US"/>
        </w:rPr>
        <w:t>в виде сплошной кладки строительного кирпича и строительных блоков (бетонных, гипсовых, цементных и др.) без чередования с вертикальными столбами или опорами;</w:t>
      </w:r>
    </w:p>
    <w:p w:rsidR="00D41821" w:rsidRPr="00D41821" w:rsidRDefault="00D41821" w:rsidP="00D41821">
      <w:pPr>
        <w:numPr>
          <w:ilvl w:val="0"/>
          <w:numId w:val="40"/>
        </w:numPr>
        <w:tabs>
          <w:tab w:val="left" w:pos="567"/>
          <w:tab w:val="left" w:pos="851"/>
          <w:tab w:val="left" w:pos="993"/>
        </w:tabs>
        <w:spacing w:after="0"/>
        <w:ind w:left="0" w:right="-1" w:firstLine="567"/>
        <w:contextualSpacing/>
        <w:jc w:val="both"/>
        <w:rPr>
          <w:rFonts w:ascii="Times New Roman" w:hAnsi="Times New Roman"/>
          <w:sz w:val="24"/>
          <w:szCs w:val="24"/>
        </w:rPr>
      </w:pPr>
      <w:r w:rsidRPr="00D41821">
        <w:rPr>
          <w:rFonts w:ascii="Times New Roman" w:hAnsi="Times New Roman"/>
          <w:sz w:val="24"/>
          <w:szCs w:val="24"/>
        </w:rPr>
        <w:t>Требования к внешнему виду инвентарных (строительных) ограждений, предназначенных для выделения территорий строительных площадок и участков производства строительно-монтажных, ремонтных работ:</w:t>
      </w:r>
    </w:p>
    <w:p w:rsidR="00D41821" w:rsidRPr="00D41821" w:rsidRDefault="00D41821" w:rsidP="00D41821">
      <w:pPr>
        <w:numPr>
          <w:ilvl w:val="0"/>
          <w:numId w:val="31"/>
        </w:numPr>
        <w:tabs>
          <w:tab w:val="left" w:pos="284"/>
          <w:tab w:val="left" w:pos="851"/>
        </w:tabs>
        <w:spacing w:after="0"/>
        <w:ind w:left="0" w:firstLine="567"/>
        <w:contextualSpacing/>
        <w:jc w:val="both"/>
        <w:rPr>
          <w:rFonts w:ascii="Times New Roman" w:hAnsi="Times New Roman"/>
          <w:sz w:val="24"/>
          <w:szCs w:val="24"/>
        </w:rPr>
      </w:pPr>
      <w:r w:rsidRPr="00D41821">
        <w:rPr>
          <w:rFonts w:ascii="Times New Roman" w:hAnsi="Times New Roman"/>
          <w:sz w:val="24"/>
          <w:szCs w:val="24"/>
        </w:rPr>
        <w:t xml:space="preserve">при установке и содержании должны соблюдаться требования </w:t>
      </w:r>
      <w:r w:rsidRPr="00D41821">
        <w:rPr>
          <w:rFonts w:ascii="Times New Roman" w:eastAsia="Calibri" w:hAnsi="Times New Roman"/>
          <w:sz w:val="24"/>
          <w:szCs w:val="24"/>
          <w:lang w:eastAsia="en-US"/>
        </w:rPr>
        <w:t>«ГОСТ 23407-78. Ограждения инвентарные строительных площадок и участков производства строительно-монтажных работ. Технические условия», «ГОСТ 12.4.026-2015. Межгосударственный стандарт. Система стандартов безопасности труда. Цвета сигнальные, знаки безопасности и разметка сигнальная. Назначение и правила применения. Общие технические требования и характеристики. Методы испытаний»;</w:t>
      </w:r>
    </w:p>
    <w:p w:rsidR="00D41821" w:rsidRPr="00D41821" w:rsidRDefault="00D41821" w:rsidP="00D41821">
      <w:pPr>
        <w:numPr>
          <w:ilvl w:val="0"/>
          <w:numId w:val="31"/>
        </w:numPr>
        <w:tabs>
          <w:tab w:val="left" w:pos="284"/>
          <w:tab w:val="left" w:pos="851"/>
        </w:tabs>
        <w:spacing w:after="0"/>
        <w:ind w:left="0" w:firstLine="567"/>
        <w:contextualSpacing/>
        <w:jc w:val="both"/>
        <w:rPr>
          <w:rFonts w:ascii="Times New Roman" w:hAnsi="Times New Roman"/>
          <w:sz w:val="24"/>
          <w:szCs w:val="24"/>
        </w:rPr>
      </w:pPr>
      <w:r w:rsidRPr="00D41821">
        <w:rPr>
          <w:rFonts w:ascii="Times New Roman" w:hAnsi="Times New Roman"/>
          <w:sz w:val="24"/>
          <w:szCs w:val="24"/>
        </w:rPr>
        <w:t xml:space="preserve">при </w:t>
      </w:r>
      <w:proofErr w:type="spellStart"/>
      <w:r w:rsidRPr="00D41821">
        <w:rPr>
          <w:rFonts w:ascii="Times New Roman" w:hAnsi="Times New Roman"/>
          <w:sz w:val="24"/>
          <w:szCs w:val="24"/>
        </w:rPr>
        <w:t>благоустроительных</w:t>
      </w:r>
      <w:proofErr w:type="spellEnd"/>
      <w:r w:rsidRPr="00D41821">
        <w:rPr>
          <w:rFonts w:ascii="Times New Roman" w:hAnsi="Times New Roman"/>
          <w:sz w:val="24"/>
          <w:szCs w:val="24"/>
        </w:rPr>
        <w:t xml:space="preserve"> работах, реализуемых за счет бюджетных инвестиций, должны устанавливаться с учетом методических рекомендаций к внешнему виду </w:t>
      </w:r>
      <w:r w:rsidRPr="00D41821">
        <w:rPr>
          <w:rFonts w:ascii="Times New Roman" w:hAnsi="Times New Roman"/>
          <w:sz w:val="24"/>
          <w:szCs w:val="24"/>
        </w:rPr>
        <w:lastRenderedPageBreak/>
        <w:t>Министерства благоустройства Московской области по согласованию с администрацией городского округа;</w:t>
      </w:r>
    </w:p>
    <w:p w:rsidR="00D41821" w:rsidRPr="00D41821" w:rsidRDefault="00D41821" w:rsidP="00D41821">
      <w:pPr>
        <w:numPr>
          <w:ilvl w:val="0"/>
          <w:numId w:val="31"/>
        </w:numPr>
        <w:tabs>
          <w:tab w:val="left" w:pos="284"/>
          <w:tab w:val="left" w:pos="851"/>
        </w:tabs>
        <w:spacing w:after="0"/>
        <w:ind w:left="0" w:firstLine="567"/>
        <w:contextualSpacing/>
        <w:jc w:val="both"/>
        <w:rPr>
          <w:rFonts w:ascii="Times New Roman" w:hAnsi="Times New Roman"/>
          <w:sz w:val="24"/>
          <w:szCs w:val="24"/>
        </w:rPr>
      </w:pPr>
      <w:r w:rsidRPr="00D41821">
        <w:rPr>
          <w:rFonts w:ascii="Times New Roman" w:hAnsi="Times New Roman"/>
          <w:sz w:val="24"/>
          <w:szCs w:val="24"/>
        </w:rPr>
        <w:t xml:space="preserve">при иных работах по согласованию с администрацией городского округа: </w:t>
      </w:r>
    </w:p>
    <w:p w:rsidR="00D41821" w:rsidRPr="00D41821" w:rsidRDefault="00D41821" w:rsidP="00D41821">
      <w:pPr>
        <w:tabs>
          <w:tab w:val="left" w:pos="284"/>
          <w:tab w:val="left" w:pos="851"/>
        </w:tabs>
        <w:spacing w:after="0"/>
        <w:contextualSpacing/>
        <w:jc w:val="both"/>
        <w:rPr>
          <w:rFonts w:ascii="Times New Roman" w:hAnsi="Times New Roman"/>
          <w:sz w:val="24"/>
          <w:szCs w:val="24"/>
        </w:rPr>
      </w:pPr>
      <w:r w:rsidRPr="00D41821">
        <w:rPr>
          <w:rFonts w:ascii="Times New Roman" w:hAnsi="Times New Roman"/>
          <w:sz w:val="24"/>
          <w:szCs w:val="24"/>
        </w:rPr>
        <w:t>должны содержать эмблему городского округа, логотип и (или) наименование подрядной организации, производящей строительно-монтажные, ремонтные работы;</w:t>
      </w:r>
    </w:p>
    <w:p w:rsidR="00D41821" w:rsidRPr="00D41821" w:rsidRDefault="00D41821" w:rsidP="00D41821">
      <w:pPr>
        <w:tabs>
          <w:tab w:val="left" w:pos="284"/>
          <w:tab w:val="left" w:pos="851"/>
        </w:tabs>
        <w:spacing w:after="0"/>
        <w:contextualSpacing/>
        <w:jc w:val="both"/>
        <w:rPr>
          <w:rFonts w:ascii="Times New Roman" w:hAnsi="Times New Roman"/>
          <w:sz w:val="24"/>
          <w:szCs w:val="24"/>
        </w:rPr>
      </w:pPr>
      <w:r w:rsidRPr="00D41821">
        <w:rPr>
          <w:rFonts w:ascii="Times New Roman" w:hAnsi="Times New Roman"/>
          <w:sz w:val="24"/>
          <w:szCs w:val="24"/>
        </w:rPr>
        <w:t xml:space="preserve">может быть размещена информация, не относимая строительно-монтажным, ремонтным работам, но не более чем на 10% от площади ограждения, вдоль </w:t>
      </w:r>
      <w:r w:rsidRPr="00D41821">
        <w:rPr>
          <w:rFonts w:ascii="Times New Roman" w:eastAsia="Calibri" w:hAnsi="Times New Roman"/>
          <w:sz w:val="24"/>
          <w:szCs w:val="24"/>
          <w:lang w:eastAsia="en-US"/>
        </w:rPr>
        <w:t>приоритетных территорий, указанных в подпункте б) пункта 4 настоящей статьи;</w:t>
      </w:r>
    </w:p>
    <w:p w:rsidR="00D41821" w:rsidRPr="00D41821" w:rsidRDefault="00D41821" w:rsidP="00D41821">
      <w:pPr>
        <w:numPr>
          <w:ilvl w:val="0"/>
          <w:numId w:val="31"/>
        </w:numPr>
        <w:tabs>
          <w:tab w:val="left" w:pos="284"/>
          <w:tab w:val="left" w:pos="851"/>
        </w:tabs>
        <w:spacing w:after="0"/>
        <w:ind w:left="0" w:firstLine="567"/>
        <w:contextualSpacing/>
        <w:jc w:val="both"/>
        <w:rPr>
          <w:rFonts w:ascii="Times New Roman" w:hAnsi="Times New Roman"/>
          <w:sz w:val="24"/>
          <w:szCs w:val="24"/>
        </w:rPr>
      </w:pPr>
      <w:r w:rsidRPr="00D41821">
        <w:rPr>
          <w:rFonts w:ascii="Times New Roman" w:hAnsi="Times New Roman"/>
          <w:sz w:val="24"/>
          <w:szCs w:val="24"/>
        </w:rPr>
        <w:t>после завершения производства работ должны быть демонтированы;</w:t>
      </w:r>
    </w:p>
    <w:p w:rsidR="00D41821" w:rsidRPr="00D41821" w:rsidRDefault="00D41821" w:rsidP="00D41821">
      <w:pPr>
        <w:numPr>
          <w:ilvl w:val="0"/>
          <w:numId w:val="31"/>
        </w:numPr>
        <w:tabs>
          <w:tab w:val="left" w:pos="284"/>
          <w:tab w:val="left" w:pos="851"/>
        </w:tabs>
        <w:spacing w:after="0"/>
        <w:ind w:left="0" w:firstLine="567"/>
        <w:contextualSpacing/>
        <w:jc w:val="both"/>
        <w:rPr>
          <w:rFonts w:ascii="Times New Roman" w:hAnsi="Times New Roman"/>
          <w:sz w:val="24"/>
          <w:szCs w:val="24"/>
        </w:rPr>
      </w:pPr>
      <w:r w:rsidRPr="00D41821">
        <w:rPr>
          <w:rFonts w:ascii="Times New Roman" w:hAnsi="Times New Roman"/>
          <w:sz w:val="24"/>
          <w:szCs w:val="24"/>
        </w:rPr>
        <w:t>внешний вид сигнальных лент:</w:t>
      </w:r>
    </w:p>
    <w:p w:rsidR="00D41821" w:rsidRPr="00D41821" w:rsidRDefault="00D41821" w:rsidP="00D41821">
      <w:pPr>
        <w:tabs>
          <w:tab w:val="left" w:pos="851"/>
        </w:tabs>
        <w:autoSpaceDE w:val="0"/>
        <w:autoSpaceDN w:val="0"/>
        <w:adjustRightInd w:val="0"/>
        <w:spacing w:after="0"/>
        <w:jc w:val="both"/>
        <w:rPr>
          <w:rFonts w:ascii="Times New Roman" w:eastAsia="Calibri" w:hAnsi="Times New Roman"/>
          <w:sz w:val="24"/>
          <w:szCs w:val="24"/>
          <w:lang w:eastAsia="en-US"/>
        </w:rPr>
      </w:pPr>
      <w:r w:rsidRPr="00D41821">
        <w:rPr>
          <w:rFonts w:ascii="Times New Roman" w:eastAsia="Calibri" w:hAnsi="Times New Roman"/>
          <w:sz w:val="24"/>
          <w:szCs w:val="24"/>
          <w:lang w:eastAsia="en-US"/>
        </w:rPr>
        <w:t xml:space="preserve">незагрязненная, не поврежденная поверхность ленты (разрывы, дыры, следы горения, пятна, </w:t>
      </w:r>
      <w:proofErr w:type="spellStart"/>
      <w:r w:rsidRPr="00D41821">
        <w:rPr>
          <w:rFonts w:ascii="Times New Roman" w:eastAsia="Calibri" w:hAnsi="Times New Roman"/>
          <w:sz w:val="24"/>
          <w:szCs w:val="24"/>
          <w:lang w:eastAsia="en-US"/>
        </w:rPr>
        <w:t>вандальные</w:t>
      </w:r>
      <w:proofErr w:type="spellEnd"/>
      <w:r w:rsidRPr="00D41821">
        <w:rPr>
          <w:rFonts w:ascii="Times New Roman" w:eastAsia="Calibri" w:hAnsi="Times New Roman"/>
          <w:sz w:val="24"/>
          <w:szCs w:val="24"/>
          <w:lang w:eastAsia="en-US"/>
        </w:rPr>
        <w:t xml:space="preserve"> изображения);</w:t>
      </w:r>
    </w:p>
    <w:p w:rsidR="00D41821" w:rsidRPr="00D41821" w:rsidRDefault="00D41821" w:rsidP="00D41821">
      <w:pPr>
        <w:autoSpaceDE w:val="0"/>
        <w:autoSpaceDN w:val="0"/>
        <w:adjustRightInd w:val="0"/>
        <w:spacing w:after="0"/>
        <w:ind w:firstLine="567"/>
        <w:jc w:val="both"/>
        <w:rPr>
          <w:rFonts w:ascii="Times New Roman" w:eastAsia="Calibri" w:hAnsi="Times New Roman"/>
          <w:sz w:val="24"/>
          <w:szCs w:val="24"/>
          <w:lang w:eastAsia="en-US"/>
        </w:rPr>
      </w:pPr>
      <w:r w:rsidRPr="00D41821">
        <w:rPr>
          <w:rFonts w:ascii="Times New Roman" w:eastAsia="Calibri" w:hAnsi="Times New Roman"/>
          <w:sz w:val="24"/>
          <w:szCs w:val="24"/>
          <w:lang w:eastAsia="en-US"/>
        </w:rPr>
        <w:t>материал изготовления – полиэтилен высокого давления;</w:t>
      </w:r>
    </w:p>
    <w:p w:rsidR="00D41821" w:rsidRPr="00D41821" w:rsidRDefault="00D41821" w:rsidP="00D41821">
      <w:pPr>
        <w:autoSpaceDE w:val="0"/>
        <w:autoSpaceDN w:val="0"/>
        <w:adjustRightInd w:val="0"/>
        <w:spacing w:after="0"/>
        <w:ind w:firstLine="567"/>
        <w:jc w:val="both"/>
        <w:rPr>
          <w:rFonts w:ascii="Times New Roman" w:eastAsia="Calibri" w:hAnsi="Times New Roman"/>
          <w:sz w:val="24"/>
          <w:szCs w:val="24"/>
          <w:lang w:eastAsia="en-US"/>
        </w:rPr>
      </w:pPr>
      <w:r w:rsidRPr="00D41821">
        <w:rPr>
          <w:rFonts w:ascii="Times New Roman" w:eastAsia="Calibri" w:hAnsi="Times New Roman"/>
          <w:sz w:val="24"/>
          <w:szCs w:val="24"/>
          <w:lang w:eastAsia="en-US"/>
        </w:rPr>
        <w:t>толщина - 50-100 мкм;</w:t>
      </w:r>
    </w:p>
    <w:p w:rsidR="00D41821" w:rsidRPr="00D41821" w:rsidRDefault="00D41821" w:rsidP="00D41821">
      <w:pPr>
        <w:autoSpaceDE w:val="0"/>
        <w:autoSpaceDN w:val="0"/>
        <w:adjustRightInd w:val="0"/>
        <w:spacing w:after="0"/>
        <w:ind w:firstLine="567"/>
        <w:jc w:val="both"/>
        <w:rPr>
          <w:rFonts w:ascii="Times New Roman" w:eastAsia="Calibri" w:hAnsi="Times New Roman"/>
          <w:sz w:val="24"/>
          <w:szCs w:val="24"/>
          <w:lang w:eastAsia="en-US"/>
        </w:rPr>
      </w:pPr>
      <w:r w:rsidRPr="00D41821">
        <w:rPr>
          <w:rFonts w:ascii="Times New Roman" w:eastAsia="Calibri" w:hAnsi="Times New Roman"/>
          <w:sz w:val="24"/>
          <w:szCs w:val="24"/>
          <w:lang w:eastAsia="en-US"/>
        </w:rPr>
        <w:t>ширина - 100 мм;</w:t>
      </w:r>
    </w:p>
    <w:p w:rsidR="00D41821" w:rsidRPr="00D41821" w:rsidRDefault="00D41821" w:rsidP="00D41821">
      <w:pPr>
        <w:autoSpaceDE w:val="0"/>
        <w:autoSpaceDN w:val="0"/>
        <w:adjustRightInd w:val="0"/>
        <w:spacing w:after="0"/>
        <w:ind w:firstLine="567"/>
        <w:jc w:val="both"/>
        <w:rPr>
          <w:rFonts w:ascii="Times New Roman" w:eastAsia="Calibri" w:hAnsi="Times New Roman"/>
          <w:sz w:val="24"/>
          <w:szCs w:val="24"/>
          <w:lang w:eastAsia="en-US"/>
        </w:rPr>
      </w:pPr>
      <w:r w:rsidRPr="00D41821">
        <w:rPr>
          <w:rFonts w:ascii="Times New Roman" w:eastAsia="Calibri" w:hAnsi="Times New Roman"/>
          <w:sz w:val="24"/>
          <w:szCs w:val="24"/>
          <w:lang w:eastAsia="en-US"/>
        </w:rPr>
        <w:t xml:space="preserve">печать - </w:t>
      </w:r>
      <w:proofErr w:type="spellStart"/>
      <w:r w:rsidRPr="00D41821">
        <w:rPr>
          <w:rFonts w:ascii="Times New Roman" w:eastAsia="Calibri" w:hAnsi="Times New Roman"/>
          <w:sz w:val="24"/>
          <w:szCs w:val="24"/>
          <w:lang w:eastAsia="en-US"/>
        </w:rPr>
        <w:t>флексографическая</w:t>
      </w:r>
      <w:proofErr w:type="spellEnd"/>
      <w:r w:rsidRPr="00D41821">
        <w:rPr>
          <w:rFonts w:ascii="Times New Roman" w:eastAsia="Calibri" w:hAnsi="Times New Roman"/>
          <w:sz w:val="24"/>
          <w:szCs w:val="24"/>
          <w:lang w:eastAsia="en-US"/>
        </w:rPr>
        <w:t xml:space="preserve"> печать;</w:t>
      </w:r>
    </w:p>
    <w:p w:rsidR="00D41821" w:rsidRPr="00D41821" w:rsidRDefault="00D41821" w:rsidP="00D41821">
      <w:pPr>
        <w:autoSpaceDE w:val="0"/>
        <w:autoSpaceDN w:val="0"/>
        <w:adjustRightInd w:val="0"/>
        <w:spacing w:after="0"/>
        <w:jc w:val="both"/>
        <w:rPr>
          <w:rFonts w:ascii="Times New Roman" w:eastAsia="Calibri" w:hAnsi="Times New Roman"/>
          <w:sz w:val="24"/>
          <w:szCs w:val="24"/>
          <w:lang w:eastAsia="en-US"/>
        </w:rPr>
      </w:pPr>
      <w:r w:rsidRPr="00D41821">
        <w:rPr>
          <w:rFonts w:ascii="Times New Roman" w:eastAsia="Calibri" w:hAnsi="Times New Roman"/>
          <w:sz w:val="24"/>
          <w:szCs w:val="24"/>
          <w:lang w:eastAsia="en-US"/>
        </w:rPr>
        <w:t>высота расположения – не ниже 0,9 м от уровня земли, не выше 1,6 м от уровня земли;</w:t>
      </w:r>
    </w:p>
    <w:p w:rsidR="00D41821" w:rsidRPr="00D41821" w:rsidRDefault="00D41821" w:rsidP="00D41821">
      <w:pPr>
        <w:numPr>
          <w:ilvl w:val="0"/>
          <w:numId w:val="31"/>
        </w:numPr>
        <w:tabs>
          <w:tab w:val="left" w:pos="284"/>
          <w:tab w:val="left" w:pos="851"/>
        </w:tabs>
        <w:spacing w:after="0"/>
        <w:ind w:left="0" w:firstLine="567"/>
        <w:contextualSpacing/>
        <w:jc w:val="both"/>
        <w:rPr>
          <w:rFonts w:ascii="Times New Roman" w:hAnsi="Times New Roman"/>
          <w:sz w:val="24"/>
          <w:szCs w:val="24"/>
        </w:rPr>
      </w:pPr>
      <w:r w:rsidRPr="00D41821">
        <w:rPr>
          <w:rFonts w:ascii="Times New Roman" w:hAnsi="Times New Roman"/>
          <w:sz w:val="24"/>
          <w:szCs w:val="24"/>
        </w:rPr>
        <w:t>внешний вид сигнальных ограждений:</w:t>
      </w:r>
    </w:p>
    <w:p w:rsidR="00D41821" w:rsidRPr="00D41821" w:rsidRDefault="00D41821" w:rsidP="00D41821">
      <w:pPr>
        <w:autoSpaceDE w:val="0"/>
        <w:autoSpaceDN w:val="0"/>
        <w:adjustRightInd w:val="0"/>
        <w:spacing w:after="0"/>
        <w:ind w:firstLine="567"/>
        <w:jc w:val="both"/>
        <w:rPr>
          <w:rFonts w:ascii="Times New Roman" w:eastAsia="Calibri" w:hAnsi="Times New Roman"/>
          <w:sz w:val="24"/>
          <w:szCs w:val="24"/>
          <w:lang w:eastAsia="en-US"/>
        </w:rPr>
      </w:pPr>
      <w:r w:rsidRPr="00D41821">
        <w:rPr>
          <w:rFonts w:ascii="Times New Roman" w:eastAsia="Calibri" w:hAnsi="Times New Roman"/>
          <w:sz w:val="24"/>
          <w:szCs w:val="24"/>
          <w:lang w:eastAsia="en-US"/>
        </w:rPr>
        <w:t>секционное;</w:t>
      </w:r>
    </w:p>
    <w:p w:rsidR="00D41821" w:rsidRPr="00D41821" w:rsidRDefault="00D41821" w:rsidP="00D41821">
      <w:pPr>
        <w:autoSpaceDE w:val="0"/>
        <w:autoSpaceDN w:val="0"/>
        <w:adjustRightInd w:val="0"/>
        <w:spacing w:after="0"/>
        <w:ind w:firstLine="567"/>
        <w:jc w:val="both"/>
        <w:rPr>
          <w:rFonts w:ascii="Times New Roman" w:eastAsia="Calibri" w:hAnsi="Times New Roman"/>
          <w:sz w:val="24"/>
          <w:szCs w:val="24"/>
          <w:lang w:eastAsia="en-US"/>
        </w:rPr>
      </w:pPr>
      <w:r w:rsidRPr="00D41821">
        <w:rPr>
          <w:rFonts w:ascii="Times New Roman" w:eastAsia="Calibri" w:hAnsi="Times New Roman"/>
          <w:sz w:val="24"/>
          <w:szCs w:val="24"/>
          <w:lang w:eastAsia="en-US"/>
        </w:rPr>
        <w:t xml:space="preserve">незагрязненная, не поврежденная поверхность баннера (разрывы, дыры, следы горения, пятна, грязевые потеки, </w:t>
      </w:r>
      <w:proofErr w:type="spellStart"/>
      <w:r w:rsidRPr="00D41821">
        <w:rPr>
          <w:rFonts w:ascii="Times New Roman" w:eastAsia="Calibri" w:hAnsi="Times New Roman"/>
          <w:sz w:val="24"/>
          <w:szCs w:val="24"/>
          <w:lang w:eastAsia="en-US"/>
        </w:rPr>
        <w:t>вандальные</w:t>
      </w:r>
      <w:proofErr w:type="spellEnd"/>
      <w:r w:rsidRPr="00D41821">
        <w:rPr>
          <w:rFonts w:ascii="Times New Roman" w:eastAsia="Calibri" w:hAnsi="Times New Roman"/>
          <w:sz w:val="24"/>
          <w:szCs w:val="24"/>
          <w:lang w:eastAsia="en-US"/>
        </w:rPr>
        <w:t xml:space="preserve"> изображения), однотипные без механических повреждений конструкций;</w:t>
      </w:r>
    </w:p>
    <w:p w:rsidR="00D41821" w:rsidRPr="00D41821" w:rsidRDefault="00D41821" w:rsidP="00D41821">
      <w:pPr>
        <w:autoSpaceDE w:val="0"/>
        <w:autoSpaceDN w:val="0"/>
        <w:adjustRightInd w:val="0"/>
        <w:spacing w:after="0"/>
        <w:ind w:firstLine="567"/>
        <w:jc w:val="both"/>
        <w:rPr>
          <w:rFonts w:ascii="Times New Roman" w:eastAsia="Calibri" w:hAnsi="Times New Roman"/>
          <w:sz w:val="24"/>
          <w:szCs w:val="24"/>
          <w:lang w:eastAsia="en-US"/>
        </w:rPr>
      </w:pPr>
      <w:r w:rsidRPr="00D41821">
        <w:rPr>
          <w:rFonts w:ascii="Times New Roman" w:eastAsia="Calibri" w:hAnsi="Times New Roman"/>
          <w:sz w:val="24"/>
          <w:szCs w:val="24"/>
          <w:lang w:eastAsia="en-US"/>
        </w:rPr>
        <w:t>рекомендуемый материал изготовления внешней поверхности секции - баннер, плотностью 270 гр./м</w:t>
      </w:r>
      <w:r w:rsidRPr="00D41821">
        <w:rPr>
          <w:rFonts w:ascii="Times New Roman" w:eastAsia="Calibri" w:hAnsi="Times New Roman"/>
          <w:sz w:val="24"/>
          <w:szCs w:val="24"/>
          <w:vertAlign w:val="superscript"/>
          <w:lang w:eastAsia="en-US"/>
        </w:rPr>
        <w:t>2</w:t>
      </w:r>
      <w:r w:rsidRPr="00D41821">
        <w:rPr>
          <w:rFonts w:ascii="Times New Roman" w:eastAsia="Calibri" w:hAnsi="Times New Roman"/>
          <w:sz w:val="24"/>
          <w:szCs w:val="24"/>
          <w:lang w:eastAsia="en-US"/>
        </w:rPr>
        <w:t>, толщина нитей - 1000dne на 1000dne, плетение ячейки - 9 на 9 единиц на дюйм;</w:t>
      </w:r>
    </w:p>
    <w:p w:rsidR="00D41821" w:rsidRPr="00D41821" w:rsidRDefault="00D41821" w:rsidP="00D41821">
      <w:pPr>
        <w:autoSpaceDE w:val="0"/>
        <w:autoSpaceDN w:val="0"/>
        <w:adjustRightInd w:val="0"/>
        <w:spacing w:after="0"/>
        <w:ind w:firstLine="567"/>
        <w:jc w:val="both"/>
        <w:rPr>
          <w:rFonts w:ascii="Times New Roman" w:hAnsi="Times New Roman"/>
          <w:sz w:val="24"/>
          <w:szCs w:val="24"/>
        </w:rPr>
      </w:pPr>
      <w:r w:rsidRPr="00D41821">
        <w:rPr>
          <w:rFonts w:ascii="Times New Roman" w:eastAsia="Calibri" w:hAnsi="Times New Roman"/>
          <w:sz w:val="24"/>
          <w:szCs w:val="24"/>
          <w:lang w:eastAsia="en-US"/>
        </w:rPr>
        <w:t>финишное покрытие стоек, каркаса, ограждающих устройств – оцинковка или окраска светлым серым цветом</w:t>
      </w:r>
      <w:r w:rsidRPr="00D41821">
        <w:rPr>
          <w:rFonts w:ascii="Times New Roman" w:hAnsi="Times New Roman"/>
          <w:sz w:val="24"/>
          <w:szCs w:val="24"/>
        </w:rPr>
        <w:t>;</w:t>
      </w:r>
    </w:p>
    <w:p w:rsidR="00D41821" w:rsidRPr="00D41821" w:rsidRDefault="00D41821" w:rsidP="00D41821">
      <w:pPr>
        <w:numPr>
          <w:ilvl w:val="0"/>
          <w:numId w:val="31"/>
        </w:numPr>
        <w:tabs>
          <w:tab w:val="left" w:pos="284"/>
          <w:tab w:val="left" w:pos="851"/>
        </w:tabs>
        <w:spacing w:after="0"/>
        <w:ind w:left="0" w:firstLine="567"/>
        <w:contextualSpacing/>
        <w:jc w:val="both"/>
        <w:rPr>
          <w:rFonts w:ascii="Times New Roman" w:hAnsi="Times New Roman"/>
          <w:sz w:val="24"/>
          <w:szCs w:val="24"/>
        </w:rPr>
      </w:pPr>
      <w:r w:rsidRPr="00D41821">
        <w:rPr>
          <w:rFonts w:ascii="Times New Roman" w:hAnsi="Times New Roman"/>
          <w:sz w:val="24"/>
          <w:szCs w:val="24"/>
        </w:rPr>
        <w:t xml:space="preserve">внешний вид защитных и защитно-охранных </w:t>
      </w:r>
      <w:r w:rsidRPr="00D41821">
        <w:rPr>
          <w:rFonts w:ascii="Times New Roman" w:eastAsia="Calibri" w:hAnsi="Times New Roman"/>
          <w:spacing w:val="2"/>
          <w:sz w:val="24"/>
          <w:szCs w:val="24"/>
          <w:shd w:val="clear" w:color="auto" w:fill="FFFFFF"/>
          <w:lang w:eastAsia="en-US"/>
        </w:rPr>
        <w:t>ограждений</w:t>
      </w:r>
      <w:r w:rsidRPr="00D41821">
        <w:rPr>
          <w:rFonts w:ascii="Times New Roman" w:hAnsi="Times New Roman"/>
          <w:sz w:val="24"/>
          <w:szCs w:val="24"/>
        </w:rPr>
        <w:t>:</w:t>
      </w:r>
    </w:p>
    <w:p w:rsidR="00D41821" w:rsidRPr="00D41821" w:rsidRDefault="00D41821" w:rsidP="00D41821">
      <w:pPr>
        <w:tabs>
          <w:tab w:val="left" w:pos="284"/>
        </w:tabs>
        <w:spacing w:after="0"/>
        <w:ind w:firstLine="567"/>
        <w:contextualSpacing/>
        <w:jc w:val="both"/>
        <w:rPr>
          <w:rFonts w:ascii="Times New Roman" w:eastAsia="Calibri" w:hAnsi="Times New Roman"/>
          <w:bCs/>
          <w:spacing w:val="2"/>
          <w:sz w:val="24"/>
          <w:szCs w:val="24"/>
          <w:shd w:val="clear" w:color="auto" w:fill="FFFFFF"/>
          <w:lang w:eastAsia="en-US"/>
        </w:rPr>
      </w:pPr>
      <w:r w:rsidRPr="00D41821">
        <w:rPr>
          <w:rFonts w:ascii="Times New Roman" w:eastAsia="Calibri" w:hAnsi="Times New Roman"/>
          <w:sz w:val="24"/>
          <w:szCs w:val="24"/>
          <w:lang w:eastAsia="en-US"/>
        </w:rPr>
        <w:t xml:space="preserve">секционное, сборно-разборное, заполнение секций </w:t>
      </w:r>
      <w:r w:rsidRPr="00D41821">
        <w:rPr>
          <w:rFonts w:ascii="Times New Roman" w:eastAsia="Calibri" w:hAnsi="Times New Roman"/>
          <w:bCs/>
          <w:spacing w:val="2"/>
          <w:sz w:val="24"/>
          <w:szCs w:val="24"/>
          <w:shd w:val="clear" w:color="auto" w:fill="FFFFFF"/>
          <w:lang w:eastAsia="en-US"/>
        </w:rPr>
        <w:t>металлическими профилированными листами (</w:t>
      </w:r>
      <w:proofErr w:type="spellStart"/>
      <w:r w:rsidRPr="00D41821">
        <w:rPr>
          <w:rFonts w:ascii="Times New Roman" w:eastAsia="Calibri" w:hAnsi="Times New Roman"/>
          <w:bCs/>
          <w:spacing w:val="2"/>
          <w:sz w:val="24"/>
          <w:szCs w:val="24"/>
          <w:shd w:val="clear" w:color="auto" w:fill="FFFFFF"/>
          <w:lang w:eastAsia="en-US"/>
        </w:rPr>
        <w:t>профнастил</w:t>
      </w:r>
      <w:proofErr w:type="spellEnd"/>
      <w:r w:rsidRPr="00D41821">
        <w:rPr>
          <w:rFonts w:ascii="Times New Roman" w:eastAsia="Calibri" w:hAnsi="Times New Roman"/>
          <w:bCs/>
          <w:spacing w:val="2"/>
          <w:sz w:val="24"/>
          <w:szCs w:val="24"/>
          <w:shd w:val="clear" w:color="auto" w:fill="FFFFFF"/>
          <w:lang w:eastAsia="en-US"/>
        </w:rPr>
        <w:t xml:space="preserve"> для ограждений) матового светлого серого цвета с высотой профиля до 20 мм;</w:t>
      </w:r>
    </w:p>
    <w:p w:rsidR="00D41821" w:rsidRPr="00D41821" w:rsidRDefault="00D41821" w:rsidP="00D41821">
      <w:pPr>
        <w:autoSpaceDE w:val="0"/>
        <w:autoSpaceDN w:val="0"/>
        <w:adjustRightInd w:val="0"/>
        <w:spacing w:after="0"/>
        <w:ind w:firstLine="567"/>
        <w:jc w:val="both"/>
        <w:rPr>
          <w:rFonts w:ascii="Times New Roman" w:eastAsia="Calibri" w:hAnsi="Times New Roman"/>
          <w:sz w:val="24"/>
          <w:szCs w:val="24"/>
          <w:lang w:eastAsia="en-US"/>
        </w:rPr>
      </w:pPr>
      <w:r w:rsidRPr="00D41821">
        <w:rPr>
          <w:rFonts w:ascii="Times New Roman" w:eastAsia="Calibri" w:hAnsi="Times New Roman"/>
          <w:sz w:val="24"/>
          <w:szCs w:val="24"/>
          <w:lang w:eastAsia="en-US"/>
        </w:rPr>
        <w:t>отсутствие разрушений и эксплуатационных деформаций конструкций секций, несущих стоек, сигнальных фонарей, креплений, опорных блоков, знаков;</w:t>
      </w:r>
    </w:p>
    <w:p w:rsidR="00D41821" w:rsidRPr="00D41821" w:rsidRDefault="00D41821" w:rsidP="00D41821">
      <w:pPr>
        <w:tabs>
          <w:tab w:val="left" w:pos="284"/>
        </w:tabs>
        <w:spacing w:after="0"/>
        <w:ind w:firstLine="567"/>
        <w:contextualSpacing/>
        <w:jc w:val="both"/>
        <w:rPr>
          <w:rFonts w:ascii="Times New Roman" w:hAnsi="Times New Roman"/>
          <w:sz w:val="24"/>
          <w:szCs w:val="24"/>
        </w:rPr>
      </w:pPr>
      <w:r w:rsidRPr="00D41821">
        <w:rPr>
          <w:rFonts w:ascii="Times New Roman" w:hAnsi="Times New Roman"/>
          <w:sz w:val="24"/>
          <w:szCs w:val="24"/>
        </w:rPr>
        <w:t xml:space="preserve">козырьки из кровельного </w:t>
      </w:r>
      <w:proofErr w:type="spellStart"/>
      <w:r w:rsidRPr="00D41821">
        <w:rPr>
          <w:rFonts w:ascii="Times New Roman" w:hAnsi="Times New Roman"/>
          <w:sz w:val="24"/>
          <w:szCs w:val="24"/>
        </w:rPr>
        <w:t>профнастила</w:t>
      </w:r>
      <w:proofErr w:type="spellEnd"/>
      <w:r w:rsidRPr="00D41821">
        <w:rPr>
          <w:rFonts w:ascii="Times New Roman" w:hAnsi="Times New Roman"/>
          <w:sz w:val="24"/>
          <w:szCs w:val="24"/>
        </w:rPr>
        <w:t xml:space="preserve"> </w:t>
      </w:r>
      <w:r w:rsidRPr="00D41821">
        <w:rPr>
          <w:rFonts w:ascii="Times New Roman" w:eastAsia="Calibri" w:hAnsi="Times New Roman"/>
          <w:bCs/>
          <w:spacing w:val="2"/>
          <w:sz w:val="24"/>
          <w:szCs w:val="24"/>
          <w:shd w:val="clear" w:color="auto" w:fill="FFFFFF"/>
          <w:lang w:eastAsia="en-US"/>
        </w:rPr>
        <w:t xml:space="preserve">матового </w:t>
      </w:r>
      <w:r w:rsidRPr="00D41821">
        <w:rPr>
          <w:rFonts w:ascii="Times New Roman" w:hAnsi="Times New Roman"/>
          <w:sz w:val="24"/>
          <w:szCs w:val="24"/>
        </w:rPr>
        <w:t>светлого серого цвета должны выдерживать действие снеговой нагрузки, а также нагрузки от падения одиночных мелких предметов, обеспечивать перекрытие тротуара (временного пешеходного настила)</w:t>
      </w:r>
      <w:r w:rsidRPr="00D41821">
        <w:rPr>
          <w:rFonts w:ascii="Times New Roman" w:hAnsi="Times New Roman"/>
          <w:sz w:val="24"/>
          <w:szCs w:val="24"/>
        </w:rPr>
        <w:br/>
        <w:t>и выходить за его край на 50 - 100 мм, обеспечивать водоотведение;</w:t>
      </w:r>
    </w:p>
    <w:p w:rsidR="00D41821" w:rsidRPr="00D41821" w:rsidRDefault="00D41821" w:rsidP="00D41821">
      <w:pPr>
        <w:tabs>
          <w:tab w:val="left" w:pos="284"/>
        </w:tabs>
        <w:spacing w:after="0"/>
        <w:ind w:firstLine="567"/>
        <w:contextualSpacing/>
        <w:jc w:val="both"/>
        <w:rPr>
          <w:rFonts w:ascii="Times New Roman" w:hAnsi="Times New Roman"/>
          <w:sz w:val="24"/>
          <w:szCs w:val="24"/>
        </w:rPr>
      </w:pPr>
      <w:r w:rsidRPr="00D41821">
        <w:rPr>
          <w:rFonts w:ascii="Times New Roman" w:hAnsi="Times New Roman"/>
          <w:sz w:val="24"/>
          <w:szCs w:val="24"/>
        </w:rPr>
        <w:t>защитные ограждения не должны иметь проемов, не оборудованных ограждающими устройствами, контролируемыми в течении рабочего времени и запираемыми после его окончания;</w:t>
      </w:r>
    </w:p>
    <w:p w:rsidR="00D41821" w:rsidRPr="00D41821" w:rsidRDefault="00D41821" w:rsidP="00D41821">
      <w:pPr>
        <w:spacing w:after="0"/>
        <w:ind w:firstLine="567"/>
        <w:jc w:val="both"/>
        <w:rPr>
          <w:rFonts w:ascii="Times New Roman" w:hAnsi="Times New Roman"/>
          <w:sz w:val="24"/>
          <w:szCs w:val="24"/>
        </w:rPr>
      </w:pPr>
      <w:r w:rsidRPr="00D41821">
        <w:rPr>
          <w:rFonts w:ascii="Times New Roman" w:hAnsi="Times New Roman"/>
          <w:sz w:val="24"/>
          <w:szCs w:val="24"/>
        </w:rPr>
        <w:t>тротуар (временный пешеходный настил) вдоль ограждения должен быть шириной не менее 1,2 м (зазоры между элементами настила не допускаются), оборудован</w:t>
      </w:r>
      <w:r w:rsidRPr="00D41821">
        <w:rPr>
          <w:rFonts w:ascii="Times New Roman" w:hAnsi="Times New Roman"/>
          <w:sz w:val="24"/>
          <w:szCs w:val="24"/>
        </w:rPr>
        <w:br/>
        <w:t xml:space="preserve">со стороны движения транспорта ограждением 0,9-1,1 м; </w:t>
      </w:r>
    </w:p>
    <w:p w:rsidR="00D41821" w:rsidRPr="00D41821" w:rsidRDefault="00D41821" w:rsidP="00D41821">
      <w:pPr>
        <w:spacing w:after="0"/>
        <w:ind w:firstLine="567"/>
        <w:jc w:val="both"/>
        <w:rPr>
          <w:rFonts w:ascii="Times New Roman" w:eastAsia="Calibri" w:hAnsi="Times New Roman"/>
          <w:bCs/>
          <w:spacing w:val="2"/>
          <w:sz w:val="24"/>
          <w:szCs w:val="24"/>
          <w:shd w:val="clear" w:color="auto" w:fill="FFFFFF"/>
          <w:lang w:eastAsia="en-US"/>
        </w:rPr>
      </w:pPr>
      <w:r w:rsidRPr="00D41821">
        <w:rPr>
          <w:rFonts w:ascii="Times New Roman" w:hAnsi="Times New Roman"/>
          <w:sz w:val="24"/>
          <w:szCs w:val="24"/>
        </w:rPr>
        <w:t>въездные ворота и калитки должны обеспечивать беспрепятственный въезд, проход на территории производства работ, соответствовать пожарным требованиям, створки</w:t>
      </w:r>
      <w:r w:rsidRPr="00D41821">
        <w:rPr>
          <w:rFonts w:ascii="Times New Roman" w:hAnsi="Times New Roman"/>
          <w:sz w:val="24"/>
          <w:szCs w:val="24"/>
        </w:rPr>
        <w:br/>
      </w:r>
      <w:r w:rsidRPr="00D41821">
        <w:rPr>
          <w:rFonts w:ascii="Times New Roman" w:hAnsi="Times New Roman"/>
          <w:sz w:val="24"/>
          <w:szCs w:val="24"/>
        </w:rPr>
        <w:lastRenderedPageBreak/>
        <w:t xml:space="preserve">в виде рамной конструкции с заполнением </w:t>
      </w:r>
      <w:r w:rsidRPr="00D41821">
        <w:rPr>
          <w:rFonts w:ascii="Times New Roman" w:eastAsia="Calibri" w:hAnsi="Times New Roman"/>
          <w:bCs/>
          <w:spacing w:val="2"/>
          <w:sz w:val="24"/>
          <w:szCs w:val="24"/>
          <w:shd w:val="clear" w:color="auto" w:fill="FFFFFF"/>
          <w:lang w:eastAsia="en-US"/>
        </w:rPr>
        <w:t>металлическими профилированными листами, аналогичными по внешнему виду заполнениям секций;</w:t>
      </w:r>
    </w:p>
    <w:p w:rsidR="00D41821" w:rsidRPr="00D41821" w:rsidRDefault="00D41821" w:rsidP="00D41821">
      <w:pPr>
        <w:spacing w:after="0"/>
        <w:ind w:firstLine="567"/>
        <w:jc w:val="both"/>
        <w:rPr>
          <w:rFonts w:ascii="Times New Roman" w:hAnsi="Times New Roman"/>
          <w:sz w:val="24"/>
          <w:szCs w:val="24"/>
        </w:rPr>
      </w:pPr>
      <w:r w:rsidRPr="00D41821">
        <w:rPr>
          <w:rFonts w:ascii="Times New Roman" w:eastAsia="Calibri" w:hAnsi="Times New Roman"/>
          <w:bCs/>
          <w:spacing w:val="2"/>
          <w:sz w:val="24"/>
          <w:szCs w:val="24"/>
          <w:shd w:val="clear" w:color="auto" w:fill="FFFFFF"/>
          <w:lang w:eastAsia="en-US"/>
        </w:rPr>
        <w:t xml:space="preserve">въезды </w:t>
      </w:r>
      <w:r w:rsidRPr="00D41821">
        <w:rPr>
          <w:rFonts w:ascii="Times New Roman" w:hAnsi="Times New Roman"/>
          <w:sz w:val="24"/>
          <w:szCs w:val="24"/>
        </w:rPr>
        <w:t>на территории производства работ должны быть с твердыми покрытиями.</w:t>
      </w:r>
    </w:p>
    <w:p w:rsidR="00D41821" w:rsidRPr="00D41821" w:rsidRDefault="00D41821" w:rsidP="00D41821">
      <w:pPr>
        <w:numPr>
          <w:ilvl w:val="0"/>
          <w:numId w:val="40"/>
        </w:numPr>
        <w:shd w:val="clear" w:color="auto" w:fill="FFFFFF"/>
        <w:tabs>
          <w:tab w:val="left" w:pos="993"/>
          <w:tab w:val="left" w:pos="1843"/>
        </w:tabs>
        <w:spacing w:after="0"/>
        <w:ind w:left="0" w:firstLine="567"/>
        <w:jc w:val="both"/>
        <w:rPr>
          <w:rFonts w:ascii="Times New Roman" w:hAnsi="Times New Roman"/>
          <w:sz w:val="24"/>
          <w:szCs w:val="24"/>
        </w:rPr>
      </w:pPr>
      <w:r w:rsidRPr="00D41821">
        <w:rPr>
          <w:rFonts w:ascii="Times New Roman" w:hAnsi="Times New Roman"/>
          <w:sz w:val="24"/>
          <w:szCs w:val="24"/>
        </w:rPr>
        <w:t>При содержании всех типов ограждений, указанных в пункте 1 настоящей статьи, должны соблюдаться требования к расположению и поддержанию привлекательности внешнего вида.  Не допускаются:</w:t>
      </w:r>
    </w:p>
    <w:p w:rsidR="00D41821" w:rsidRPr="00D41821" w:rsidRDefault="00D41821" w:rsidP="00D41821">
      <w:pPr>
        <w:numPr>
          <w:ilvl w:val="0"/>
          <w:numId w:val="32"/>
        </w:numPr>
        <w:shd w:val="clear" w:color="auto" w:fill="FFFFFF"/>
        <w:tabs>
          <w:tab w:val="left" w:pos="284"/>
          <w:tab w:val="left" w:pos="851"/>
        </w:tabs>
        <w:spacing w:after="0"/>
        <w:ind w:left="0" w:firstLine="567"/>
        <w:jc w:val="both"/>
        <w:rPr>
          <w:rFonts w:ascii="Times New Roman" w:hAnsi="Times New Roman"/>
          <w:sz w:val="24"/>
          <w:szCs w:val="24"/>
        </w:rPr>
      </w:pPr>
      <w:r w:rsidRPr="00D41821">
        <w:rPr>
          <w:rFonts w:ascii="Times New Roman" w:hAnsi="Times New Roman"/>
          <w:sz w:val="24"/>
          <w:szCs w:val="24"/>
        </w:rPr>
        <w:t>ветхие и аварийные ограждения;</w:t>
      </w:r>
    </w:p>
    <w:p w:rsidR="00D41821" w:rsidRPr="00D41821" w:rsidRDefault="00D41821" w:rsidP="00D41821">
      <w:pPr>
        <w:numPr>
          <w:ilvl w:val="0"/>
          <w:numId w:val="32"/>
        </w:numPr>
        <w:shd w:val="clear" w:color="auto" w:fill="FFFFFF"/>
        <w:tabs>
          <w:tab w:val="left" w:pos="284"/>
          <w:tab w:val="left" w:pos="851"/>
        </w:tabs>
        <w:spacing w:after="0"/>
        <w:ind w:left="0" w:firstLine="567"/>
        <w:jc w:val="both"/>
        <w:rPr>
          <w:rFonts w:ascii="Times New Roman" w:hAnsi="Times New Roman"/>
          <w:sz w:val="24"/>
          <w:szCs w:val="24"/>
        </w:rPr>
      </w:pPr>
      <w:r w:rsidRPr="00D41821">
        <w:rPr>
          <w:rFonts w:ascii="Times New Roman" w:hAnsi="Times New Roman"/>
          <w:spacing w:val="2"/>
          <w:sz w:val="24"/>
          <w:szCs w:val="24"/>
          <w:shd w:val="clear" w:color="auto" w:fill="FFFFFF"/>
        </w:rPr>
        <w:t>окрашивание без промывки и расчистки от ранних красок;</w:t>
      </w:r>
    </w:p>
    <w:p w:rsidR="00D41821" w:rsidRPr="00D41821" w:rsidRDefault="00D41821" w:rsidP="00D41821">
      <w:pPr>
        <w:numPr>
          <w:ilvl w:val="0"/>
          <w:numId w:val="32"/>
        </w:numPr>
        <w:shd w:val="clear" w:color="auto" w:fill="FFFFFF"/>
        <w:tabs>
          <w:tab w:val="left" w:pos="284"/>
          <w:tab w:val="left" w:pos="851"/>
        </w:tabs>
        <w:spacing w:after="0"/>
        <w:ind w:left="0" w:firstLine="567"/>
        <w:jc w:val="both"/>
        <w:rPr>
          <w:rFonts w:ascii="Times New Roman" w:hAnsi="Times New Roman"/>
          <w:sz w:val="24"/>
          <w:szCs w:val="24"/>
        </w:rPr>
      </w:pPr>
      <w:r w:rsidRPr="00D41821">
        <w:rPr>
          <w:rFonts w:ascii="Times New Roman" w:hAnsi="Times New Roman"/>
          <w:sz w:val="24"/>
          <w:szCs w:val="24"/>
        </w:rPr>
        <w:t xml:space="preserve">эксплуатационные деформации </w:t>
      </w:r>
      <w:r w:rsidRPr="00D41821">
        <w:rPr>
          <w:rFonts w:ascii="Times New Roman" w:hAnsi="Times New Roman"/>
          <w:bCs/>
          <w:noProof/>
          <w:sz w:val="24"/>
          <w:szCs w:val="24"/>
        </w:rPr>
        <w:t>внешних поверхностей</w:t>
      </w:r>
      <w:r w:rsidRPr="00D41821">
        <w:rPr>
          <w:rFonts w:ascii="Times New Roman" w:hAnsi="Times New Roman"/>
          <w:sz w:val="24"/>
          <w:szCs w:val="24"/>
        </w:rPr>
        <w:t xml:space="preserve"> (</w:t>
      </w:r>
      <w:r w:rsidRPr="00D41821">
        <w:rPr>
          <w:rFonts w:ascii="Times New Roman" w:hAnsi="Times New Roman"/>
          <w:spacing w:val="2"/>
          <w:sz w:val="24"/>
          <w:szCs w:val="24"/>
          <w:shd w:val="clear" w:color="auto" w:fill="FFFFFF"/>
        </w:rPr>
        <w:t xml:space="preserve">растрескивания (канелюры), осыпания, трещины, плесень и грибок, пятна выгорания цветового пигмента, коробления, отслаивания, коррозия, </w:t>
      </w:r>
      <w:proofErr w:type="spellStart"/>
      <w:r w:rsidRPr="00D41821">
        <w:rPr>
          <w:rFonts w:ascii="Times New Roman" w:hAnsi="Times New Roman"/>
          <w:spacing w:val="2"/>
          <w:sz w:val="24"/>
          <w:szCs w:val="24"/>
          <w:shd w:val="clear" w:color="auto" w:fill="FFFFFF"/>
        </w:rPr>
        <w:t>высолы</w:t>
      </w:r>
      <w:proofErr w:type="spellEnd"/>
      <w:r w:rsidRPr="00D41821">
        <w:rPr>
          <w:rFonts w:ascii="Times New Roman" w:hAnsi="Times New Roman"/>
          <w:spacing w:val="2"/>
          <w:sz w:val="24"/>
          <w:szCs w:val="24"/>
          <w:shd w:val="clear" w:color="auto" w:fill="FFFFFF"/>
        </w:rPr>
        <w:t xml:space="preserve">, потеки и пятна ржавчины, обрушения, провалы, крошения, дыры, пробоины, заплаты, вмятины, выпадение облицовки и креплений, следы горения, </w:t>
      </w:r>
      <w:r w:rsidRPr="00D41821">
        <w:rPr>
          <w:rFonts w:ascii="Times New Roman" w:hAnsi="Times New Roman"/>
          <w:sz w:val="24"/>
          <w:szCs w:val="24"/>
        </w:rPr>
        <w:t xml:space="preserve">визуально воспринимаемые </w:t>
      </w:r>
      <w:r w:rsidRPr="00D41821">
        <w:rPr>
          <w:rFonts w:ascii="Times New Roman" w:hAnsi="Times New Roman"/>
          <w:spacing w:val="2"/>
          <w:sz w:val="24"/>
          <w:szCs w:val="24"/>
          <w:shd w:val="clear" w:color="auto" w:fill="FFFFFF"/>
        </w:rPr>
        <w:t xml:space="preserve">разрушения облицовки, </w:t>
      </w:r>
      <w:r w:rsidRPr="00D41821">
        <w:rPr>
          <w:rFonts w:ascii="Times New Roman" w:hAnsi="Times New Roman"/>
          <w:sz w:val="24"/>
          <w:szCs w:val="24"/>
        </w:rPr>
        <w:t>фактурного и красочного (штукатурного) слоев);</w:t>
      </w:r>
    </w:p>
    <w:p w:rsidR="00D41821" w:rsidRPr="00D41821" w:rsidRDefault="00D41821" w:rsidP="00D41821">
      <w:pPr>
        <w:numPr>
          <w:ilvl w:val="0"/>
          <w:numId w:val="32"/>
        </w:numPr>
        <w:tabs>
          <w:tab w:val="left" w:pos="851"/>
        </w:tabs>
        <w:spacing w:after="0"/>
        <w:ind w:left="0" w:firstLine="567"/>
        <w:contextualSpacing/>
        <w:jc w:val="both"/>
        <w:rPr>
          <w:rFonts w:ascii="Times New Roman" w:eastAsia="Calibri" w:hAnsi="Times New Roman"/>
          <w:spacing w:val="2"/>
          <w:sz w:val="24"/>
          <w:szCs w:val="24"/>
          <w:shd w:val="clear" w:color="auto" w:fill="FFFFFF"/>
          <w:lang w:eastAsia="en-US"/>
        </w:rPr>
      </w:pPr>
      <w:r w:rsidRPr="00D41821">
        <w:rPr>
          <w:rFonts w:ascii="Times New Roman" w:eastAsia="Calibri" w:hAnsi="Times New Roman"/>
          <w:spacing w:val="2"/>
          <w:sz w:val="24"/>
          <w:szCs w:val="24"/>
          <w:shd w:val="clear" w:color="auto" w:fill="FFFFFF"/>
          <w:lang w:eastAsia="en-US"/>
        </w:rPr>
        <w:t>подвижные секции, столбы, а также с соединительные элементы, разъединяющиеся самопроизвольно или без применения специальных инструментов;</w:t>
      </w:r>
    </w:p>
    <w:p w:rsidR="00D41821" w:rsidRPr="00D41821" w:rsidRDefault="00D41821" w:rsidP="00D41821">
      <w:pPr>
        <w:numPr>
          <w:ilvl w:val="0"/>
          <w:numId w:val="32"/>
        </w:numPr>
        <w:shd w:val="clear" w:color="auto" w:fill="FFFFFF"/>
        <w:tabs>
          <w:tab w:val="left" w:pos="284"/>
          <w:tab w:val="left" w:pos="851"/>
        </w:tabs>
        <w:spacing w:after="0"/>
        <w:ind w:left="0" w:firstLine="567"/>
        <w:jc w:val="both"/>
        <w:rPr>
          <w:rFonts w:ascii="Times New Roman" w:hAnsi="Times New Roman"/>
          <w:sz w:val="24"/>
          <w:szCs w:val="24"/>
        </w:rPr>
      </w:pPr>
      <w:r w:rsidRPr="00D41821">
        <w:rPr>
          <w:rFonts w:ascii="Times New Roman" w:hAnsi="Times New Roman"/>
          <w:sz w:val="24"/>
          <w:szCs w:val="24"/>
        </w:rPr>
        <w:t xml:space="preserve">загрязнения, </w:t>
      </w:r>
      <w:proofErr w:type="spellStart"/>
      <w:r w:rsidRPr="00D41821">
        <w:rPr>
          <w:rFonts w:ascii="Times New Roman" w:hAnsi="Times New Roman"/>
          <w:sz w:val="24"/>
          <w:szCs w:val="24"/>
        </w:rPr>
        <w:t>вандальные</w:t>
      </w:r>
      <w:proofErr w:type="spellEnd"/>
      <w:r w:rsidRPr="00D41821">
        <w:rPr>
          <w:rFonts w:ascii="Times New Roman" w:hAnsi="Times New Roman"/>
          <w:sz w:val="24"/>
          <w:szCs w:val="24"/>
        </w:rPr>
        <w:t xml:space="preserve"> изображения;</w:t>
      </w:r>
    </w:p>
    <w:p w:rsidR="00D41821" w:rsidRPr="00D41821" w:rsidRDefault="00D41821" w:rsidP="00D41821">
      <w:pPr>
        <w:numPr>
          <w:ilvl w:val="0"/>
          <w:numId w:val="32"/>
        </w:numPr>
        <w:shd w:val="clear" w:color="auto" w:fill="FFFFFF"/>
        <w:tabs>
          <w:tab w:val="left" w:pos="284"/>
          <w:tab w:val="left" w:pos="851"/>
        </w:tabs>
        <w:spacing w:after="0"/>
        <w:ind w:left="0" w:firstLine="567"/>
        <w:jc w:val="both"/>
        <w:rPr>
          <w:rFonts w:ascii="Times New Roman" w:hAnsi="Times New Roman"/>
          <w:sz w:val="24"/>
          <w:szCs w:val="24"/>
        </w:rPr>
      </w:pPr>
      <w:r w:rsidRPr="00D41821">
        <w:rPr>
          <w:rFonts w:ascii="Times New Roman" w:hAnsi="Times New Roman"/>
          <w:sz w:val="24"/>
          <w:szCs w:val="24"/>
        </w:rPr>
        <w:t xml:space="preserve">рекламные конструкции: </w:t>
      </w:r>
    </w:p>
    <w:p w:rsidR="00D41821" w:rsidRPr="00D41821" w:rsidRDefault="00D41821" w:rsidP="00D41821">
      <w:pPr>
        <w:tabs>
          <w:tab w:val="left" w:pos="284"/>
          <w:tab w:val="left" w:pos="851"/>
        </w:tabs>
        <w:spacing w:after="0"/>
        <w:ind w:firstLine="567"/>
        <w:contextualSpacing/>
        <w:jc w:val="both"/>
        <w:rPr>
          <w:rFonts w:ascii="Times New Roman" w:hAnsi="Times New Roman"/>
          <w:sz w:val="24"/>
          <w:szCs w:val="24"/>
        </w:rPr>
      </w:pPr>
      <w:r w:rsidRPr="00D41821">
        <w:rPr>
          <w:rFonts w:ascii="Times New Roman" w:hAnsi="Times New Roman"/>
          <w:sz w:val="24"/>
          <w:szCs w:val="24"/>
        </w:rPr>
        <w:t xml:space="preserve">самовольно размещенные; </w:t>
      </w:r>
    </w:p>
    <w:p w:rsidR="00D41821" w:rsidRPr="00D41821" w:rsidRDefault="00D41821" w:rsidP="00D41821">
      <w:pPr>
        <w:tabs>
          <w:tab w:val="left" w:pos="284"/>
          <w:tab w:val="left" w:pos="851"/>
        </w:tabs>
        <w:spacing w:after="0"/>
        <w:ind w:firstLine="567"/>
        <w:contextualSpacing/>
        <w:jc w:val="both"/>
        <w:rPr>
          <w:rFonts w:ascii="Times New Roman" w:hAnsi="Times New Roman"/>
          <w:sz w:val="24"/>
          <w:szCs w:val="24"/>
        </w:rPr>
      </w:pPr>
      <w:r w:rsidRPr="00D41821">
        <w:rPr>
          <w:rFonts w:ascii="Times New Roman" w:hAnsi="Times New Roman"/>
          <w:sz w:val="24"/>
          <w:szCs w:val="24"/>
        </w:rPr>
        <w:t xml:space="preserve">эксплуатируемые после окончания срока договора на установку; </w:t>
      </w:r>
    </w:p>
    <w:p w:rsidR="00D41821" w:rsidRPr="00D41821" w:rsidRDefault="00D41821" w:rsidP="00D41821">
      <w:pPr>
        <w:tabs>
          <w:tab w:val="left" w:pos="284"/>
          <w:tab w:val="left" w:pos="851"/>
        </w:tabs>
        <w:spacing w:after="0"/>
        <w:ind w:firstLine="567"/>
        <w:contextualSpacing/>
        <w:jc w:val="both"/>
        <w:rPr>
          <w:rFonts w:ascii="Times New Roman" w:hAnsi="Times New Roman"/>
          <w:sz w:val="24"/>
          <w:szCs w:val="24"/>
        </w:rPr>
      </w:pPr>
      <w:r w:rsidRPr="00D41821">
        <w:rPr>
          <w:rFonts w:ascii="Times New Roman" w:hAnsi="Times New Roman"/>
          <w:sz w:val="24"/>
          <w:szCs w:val="24"/>
        </w:rPr>
        <w:t xml:space="preserve">эксплуатируемые после аннулирования ранее выданного разрешения; </w:t>
      </w:r>
    </w:p>
    <w:p w:rsidR="00D41821" w:rsidRPr="00D41821" w:rsidRDefault="00D41821" w:rsidP="00D41821">
      <w:pPr>
        <w:tabs>
          <w:tab w:val="left" w:pos="284"/>
          <w:tab w:val="left" w:pos="851"/>
        </w:tabs>
        <w:spacing w:after="0"/>
        <w:ind w:firstLine="567"/>
        <w:contextualSpacing/>
        <w:jc w:val="both"/>
        <w:rPr>
          <w:rFonts w:ascii="Times New Roman" w:hAnsi="Times New Roman"/>
          <w:sz w:val="21"/>
          <w:szCs w:val="21"/>
        </w:rPr>
      </w:pPr>
      <w:r w:rsidRPr="00D41821">
        <w:rPr>
          <w:rFonts w:ascii="Times New Roman" w:hAnsi="Times New Roman"/>
          <w:sz w:val="24"/>
          <w:szCs w:val="24"/>
        </w:rPr>
        <w:t>эксплуатируемые с нарушением требований к установке и эксплуатации;</w:t>
      </w:r>
    </w:p>
    <w:p w:rsidR="00D41821" w:rsidRPr="00D41821" w:rsidRDefault="00D41821" w:rsidP="00D41821">
      <w:pPr>
        <w:numPr>
          <w:ilvl w:val="0"/>
          <w:numId w:val="32"/>
        </w:numPr>
        <w:tabs>
          <w:tab w:val="left" w:pos="851"/>
        </w:tabs>
        <w:spacing w:after="0"/>
        <w:ind w:left="0" w:firstLine="567"/>
        <w:contextualSpacing/>
        <w:jc w:val="both"/>
        <w:rPr>
          <w:rFonts w:ascii="Times New Roman" w:hAnsi="Times New Roman"/>
          <w:sz w:val="24"/>
          <w:szCs w:val="24"/>
        </w:rPr>
      </w:pPr>
      <w:r w:rsidRPr="00D41821">
        <w:rPr>
          <w:rFonts w:ascii="Times New Roman" w:hAnsi="Times New Roman"/>
          <w:sz w:val="24"/>
          <w:szCs w:val="24"/>
        </w:rPr>
        <w:t xml:space="preserve">создание </w:t>
      </w:r>
      <w:r w:rsidRPr="00D41821">
        <w:rPr>
          <w:rFonts w:ascii="Times New Roman" w:eastAsia="Calibri" w:hAnsi="Times New Roman"/>
          <w:sz w:val="24"/>
          <w:szCs w:val="24"/>
          <w:lang w:eastAsia="en-US"/>
        </w:rPr>
        <w:t>ограждениями</w:t>
      </w:r>
      <w:r w:rsidRPr="00D41821">
        <w:rPr>
          <w:rFonts w:ascii="Times New Roman" w:hAnsi="Times New Roman"/>
          <w:sz w:val="24"/>
          <w:szCs w:val="24"/>
        </w:rPr>
        <w:t xml:space="preserve"> препятствий </w:t>
      </w:r>
      <w:r w:rsidRPr="00D41821">
        <w:rPr>
          <w:rFonts w:ascii="Times New Roman" w:eastAsia="Calibri" w:hAnsi="Times New Roman"/>
          <w:bCs/>
          <w:spacing w:val="2"/>
          <w:sz w:val="24"/>
          <w:szCs w:val="24"/>
          <w:shd w:val="clear" w:color="auto" w:fill="FFFFFF"/>
          <w:lang w:eastAsia="en-US"/>
        </w:rPr>
        <w:t xml:space="preserve">для использования </w:t>
      </w:r>
      <w:r w:rsidRPr="00D41821">
        <w:rPr>
          <w:rFonts w:ascii="Times New Roman" w:eastAsia="Calibri" w:hAnsi="Times New Roman"/>
          <w:bCs/>
          <w:sz w:val="24"/>
          <w:szCs w:val="24"/>
          <w:shd w:val="clear" w:color="auto" w:fill="FFFFFF"/>
          <w:lang w:eastAsia="en-US"/>
        </w:rPr>
        <w:t>тротуаров, дорожек общего пользования, в том числе сужение пешеходного пути инвентарными (строительными) ограждениями до ширины менее 1,2 м;</w:t>
      </w:r>
    </w:p>
    <w:p w:rsidR="00D41821" w:rsidRPr="00D41821" w:rsidRDefault="00D41821" w:rsidP="00D41821">
      <w:pPr>
        <w:numPr>
          <w:ilvl w:val="0"/>
          <w:numId w:val="32"/>
        </w:numPr>
        <w:tabs>
          <w:tab w:val="left" w:pos="851"/>
        </w:tabs>
        <w:spacing w:after="0"/>
        <w:ind w:left="0" w:firstLine="567"/>
        <w:contextualSpacing/>
        <w:jc w:val="both"/>
        <w:rPr>
          <w:rFonts w:ascii="Times New Roman" w:hAnsi="Times New Roman"/>
          <w:sz w:val="24"/>
          <w:szCs w:val="24"/>
        </w:rPr>
      </w:pPr>
      <w:r w:rsidRPr="00D41821">
        <w:rPr>
          <w:rFonts w:ascii="Times New Roman" w:eastAsia="Calibri" w:hAnsi="Times New Roman"/>
          <w:spacing w:val="2"/>
          <w:sz w:val="24"/>
          <w:szCs w:val="24"/>
          <w:shd w:val="clear" w:color="auto" w:fill="FFFFFF"/>
          <w:lang w:eastAsia="en-US"/>
        </w:rPr>
        <w:t>ограждения на землях или земельных участках, находящихся в государственной или муниципальной собственности без предоставления земельных участков</w:t>
      </w:r>
      <w:r w:rsidRPr="00D41821">
        <w:rPr>
          <w:rFonts w:ascii="Times New Roman" w:eastAsia="Calibri" w:hAnsi="Times New Roman"/>
          <w:spacing w:val="2"/>
          <w:sz w:val="24"/>
          <w:szCs w:val="24"/>
          <w:shd w:val="clear" w:color="auto" w:fill="FFFFFF"/>
          <w:lang w:eastAsia="en-US"/>
        </w:rPr>
        <w:br/>
        <w:t>и установления сервитутов в отсутствие разрешения на размещение;</w:t>
      </w:r>
    </w:p>
    <w:p w:rsidR="00D41821" w:rsidRPr="00D41821" w:rsidRDefault="00D41821" w:rsidP="00D41821">
      <w:pPr>
        <w:numPr>
          <w:ilvl w:val="0"/>
          <w:numId w:val="32"/>
        </w:numPr>
        <w:tabs>
          <w:tab w:val="left" w:pos="851"/>
        </w:tabs>
        <w:spacing w:after="0"/>
        <w:ind w:left="0" w:firstLine="567"/>
        <w:contextualSpacing/>
        <w:jc w:val="both"/>
        <w:rPr>
          <w:rFonts w:ascii="Times New Roman" w:eastAsia="Calibri" w:hAnsi="Times New Roman"/>
          <w:spacing w:val="2"/>
          <w:sz w:val="24"/>
          <w:szCs w:val="24"/>
          <w:shd w:val="clear" w:color="auto" w:fill="FFFFFF"/>
          <w:lang w:eastAsia="en-US"/>
        </w:rPr>
      </w:pPr>
      <w:r w:rsidRPr="00D41821">
        <w:rPr>
          <w:rFonts w:ascii="Times New Roman" w:eastAsia="Calibri" w:hAnsi="Times New Roman"/>
          <w:spacing w:val="2"/>
          <w:sz w:val="24"/>
          <w:szCs w:val="24"/>
          <w:shd w:val="clear" w:color="auto" w:fill="FFFFFF"/>
          <w:lang w:eastAsia="en-US"/>
        </w:rPr>
        <w:t>отклонение по вертикали более 5</w:t>
      </w:r>
      <w:r w:rsidRPr="00D41821">
        <w:rPr>
          <w:rFonts w:ascii="Times New Roman" w:eastAsia="Calibri" w:hAnsi="Times New Roman"/>
          <w:spacing w:val="2"/>
          <w:sz w:val="24"/>
          <w:szCs w:val="24"/>
          <w:shd w:val="clear" w:color="auto" w:fill="FFFFFF"/>
          <w:vertAlign w:val="superscript"/>
          <w:lang w:eastAsia="en-US"/>
        </w:rPr>
        <w:t xml:space="preserve"> </w:t>
      </w:r>
      <w:r w:rsidRPr="00D41821">
        <w:rPr>
          <w:rFonts w:ascii="Times New Roman" w:eastAsia="Calibri" w:hAnsi="Times New Roman"/>
          <w:spacing w:val="2"/>
          <w:sz w:val="24"/>
          <w:szCs w:val="24"/>
          <w:shd w:val="clear" w:color="auto" w:fill="FFFFFF"/>
          <w:lang w:eastAsia="en-US"/>
        </w:rPr>
        <w:t>градусов.</w:t>
      </w:r>
    </w:p>
    <w:p w:rsidR="00D41821" w:rsidRPr="00D41821" w:rsidRDefault="00D41821" w:rsidP="00D41821">
      <w:pPr>
        <w:tabs>
          <w:tab w:val="left" w:pos="426"/>
        </w:tabs>
        <w:spacing w:after="0"/>
        <w:ind w:firstLine="567"/>
        <w:contextualSpacing/>
        <w:jc w:val="both"/>
        <w:rPr>
          <w:rFonts w:ascii="Verdana" w:hAnsi="Verdana"/>
          <w:sz w:val="21"/>
          <w:szCs w:val="21"/>
        </w:rPr>
      </w:pPr>
      <w:r w:rsidRPr="00D41821">
        <w:rPr>
          <w:rFonts w:ascii="Times New Roman" w:hAnsi="Times New Roman"/>
          <w:sz w:val="24"/>
          <w:szCs w:val="24"/>
        </w:rPr>
        <w:t xml:space="preserve">Ограждения, внешний вид которых содержит нарушения </w:t>
      </w:r>
      <w:proofErr w:type="gramStart"/>
      <w:r w:rsidRPr="00D41821">
        <w:rPr>
          <w:rFonts w:ascii="Times New Roman" w:hAnsi="Times New Roman"/>
          <w:sz w:val="24"/>
          <w:szCs w:val="24"/>
        </w:rPr>
        <w:t>подпунктов</w:t>
      </w:r>
      <w:proofErr w:type="gramEnd"/>
      <w:r w:rsidRPr="00D41821">
        <w:rPr>
          <w:rFonts w:ascii="Times New Roman" w:hAnsi="Times New Roman"/>
          <w:sz w:val="24"/>
          <w:szCs w:val="24"/>
        </w:rPr>
        <w:t xml:space="preserve"> а), г), ж), з), и) настоящего пункта, подлежат демонтажу и транспортировке с целью временного хранения в установленном порядке за счет собственника (правообладателя) земельного участка, на котором установлены такие ограждения либо за счет средств бюджета муниципального образования.</w:t>
      </w:r>
    </w:p>
    <w:p w:rsidR="00D41821" w:rsidRPr="00D41821" w:rsidRDefault="00D41821" w:rsidP="00D41821">
      <w:pPr>
        <w:tabs>
          <w:tab w:val="left" w:pos="426"/>
        </w:tabs>
        <w:spacing w:after="0"/>
        <w:ind w:firstLine="567"/>
        <w:contextualSpacing/>
        <w:jc w:val="both"/>
        <w:rPr>
          <w:rFonts w:ascii="Verdana" w:hAnsi="Verdana"/>
          <w:sz w:val="21"/>
          <w:szCs w:val="21"/>
        </w:rPr>
      </w:pPr>
      <w:r w:rsidRPr="00D41821">
        <w:rPr>
          <w:rFonts w:ascii="Times New Roman" w:hAnsi="Times New Roman"/>
          <w:sz w:val="24"/>
          <w:szCs w:val="24"/>
        </w:rPr>
        <w:t>Ограждения, внешний вид которых содержит нарушения подпунктов б), д), е) настоящего пункта, подлежат приведению в соответствие с требованиями</w:t>
      </w:r>
      <w:r w:rsidRPr="00D41821">
        <w:rPr>
          <w:rFonts w:ascii="Times New Roman" w:hAnsi="Times New Roman"/>
          <w:sz w:val="24"/>
          <w:szCs w:val="24"/>
        </w:rPr>
        <w:br/>
      </w:r>
      <w:r w:rsidRPr="00D41821">
        <w:rPr>
          <w:rFonts w:ascii="Times New Roman" w:eastAsia="Calibri" w:hAnsi="Times New Roman"/>
          <w:sz w:val="24"/>
          <w:szCs w:val="24"/>
          <w:lang w:eastAsia="en-US"/>
        </w:rPr>
        <w:t>к расположению и поддержанию привлекательности внешнего вида</w:t>
      </w:r>
      <w:r w:rsidRPr="00D41821">
        <w:rPr>
          <w:rFonts w:ascii="Times New Roman" w:hAnsi="Times New Roman"/>
          <w:sz w:val="24"/>
          <w:szCs w:val="24"/>
        </w:rPr>
        <w:t xml:space="preserve"> за счет собственника (правообладателя) земельного участка, на котором установлены такие ограждения либо</w:t>
      </w:r>
      <w:r w:rsidRPr="00D41821">
        <w:rPr>
          <w:rFonts w:ascii="Times New Roman" w:hAnsi="Times New Roman"/>
          <w:sz w:val="24"/>
          <w:szCs w:val="24"/>
        </w:rPr>
        <w:br/>
        <w:t>за счет средств бюджета муниципального образования.</w:t>
      </w:r>
    </w:p>
    <w:p w:rsidR="00D41821" w:rsidRPr="00D41821" w:rsidRDefault="00D41821" w:rsidP="00D41821">
      <w:pPr>
        <w:numPr>
          <w:ilvl w:val="0"/>
          <w:numId w:val="40"/>
        </w:numPr>
        <w:tabs>
          <w:tab w:val="left" w:pos="1134"/>
        </w:tabs>
        <w:spacing w:after="0"/>
        <w:ind w:left="0" w:firstLine="709"/>
        <w:contextualSpacing/>
        <w:jc w:val="both"/>
        <w:rPr>
          <w:rFonts w:ascii="Times New Roman" w:hAnsi="Times New Roman"/>
          <w:sz w:val="24"/>
          <w:szCs w:val="24"/>
        </w:rPr>
      </w:pPr>
      <w:r w:rsidRPr="00D41821">
        <w:rPr>
          <w:rFonts w:ascii="Times New Roman" w:hAnsi="Times New Roman"/>
          <w:sz w:val="24"/>
          <w:szCs w:val="24"/>
        </w:rPr>
        <w:t>На расстоянии не более 0,3 м от мест примыкания зеленых насаждений, в том числе газонов, цветников, к проездам, парковкам, стоянкам автотранспорта, разворотным площадкам, в местах возможного наезда автомобилей на зеленые насаждения, в том числе газоны, цветники, устанавливаются ограждения (металлические ограждения высотой</w:t>
      </w:r>
      <w:r w:rsidRPr="00D41821">
        <w:rPr>
          <w:rFonts w:ascii="Times New Roman" w:hAnsi="Times New Roman"/>
          <w:sz w:val="24"/>
          <w:szCs w:val="24"/>
        </w:rPr>
        <w:br/>
        <w:t>не менее 0,5 м или стационарные парковочные барьеры).».</w:t>
      </w:r>
    </w:p>
    <w:p w:rsidR="00D41821" w:rsidRPr="00D41821" w:rsidRDefault="00D41821" w:rsidP="00D41821">
      <w:pPr>
        <w:widowControl w:val="0"/>
        <w:autoSpaceDE w:val="0"/>
        <w:autoSpaceDN w:val="0"/>
        <w:adjustRightInd w:val="0"/>
        <w:spacing w:after="0"/>
        <w:ind w:left="284"/>
        <w:contextualSpacing/>
        <w:jc w:val="both"/>
        <w:rPr>
          <w:rFonts w:ascii="Times New Roman" w:hAnsi="Times New Roman"/>
          <w:sz w:val="24"/>
          <w:szCs w:val="24"/>
        </w:rPr>
      </w:pPr>
    </w:p>
    <w:p w:rsidR="00D41821" w:rsidRPr="00D41821" w:rsidRDefault="00D41821" w:rsidP="00D41821">
      <w:pPr>
        <w:widowControl w:val="0"/>
        <w:autoSpaceDE w:val="0"/>
        <w:autoSpaceDN w:val="0"/>
        <w:adjustRightInd w:val="0"/>
        <w:spacing w:after="0"/>
        <w:ind w:firstLine="567"/>
        <w:contextualSpacing/>
        <w:jc w:val="center"/>
        <w:rPr>
          <w:rFonts w:ascii="Times New Roman" w:hAnsi="Times New Roman"/>
          <w:b/>
          <w:bCs/>
          <w:sz w:val="24"/>
          <w:szCs w:val="24"/>
        </w:rPr>
      </w:pPr>
      <w:r w:rsidRPr="00D41821">
        <w:rPr>
          <w:rFonts w:ascii="Times New Roman" w:hAnsi="Times New Roman"/>
          <w:sz w:val="24"/>
          <w:szCs w:val="24"/>
        </w:rPr>
        <w:t>«</w:t>
      </w:r>
      <w:r w:rsidR="00D337B5">
        <w:rPr>
          <w:rFonts w:ascii="Times New Roman" w:hAnsi="Times New Roman"/>
          <w:b/>
          <w:bCs/>
          <w:sz w:val="24"/>
          <w:szCs w:val="24"/>
        </w:rPr>
        <w:t>Статья 8.</w:t>
      </w:r>
      <w:r w:rsidRPr="00D41821">
        <w:rPr>
          <w:rFonts w:ascii="Times New Roman" w:hAnsi="Times New Roman"/>
          <w:b/>
          <w:bCs/>
          <w:sz w:val="24"/>
          <w:szCs w:val="24"/>
        </w:rPr>
        <w:t xml:space="preserve"> Требования к архитектурно-художественному облику территорий </w:t>
      </w:r>
      <w:r w:rsidRPr="00D41821">
        <w:rPr>
          <w:rFonts w:ascii="Times New Roman" w:hAnsi="Times New Roman"/>
          <w:b/>
          <w:bCs/>
          <w:sz w:val="24"/>
          <w:szCs w:val="24"/>
        </w:rPr>
        <w:lastRenderedPageBreak/>
        <w:t xml:space="preserve">городского округа в части требований к внешнему виду контейнерных площадок </w:t>
      </w:r>
    </w:p>
    <w:p w:rsidR="00D41821" w:rsidRPr="00D41821" w:rsidRDefault="00D41821" w:rsidP="00D41821">
      <w:pPr>
        <w:widowControl w:val="0"/>
        <w:autoSpaceDE w:val="0"/>
        <w:autoSpaceDN w:val="0"/>
        <w:adjustRightInd w:val="0"/>
        <w:spacing w:after="0"/>
        <w:ind w:firstLine="567"/>
        <w:contextualSpacing/>
        <w:jc w:val="center"/>
        <w:rPr>
          <w:rFonts w:ascii="Times New Roman" w:hAnsi="Times New Roman"/>
          <w:b/>
          <w:bCs/>
          <w:sz w:val="24"/>
          <w:szCs w:val="24"/>
        </w:rPr>
      </w:pPr>
    </w:p>
    <w:p w:rsidR="00D41821" w:rsidRPr="00D41821" w:rsidRDefault="00D41821" w:rsidP="00D41821">
      <w:pPr>
        <w:tabs>
          <w:tab w:val="left" w:pos="284"/>
          <w:tab w:val="left" w:pos="851"/>
        </w:tabs>
        <w:spacing w:after="0"/>
        <w:ind w:firstLine="567"/>
        <w:contextualSpacing/>
        <w:jc w:val="both"/>
        <w:rPr>
          <w:rFonts w:ascii="Times New Roman" w:hAnsi="Times New Roman"/>
          <w:sz w:val="24"/>
          <w:szCs w:val="24"/>
        </w:rPr>
      </w:pPr>
      <w:r w:rsidRPr="00D41821">
        <w:rPr>
          <w:rFonts w:ascii="Times New Roman" w:eastAsia="Calibri" w:hAnsi="Times New Roman"/>
          <w:bCs/>
          <w:noProof/>
          <w:sz w:val="24"/>
          <w:szCs w:val="24"/>
        </w:rPr>
        <w:t>1.</w:t>
      </w:r>
      <w:r w:rsidRPr="00D41821">
        <w:rPr>
          <w:rFonts w:ascii="Times New Roman" w:eastAsia="Calibri" w:hAnsi="Times New Roman"/>
          <w:bCs/>
          <w:noProof/>
          <w:sz w:val="24"/>
          <w:szCs w:val="24"/>
        </w:rPr>
        <w:tab/>
        <w:t xml:space="preserve">Требования к архитектурно-художественному облику </w:t>
      </w:r>
      <w:r w:rsidRPr="00D41821">
        <w:rPr>
          <w:rFonts w:ascii="Times New Roman" w:hAnsi="Times New Roman"/>
          <w:sz w:val="24"/>
          <w:szCs w:val="24"/>
        </w:rPr>
        <w:t>территорий городского округа в части требований к внешнему виду контейнерных площадок</w:t>
      </w:r>
      <w:r w:rsidRPr="00D41821">
        <w:rPr>
          <w:rFonts w:ascii="Times New Roman" w:eastAsia="Calibri" w:hAnsi="Times New Roman"/>
          <w:bCs/>
          <w:noProof/>
          <w:sz w:val="24"/>
          <w:szCs w:val="24"/>
        </w:rPr>
        <w:t xml:space="preserve"> (далее – требования к внешнему виду </w:t>
      </w:r>
      <w:r w:rsidRPr="00D41821">
        <w:rPr>
          <w:rFonts w:ascii="Times New Roman" w:hAnsi="Times New Roman"/>
          <w:sz w:val="24"/>
          <w:szCs w:val="24"/>
        </w:rPr>
        <w:t>контейнерных площадок</w:t>
      </w:r>
      <w:r w:rsidRPr="00D41821">
        <w:rPr>
          <w:rFonts w:ascii="Times New Roman" w:eastAsia="Calibri" w:hAnsi="Times New Roman"/>
          <w:bCs/>
          <w:noProof/>
          <w:sz w:val="24"/>
          <w:szCs w:val="24"/>
        </w:rPr>
        <w:t xml:space="preserve">) - </w:t>
      </w:r>
      <w:r w:rsidRPr="00D41821">
        <w:rPr>
          <w:rFonts w:ascii="Times New Roman" w:hAnsi="Times New Roman"/>
          <w:sz w:val="24"/>
          <w:szCs w:val="24"/>
        </w:rPr>
        <w:t>совокупность требований к объемным, пространственным, колористическим и иным решениям внешних поверхностей элементов:</w:t>
      </w:r>
    </w:p>
    <w:p w:rsidR="00D41821" w:rsidRPr="00D41821" w:rsidRDefault="00D41821" w:rsidP="00D41821">
      <w:pPr>
        <w:numPr>
          <w:ilvl w:val="0"/>
          <w:numId w:val="33"/>
        </w:numPr>
        <w:tabs>
          <w:tab w:val="left" w:pos="284"/>
          <w:tab w:val="left" w:pos="851"/>
        </w:tabs>
        <w:spacing w:after="0"/>
        <w:ind w:left="0" w:firstLine="567"/>
        <w:contextualSpacing/>
        <w:jc w:val="both"/>
        <w:rPr>
          <w:rFonts w:ascii="Times New Roman" w:hAnsi="Times New Roman"/>
          <w:sz w:val="24"/>
          <w:szCs w:val="24"/>
        </w:rPr>
      </w:pPr>
      <w:r w:rsidRPr="00D41821">
        <w:rPr>
          <w:rFonts w:ascii="Times New Roman" w:hAnsi="Times New Roman"/>
          <w:sz w:val="24"/>
          <w:szCs w:val="24"/>
        </w:rPr>
        <w:t>покрытий контейнерных площадок;</w:t>
      </w:r>
    </w:p>
    <w:p w:rsidR="00D41821" w:rsidRPr="00D41821" w:rsidRDefault="00D41821" w:rsidP="00D41821">
      <w:pPr>
        <w:numPr>
          <w:ilvl w:val="0"/>
          <w:numId w:val="33"/>
        </w:numPr>
        <w:tabs>
          <w:tab w:val="left" w:pos="284"/>
          <w:tab w:val="left" w:pos="851"/>
        </w:tabs>
        <w:spacing w:after="0"/>
        <w:ind w:left="0" w:firstLine="567"/>
        <w:contextualSpacing/>
        <w:jc w:val="both"/>
        <w:rPr>
          <w:rFonts w:ascii="Times New Roman" w:hAnsi="Times New Roman"/>
          <w:sz w:val="24"/>
          <w:szCs w:val="24"/>
        </w:rPr>
      </w:pPr>
      <w:r w:rsidRPr="00D41821">
        <w:rPr>
          <w:rFonts w:ascii="Times New Roman" w:hAnsi="Times New Roman"/>
          <w:sz w:val="24"/>
          <w:szCs w:val="24"/>
        </w:rPr>
        <w:t>элементов сопряжения покрытий;</w:t>
      </w:r>
    </w:p>
    <w:p w:rsidR="00D41821" w:rsidRPr="00D41821" w:rsidRDefault="00D41821" w:rsidP="00D41821">
      <w:pPr>
        <w:numPr>
          <w:ilvl w:val="0"/>
          <w:numId w:val="33"/>
        </w:numPr>
        <w:tabs>
          <w:tab w:val="left" w:pos="284"/>
          <w:tab w:val="left" w:pos="851"/>
        </w:tabs>
        <w:spacing w:after="0"/>
        <w:ind w:left="0" w:firstLine="567"/>
        <w:contextualSpacing/>
        <w:jc w:val="both"/>
        <w:rPr>
          <w:rFonts w:ascii="Times New Roman" w:hAnsi="Times New Roman"/>
          <w:sz w:val="24"/>
          <w:szCs w:val="24"/>
        </w:rPr>
      </w:pPr>
      <w:r w:rsidRPr="00D41821">
        <w:rPr>
          <w:rFonts w:ascii="Times New Roman" w:hAnsi="Times New Roman"/>
          <w:sz w:val="24"/>
          <w:szCs w:val="24"/>
        </w:rPr>
        <w:t>контейнеров, бункеров;</w:t>
      </w:r>
    </w:p>
    <w:p w:rsidR="00D41821" w:rsidRPr="00D41821" w:rsidRDefault="00D41821" w:rsidP="00D41821">
      <w:pPr>
        <w:numPr>
          <w:ilvl w:val="0"/>
          <w:numId w:val="33"/>
        </w:numPr>
        <w:tabs>
          <w:tab w:val="left" w:pos="284"/>
          <w:tab w:val="left" w:pos="851"/>
        </w:tabs>
        <w:spacing w:after="0"/>
        <w:ind w:left="0" w:firstLine="567"/>
        <w:contextualSpacing/>
        <w:jc w:val="both"/>
        <w:rPr>
          <w:rFonts w:ascii="Times New Roman" w:hAnsi="Times New Roman"/>
          <w:sz w:val="24"/>
          <w:szCs w:val="24"/>
        </w:rPr>
      </w:pPr>
      <w:r w:rsidRPr="00D41821">
        <w:rPr>
          <w:rFonts w:ascii="Times New Roman" w:hAnsi="Times New Roman"/>
          <w:sz w:val="24"/>
          <w:szCs w:val="24"/>
        </w:rPr>
        <w:t>ограждений контейнерных площадок;</w:t>
      </w:r>
    </w:p>
    <w:p w:rsidR="00D41821" w:rsidRPr="00D41821" w:rsidRDefault="00D41821" w:rsidP="00D41821">
      <w:pPr>
        <w:numPr>
          <w:ilvl w:val="0"/>
          <w:numId w:val="33"/>
        </w:numPr>
        <w:tabs>
          <w:tab w:val="left" w:pos="284"/>
          <w:tab w:val="left" w:pos="851"/>
        </w:tabs>
        <w:spacing w:after="0"/>
        <w:ind w:left="0" w:firstLine="567"/>
        <w:contextualSpacing/>
        <w:jc w:val="both"/>
        <w:rPr>
          <w:rFonts w:ascii="Times New Roman" w:hAnsi="Times New Roman"/>
          <w:sz w:val="24"/>
          <w:szCs w:val="24"/>
        </w:rPr>
      </w:pPr>
      <w:r w:rsidRPr="00D41821">
        <w:rPr>
          <w:rFonts w:ascii="Times New Roman" w:hAnsi="Times New Roman"/>
          <w:sz w:val="24"/>
          <w:szCs w:val="24"/>
        </w:rPr>
        <w:t>крыш контейнерных площадок;</w:t>
      </w:r>
    </w:p>
    <w:p w:rsidR="00D41821" w:rsidRPr="00D41821" w:rsidRDefault="00D41821" w:rsidP="00D41821">
      <w:pPr>
        <w:numPr>
          <w:ilvl w:val="0"/>
          <w:numId w:val="33"/>
        </w:numPr>
        <w:tabs>
          <w:tab w:val="left" w:pos="284"/>
          <w:tab w:val="left" w:pos="851"/>
        </w:tabs>
        <w:spacing w:after="0"/>
        <w:ind w:left="0" w:firstLine="567"/>
        <w:contextualSpacing/>
        <w:jc w:val="both"/>
        <w:rPr>
          <w:rFonts w:ascii="Times New Roman" w:hAnsi="Times New Roman"/>
          <w:sz w:val="24"/>
          <w:szCs w:val="24"/>
        </w:rPr>
      </w:pPr>
      <w:r w:rsidRPr="00D41821">
        <w:rPr>
          <w:rFonts w:ascii="Times New Roman" w:hAnsi="Times New Roman"/>
          <w:sz w:val="24"/>
          <w:szCs w:val="24"/>
        </w:rPr>
        <w:t>средств размещения информации.</w:t>
      </w:r>
    </w:p>
    <w:p w:rsidR="00D41821" w:rsidRPr="00D41821" w:rsidRDefault="00D41821" w:rsidP="00D41821">
      <w:pPr>
        <w:tabs>
          <w:tab w:val="left" w:pos="284"/>
          <w:tab w:val="left" w:pos="851"/>
        </w:tabs>
        <w:spacing w:after="0"/>
        <w:ind w:firstLine="567"/>
        <w:contextualSpacing/>
        <w:jc w:val="both"/>
        <w:rPr>
          <w:rFonts w:ascii="Times New Roman" w:hAnsi="Times New Roman"/>
          <w:sz w:val="24"/>
          <w:szCs w:val="24"/>
        </w:rPr>
      </w:pPr>
      <w:r w:rsidRPr="00D41821">
        <w:rPr>
          <w:rFonts w:ascii="Times New Roman" w:eastAsia="Calibri" w:hAnsi="Times New Roman"/>
          <w:bCs/>
          <w:noProof/>
          <w:sz w:val="24"/>
          <w:szCs w:val="24"/>
        </w:rPr>
        <w:t>2.</w:t>
      </w:r>
      <w:r w:rsidRPr="00D41821">
        <w:rPr>
          <w:rFonts w:ascii="Times New Roman" w:eastAsia="Calibri" w:hAnsi="Times New Roman"/>
          <w:bCs/>
          <w:noProof/>
          <w:color w:val="FF0000"/>
          <w:sz w:val="24"/>
          <w:szCs w:val="24"/>
        </w:rPr>
        <w:tab/>
      </w:r>
      <w:r w:rsidRPr="00D41821">
        <w:rPr>
          <w:rFonts w:ascii="Times New Roman" w:eastAsia="Calibri" w:hAnsi="Times New Roman"/>
          <w:bCs/>
          <w:noProof/>
          <w:sz w:val="24"/>
          <w:szCs w:val="24"/>
        </w:rPr>
        <w:t>Требования к внешнему виду покрытия контейнерной площадки:</w:t>
      </w:r>
    </w:p>
    <w:p w:rsidR="00D41821" w:rsidRPr="00D41821" w:rsidRDefault="00D41821" w:rsidP="00D41821">
      <w:pPr>
        <w:spacing w:after="0"/>
        <w:ind w:firstLine="567"/>
        <w:jc w:val="both"/>
        <w:rPr>
          <w:rFonts w:ascii="Times New Roman" w:hAnsi="Times New Roman"/>
          <w:sz w:val="24"/>
          <w:szCs w:val="24"/>
        </w:rPr>
      </w:pPr>
      <w:r w:rsidRPr="00D41821">
        <w:rPr>
          <w:rFonts w:ascii="Times New Roman" w:hAnsi="Times New Roman"/>
          <w:sz w:val="24"/>
          <w:szCs w:val="24"/>
        </w:rPr>
        <w:t xml:space="preserve">твердое, аналогичное покрытию транспортных проездов, без дефектов площадью 0,06 кв. м и более (выбоин, </w:t>
      </w:r>
      <w:proofErr w:type="spellStart"/>
      <w:r w:rsidRPr="00D41821">
        <w:rPr>
          <w:rFonts w:ascii="Times New Roman" w:hAnsi="Times New Roman"/>
          <w:sz w:val="24"/>
          <w:szCs w:val="24"/>
        </w:rPr>
        <w:t>просадков</w:t>
      </w:r>
      <w:proofErr w:type="spellEnd"/>
      <w:r w:rsidRPr="00D41821">
        <w:rPr>
          <w:rFonts w:ascii="Times New Roman" w:hAnsi="Times New Roman"/>
          <w:sz w:val="24"/>
          <w:szCs w:val="24"/>
        </w:rPr>
        <w:t xml:space="preserve">, проломов, сдвигов, волн, гребенок, колей), </w:t>
      </w:r>
      <w:proofErr w:type="spellStart"/>
      <w:r w:rsidRPr="00D41821">
        <w:rPr>
          <w:rFonts w:ascii="Times New Roman" w:hAnsi="Times New Roman"/>
          <w:sz w:val="24"/>
          <w:szCs w:val="24"/>
        </w:rPr>
        <w:t>вандальных</w:t>
      </w:r>
      <w:proofErr w:type="spellEnd"/>
      <w:r w:rsidRPr="00D41821">
        <w:rPr>
          <w:rFonts w:ascii="Times New Roman" w:hAnsi="Times New Roman"/>
          <w:sz w:val="24"/>
          <w:szCs w:val="24"/>
        </w:rPr>
        <w:t xml:space="preserve"> изображений, сорной растительности.</w:t>
      </w:r>
    </w:p>
    <w:p w:rsidR="00D41821" w:rsidRPr="00D41821" w:rsidRDefault="00D41821" w:rsidP="00D41821">
      <w:pPr>
        <w:tabs>
          <w:tab w:val="left" w:pos="284"/>
          <w:tab w:val="left" w:pos="851"/>
        </w:tabs>
        <w:spacing w:after="0"/>
        <w:ind w:firstLine="567"/>
        <w:contextualSpacing/>
        <w:jc w:val="both"/>
        <w:rPr>
          <w:rFonts w:ascii="Times New Roman" w:hAnsi="Times New Roman"/>
          <w:sz w:val="24"/>
          <w:szCs w:val="24"/>
        </w:rPr>
      </w:pPr>
      <w:r w:rsidRPr="00D41821">
        <w:rPr>
          <w:rFonts w:ascii="Times New Roman" w:eastAsia="Calibri" w:hAnsi="Times New Roman"/>
          <w:bCs/>
          <w:noProof/>
          <w:sz w:val="24"/>
          <w:szCs w:val="24"/>
        </w:rPr>
        <w:t>3.</w:t>
      </w:r>
      <w:r w:rsidRPr="00D41821">
        <w:rPr>
          <w:rFonts w:ascii="Times New Roman" w:eastAsia="Calibri" w:hAnsi="Times New Roman"/>
          <w:bCs/>
          <w:noProof/>
          <w:sz w:val="24"/>
          <w:szCs w:val="24"/>
        </w:rPr>
        <w:tab/>
        <w:t>Требования к внешнему виду элементов сопряжения покрытий:</w:t>
      </w:r>
    </w:p>
    <w:p w:rsidR="00D41821" w:rsidRPr="00D41821" w:rsidRDefault="00D41821" w:rsidP="00D41821">
      <w:pPr>
        <w:tabs>
          <w:tab w:val="left" w:pos="284"/>
        </w:tabs>
        <w:spacing w:after="0"/>
        <w:ind w:firstLine="567"/>
        <w:contextualSpacing/>
        <w:jc w:val="both"/>
        <w:rPr>
          <w:rFonts w:ascii="Times New Roman" w:hAnsi="Times New Roman"/>
          <w:sz w:val="24"/>
          <w:szCs w:val="24"/>
        </w:rPr>
      </w:pPr>
      <w:r w:rsidRPr="00D41821">
        <w:rPr>
          <w:rFonts w:ascii="Times New Roman" w:hAnsi="Times New Roman"/>
          <w:sz w:val="24"/>
          <w:szCs w:val="24"/>
        </w:rPr>
        <w:t xml:space="preserve">не допускаются </w:t>
      </w:r>
      <w:r w:rsidRPr="00D41821">
        <w:rPr>
          <w:rFonts w:ascii="Times New Roman" w:eastAsia="Calibri" w:hAnsi="Times New Roman"/>
          <w:spacing w:val="2"/>
          <w:sz w:val="24"/>
          <w:szCs w:val="24"/>
          <w:lang w:eastAsia="en-US"/>
        </w:rPr>
        <w:t>разрушения более чем на 20% площади бортового камня, сколы глубиной более 3,0 см, вертикальное отклонение одного бортового камня на 10 см</w:t>
      </w:r>
      <w:r w:rsidRPr="00D41821">
        <w:rPr>
          <w:rFonts w:ascii="Times New Roman" w:eastAsia="Calibri" w:hAnsi="Times New Roman"/>
          <w:spacing w:val="2"/>
          <w:sz w:val="24"/>
          <w:szCs w:val="24"/>
          <w:lang w:eastAsia="en-US"/>
        </w:rPr>
        <w:br/>
        <w:t xml:space="preserve">и более, </w:t>
      </w:r>
      <w:proofErr w:type="spellStart"/>
      <w:r w:rsidRPr="00D41821">
        <w:rPr>
          <w:rFonts w:ascii="Times New Roman" w:hAnsi="Times New Roman"/>
          <w:sz w:val="24"/>
          <w:szCs w:val="24"/>
        </w:rPr>
        <w:t>вандальные</w:t>
      </w:r>
      <w:proofErr w:type="spellEnd"/>
      <w:r w:rsidRPr="00D41821">
        <w:rPr>
          <w:rFonts w:ascii="Times New Roman" w:hAnsi="Times New Roman"/>
          <w:sz w:val="24"/>
          <w:szCs w:val="24"/>
        </w:rPr>
        <w:t xml:space="preserve"> изображения, сорная растительность между </w:t>
      </w:r>
      <w:r w:rsidRPr="00D41821">
        <w:rPr>
          <w:rFonts w:ascii="Times New Roman" w:eastAsia="Calibri" w:hAnsi="Times New Roman"/>
          <w:bCs/>
          <w:noProof/>
          <w:sz w:val="24"/>
          <w:szCs w:val="24"/>
        </w:rPr>
        <w:t>бортовыми камнями.</w:t>
      </w:r>
    </w:p>
    <w:p w:rsidR="00D41821" w:rsidRPr="00D41821" w:rsidRDefault="00D41821" w:rsidP="00D41821">
      <w:pPr>
        <w:tabs>
          <w:tab w:val="left" w:pos="284"/>
          <w:tab w:val="left" w:pos="851"/>
        </w:tabs>
        <w:spacing w:after="0"/>
        <w:ind w:firstLine="567"/>
        <w:contextualSpacing/>
        <w:jc w:val="both"/>
        <w:rPr>
          <w:rFonts w:ascii="Times New Roman" w:hAnsi="Times New Roman"/>
          <w:sz w:val="24"/>
          <w:szCs w:val="24"/>
        </w:rPr>
      </w:pPr>
      <w:r w:rsidRPr="00D41821">
        <w:rPr>
          <w:rFonts w:ascii="Times New Roman" w:eastAsia="Calibri" w:hAnsi="Times New Roman"/>
          <w:bCs/>
          <w:noProof/>
          <w:sz w:val="24"/>
          <w:szCs w:val="24"/>
        </w:rPr>
        <w:t>4.</w:t>
      </w:r>
      <w:r w:rsidRPr="00D41821">
        <w:rPr>
          <w:rFonts w:ascii="Times New Roman" w:eastAsia="Calibri" w:hAnsi="Times New Roman"/>
          <w:bCs/>
          <w:noProof/>
          <w:sz w:val="24"/>
          <w:szCs w:val="24"/>
        </w:rPr>
        <w:tab/>
        <w:t>Требования к внешнему виду контейнеров, бункеров:</w:t>
      </w:r>
    </w:p>
    <w:p w:rsidR="00D41821" w:rsidRPr="00D41821" w:rsidRDefault="00D41821" w:rsidP="00D41821">
      <w:pPr>
        <w:spacing w:after="0"/>
        <w:ind w:firstLine="567"/>
        <w:contextualSpacing/>
        <w:jc w:val="both"/>
        <w:rPr>
          <w:rFonts w:ascii="Times New Roman" w:eastAsia="Calibri" w:hAnsi="Times New Roman"/>
          <w:sz w:val="24"/>
          <w:szCs w:val="24"/>
          <w:lang w:eastAsia="en-US"/>
        </w:rPr>
      </w:pPr>
      <w:r w:rsidRPr="00D41821">
        <w:rPr>
          <w:rFonts w:ascii="Times New Roman" w:eastAsia="Calibri" w:hAnsi="Times New Roman"/>
          <w:sz w:val="24"/>
          <w:szCs w:val="24"/>
          <w:lang w:eastAsia="en-US"/>
        </w:rPr>
        <w:t>синий, серый, оранжевый цвета подлежат использованию в соответствии с Единым стандартом оформления системы раздельного накопления твердых коммунальных отходов на территории Московской области (Стандартом РСО), иные цвета</w:t>
      </w:r>
      <w:r w:rsidRPr="00D41821">
        <w:rPr>
          <w:rFonts w:ascii="Times New Roman" w:eastAsia="Calibri" w:hAnsi="Times New Roman"/>
          <w:sz w:val="24"/>
          <w:szCs w:val="24"/>
          <w:lang w:eastAsia="en-US"/>
        </w:rPr>
        <w:br/>
        <w:t>не допускаются;</w:t>
      </w:r>
    </w:p>
    <w:p w:rsidR="00D41821" w:rsidRPr="00D41821" w:rsidRDefault="00D41821" w:rsidP="00D41821">
      <w:pPr>
        <w:spacing w:after="0"/>
        <w:ind w:firstLine="567"/>
        <w:contextualSpacing/>
        <w:jc w:val="both"/>
        <w:rPr>
          <w:rFonts w:ascii="Times New Roman" w:hAnsi="Times New Roman"/>
          <w:sz w:val="24"/>
          <w:szCs w:val="24"/>
        </w:rPr>
      </w:pPr>
      <w:r w:rsidRPr="00D41821">
        <w:rPr>
          <w:rFonts w:ascii="Times New Roman" w:eastAsia="Calibri" w:hAnsi="Times New Roman"/>
          <w:sz w:val="24"/>
          <w:szCs w:val="24"/>
          <w:lang w:eastAsia="en-US"/>
        </w:rPr>
        <w:t>не допускаются</w:t>
      </w:r>
      <w:r w:rsidRPr="00D41821">
        <w:rPr>
          <w:rFonts w:ascii="Times New Roman" w:hAnsi="Times New Roman"/>
          <w:sz w:val="24"/>
          <w:szCs w:val="24"/>
        </w:rPr>
        <w:t xml:space="preserve"> </w:t>
      </w:r>
      <w:proofErr w:type="spellStart"/>
      <w:r w:rsidRPr="00D41821">
        <w:rPr>
          <w:rFonts w:ascii="Times New Roman" w:hAnsi="Times New Roman"/>
          <w:sz w:val="24"/>
          <w:szCs w:val="24"/>
        </w:rPr>
        <w:t>вандальные</w:t>
      </w:r>
      <w:proofErr w:type="spellEnd"/>
      <w:r w:rsidRPr="00D41821">
        <w:rPr>
          <w:rFonts w:ascii="Times New Roman" w:hAnsi="Times New Roman"/>
          <w:sz w:val="24"/>
          <w:szCs w:val="24"/>
        </w:rPr>
        <w:t xml:space="preserve"> изображения, коррозия, дыры, заплаты, вмятины, трещины, следы горения, иные </w:t>
      </w:r>
      <w:r w:rsidRPr="00D41821">
        <w:rPr>
          <w:rFonts w:ascii="Times New Roman" w:eastAsia="Calibri" w:hAnsi="Times New Roman"/>
          <w:sz w:val="24"/>
          <w:szCs w:val="24"/>
          <w:lang w:eastAsia="en-US"/>
        </w:rPr>
        <w:t>визуально воспринимаемые</w:t>
      </w:r>
      <w:r w:rsidRPr="00D41821">
        <w:rPr>
          <w:rFonts w:eastAsia="Calibri"/>
          <w:lang w:eastAsia="en-US"/>
        </w:rPr>
        <w:t xml:space="preserve"> </w:t>
      </w:r>
      <w:r w:rsidRPr="00D41821">
        <w:rPr>
          <w:rFonts w:ascii="Times New Roman" w:hAnsi="Times New Roman"/>
          <w:sz w:val="24"/>
          <w:szCs w:val="24"/>
        </w:rPr>
        <w:t>деформации;</w:t>
      </w:r>
    </w:p>
    <w:p w:rsidR="00D41821" w:rsidRPr="00D41821" w:rsidRDefault="00D41821" w:rsidP="00D41821">
      <w:pPr>
        <w:spacing w:after="0"/>
        <w:ind w:firstLine="567"/>
        <w:contextualSpacing/>
        <w:jc w:val="both"/>
        <w:rPr>
          <w:rFonts w:ascii="Times New Roman" w:hAnsi="Times New Roman"/>
          <w:sz w:val="24"/>
          <w:szCs w:val="24"/>
        </w:rPr>
      </w:pPr>
      <w:r w:rsidRPr="00D41821">
        <w:rPr>
          <w:rFonts w:ascii="Times New Roman" w:hAnsi="Times New Roman"/>
          <w:sz w:val="24"/>
          <w:szCs w:val="24"/>
        </w:rPr>
        <w:t>наружный красочный слой не должен содержать растрескиваний, пятен выгорания цветового пигмента, осыпаний, иных визуально воспринимаемых разрушений;</w:t>
      </w:r>
    </w:p>
    <w:p w:rsidR="00D41821" w:rsidRPr="00D41821" w:rsidRDefault="00D41821" w:rsidP="00D41821">
      <w:pPr>
        <w:spacing w:after="0"/>
        <w:ind w:firstLine="567"/>
        <w:contextualSpacing/>
        <w:jc w:val="both"/>
        <w:rPr>
          <w:rFonts w:ascii="Times New Roman" w:hAnsi="Times New Roman"/>
          <w:sz w:val="24"/>
          <w:szCs w:val="24"/>
        </w:rPr>
      </w:pPr>
      <w:r w:rsidRPr="00D41821">
        <w:rPr>
          <w:rFonts w:ascii="Times New Roman" w:hAnsi="Times New Roman"/>
          <w:sz w:val="24"/>
          <w:szCs w:val="24"/>
        </w:rPr>
        <w:t>внешние поверхности должны быть чистыми.</w:t>
      </w:r>
    </w:p>
    <w:p w:rsidR="00D41821" w:rsidRPr="00D41821" w:rsidRDefault="00D41821" w:rsidP="00D41821">
      <w:pPr>
        <w:tabs>
          <w:tab w:val="left" w:pos="851"/>
        </w:tabs>
        <w:spacing w:after="0"/>
        <w:ind w:firstLine="567"/>
        <w:contextualSpacing/>
        <w:jc w:val="both"/>
        <w:rPr>
          <w:rFonts w:ascii="Times New Roman" w:hAnsi="Times New Roman"/>
          <w:sz w:val="24"/>
          <w:szCs w:val="24"/>
        </w:rPr>
      </w:pPr>
      <w:r w:rsidRPr="00D41821">
        <w:rPr>
          <w:rFonts w:ascii="Times New Roman" w:eastAsia="Calibri" w:hAnsi="Times New Roman"/>
          <w:bCs/>
          <w:noProof/>
          <w:sz w:val="24"/>
          <w:szCs w:val="24"/>
        </w:rPr>
        <w:t>5.</w:t>
      </w:r>
      <w:r w:rsidRPr="00D41821">
        <w:rPr>
          <w:rFonts w:ascii="Times New Roman" w:eastAsia="Calibri" w:hAnsi="Times New Roman"/>
          <w:bCs/>
          <w:noProof/>
          <w:color w:val="FF0000"/>
          <w:sz w:val="24"/>
          <w:szCs w:val="24"/>
        </w:rPr>
        <w:tab/>
      </w:r>
      <w:r w:rsidRPr="00D41821">
        <w:rPr>
          <w:rFonts w:ascii="Times New Roman" w:eastAsia="Calibri" w:hAnsi="Times New Roman"/>
          <w:bCs/>
          <w:noProof/>
          <w:sz w:val="24"/>
          <w:szCs w:val="24"/>
        </w:rPr>
        <w:t xml:space="preserve">Требования к внешнему виду </w:t>
      </w:r>
      <w:r w:rsidRPr="00D41821">
        <w:rPr>
          <w:rFonts w:ascii="Times New Roman" w:hAnsi="Times New Roman"/>
          <w:sz w:val="24"/>
          <w:szCs w:val="24"/>
        </w:rPr>
        <w:t>ограждения контейнерной площадки:</w:t>
      </w:r>
    </w:p>
    <w:p w:rsidR="00D41821" w:rsidRPr="00D41821" w:rsidRDefault="00D41821" w:rsidP="00D41821">
      <w:pPr>
        <w:spacing w:after="0"/>
        <w:ind w:firstLine="567"/>
        <w:contextualSpacing/>
        <w:jc w:val="both"/>
        <w:rPr>
          <w:rFonts w:ascii="Times New Roman" w:hAnsi="Times New Roman"/>
          <w:sz w:val="24"/>
          <w:szCs w:val="24"/>
        </w:rPr>
      </w:pPr>
      <w:r w:rsidRPr="00D41821">
        <w:rPr>
          <w:rFonts w:ascii="Times New Roman" w:hAnsi="Times New Roman"/>
          <w:sz w:val="24"/>
          <w:szCs w:val="24"/>
        </w:rPr>
        <w:t xml:space="preserve">одноцветное: матовое серое или зеленое, или коричневое, </w:t>
      </w:r>
      <w:r w:rsidRPr="00D41821">
        <w:rPr>
          <w:rFonts w:ascii="Times New Roman" w:eastAsia="Calibri" w:hAnsi="Times New Roman"/>
          <w:sz w:val="24"/>
          <w:szCs w:val="24"/>
          <w:lang w:eastAsia="en-US"/>
        </w:rPr>
        <w:t>иные цвета допускаются при наличии соответствующей информации в Свидетельстве о согласовании архитектурно-градостроительного облика объекта капитального строительства</w:t>
      </w:r>
      <w:r w:rsidRPr="00D41821">
        <w:rPr>
          <w:rFonts w:ascii="Times New Roman" w:eastAsia="Calibri" w:hAnsi="Times New Roman"/>
          <w:sz w:val="24"/>
          <w:szCs w:val="24"/>
          <w:lang w:eastAsia="en-US"/>
        </w:rPr>
        <w:br/>
        <w:t>на территории Московской области;</w:t>
      </w:r>
    </w:p>
    <w:p w:rsidR="00D41821" w:rsidRPr="00D41821" w:rsidRDefault="00D41821" w:rsidP="00D41821">
      <w:pPr>
        <w:spacing w:after="0"/>
        <w:ind w:firstLine="567"/>
        <w:contextualSpacing/>
        <w:jc w:val="both"/>
        <w:rPr>
          <w:rFonts w:ascii="Times New Roman" w:hAnsi="Times New Roman"/>
          <w:sz w:val="24"/>
          <w:szCs w:val="24"/>
        </w:rPr>
      </w:pPr>
      <w:r w:rsidRPr="00D41821">
        <w:rPr>
          <w:rFonts w:ascii="Times New Roman" w:hAnsi="Times New Roman"/>
          <w:sz w:val="24"/>
          <w:szCs w:val="24"/>
        </w:rPr>
        <w:t>структура вновь возводимого (заменяемого) ограждения: стойки, каркас секции, заполнение секции;</w:t>
      </w:r>
    </w:p>
    <w:p w:rsidR="00D41821" w:rsidRPr="00D41821" w:rsidRDefault="00D41821" w:rsidP="00D41821">
      <w:pPr>
        <w:spacing w:after="0"/>
        <w:ind w:firstLine="567"/>
        <w:contextualSpacing/>
        <w:jc w:val="both"/>
        <w:rPr>
          <w:rFonts w:ascii="Times New Roman" w:hAnsi="Times New Roman"/>
          <w:sz w:val="24"/>
          <w:szCs w:val="24"/>
        </w:rPr>
      </w:pPr>
      <w:r w:rsidRPr="00D41821">
        <w:rPr>
          <w:rFonts w:ascii="Times New Roman" w:hAnsi="Times New Roman"/>
          <w:sz w:val="24"/>
          <w:szCs w:val="24"/>
        </w:rPr>
        <w:t xml:space="preserve">допустимые материалы для вновь возводимого (заменяемого) ограждения: металлический </w:t>
      </w:r>
      <w:proofErr w:type="spellStart"/>
      <w:r w:rsidRPr="00D41821">
        <w:rPr>
          <w:rFonts w:ascii="Times New Roman" w:hAnsi="Times New Roman"/>
          <w:sz w:val="24"/>
          <w:szCs w:val="24"/>
        </w:rPr>
        <w:t>просечно</w:t>
      </w:r>
      <w:proofErr w:type="spellEnd"/>
      <w:r w:rsidRPr="00D41821">
        <w:rPr>
          <w:rFonts w:ascii="Times New Roman" w:hAnsi="Times New Roman"/>
          <w:sz w:val="24"/>
          <w:szCs w:val="24"/>
        </w:rPr>
        <w:t xml:space="preserve">-вытяжной лист, металлическая </w:t>
      </w:r>
      <w:proofErr w:type="spellStart"/>
      <w:r w:rsidRPr="00D41821">
        <w:rPr>
          <w:rFonts w:ascii="Times New Roman" w:hAnsi="Times New Roman"/>
          <w:sz w:val="24"/>
          <w:szCs w:val="24"/>
        </w:rPr>
        <w:t>просечно</w:t>
      </w:r>
      <w:proofErr w:type="spellEnd"/>
      <w:r w:rsidRPr="00D41821">
        <w:rPr>
          <w:rFonts w:ascii="Times New Roman" w:hAnsi="Times New Roman"/>
          <w:sz w:val="24"/>
          <w:szCs w:val="24"/>
        </w:rPr>
        <w:t xml:space="preserve">-вытяжная сетка, перфорированный металлический лист, металлическая тканая сетка, металлические жалюзи (ламели), </w:t>
      </w:r>
      <w:proofErr w:type="spellStart"/>
      <w:r w:rsidRPr="00D41821">
        <w:rPr>
          <w:rFonts w:ascii="Times New Roman" w:hAnsi="Times New Roman"/>
          <w:sz w:val="24"/>
          <w:szCs w:val="24"/>
        </w:rPr>
        <w:t>профлист</w:t>
      </w:r>
      <w:proofErr w:type="spellEnd"/>
      <w:r w:rsidRPr="00D41821">
        <w:rPr>
          <w:rFonts w:ascii="Times New Roman" w:hAnsi="Times New Roman"/>
          <w:sz w:val="24"/>
          <w:szCs w:val="24"/>
        </w:rPr>
        <w:t xml:space="preserve"> </w:t>
      </w:r>
      <w:bookmarkStart w:id="9" w:name="_Hlk45875721"/>
      <w:r w:rsidRPr="00D41821">
        <w:rPr>
          <w:rFonts w:ascii="Times New Roman" w:hAnsi="Times New Roman"/>
          <w:sz w:val="24"/>
          <w:szCs w:val="24"/>
        </w:rPr>
        <w:t xml:space="preserve">с </w:t>
      </w:r>
      <w:r w:rsidRPr="00D41821">
        <w:rPr>
          <w:rFonts w:ascii="Times New Roman" w:eastAsia="Calibri" w:hAnsi="Times New Roman"/>
          <w:spacing w:val="2"/>
          <w:sz w:val="24"/>
          <w:szCs w:val="24"/>
          <w:shd w:val="clear" w:color="auto" w:fill="FFFFFF"/>
          <w:lang w:eastAsia="en-US"/>
        </w:rPr>
        <w:t>высотой профиля не более 20 мм</w:t>
      </w:r>
      <w:bookmarkEnd w:id="9"/>
      <w:r w:rsidRPr="00D41821">
        <w:rPr>
          <w:rFonts w:ascii="Times New Roman" w:hAnsi="Times New Roman"/>
          <w:sz w:val="24"/>
          <w:szCs w:val="24"/>
        </w:rPr>
        <w:t>;</w:t>
      </w:r>
    </w:p>
    <w:p w:rsidR="00D41821" w:rsidRPr="00D41821" w:rsidRDefault="00D41821" w:rsidP="00D41821">
      <w:pPr>
        <w:spacing w:after="0"/>
        <w:ind w:firstLine="567"/>
        <w:contextualSpacing/>
        <w:jc w:val="both"/>
        <w:rPr>
          <w:rFonts w:ascii="Times New Roman" w:hAnsi="Times New Roman"/>
          <w:sz w:val="24"/>
          <w:szCs w:val="24"/>
        </w:rPr>
      </w:pPr>
      <w:r w:rsidRPr="00D41821">
        <w:rPr>
          <w:rFonts w:ascii="Times New Roman" w:hAnsi="Times New Roman"/>
          <w:sz w:val="24"/>
          <w:szCs w:val="24"/>
        </w:rPr>
        <w:t>не допустимые материалы: сварная сетка, сетка-</w:t>
      </w:r>
      <w:proofErr w:type="spellStart"/>
      <w:r w:rsidRPr="00D41821">
        <w:rPr>
          <w:rFonts w:ascii="Times New Roman" w:hAnsi="Times New Roman"/>
          <w:sz w:val="24"/>
          <w:szCs w:val="24"/>
        </w:rPr>
        <w:t>рабица</w:t>
      </w:r>
      <w:proofErr w:type="spellEnd"/>
      <w:r w:rsidRPr="00D41821">
        <w:rPr>
          <w:rFonts w:ascii="Times New Roman" w:hAnsi="Times New Roman"/>
          <w:sz w:val="24"/>
          <w:szCs w:val="24"/>
        </w:rPr>
        <w:t>, решетки из прута и прутка, арматуры, бетонные и железобетонные изделия, дерево, ткани, картон и бумага, пластиковые изделия, шифер, поддоны, иные подобные изделия и материалы;</w:t>
      </w:r>
    </w:p>
    <w:p w:rsidR="00D41821" w:rsidRPr="00D41821" w:rsidRDefault="00D41821" w:rsidP="00D41821">
      <w:pPr>
        <w:spacing w:after="0"/>
        <w:ind w:right="-1" w:firstLine="567"/>
        <w:contextualSpacing/>
        <w:jc w:val="both"/>
        <w:rPr>
          <w:rFonts w:ascii="Times New Roman" w:hAnsi="Times New Roman"/>
          <w:sz w:val="24"/>
          <w:szCs w:val="24"/>
        </w:rPr>
      </w:pPr>
      <w:r w:rsidRPr="00D41821">
        <w:rPr>
          <w:rFonts w:ascii="Times New Roman" w:eastAsia="Calibri" w:hAnsi="Times New Roman"/>
          <w:sz w:val="24"/>
          <w:szCs w:val="24"/>
          <w:lang w:eastAsia="en-US"/>
        </w:rPr>
        <w:lastRenderedPageBreak/>
        <w:t>не допускаются</w:t>
      </w:r>
      <w:r w:rsidRPr="00D41821">
        <w:rPr>
          <w:rFonts w:ascii="Times New Roman" w:hAnsi="Times New Roman"/>
          <w:sz w:val="24"/>
          <w:szCs w:val="24"/>
        </w:rPr>
        <w:t xml:space="preserve"> </w:t>
      </w:r>
      <w:proofErr w:type="spellStart"/>
      <w:r w:rsidRPr="00D41821">
        <w:rPr>
          <w:rFonts w:ascii="Times New Roman" w:hAnsi="Times New Roman"/>
          <w:sz w:val="24"/>
          <w:szCs w:val="24"/>
        </w:rPr>
        <w:t>вандальные</w:t>
      </w:r>
      <w:proofErr w:type="spellEnd"/>
      <w:r w:rsidRPr="00D41821">
        <w:rPr>
          <w:rFonts w:ascii="Times New Roman" w:hAnsi="Times New Roman"/>
          <w:sz w:val="24"/>
          <w:szCs w:val="24"/>
        </w:rPr>
        <w:t xml:space="preserve"> изображения, </w:t>
      </w:r>
      <w:r w:rsidRPr="00D41821">
        <w:rPr>
          <w:rFonts w:ascii="Times New Roman" w:eastAsia="Calibri" w:hAnsi="Times New Roman"/>
          <w:spacing w:val="2"/>
          <w:sz w:val="24"/>
          <w:szCs w:val="24"/>
          <w:shd w:val="clear" w:color="auto" w:fill="FFFFFF"/>
          <w:lang w:eastAsia="en-US"/>
        </w:rPr>
        <w:t xml:space="preserve">трещины, плесень и грибок, коррозия, потеки и пятна ржавчины, обрушения, провалы, расслаивания, дыры, пробоины, заплаты, </w:t>
      </w:r>
      <w:r w:rsidRPr="00D41821">
        <w:rPr>
          <w:rFonts w:ascii="Times New Roman" w:hAnsi="Times New Roman"/>
          <w:sz w:val="24"/>
          <w:szCs w:val="24"/>
        </w:rPr>
        <w:t xml:space="preserve">вмятины, следы горения, </w:t>
      </w:r>
      <w:r w:rsidRPr="00D41821">
        <w:rPr>
          <w:rFonts w:ascii="Times New Roman" w:eastAsia="Calibri" w:hAnsi="Times New Roman"/>
          <w:spacing w:val="2"/>
          <w:sz w:val="24"/>
          <w:szCs w:val="24"/>
          <w:shd w:val="clear" w:color="auto" w:fill="FFFFFF"/>
          <w:lang w:eastAsia="en-US"/>
        </w:rPr>
        <w:t xml:space="preserve">иные </w:t>
      </w:r>
      <w:r w:rsidRPr="00D41821">
        <w:rPr>
          <w:rFonts w:ascii="Times New Roman" w:eastAsia="Calibri" w:hAnsi="Times New Roman"/>
          <w:sz w:val="24"/>
          <w:szCs w:val="24"/>
          <w:lang w:eastAsia="en-US"/>
        </w:rPr>
        <w:t>визуально воспринимаемые</w:t>
      </w:r>
      <w:r w:rsidRPr="00D41821">
        <w:rPr>
          <w:rFonts w:eastAsia="Calibri"/>
          <w:lang w:eastAsia="en-US"/>
        </w:rPr>
        <w:t xml:space="preserve"> </w:t>
      </w:r>
      <w:r w:rsidRPr="00D41821">
        <w:rPr>
          <w:rFonts w:ascii="Times New Roman" w:eastAsia="Calibri" w:hAnsi="Times New Roman"/>
          <w:spacing w:val="2"/>
          <w:sz w:val="24"/>
          <w:szCs w:val="24"/>
          <w:shd w:val="clear" w:color="auto" w:fill="FFFFFF"/>
          <w:lang w:eastAsia="en-US"/>
        </w:rPr>
        <w:t>деформации;</w:t>
      </w:r>
    </w:p>
    <w:p w:rsidR="00D41821" w:rsidRPr="00D41821" w:rsidRDefault="00D41821" w:rsidP="00D41821">
      <w:pPr>
        <w:spacing w:after="0"/>
        <w:ind w:firstLine="567"/>
        <w:contextualSpacing/>
        <w:jc w:val="both"/>
        <w:rPr>
          <w:rFonts w:ascii="Times New Roman" w:hAnsi="Times New Roman"/>
          <w:sz w:val="24"/>
          <w:szCs w:val="24"/>
        </w:rPr>
      </w:pPr>
      <w:r w:rsidRPr="00D41821">
        <w:rPr>
          <w:rFonts w:ascii="Times New Roman" w:hAnsi="Times New Roman"/>
          <w:sz w:val="24"/>
          <w:szCs w:val="24"/>
        </w:rPr>
        <w:t>наружный красочный слой не должен содержать растрескиваний, пятен выгорания цветового пигмента, осыпаний, иных визуально воспринимаемых разрушений;</w:t>
      </w:r>
    </w:p>
    <w:p w:rsidR="00D41821" w:rsidRPr="00D41821" w:rsidRDefault="00D41821" w:rsidP="00D41821">
      <w:pPr>
        <w:spacing w:after="0"/>
        <w:ind w:firstLine="567"/>
        <w:contextualSpacing/>
        <w:jc w:val="both"/>
        <w:rPr>
          <w:rFonts w:ascii="Times New Roman" w:hAnsi="Times New Roman"/>
          <w:sz w:val="24"/>
          <w:szCs w:val="24"/>
        </w:rPr>
      </w:pPr>
      <w:r w:rsidRPr="00D41821">
        <w:rPr>
          <w:rFonts w:ascii="Times New Roman" w:hAnsi="Times New Roman"/>
          <w:sz w:val="24"/>
          <w:szCs w:val="24"/>
        </w:rPr>
        <w:t>поверхности должны быть чистыми.</w:t>
      </w:r>
    </w:p>
    <w:p w:rsidR="00D41821" w:rsidRPr="00D41821" w:rsidRDefault="00D41821" w:rsidP="00D41821">
      <w:pPr>
        <w:tabs>
          <w:tab w:val="left" w:pos="851"/>
        </w:tabs>
        <w:spacing w:after="0"/>
        <w:ind w:firstLine="567"/>
        <w:contextualSpacing/>
        <w:jc w:val="both"/>
        <w:rPr>
          <w:rFonts w:ascii="Times New Roman" w:hAnsi="Times New Roman"/>
          <w:sz w:val="24"/>
          <w:szCs w:val="24"/>
        </w:rPr>
      </w:pPr>
      <w:r w:rsidRPr="00D41821">
        <w:rPr>
          <w:rFonts w:ascii="Times New Roman" w:eastAsia="Calibri" w:hAnsi="Times New Roman"/>
          <w:bCs/>
          <w:noProof/>
          <w:sz w:val="24"/>
          <w:szCs w:val="24"/>
        </w:rPr>
        <w:t>6.</w:t>
      </w:r>
      <w:r w:rsidRPr="00D41821">
        <w:rPr>
          <w:rFonts w:ascii="Times New Roman" w:eastAsia="Calibri" w:hAnsi="Times New Roman"/>
          <w:bCs/>
          <w:noProof/>
          <w:color w:val="FF0000"/>
          <w:sz w:val="24"/>
          <w:szCs w:val="24"/>
        </w:rPr>
        <w:tab/>
      </w:r>
      <w:r w:rsidRPr="00D41821">
        <w:rPr>
          <w:rFonts w:ascii="Times New Roman" w:eastAsia="Calibri" w:hAnsi="Times New Roman"/>
          <w:bCs/>
          <w:noProof/>
          <w:sz w:val="24"/>
          <w:szCs w:val="24"/>
        </w:rPr>
        <w:t xml:space="preserve">Требования к внешнему виду </w:t>
      </w:r>
      <w:r w:rsidRPr="00D41821">
        <w:rPr>
          <w:rFonts w:ascii="Times New Roman" w:hAnsi="Times New Roman"/>
          <w:sz w:val="24"/>
          <w:szCs w:val="24"/>
        </w:rPr>
        <w:t>крыши контейнерной площадки:</w:t>
      </w:r>
    </w:p>
    <w:p w:rsidR="00D41821" w:rsidRPr="00D41821" w:rsidRDefault="00D41821" w:rsidP="00D41821">
      <w:pPr>
        <w:spacing w:after="0"/>
        <w:ind w:firstLine="567"/>
        <w:contextualSpacing/>
        <w:jc w:val="both"/>
        <w:rPr>
          <w:rFonts w:ascii="Times New Roman" w:hAnsi="Times New Roman"/>
          <w:sz w:val="24"/>
          <w:szCs w:val="24"/>
        </w:rPr>
      </w:pPr>
      <w:r w:rsidRPr="00D41821">
        <w:rPr>
          <w:rFonts w:ascii="Times New Roman" w:hAnsi="Times New Roman"/>
          <w:sz w:val="24"/>
          <w:szCs w:val="24"/>
        </w:rPr>
        <w:t xml:space="preserve">для </w:t>
      </w:r>
      <w:r w:rsidRPr="00D41821">
        <w:rPr>
          <w:rFonts w:ascii="Times New Roman" w:eastAsia="Calibri" w:hAnsi="Times New Roman"/>
          <w:color w:val="000000"/>
          <w:sz w:val="24"/>
          <w:szCs w:val="24"/>
          <w:shd w:val="clear" w:color="auto" w:fill="FFFFFF"/>
          <w:lang w:eastAsia="en-US"/>
        </w:rPr>
        <w:t>снижения снеговой нагрузки, отвода талого снега и воды</w:t>
      </w:r>
      <w:r w:rsidRPr="00D41821">
        <w:rPr>
          <w:rFonts w:ascii="Lato-Light" w:eastAsia="Calibri" w:hAnsi="Lato-Light"/>
          <w:b/>
          <w:bCs/>
          <w:color w:val="000000"/>
          <w:shd w:val="clear" w:color="auto" w:fill="FFFFFF"/>
          <w:lang w:eastAsia="en-US"/>
        </w:rPr>
        <w:t xml:space="preserve"> </w:t>
      </w:r>
      <w:r w:rsidRPr="00D41821">
        <w:rPr>
          <w:rFonts w:ascii="Times New Roman" w:hAnsi="Times New Roman"/>
          <w:sz w:val="24"/>
          <w:szCs w:val="24"/>
        </w:rPr>
        <w:t>должная иметь уклон более 2 градусов;</w:t>
      </w:r>
    </w:p>
    <w:p w:rsidR="00D41821" w:rsidRPr="00D41821" w:rsidRDefault="00D41821" w:rsidP="00D41821">
      <w:pPr>
        <w:spacing w:after="0"/>
        <w:ind w:firstLine="567"/>
        <w:contextualSpacing/>
        <w:jc w:val="both"/>
        <w:rPr>
          <w:rFonts w:ascii="Times New Roman" w:hAnsi="Times New Roman"/>
          <w:sz w:val="24"/>
          <w:szCs w:val="24"/>
        </w:rPr>
      </w:pPr>
      <w:r w:rsidRPr="00D41821">
        <w:rPr>
          <w:rFonts w:ascii="Times New Roman" w:hAnsi="Times New Roman"/>
          <w:sz w:val="24"/>
          <w:szCs w:val="24"/>
        </w:rPr>
        <w:t>цвет выбирается аналогичным цвету ограждения контейнерной площадки;</w:t>
      </w:r>
    </w:p>
    <w:p w:rsidR="00D41821" w:rsidRPr="00D41821" w:rsidRDefault="00D41821" w:rsidP="00D41821">
      <w:pPr>
        <w:spacing w:after="0"/>
        <w:ind w:firstLine="567"/>
        <w:contextualSpacing/>
        <w:jc w:val="both"/>
        <w:rPr>
          <w:rFonts w:ascii="Times New Roman" w:eastAsia="Calibri" w:hAnsi="Times New Roman"/>
          <w:spacing w:val="2"/>
          <w:sz w:val="20"/>
          <w:szCs w:val="20"/>
          <w:shd w:val="clear" w:color="auto" w:fill="FFFFFF"/>
          <w:lang w:eastAsia="en-US"/>
        </w:rPr>
      </w:pPr>
      <w:r w:rsidRPr="00D41821">
        <w:rPr>
          <w:rFonts w:ascii="Times New Roman" w:hAnsi="Times New Roman"/>
          <w:sz w:val="24"/>
          <w:szCs w:val="24"/>
        </w:rPr>
        <w:t xml:space="preserve">материалы вновь возводимых (заменяемых) крыш: листовой металл, </w:t>
      </w:r>
      <w:proofErr w:type="spellStart"/>
      <w:r w:rsidRPr="00D41821">
        <w:rPr>
          <w:rFonts w:ascii="Times New Roman" w:hAnsi="Times New Roman"/>
          <w:sz w:val="24"/>
          <w:szCs w:val="24"/>
        </w:rPr>
        <w:t>профлист</w:t>
      </w:r>
      <w:proofErr w:type="spellEnd"/>
      <w:r w:rsidRPr="00D41821">
        <w:rPr>
          <w:rFonts w:ascii="Times New Roman" w:hAnsi="Times New Roman"/>
          <w:sz w:val="24"/>
          <w:szCs w:val="24"/>
        </w:rPr>
        <w:br/>
        <w:t xml:space="preserve">с </w:t>
      </w:r>
      <w:r w:rsidRPr="00D41821">
        <w:rPr>
          <w:rFonts w:ascii="Times New Roman" w:eastAsia="Calibri" w:hAnsi="Times New Roman"/>
          <w:spacing w:val="2"/>
          <w:sz w:val="24"/>
          <w:szCs w:val="24"/>
          <w:shd w:val="clear" w:color="auto" w:fill="FFFFFF"/>
          <w:lang w:eastAsia="en-US"/>
        </w:rPr>
        <w:t>высотой профиля до 20 мм, монолитный поликарбонат;</w:t>
      </w:r>
      <w:r w:rsidRPr="00D41821">
        <w:rPr>
          <w:rFonts w:ascii="Times New Roman" w:eastAsia="Calibri" w:hAnsi="Times New Roman"/>
          <w:spacing w:val="2"/>
          <w:sz w:val="20"/>
          <w:szCs w:val="20"/>
          <w:shd w:val="clear" w:color="auto" w:fill="FFFFFF"/>
          <w:lang w:eastAsia="en-US"/>
        </w:rPr>
        <w:t xml:space="preserve">   </w:t>
      </w:r>
    </w:p>
    <w:p w:rsidR="00D41821" w:rsidRPr="00D41821" w:rsidRDefault="00D41821" w:rsidP="00D41821">
      <w:pPr>
        <w:spacing w:after="0"/>
        <w:ind w:firstLine="567"/>
        <w:contextualSpacing/>
        <w:jc w:val="both"/>
        <w:rPr>
          <w:rFonts w:ascii="Times New Roman" w:eastAsia="Calibri" w:hAnsi="Times New Roman"/>
          <w:spacing w:val="2"/>
          <w:sz w:val="20"/>
          <w:szCs w:val="20"/>
          <w:shd w:val="clear" w:color="auto" w:fill="FFFFFF"/>
          <w:lang w:eastAsia="en-US"/>
        </w:rPr>
      </w:pPr>
      <w:r w:rsidRPr="00D41821">
        <w:rPr>
          <w:rFonts w:ascii="Times New Roman" w:hAnsi="Times New Roman"/>
          <w:sz w:val="24"/>
          <w:szCs w:val="24"/>
        </w:rPr>
        <w:t>не допустимые материалы: бетонные и железобетонные изделия, дерево, ткани, шифер, мягкие кровли, черепица, поддоны, иные подобные изделия и материалы;</w:t>
      </w:r>
      <w:r w:rsidRPr="00D41821">
        <w:rPr>
          <w:rFonts w:ascii="Times New Roman" w:eastAsia="Calibri" w:hAnsi="Times New Roman"/>
          <w:spacing w:val="2"/>
          <w:sz w:val="20"/>
          <w:szCs w:val="20"/>
          <w:shd w:val="clear" w:color="auto" w:fill="FFFFFF"/>
          <w:lang w:eastAsia="en-US"/>
        </w:rPr>
        <w:t xml:space="preserve"> </w:t>
      </w:r>
    </w:p>
    <w:p w:rsidR="00D41821" w:rsidRPr="00D41821" w:rsidRDefault="00D41821" w:rsidP="00D41821">
      <w:pPr>
        <w:spacing w:after="0"/>
        <w:ind w:firstLine="567"/>
        <w:contextualSpacing/>
        <w:jc w:val="both"/>
        <w:rPr>
          <w:rFonts w:ascii="Times New Roman" w:hAnsi="Times New Roman"/>
          <w:sz w:val="24"/>
          <w:szCs w:val="24"/>
        </w:rPr>
      </w:pPr>
      <w:r w:rsidRPr="00D41821">
        <w:rPr>
          <w:rFonts w:ascii="Times New Roman" w:eastAsia="Calibri" w:hAnsi="Times New Roman"/>
          <w:sz w:val="24"/>
          <w:szCs w:val="24"/>
          <w:lang w:eastAsia="en-US"/>
        </w:rPr>
        <w:t>не допускаются</w:t>
      </w:r>
      <w:r w:rsidRPr="00D41821">
        <w:rPr>
          <w:rFonts w:ascii="Times New Roman" w:hAnsi="Times New Roman"/>
          <w:sz w:val="24"/>
          <w:szCs w:val="24"/>
        </w:rPr>
        <w:t xml:space="preserve"> </w:t>
      </w:r>
      <w:proofErr w:type="spellStart"/>
      <w:r w:rsidRPr="00D41821">
        <w:rPr>
          <w:rFonts w:ascii="Times New Roman" w:hAnsi="Times New Roman"/>
          <w:sz w:val="24"/>
          <w:szCs w:val="24"/>
        </w:rPr>
        <w:t>вандальные</w:t>
      </w:r>
      <w:proofErr w:type="spellEnd"/>
      <w:r w:rsidRPr="00D41821">
        <w:rPr>
          <w:rFonts w:ascii="Times New Roman" w:hAnsi="Times New Roman"/>
          <w:sz w:val="24"/>
          <w:szCs w:val="24"/>
        </w:rPr>
        <w:t xml:space="preserve"> изображения, коррозия, дыры, заплаты, вмятины, трещины, следы горения, иные </w:t>
      </w:r>
      <w:r w:rsidRPr="00D41821">
        <w:rPr>
          <w:rFonts w:ascii="Times New Roman" w:eastAsia="Calibri" w:hAnsi="Times New Roman"/>
          <w:sz w:val="24"/>
          <w:szCs w:val="24"/>
          <w:lang w:eastAsia="en-US"/>
        </w:rPr>
        <w:t>визуально воспринимаемые</w:t>
      </w:r>
      <w:r w:rsidRPr="00D41821">
        <w:rPr>
          <w:rFonts w:eastAsia="Calibri"/>
          <w:lang w:eastAsia="en-US"/>
        </w:rPr>
        <w:t xml:space="preserve"> </w:t>
      </w:r>
      <w:r w:rsidRPr="00D41821">
        <w:rPr>
          <w:rFonts w:ascii="Times New Roman" w:hAnsi="Times New Roman"/>
          <w:sz w:val="24"/>
          <w:szCs w:val="24"/>
        </w:rPr>
        <w:t>деформации.</w:t>
      </w:r>
    </w:p>
    <w:p w:rsidR="00D41821" w:rsidRPr="00D41821" w:rsidRDefault="00D41821" w:rsidP="00D41821">
      <w:pPr>
        <w:tabs>
          <w:tab w:val="left" w:pos="851"/>
        </w:tabs>
        <w:spacing w:after="0"/>
        <w:ind w:firstLine="567"/>
        <w:contextualSpacing/>
        <w:jc w:val="both"/>
        <w:rPr>
          <w:rFonts w:ascii="Times New Roman" w:hAnsi="Times New Roman"/>
          <w:sz w:val="24"/>
          <w:szCs w:val="24"/>
        </w:rPr>
      </w:pPr>
      <w:r w:rsidRPr="00D41821">
        <w:rPr>
          <w:rFonts w:ascii="Times New Roman" w:eastAsia="Calibri" w:hAnsi="Times New Roman"/>
          <w:bCs/>
          <w:noProof/>
          <w:sz w:val="24"/>
          <w:szCs w:val="24"/>
        </w:rPr>
        <w:t>7.</w:t>
      </w:r>
      <w:r w:rsidRPr="00D41821">
        <w:rPr>
          <w:rFonts w:ascii="Times New Roman" w:eastAsia="Calibri" w:hAnsi="Times New Roman"/>
          <w:bCs/>
          <w:noProof/>
          <w:color w:val="FF0000"/>
          <w:sz w:val="24"/>
          <w:szCs w:val="24"/>
        </w:rPr>
        <w:tab/>
      </w:r>
      <w:r w:rsidRPr="00D41821">
        <w:rPr>
          <w:rFonts w:ascii="Times New Roman" w:eastAsia="Calibri" w:hAnsi="Times New Roman"/>
          <w:bCs/>
          <w:noProof/>
          <w:sz w:val="24"/>
          <w:szCs w:val="24"/>
        </w:rPr>
        <w:t xml:space="preserve">Требования к внешнему виду </w:t>
      </w:r>
      <w:r w:rsidRPr="00D41821">
        <w:rPr>
          <w:rFonts w:ascii="Times New Roman" w:hAnsi="Times New Roman"/>
          <w:sz w:val="24"/>
          <w:szCs w:val="24"/>
        </w:rPr>
        <w:t>средств размещения информации:</w:t>
      </w:r>
    </w:p>
    <w:p w:rsidR="00D41821" w:rsidRPr="00D41821" w:rsidRDefault="00D41821" w:rsidP="00D41821">
      <w:pPr>
        <w:spacing w:after="0"/>
        <w:ind w:firstLine="567"/>
        <w:contextualSpacing/>
        <w:jc w:val="both"/>
        <w:rPr>
          <w:rFonts w:ascii="Times New Roman" w:hAnsi="Times New Roman"/>
          <w:sz w:val="24"/>
          <w:szCs w:val="24"/>
        </w:rPr>
      </w:pPr>
      <w:r w:rsidRPr="00D41821">
        <w:rPr>
          <w:rFonts w:ascii="Times New Roman" w:hAnsi="Times New Roman"/>
          <w:sz w:val="24"/>
          <w:szCs w:val="24"/>
        </w:rPr>
        <w:t xml:space="preserve">средства размещения информации </w:t>
      </w:r>
      <w:r w:rsidRPr="00D41821">
        <w:rPr>
          <w:rFonts w:ascii="Times New Roman" w:eastAsia="Calibri" w:hAnsi="Times New Roman"/>
          <w:sz w:val="24"/>
          <w:szCs w:val="24"/>
          <w:lang w:eastAsia="en-US"/>
        </w:rPr>
        <w:t xml:space="preserve">подлежат размещению в соответствии с Единым стандартом оформления системы раздельного накопления твердых коммунальных отходов на территории Московской области (Стандартом РСО), иные </w:t>
      </w:r>
      <w:r w:rsidRPr="00D41821">
        <w:rPr>
          <w:rFonts w:ascii="Times New Roman" w:eastAsia="Calibri" w:hAnsi="Times New Roman"/>
          <w:spacing w:val="2"/>
          <w:sz w:val="24"/>
          <w:szCs w:val="24"/>
          <w:shd w:val="clear" w:color="auto" w:fill="FFFFFF"/>
          <w:lang w:eastAsia="en-US"/>
        </w:rPr>
        <w:t xml:space="preserve">информационные материалы и конструкции, изображения, листовки на элементах контейнерной площадки являются </w:t>
      </w:r>
      <w:proofErr w:type="spellStart"/>
      <w:r w:rsidRPr="00D41821">
        <w:rPr>
          <w:rFonts w:ascii="Times New Roman" w:eastAsia="Calibri" w:hAnsi="Times New Roman"/>
          <w:spacing w:val="2"/>
          <w:sz w:val="24"/>
          <w:szCs w:val="24"/>
          <w:shd w:val="clear" w:color="auto" w:fill="FFFFFF"/>
          <w:lang w:eastAsia="en-US"/>
        </w:rPr>
        <w:t>вандальными</w:t>
      </w:r>
      <w:proofErr w:type="spellEnd"/>
      <w:r w:rsidRPr="00D41821">
        <w:rPr>
          <w:rFonts w:ascii="Times New Roman" w:eastAsia="Calibri" w:hAnsi="Times New Roman"/>
          <w:spacing w:val="2"/>
          <w:sz w:val="24"/>
          <w:szCs w:val="24"/>
          <w:shd w:val="clear" w:color="auto" w:fill="FFFFFF"/>
          <w:lang w:eastAsia="en-US"/>
        </w:rPr>
        <w:t xml:space="preserve"> недопустимыми изображениями.</w:t>
      </w:r>
    </w:p>
    <w:p w:rsidR="00D41821" w:rsidRPr="00D41821" w:rsidRDefault="00D41821" w:rsidP="00D41821">
      <w:pPr>
        <w:tabs>
          <w:tab w:val="left" w:pos="851"/>
        </w:tabs>
        <w:spacing w:after="0"/>
        <w:ind w:firstLine="567"/>
        <w:contextualSpacing/>
        <w:jc w:val="both"/>
        <w:rPr>
          <w:rFonts w:ascii="Times New Roman" w:hAnsi="Times New Roman"/>
          <w:sz w:val="24"/>
          <w:szCs w:val="24"/>
        </w:rPr>
      </w:pPr>
      <w:r w:rsidRPr="00D41821">
        <w:rPr>
          <w:rFonts w:ascii="Times New Roman" w:eastAsia="Calibri" w:hAnsi="Times New Roman"/>
          <w:sz w:val="24"/>
          <w:szCs w:val="24"/>
          <w:lang w:eastAsia="en-US"/>
        </w:rPr>
        <w:t>8.</w:t>
      </w:r>
      <w:r w:rsidRPr="00D41821">
        <w:rPr>
          <w:rFonts w:ascii="Times New Roman" w:eastAsia="Calibri" w:hAnsi="Times New Roman"/>
          <w:sz w:val="24"/>
          <w:szCs w:val="24"/>
          <w:lang w:eastAsia="en-US"/>
        </w:rPr>
        <w:tab/>
        <w:t>Запрещается размещать на территории, примыкающей к контейнерной площадке в границах 20 метров, порубочные остатки, уличный смет, скошенную траву, листву и иные остатки растительности, мебель, бытовую технику и их части, остатки после проведения ремонта и строительства, коробки, ящики и иные упаковочные материалы, шины и запасные части транспортных средств, спортивный инвентарь.</w:t>
      </w:r>
    </w:p>
    <w:p w:rsidR="00D41821" w:rsidRPr="00D41821" w:rsidRDefault="00D41821" w:rsidP="00D41821">
      <w:pPr>
        <w:tabs>
          <w:tab w:val="left" w:pos="851"/>
        </w:tabs>
        <w:spacing w:after="0"/>
        <w:ind w:firstLine="567"/>
        <w:contextualSpacing/>
        <w:jc w:val="both"/>
        <w:rPr>
          <w:rFonts w:ascii="Times New Roman" w:hAnsi="Times New Roman"/>
          <w:sz w:val="24"/>
          <w:szCs w:val="24"/>
        </w:rPr>
      </w:pPr>
      <w:r w:rsidRPr="00D41821">
        <w:rPr>
          <w:rFonts w:ascii="Times New Roman" w:hAnsi="Times New Roman"/>
          <w:sz w:val="24"/>
          <w:szCs w:val="24"/>
        </w:rPr>
        <w:t>9.</w:t>
      </w:r>
      <w:r w:rsidRPr="00D41821">
        <w:rPr>
          <w:rFonts w:ascii="Times New Roman" w:hAnsi="Times New Roman"/>
          <w:sz w:val="24"/>
          <w:szCs w:val="24"/>
        </w:rPr>
        <w:tab/>
        <w:t>При соблюдении чистоты и порядка в местах общественного пользования, массового посещения и отдыха на территории Московской области должны соблюдаться требования, указанные в пунктах 2 - 8 настоящей статьи.».</w:t>
      </w:r>
    </w:p>
    <w:p w:rsidR="00D41821" w:rsidRPr="00D41821" w:rsidRDefault="00D41821" w:rsidP="00D41821">
      <w:pPr>
        <w:widowControl w:val="0"/>
        <w:autoSpaceDE w:val="0"/>
        <w:autoSpaceDN w:val="0"/>
        <w:spacing w:after="0"/>
        <w:ind w:firstLine="709"/>
        <w:outlineLvl w:val="2"/>
        <w:rPr>
          <w:rFonts w:ascii="Times New Roman" w:hAnsi="Times New Roman"/>
          <w:b/>
          <w:sz w:val="24"/>
          <w:szCs w:val="24"/>
        </w:rPr>
      </w:pPr>
    </w:p>
    <w:p w:rsidR="00D41821" w:rsidRPr="00D41821" w:rsidRDefault="00D337B5" w:rsidP="00D41821">
      <w:pPr>
        <w:widowControl w:val="0"/>
        <w:autoSpaceDE w:val="0"/>
        <w:autoSpaceDN w:val="0"/>
        <w:spacing w:after="0"/>
        <w:jc w:val="center"/>
        <w:outlineLvl w:val="2"/>
        <w:rPr>
          <w:rFonts w:ascii="Times New Roman" w:hAnsi="Times New Roman"/>
          <w:b/>
          <w:sz w:val="24"/>
          <w:szCs w:val="24"/>
        </w:rPr>
      </w:pPr>
      <w:r>
        <w:rPr>
          <w:rFonts w:ascii="Times New Roman" w:hAnsi="Times New Roman"/>
          <w:b/>
          <w:sz w:val="24"/>
          <w:szCs w:val="24"/>
        </w:rPr>
        <w:t>«Статья 9</w:t>
      </w:r>
      <w:r w:rsidR="00D41821">
        <w:rPr>
          <w:rFonts w:ascii="Times New Roman" w:hAnsi="Times New Roman"/>
          <w:b/>
          <w:sz w:val="24"/>
          <w:szCs w:val="24"/>
        </w:rPr>
        <w:t>.</w:t>
      </w:r>
      <w:r w:rsidR="00D41821" w:rsidRPr="00D41821">
        <w:rPr>
          <w:rFonts w:ascii="Times New Roman" w:hAnsi="Times New Roman"/>
          <w:b/>
          <w:sz w:val="24"/>
          <w:szCs w:val="24"/>
        </w:rPr>
        <w:t xml:space="preserve"> Требования к архитектурно-художественному облику территорий городского округа в части требований к внешнему виду ограждений</w:t>
      </w:r>
    </w:p>
    <w:p w:rsidR="00D41821" w:rsidRPr="00D41821" w:rsidRDefault="00D41821" w:rsidP="00D41821">
      <w:pPr>
        <w:widowControl w:val="0"/>
        <w:autoSpaceDE w:val="0"/>
        <w:autoSpaceDN w:val="0"/>
        <w:spacing w:after="0"/>
        <w:ind w:firstLine="709"/>
        <w:jc w:val="center"/>
        <w:outlineLvl w:val="2"/>
        <w:rPr>
          <w:rFonts w:ascii="Times New Roman" w:hAnsi="Times New Roman"/>
          <w:b/>
          <w:sz w:val="24"/>
          <w:szCs w:val="24"/>
        </w:rPr>
      </w:pPr>
    </w:p>
    <w:p w:rsidR="00D41821" w:rsidRPr="00D41821" w:rsidRDefault="00D41821" w:rsidP="00D41821">
      <w:pPr>
        <w:numPr>
          <w:ilvl w:val="0"/>
          <w:numId w:val="40"/>
        </w:numPr>
        <w:tabs>
          <w:tab w:val="left" w:pos="284"/>
          <w:tab w:val="left" w:pos="567"/>
          <w:tab w:val="left" w:pos="851"/>
        </w:tabs>
        <w:spacing w:after="0"/>
        <w:ind w:left="0" w:right="-1" w:firstLine="567"/>
        <w:contextualSpacing/>
        <w:jc w:val="both"/>
        <w:rPr>
          <w:rFonts w:ascii="Times New Roman" w:eastAsia="Calibri" w:hAnsi="Times New Roman"/>
          <w:bCs/>
          <w:noProof/>
          <w:color w:val="FF0000"/>
          <w:sz w:val="24"/>
          <w:szCs w:val="24"/>
        </w:rPr>
      </w:pPr>
      <w:r w:rsidRPr="00D41821">
        <w:rPr>
          <w:rFonts w:ascii="Times New Roman" w:eastAsia="Calibri" w:hAnsi="Times New Roman"/>
          <w:bCs/>
          <w:noProof/>
          <w:sz w:val="24"/>
          <w:szCs w:val="24"/>
        </w:rPr>
        <w:t xml:space="preserve">Требования к архитектурно-художественному облику </w:t>
      </w:r>
      <w:r w:rsidRPr="00D41821">
        <w:rPr>
          <w:rFonts w:ascii="Times New Roman" w:hAnsi="Times New Roman"/>
          <w:sz w:val="24"/>
          <w:szCs w:val="24"/>
        </w:rPr>
        <w:t xml:space="preserve">территорий городского округа в части требований к внешнему виду ограждений </w:t>
      </w:r>
      <w:r w:rsidRPr="00D41821">
        <w:rPr>
          <w:rFonts w:ascii="Times New Roman" w:eastAsia="Calibri" w:hAnsi="Times New Roman"/>
          <w:bCs/>
          <w:noProof/>
          <w:sz w:val="24"/>
          <w:szCs w:val="24"/>
        </w:rPr>
        <w:t xml:space="preserve">(далее – </w:t>
      </w:r>
      <w:r w:rsidRPr="00D41821">
        <w:rPr>
          <w:rFonts w:ascii="Times New Roman" w:hAnsi="Times New Roman"/>
          <w:sz w:val="24"/>
          <w:szCs w:val="24"/>
        </w:rPr>
        <w:t xml:space="preserve">требования к внешнему виду ограждений) </w:t>
      </w:r>
      <w:r w:rsidRPr="00D41821">
        <w:rPr>
          <w:rFonts w:ascii="Times New Roman" w:eastAsia="Calibri" w:hAnsi="Times New Roman"/>
          <w:bCs/>
          <w:noProof/>
          <w:sz w:val="24"/>
          <w:szCs w:val="24"/>
        </w:rPr>
        <w:t xml:space="preserve">- </w:t>
      </w:r>
      <w:r w:rsidRPr="00D41821">
        <w:rPr>
          <w:rFonts w:ascii="Times New Roman" w:hAnsi="Times New Roman"/>
          <w:sz w:val="24"/>
          <w:szCs w:val="24"/>
        </w:rPr>
        <w:t>совокупность объемных, пространственных, колористических и иных решений внешних поверхностей ограждений</w:t>
      </w:r>
      <w:r w:rsidRPr="00D41821">
        <w:rPr>
          <w:rFonts w:ascii="Times New Roman" w:eastAsia="Calibri" w:hAnsi="Times New Roman"/>
          <w:sz w:val="24"/>
          <w:szCs w:val="24"/>
          <w:lang w:eastAsia="en-US"/>
        </w:rPr>
        <w:t>:</w:t>
      </w:r>
    </w:p>
    <w:p w:rsidR="00D41821" w:rsidRPr="00D41821" w:rsidRDefault="00D41821" w:rsidP="00D41821">
      <w:pPr>
        <w:numPr>
          <w:ilvl w:val="0"/>
          <w:numId w:val="23"/>
        </w:numPr>
        <w:tabs>
          <w:tab w:val="left" w:pos="284"/>
          <w:tab w:val="left" w:pos="851"/>
        </w:tabs>
        <w:spacing w:after="0"/>
        <w:ind w:left="0" w:right="-1" w:firstLine="567"/>
        <w:contextualSpacing/>
        <w:jc w:val="both"/>
        <w:rPr>
          <w:rFonts w:ascii="Times New Roman" w:eastAsia="Calibri" w:hAnsi="Times New Roman"/>
          <w:bCs/>
          <w:noProof/>
          <w:color w:val="FF0000"/>
          <w:sz w:val="24"/>
          <w:szCs w:val="24"/>
        </w:rPr>
      </w:pPr>
      <w:r w:rsidRPr="00D41821">
        <w:rPr>
          <w:rFonts w:ascii="Times New Roman" w:eastAsia="Calibri" w:hAnsi="Times New Roman"/>
          <w:sz w:val="24"/>
          <w:szCs w:val="24"/>
          <w:lang w:eastAsia="en-US"/>
        </w:rPr>
        <w:t xml:space="preserve">постоянных - </w:t>
      </w:r>
      <w:r w:rsidRPr="00D41821">
        <w:rPr>
          <w:rFonts w:ascii="Times New Roman" w:hAnsi="Times New Roman"/>
          <w:sz w:val="24"/>
          <w:szCs w:val="24"/>
        </w:rPr>
        <w:t>сплошных ограждений, образующих самостоятельно или</w:t>
      </w:r>
      <w:r w:rsidRPr="00D41821">
        <w:rPr>
          <w:rFonts w:ascii="Times New Roman" w:hAnsi="Times New Roman"/>
          <w:sz w:val="24"/>
          <w:szCs w:val="24"/>
        </w:rPr>
        <w:br/>
        <w:t>с использованием отдельных конструктивных элементов объектов капитального строительства замкнутый периметр на огражденной территории, оборудованные запирающимися дверями, воротами, калитками и иными подобными устройствами ограничения доступа на огражденную территорию;</w:t>
      </w:r>
    </w:p>
    <w:p w:rsidR="00D41821" w:rsidRPr="00D41821" w:rsidRDefault="00D41821" w:rsidP="00D41821">
      <w:pPr>
        <w:numPr>
          <w:ilvl w:val="0"/>
          <w:numId w:val="23"/>
        </w:numPr>
        <w:tabs>
          <w:tab w:val="left" w:pos="284"/>
          <w:tab w:val="left" w:pos="851"/>
        </w:tabs>
        <w:spacing w:after="0"/>
        <w:ind w:left="0" w:right="-1" w:firstLine="567"/>
        <w:contextualSpacing/>
        <w:jc w:val="both"/>
        <w:rPr>
          <w:rFonts w:ascii="Times New Roman" w:eastAsia="Calibri" w:hAnsi="Times New Roman"/>
          <w:bCs/>
          <w:noProof/>
          <w:color w:val="FF0000"/>
          <w:sz w:val="24"/>
          <w:szCs w:val="24"/>
        </w:rPr>
      </w:pPr>
      <w:r w:rsidRPr="00D41821">
        <w:rPr>
          <w:rFonts w:ascii="Times New Roman" w:eastAsia="Calibri" w:hAnsi="Times New Roman"/>
          <w:sz w:val="24"/>
          <w:szCs w:val="24"/>
          <w:lang w:eastAsia="en-US"/>
        </w:rPr>
        <w:t>мобильных (временных) -</w:t>
      </w:r>
      <w:r w:rsidRPr="00D41821">
        <w:rPr>
          <w:rFonts w:ascii="Times New Roman" w:eastAsia="Calibri" w:hAnsi="Times New Roman"/>
          <w:bCs/>
          <w:noProof/>
          <w:color w:val="FF0000"/>
          <w:sz w:val="24"/>
          <w:szCs w:val="24"/>
        </w:rPr>
        <w:t xml:space="preserve"> </w:t>
      </w:r>
      <w:r w:rsidRPr="00D41821">
        <w:rPr>
          <w:rFonts w:ascii="Times New Roman" w:hAnsi="Times New Roman"/>
          <w:sz w:val="24"/>
          <w:szCs w:val="24"/>
        </w:rPr>
        <w:t xml:space="preserve">ограждающих элементов - столбиков, </w:t>
      </w:r>
      <w:proofErr w:type="spellStart"/>
      <w:r w:rsidRPr="00D41821">
        <w:rPr>
          <w:rFonts w:ascii="Times New Roman" w:hAnsi="Times New Roman"/>
          <w:sz w:val="24"/>
          <w:szCs w:val="24"/>
        </w:rPr>
        <w:t>боллардов</w:t>
      </w:r>
      <w:proofErr w:type="spellEnd"/>
      <w:r w:rsidRPr="00D41821">
        <w:rPr>
          <w:rFonts w:ascii="Times New Roman" w:hAnsi="Times New Roman"/>
          <w:sz w:val="24"/>
          <w:szCs w:val="24"/>
        </w:rPr>
        <w:t xml:space="preserve">, </w:t>
      </w:r>
      <w:proofErr w:type="spellStart"/>
      <w:r w:rsidRPr="00D41821">
        <w:rPr>
          <w:rFonts w:ascii="Times New Roman" w:hAnsi="Times New Roman"/>
          <w:sz w:val="24"/>
          <w:szCs w:val="24"/>
        </w:rPr>
        <w:t>делиниаторов</w:t>
      </w:r>
      <w:proofErr w:type="spellEnd"/>
      <w:r w:rsidRPr="00D41821">
        <w:rPr>
          <w:rFonts w:ascii="Times New Roman" w:hAnsi="Times New Roman"/>
          <w:sz w:val="24"/>
          <w:szCs w:val="24"/>
        </w:rPr>
        <w:t>, блоков (пластиковых, водоналивных, бетонных), зеленых насаждений, подпорных стенок с установкой парапетных ограждений, участков рельефа;</w:t>
      </w:r>
    </w:p>
    <w:p w:rsidR="00D41821" w:rsidRPr="00D41821" w:rsidRDefault="00D41821" w:rsidP="00D41821">
      <w:pPr>
        <w:numPr>
          <w:ilvl w:val="0"/>
          <w:numId w:val="23"/>
        </w:numPr>
        <w:tabs>
          <w:tab w:val="left" w:pos="284"/>
          <w:tab w:val="left" w:pos="851"/>
        </w:tabs>
        <w:spacing w:after="0"/>
        <w:ind w:left="0" w:right="-1" w:firstLine="567"/>
        <w:contextualSpacing/>
        <w:jc w:val="both"/>
        <w:rPr>
          <w:rFonts w:ascii="Times New Roman" w:eastAsia="Calibri" w:hAnsi="Times New Roman"/>
          <w:bCs/>
          <w:noProof/>
          <w:color w:val="FF0000"/>
          <w:sz w:val="24"/>
          <w:szCs w:val="24"/>
        </w:rPr>
      </w:pPr>
      <w:r w:rsidRPr="00D41821">
        <w:rPr>
          <w:rFonts w:ascii="Times New Roman" w:eastAsia="Calibri" w:hAnsi="Times New Roman"/>
          <w:sz w:val="24"/>
          <w:szCs w:val="24"/>
          <w:lang w:eastAsia="en-US"/>
        </w:rPr>
        <w:lastRenderedPageBreak/>
        <w:t xml:space="preserve">механических барьеров - </w:t>
      </w:r>
      <w:r w:rsidRPr="00D41821">
        <w:rPr>
          <w:rFonts w:ascii="Times New Roman" w:hAnsi="Times New Roman"/>
          <w:sz w:val="24"/>
          <w:szCs w:val="24"/>
        </w:rPr>
        <w:t>ограждающих устройств - устройств, предназначенных для временного ограничения прохода и (или) проезда на территорию (шлагбаумов, калиток, ворот и иных подобных устройствам), устанавливаемых отдельно или в составе ограждений;</w:t>
      </w:r>
    </w:p>
    <w:p w:rsidR="00D41821" w:rsidRPr="00D41821" w:rsidRDefault="00D41821" w:rsidP="00D41821">
      <w:pPr>
        <w:numPr>
          <w:ilvl w:val="0"/>
          <w:numId w:val="23"/>
        </w:numPr>
        <w:tabs>
          <w:tab w:val="left" w:pos="284"/>
          <w:tab w:val="left" w:pos="851"/>
        </w:tabs>
        <w:spacing w:after="0"/>
        <w:ind w:left="0" w:right="-1" w:firstLine="567"/>
        <w:contextualSpacing/>
        <w:jc w:val="both"/>
        <w:rPr>
          <w:rFonts w:ascii="Times New Roman" w:eastAsia="Calibri" w:hAnsi="Times New Roman"/>
          <w:bCs/>
          <w:noProof/>
          <w:color w:val="FF0000"/>
          <w:sz w:val="24"/>
          <w:szCs w:val="24"/>
        </w:rPr>
      </w:pPr>
      <w:r w:rsidRPr="00D41821">
        <w:rPr>
          <w:rFonts w:ascii="Times New Roman" w:eastAsia="Calibri" w:hAnsi="Times New Roman"/>
          <w:sz w:val="24"/>
          <w:szCs w:val="24"/>
          <w:lang w:eastAsia="en-US"/>
        </w:rPr>
        <w:t>инвентарных (строительных) ограждений.</w:t>
      </w:r>
    </w:p>
    <w:p w:rsidR="00D41821" w:rsidRPr="00D41821" w:rsidRDefault="00D41821" w:rsidP="00D41821">
      <w:pPr>
        <w:numPr>
          <w:ilvl w:val="0"/>
          <w:numId w:val="40"/>
        </w:numPr>
        <w:tabs>
          <w:tab w:val="left" w:pos="426"/>
          <w:tab w:val="left" w:pos="851"/>
          <w:tab w:val="left" w:pos="993"/>
        </w:tabs>
        <w:spacing w:after="0"/>
        <w:ind w:left="0" w:right="-1" w:firstLine="567"/>
        <w:contextualSpacing/>
        <w:jc w:val="both"/>
        <w:rPr>
          <w:rFonts w:ascii="Times New Roman" w:eastAsia="Calibri" w:hAnsi="Times New Roman"/>
          <w:bCs/>
          <w:noProof/>
          <w:color w:val="FF0000"/>
          <w:sz w:val="24"/>
          <w:szCs w:val="24"/>
        </w:rPr>
      </w:pPr>
      <w:r w:rsidRPr="00D41821">
        <w:rPr>
          <w:rFonts w:ascii="Times New Roman" w:eastAsia="Calibri" w:hAnsi="Times New Roman"/>
          <w:bCs/>
          <w:noProof/>
          <w:sz w:val="24"/>
          <w:szCs w:val="24"/>
        </w:rPr>
        <w:t xml:space="preserve">Архитектурно-художественные требования к внешнему виду ограждений не распространяются на: </w:t>
      </w:r>
    </w:p>
    <w:p w:rsidR="00D41821" w:rsidRPr="00D41821" w:rsidRDefault="00D41821" w:rsidP="00D41821">
      <w:pPr>
        <w:numPr>
          <w:ilvl w:val="0"/>
          <w:numId w:val="21"/>
        </w:numPr>
        <w:tabs>
          <w:tab w:val="left" w:pos="284"/>
          <w:tab w:val="left" w:pos="851"/>
        </w:tabs>
        <w:spacing w:after="0"/>
        <w:ind w:left="0" w:firstLine="567"/>
        <w:contextualSpacing/>
        <w:jc w:val="both"/>
        <w:rPr>
          <w:rFonts w:ascii="Times New Roman" w:eastAsia="Calibri" w:hAnsi="Times New Roman"/>
          <w:sz w:val="24"/>
          <w:szCs w:val="24"/>
          <w:lang w:eastAsia="en-US"/>
        </w:rPr>
      </w:pPr>
      <w:r w:rsidRPr="00D41821">
        <w:rPr>
          <w:rFonts w:ascii="Times New Roman" w:hAnsi="Times New Roman"/>
          <w:sz w:val="24"/>
          <w:szCs w:val="24"/>
        </w:rPr>
        <w:t>ограждения, в отношении которых ремонтные и иные работы проводятся</w:t>
      </w:r>
      <w:r w:rsidRPr="00D41821">
        <w:rPr>
          <w:rFonts w:ascii="Times New Roman" w:hAnsi="Times New Roman"/>
          <w:sz w:val="24"/>
          <w:szCs w:val="24"/>
        </w:rPr>
        <w:br/>
        <w:t xml:space="preserve">в соответствии с требованиями </w:t>
      </w:r>
      <w:r w:rsidRPr="00D41821">
        <w:rPr>
          <w:rFonts w:ascii="Times New Roman" w:eastAsia="Calibri" w:hAnsi="Times New Roman"/>
          <w:sz w:val="24"/>
          <w:szCs w:val="24"/>
          <w:lang w:eastAsia="en-US"/>
        </w:rPr>
        <w:t>Федерального закона от 25.06.2002 № 73-ФЗ «Об объектах культурного наследия (памятниках истории и культуры) народов Российской Федерации»;</w:t>
      </w:r>
    </w:p>
    <w:p w:rsidR="00D41821" w:rsidRPr="00D41821" w:rsidRDefault="00D41821" w:rsidP="00D41821">
      <w:pPr>
        <w:numPr>
          <w:ilvl w:val="0"/>
          <w:numId w:val="21"/>
        </w:numPr>
        <w:tabs>
          <w:tab w:val="left" w:pos="284"/>
          <w:tab w:val="left" w:pos="851"/>
        </w:tabs>
        <w:spacing w:after="0"/>
        <w:ind w:left="0" w:firstLine="567"/>
        <w:contextualSpacing/>
        <w:jc w:val="both"/>
        <w:rPr>
          <w:rFonts w:ascii="Verdana" w:hAnsi="Verdana"/>
          <w:sz w:val="24"/>
          <w:szCs w:val="24"/>
        </w:rPr>
      </w:pPr>
      <w:r w:rsidRPr="00D41821">
        <w:rPr>
          <w:rFonts w:ascii="Times New Roman" w:hAnsi="Times New Roman"/>
          <w:sz w:val="24"/>
          <w:szCs w:val="24"/>
        </w:rPr>
        <w:t>ограждения объектов обороны, обеспечения вооруженных сил и сопутствующей инфраструктуры, размещаемые (используемые) для обеспечения деятельности указанных объектов;</w:t>
      </w:r>
    </w:p>
    <w:p w:rsidR="00D41821" w:rsidRPr="00D41821" w:rsidRDefault="00D41821" w:rsidP="00D41821">
      <w:pPr>
        <w:numPr>
          <w:ilvl w:val="0"/>
          <w:numId w:val="21"/>
        </w:numPr>
        <w:tabs>
          <w:tab w:val="left" w:pos="284"/>
          <w:tab w:val="left" w:pos="426"/>
          <w:tab w:val="left" w:pos="851"/>
        </w:tabs>
        <w:spacing w:after="0"/>
        <w:ind w:left="0" w:right="-1" w:firstLine="567"/>
        <w:contextualSpacing/>
        <w:jc w:val="both"/>
        <w:rPr>
          <w:rFonts w:ascii="Times New Roman" w:eastAsia="Calibri" w:hAnsi="Times New Roman"/>
          <w:bCs/>
          <w:noProof/>
          <w:sz w:val="24"/>
          <w:szCs w:val="24"/>
        </w:rPr>
      </w:pPr>
      <w:r w:rsidRPr="00D41821">
        <w:rPr>
          <w:rFonts w:ascii="Times New Roman" w:eastAsia="Calibri" w:hAnsi="Times New Roman"/>
          <w:spacing w:val="2"/>
          <w:sz w:val="24"/>
          <w:szCs w:val="24"/>
          <w:shd w:val="clear" w:color="auto" w:fill="FFFFFF"/>
          <w:lang w:eastAsia="en-US"/>
        </w:rPr>
        <w:t xml:space="preserve">защитные устройства автомобильных дорог, </w:t>
      </w:r>
      <w:r w:rsidRPr="00D41821">
        <w:rPr>
          <w:rFonts w:ascii="Times New Roman" w:hAnsi="Times New Roman"/>
          <w:sz w:val="24"/>
          <w:szCs w:val="24"/>
        </w:rPr>
        <w:t xml:space="preserve">установка, ремонтные и иные работы в отношении которых проводятся в соответствии с требованиями </w:t>
      </w:r>
      <w:r w:rsidRPr="00D41821">
        <w:rPr>
          <w:rFonts w:ascii="Times New Roman" w:eastAsia="Calibri" w:hAnsi="Times New Roman"/>
          <w:sz w:val="24"/>
          <w:szCs w:val="24"/>
          <w:lang w:eastAsia="en-US"/>
        </w:rPr>
        <w:t>федерального закона от 08.11.2007 № 257-ФЗ «Об автомобильных дорогах и о дорожной деятельности</w:t>
      </w:r>
      <w:r w:rsidRPr="00D41821">
        <w:rPr>
          <w:rFonts w:ascii="Times New Roman" w:eastAsia="Calibri" w:hAnsi="Times New Roman"/>
          <w:sz w:val="24"/>
          <w:szCs w:val="24"/>
          <w:lang w:eastAsia="en-US"/>
        </w:rPr>
        <w:br/>
        <w:t>в Российской Федерации и о внесении изменений в отдельные законодательные акты Российской Федерации»;</w:t>
      </w:r>
      <w:r w:rsidRPr="00D41821">
        <w:rPr>
          <w:rFonts w:ascii="Times New Roman" w:eastAsia="Calibri" w:hAnsi="Times New Roman"/>
          <w:bCs/>
          <w:noProof/>
          <w:sz w:val="24"/>
          <w:szCs w:val="24"/>
        </w:rPr>
        <w:t xml:space="preserve"> </w:t>
      </w:r>
    </w:p>
    <w:p w:rsidR="00D41821" w:rsidRPr="00D41821" w:rsidRDefault="00D41821" w:rsidP="00D41821">
      <w:pPr>
        <w:numPr>
          <w:ilvl w:val="0"/>
          <w:numId w:val="21"/>
        </w:numPr>
        <w:tabs>
          <w:tab w:val="left" w:pos="284"/>
          <w:tab w:val="left" w:pos="426"/>
          <w:tab w:val="left" w:pos="851"/>
        </w:tabs>
        <w:spacing w:after="0"/>
        <w:ind w:left="0" w:right="-1" w:firstLine="567"/>
        <w:contextualSpacing/>
        <w:jc w:val="both"/>
        <w:rPr>
          <w:rFonts w:ascii="Times New Roman" w:eastAsia="Calibri" w:hAnsi="Times New Roman"/>
          <w:bCs/>
          <w:noProof/>
          <w:sz w:val="24"/>
          <w:szCs w:val="24"/>
        </w:rPr>
      </w:pPr>
      <w:r w:rsidRPr="00D41821">
        <w:rPr>
          <w:rFonts w:ascii="Times New Roman" w:eastAsia="Calibri" w:hAnsi="Times New Roman"/>
          <w:bCs/>
          <w:noProof/>
          <w:sz w:val="24"/>
          <w:szCs w:val="24"/>
        </w:rPr>
        <w:t>ограждения, являющиеся конструктивными элементами объектов капитального строительства, на которые распространяются требования к архитектурно-художественному облику зданий, строений, сооружений;</w:t>
      </w:r>
    </w:p>
    <w:p w:rsidR="00D41821" w:rsidRPr="00D41821" w:rsidRDefault="00D41821" w:rsidP="00D41821">
      <w:pPr>
        <w:numPr>
          <w:ilvl w:val="0"/>
          <w:numId w:val="21"/>
        </w:numPr>
        <w:tabs>
          <w:tab w:val="left" w:pos="284"/>
          <w:tab w:val="left" w:pos="426"/>
          <w:tab w:val="left" w:pos="851"/>
        </w:tabs>
        <w:spacing w:after="0"/>
        <w:ind w:left="0" w:right="-1" w:firstLine="567"/>
        <w:contextualSpacing/>
        <w:jc w:val="both"/>
        <w:rPr>
          <w:rFonts w:ascii="Times New Roman" w:eastAsia="Calibri" w:hAnsi="Times New Roman"/>
          <w:bCs/>
          <w:noProof/>
          <w:sz w:val="24"/>
          <w:szCs w:val="24"/>
        </w:rPr>
      </w:pPr>
      <w:r w:rsidRPr="00D41821">
        <w:rPr>
          <w:rFonts w:ascii="Times New Roman" w:eastAsia="Calibri" w:hAnsi="Times New Roman"/>
          <w:bCs/>
          <w:noProof/>
          <w:sz w:val="24"/>
          <w:szCs w:val="24"/>
        </w:rPr>
        <w:t>ограждения спортивных, детских, контейнерных площадок, площадок для выгула животных и дрессировки собак, требования к которым установлены в составе требований к указанным площадкам;</w:t>
      </w:r>
    </w:p>
    <w:p w:rsidR="00D41821" w:rsidRPr="00D41821" w:rsidRDefault="00D41821" w:rsidP="00D41821">
      <w:pPr>
        <w:numPr>
          <w:ilvl w:val="0"/>
          <w:numId w:val="21"/>
        </w:numPr>
        <w:tabs>
          <w:tab w:val="left" w:pos="284"/>
          <w:tab w:val="left" w:pos="426"/>
          <w:tab w:val="left" w:pos="851"/>
        </w:tabs>
        <w:spacing w:after="0"/>
        <w:ind w:left="0" w:right="-1" w:firstLine="567"/>
        <w:contextualSpacing/>
        <w:jc w:val="both"/>
        <w:rPr>
          <w:rFonts w:ascii="Times New Roman" w:eastAsia="Calibri" w:hAnsi="Times New Roman"/>
          <w:bCs/>
          <w:noProof/>
          <w:sz w:val="24"/>
          <w:szCs w:val="24"/>
        </w:rPr>
      </w:pPr>
      <w:r w:rsidRPr="00D41821">
        <w:rPr>
          <w:rFonts w:ascii="Times New Roman" w:eastAsia="Calibri" w:hAnsi="Times New Roman"/>
          <w:bCs/>
          <w:noProof/>
          <w:sz w:val="24"/>
          <w:szCs w:val="24"/>
        </w:rPr>
        <w:t>ограждения общественных территорий, устанавливаемые в соответствии</w:t>
      </w:r>
      <w:r w:rsidRPr="00D41821">
        <w:rPr>
          <w:rFonts w:ascii="Times New Roman" w:eastAsia="Calibri" w:hAnsi="Times New Roman"/>
          <w:bCs/>
          <w:noProof/>
          <w:sz w:val="24"/>
          <w:szCs w:val="24"/>
        </w:rPr>
        <w:br/>
        <w:t>с концепциями благоустройства, одобренными Экспертным советом Министерства благоустройства Московской области.</w:t>
      </w:r>
    </w:p>
    <w:p w:rsidR="00D41821" w:rsidRPr="00D41821" w:rsidRDefault="00D41821" w:rsidP="00D41821">
      <w:pPr>
        <w:numPr>
          <w:ilvl w:val="0"/>
          <w:numId w:val="40"/>
        </w:numPr>
        <w:tabs>
          <w:tab w:val="left" w:pos="284"/>
          <w:tab w:val="left" w:pos="851"/>
        </w:tabs>
        <w:spacing w:after="0"/>
        <w:ind w:left="0" w:right="-1" w:firstLine="567"/>
        <w:contextualSpacing/>
        <w:jc w:val="both"/>
        <w:rPr>
          <w:rFonts w:ascii="Times New Roman" w:eastAsia="Calibri" w:hAnsi="Times New Roman"/>
          <w:bCs/>
          <w:noProof/>
          <w:sz w:val="24"/>
          <w:szCs w:val="24"/>
        </w:rPr>
      </w:pPr>
      <w:r w:rsidRPr="00D41821">
        <w:rPr>
          <w:rFonts w:ascii="Times New Roman" w:eastAsia="Calibri" w:hAnsi="Times New Roman"/>
          <w:bCs/>
          <w:noProof/>
          <w:sz w:val="24"/>
          <w:szCs w:val="24"/>
        </w:rPr>
        <w:t xml:space="preserve">Архитектурно-художественные требования не являются обязательными для существующих </w:t>
      </w:r>
      <w:r w:rsidRPr="00D41821">
        <w:rPr>
          <w:rFonts w:ascii="Times New Roman" w:eastAsia="Calibri" w:hAnsi="Times New Roman"/>
          <w:sz w:val="24"/>
          <w:szCs w:val="24"/>
          <w:lang w:eastAsia="en-US"/>
        </w:rPr>
        <w:t xml:space="preserve">ограждений, в отношении которых не планируется изменение внешнего вида, за исключением случаев: </w:t>
      </w:r>
    </w:p>
    <w:p w:rsidR="00D41821" w:rsidRPr="00D41821" w:rsidRDefault="00D41821" w:rsidP="00D41821">
      <w:pPr>
        <w:numPr>
          <w:ilvl w:val="0"/>
          <w:numId w:val="25"/>
        </w:numPr>
        <w:tabs>
          <w:tab w:val="left" w:pos="284"/>
          <w:tab w:val="left" w:pos="851"/>
        </w:tabs>
        <w:spacing w:after="0"/>
        <w:ind w:left="0" w:right="-1" w:firstLine="567"/>
        <w:contextualSpacing/>
        <w:jc w:val="both"/>
        <w:rPr>
          <w:rFonts w:ascii="Times New Roman" w:hAnsi="Times New Roman"/>
          <w:sz w:val="24"/>
          <w:szCs w:val="24"/>
        </w:rPr>
      </w:pPr>
      <w:r w:rsidRPr="00D41821">
        <w:rPr>
          <w:rFonts w:ascii="Times New Roman" w:hAnsi="Times New Roman"/>
          <w:sz w:val="24"/>
          <w:szCs w:val="24"/>
        </w:rPr>
        <w:t>ненадлежащего состояния и содержания ограждений с несоблюдением требований, указанных в пунктах 6, 12, 13 настоящей статьи;</w:t>
      </w:r>
    </w:p>
    <w:p w:rsidR="00D41821" w:rsidRPr="00D41821" w:rsidRDefault="00D41821" w:rsidP="00D41821">
      <w:pPr>
        <w:numPr>
          <w:ilvl w:val="0"/>
          <w:numId w:val="25"/>
        </w:numPr>
        <w:tabs>
          <w:tab w:val="left" w:pos="284"/>
          <w:tab w:val="left" w:pos="851"/>
        </w:tabs>
        <w:spacing w:after="0"/>
        <w:ind w:left="0" w:right="-1" w:firstLine="567"/>
        <w:contextualSpacing/>
        <w:jc w:val="both"/>
        <w:rPr>
          <w:rFonts w:ascii="Times New Roman" w:eastAsia="Calibri" w:hAnsi="Times New Roman"/>
          <w:bCs/>
          <w:noProof/>
          <w:sz w:val="24"/>
          <w:szCs w:val="24"/>
        </w:rPr>
      </w:pPr>
      <w:r w:rsidRPr="00D41821">
        <w:rPr>
          <w:rFonts w:ascii="Times New Roman" w:hAnsi="Times New Roman"/>
          <w:sz w:val="24"/>
          <w:szCs w:val="24"/>
        </w:rPr>
        <w:t>самовольной установки.</w:t>
      </w:r>
    </w:p>
    <w:p w:rsidR="00D41821" w:rsidRPr="00D41821" w:rsidRDefault="00D41821" w:rsidP="00D41821">
      <w:pPr>
        <w:numPr>
          <w:ilvl w:val="0"/>
          <w:numId w:val="40"/>
        </w:numPr>
        <w:tabs>
          <w:tab w:val="left" w:pos="284"/>
          <w:tab w:val="left" w:pos="851"/>
        </w:tabs>
        <w:spacing w:after="0"/>
        <w:ind w:hanging="502"/>
        <w:contextualSpacing/>
        <w:jc w:val="both"/>
        <w:rPr>
          <w:rFonts w:ascii="Times New Roman" w:eastAsia="Calibri" w:hAnsi="Times New Roman"/>
          <w:bCs/>
          <w:noProof/>
          <w:sz w:val="24"/>
          <w:szCs w:val="24"/>
        </w:rPr>
      </w:pPr>
      <w:r w:rsidRPr="00D41821">
        <w:rPr>
          <w:rFonts w:ascii="Times New Roman" w:hAnsi="Times New Roman"/>
          <w:sz w:val="24"/>
          <w:szCs w:val="24"/>
        </w:rPr>
        <w:t>Установка ограждений запрещается без согласования (разрешения):</w:t>
      </w:r>
    </w:p>
    <w:p w:rsidR="00D41821" w:rsidRPr="00D41821" w:rsidRDefault="00D41821" w:rsidP="00D41821">
      <w:pPr>
        <w:numPr>
          <w:ilvl w:val="0"/>
          <w:numId w:val="24"/>
        </w:numPr>
        <w:tabs>
          <w:tab w:val="left" w:pos="284"/>
          <w:tab w:val="left" w:pos="851"/>
        </w:tabs>
        <w:spacing w:after="0"/>
        <w:ind w:left="0" w:firstLine="567"/>
        <w:contextualSpacing/>
        <w:jc w:val="both"/>
        <w:rPr>
          <w:rFonts w:ascii="Times New Roman" w:eastAsia="Calibri" w:hAnsi="Times New Roman"/>
          <w:sz w:val="24"/>
          <w:szCs w:val="24"/>
          <w:lang w:eastAsia="en-US"/>
        </w:rPr>
      </w:pPr>
      <w:r w:rsidRPr="00D41821">
        <w:rPr>
          <w:rFonts w:ascii="Times New Roman" w:eastAsia="Calibri" w:hAnsi="Times New Roman"/>
          <w:bCs/>
          <w:noProof/>
          <w:sz w:val="24"/>
          <w:szCs w:val="24"/>
        </w:rPr>
        <w:t xml:space="preserve">для постоянных ограждений и механических барьеров, устанавливаемых при создании и реконструкции объектов капитального строительства - в отсутствии оформленного </w:t>
      </w:r>
      <w:r w:rsidRPr="00D41821">
        <w:rPr>
          <w:rFonts w:ascii="Times New Roman" w:eastAsia="Calibri" w:hAnsi="Times New Roman"/>
          <w:sz w:val="24"/>
          <w:szCs w:val="24"/>
          <w:lang w:eastAsia="en-US"/>
        </w:rPr>
        <w:t>Свидетельства о согласовании архитектурно-градостроительного облика объекта капитального строительства на территории Московской области (далее - Свидетельства АГО), в котором указана информация о внешнем виде ограждений;</w:t>
      </w:r>
    </w:p>
    <w:p w:rsidR="00D41821" w:rsidRPr="00D41821" w:rsidRDefault="00D41821" w:rsidP="00D41821">
      <w:pPr>
        <w:numPr>
          <w:ilvl w:val="0"/>
          <w:numId w:val="24"/>
        </w:numPr>
        <w:tabs>
          <w:tab w:val="left" w:pos="284"/>
          <w:tab w:val="left" w:pos="851"/>
        </w:tabs>
        <w:spacing w:after="0"/>
        <w:ind w:left="0" w:firstLine="567"/>
        <w:contextualSpacing/>
        <w:jc w:val="both"/>
        <w:rPr>
          <w:rFonts w:ascii="Times New Roman" w:eastAsia="Calibri" w:hAnsi="Times New Roman"/>
          <w:sz w:val="24"/>
          <w:szCs w:val="24"/>
          <w:lang w:eastAsia="en-US"/>
        </w:rPr>
      </w:pPr>
      <w:r w:rsidRPr="00D41821">
        <w:rPr>
          <w:rFonts w:ascii="Times New Roman" w:eastAsia="Calibri" w:hAnsi="Times New Roman"/>
          <w:bCs/>
          <w:noProof/>
          <w:sz w:val="24"/>
          <w:szCs w:val="24"/>
        </w:rPr>
        <w:t xml:space="preserve">для постоянных ограждений и механических барьеров, устанавливаемых вдоль </w:t>
      </w:r>
      <w:r w:rsidRPr="00D41821">
        <w:rPr>
          <w:rFonts w:ascii="Times New Roman" w:eastAsia="Calibri" w:hAnsi="Times New Roman"/>
          <w:sz w:val="24"/>
          <w:szCs w:val="24"/>
          <w:lang w:eastAsia="en-US"/>
        </w:rPr>
        <w:t xml:space="preserve">приоритетных территорий </w:t>
      </w:r>
      <w:r w:rsidRPr="00D41821">
        <w:rPr>
          <w:rFonts w:ascii="Times New Roman" w:eastAsia="Calibri" w:hAnsi="Times New Roman"/>
          <w:bCs/>
          <w:noProof/>
          <w:sz w:val="24"/>
          <w:szCs w:val="24"/>
        </w:rPr>
        <w:t xml:space="preserve">архитектурно-художественного облика </w:t>
      </w:r>
      <w:r w:rsidRPr="00D41821">
        <w:rPr>
          <w:rFonts w:ascii="Times New Roman" w:hAnsi="Times New Roman"/>
          <w:sz w:val="24"/>
          <w:szCs w:val="24"/>
        </w:rPr>
        <w:t>городского округа</w:t>
      </w:r>
      <w:r w:rsidRPr="00D41821">
        <w:rPr>
          <w:rFonts w:ascii="Times New Roman" w:eastAsia="Calibri" w:hAnsi="Times New Roman"/>
          <w:sz w:val="24"/>
          <w:szCs w:val="24"/>
          <w:lang w:eastAsia="en-US"/>
        </w:rPr>
        <w:t xml:space="preserve"> (</w:t>
      </w:r>
      <w:r w:rsidRPr="00D41821">
        <w:rPr>
          <w:rFonts w:ascii="Times New Roman" w:eastAsia="Calibri" w:hAnsi="Times New Roman"/>
          <w:bCs/>
          <w:noProof/>
          <w:sz w:val="24"/>
          <w:szCs w:val="24"/>
        </w:rPr>
        <w:t xml:space="preserve">общественных территорий, улиц и дорог общего пользования, прибрежных полос водных объектов, вдоль общественных территорий, «вылетных» магистралей, иных улиц и дорог общего пользования, иных территорий общего пользования, водных объектов общего пользования, </w:t>
      </w:r>
      <w:r w:rsidRPr="00D41821">
        <w:rPr>
          <w:rFonts w:ascii="Times New Roman" w:hAnsi="Times New Roman"/>
          <w:sz w:val="24"/>
          <w:szCs w:val="24"/>
        </w:rPr>
        <w:t>территорий объектов культурного наследия с исторически связанными</w:t>
      </w:r>
      <w:r w:rsidRPr="00D41821">
        <w:rPr>
          <w:rFonts w:ascii="Times New Roman" w:hAnsi="Times New Roman"/>
          <w:sz w:val="24"/>
          <w:szCs w:val="24"/>
        </w:rPr>
        <w:br/>
        <w:t xml:space="preserve">с ними территориями, </w:t>
      </w:r>
      <w:r w:rsidRPr="00D41821">
        <w:rPr>
          <w:rFonts w:ascii="Times New Roman" w:eastAsia="Calibri" w:hAnsi="Times New Roman"/>
          <w:bCs/>
          <w:noProof/>
          <w:sz w:val="24"/>
          <w:szCs w:val="24"/>
        </w:rPr>
        <w:t xml:space="preserve">объектов социальной инфраструктуры, </w:t>
      </w:r>
      <w:r w:rsidRPr="00D41821">
        <w:rPr>
          <w:rFonts w:ascii="Times New Roman" w:hAnsi="Times New Roman"/>
          <w:sz w:val="24"/>
          <w:szCs w:val="24"/>
        </w:rPr>
        <w:t xml:space="preserve">объектов религиозного </w:t>
      </w:r>
      <w:r w:rsidRPr="00D41821">
        <w:rPr>
          <w:rFonts w:ascii="Times New Roman" w:hAnsi="Times New Roman"/>
          <w:sz w:val="24"/>
          <w:szCs w:val="24"/>
        </w:rPr>
        <w:lastRenderedPageBreak/>
        <w:t>использования, объектов, предназначенных для размещения государственных органов, государственного пенсионного фонда, органов местного самоуправления, судов, организаций, непосредственно обеспечивающих их деятельность или оказывающих государственные и (или) муниципальные услуги,</w:t>
      </w:r>
      <w:r w:rsidRPr="00D41821">
        <w:rPr>
          <w:rFonts w:ascii="Times New Roman" w:eastAsia="Calibri" w:hAnsi="Times New Roman"/>
          <w:bCs/>
          <w:noProof/>
          <w:sz w:val="24"/>
          <w:szCs w:val="24"/>
        </w:rPr>
        <w:t xml:space="preserve"> въездных групп, мемориальных комплексов, </w:t>
      </w:r>
      <w:proofErr w:type="spellStart"/>
      <w:r w:rsidRPr="00D41821">
        <w:rPr>
          <w:rFonts w:ascii="Times New Roman" w:hAnsi="Times New Roman"/>
          <w:sz w:val="24"/>
          <w:szCs w:val="24"/>
        </w:rPr>
        <w:t>скульптурно</w:t>
      </w:r>
      <w:proofErr w:type="spellEnd"/>
      <w:r w:rsidRPr="00D41821">
        <w:rPr>
          <w:rFonts w:ascii="Times New Roman" w:hAnsi="Times New Roman"/>
          <w:sz w:val="24"/>
          <w:szCs w:val="24"/>
        </w:rPr>
        <w:t>-архитектурных композиций, монументально-декоративный композиций)</w:t>
      </w:r>
      <w:r w:rsidRPr="00D41821">
        <w:rPr>
          <w:rFonts w:ascii="Times New Roman" w:eastAsia="Calibri" w:hAnsi="Times New Roman"/>
          <w:bCs/>
          <w:noProof/>
          <w:sz w:val="24"/>
          <w:szCs w:val="24"/>
        </w:rPr>
        <w:t xml:space="preserve"> - без оформленного </w:t>
      </w:r>
      <w:r w:rsidRPr="00D41821">
        <w:rPr>
          <w:rFonts w:ascii="Times New Roman" w:hAnsi="Times New Roman"/>
          <w:sz w:val="24"/>
          <w:szCs w:val="24"/>
        </w:rPr>
        <w:t>паспорта колористического решения ограждения</w:t>
      </w:r>
      <w:r w:rsidRPr="00D41821">
        <w:rPr>
          <w:rFonts w:ascii="Times New Roman" w:hAnsi="Times New Roman"/>
          <w:sz w:val="24"/>
          <w:szCs w:val="24"/>
        </w:rPr>
        <w:br/>
        <w:t>(далее – колористического паспорта)</w:t>
      </w:r>
      <w:r w:rsidRPr="00D41821">
        <w:rPr>
          <w:rFonts w:ascii="Times New Roman" w:eastAsia="Calibri" w:hAnsi="Times New Roman"/>
          <w:sz w:val="24"/>
          <w:szCs w:val="24"/>
          <w:lang w:eastAsia="en-US"/>
        </w:rPr>
        <w:t>;</w:t>
      </w:r>
    </w:p>
    <w:p w:rsidR="00D41821" w:rsidRPr="00D41821" w:rsidRDefault="00D41821" w:rsidP="00D41821">
      <w:pPr>
        <w:numPr>
          <w:ilvl w:val="0"/>
          <w:numId w:val="24"/>
        </w:numPr>
        <w:tabs>
          <w:tab w:val="left" w:pos="284"/>
          <w:tab w:val="left" w:pos="851"/>
        </w:tabs>
        <w:spacing w:after="0"/>
        <w:ind w:left="0" w:firstLine="567"/>
        <w:contextualSpacing/>
        <w:jc w:val="both"/>
        <w:rPr>
          <w:rFonts w:ascii="Times New Roman" w:eastAsia="Calibri" w:hAnsi="Times New Roman"/>
          <w:sz w:val="24"/>
          <w:szCs w:val="24"/>
          <w:lang w:eastAsia="en-US"/>
        </w:rPr>
      </w:pPr>
      <w:r w:rsidRPr="00D41821">
        <w:rPr>
          <w:rFonts w:ascii="Times New Roman" w:eastAsia="Calibri" w:hAnsi="Times New Roman"/>
          <w:bCs/>
          <w:noProof/>
          <w:sz w:val="24"/>
          <w:szCs w:val="24"/>
        </w:rPr>
        <w:t xml:space="preserve">для ограждений, устанавливаемых </w:t>
      </w:r>
      <w:r w:rsidRPr="00D41821">
        <w:rPr>
          <w:rFonts w:ascii="Times New Roman" w:hAnsi="Times New Roman"/>
          <w:sz w:val="24"/>
          <w:szCs w:val="24"/>
        </w:rPr>
        <w:t>на землях или земельных участках, находящихся в государственной, муниципальной собственности или государственная собственность на которые не разграничена, без предоставления земельных участков</w:t>
      </w:r>
      <w:r w:rsidRPr="00D41821">
        <w:rPr>
          <w:rFonts w:ascii="Times New Roman" w:hAnsi="Times New Roman"/>
          <w:sz w:val="24"/>
          <w:szCs w:val="24"/>
        </w:rPr>
        <w:br/>
        <w:t>и установления сервитутов, публичного сервитута - в отсутствии разрешения</w:t>
      </w:r>
      <w:r w:rsidRPr="00D41821">
        <w:rPr>
          <w:rFonts w:ascii="Times New Roman" w:hAnsi="Times New Roman"/>
          <w:sz w:val="24"/>
          <w:szCs w:val="24"/>
        </w:rPr>
        <w:br/>
        <w:t>на размещения.</w:t>
      </w:r>
    </w:p>
    <w:p w:rsidR="00D41821" w:rsidRPr="00D41821" w:rsidRDefault="00D41821" w:rsidP="00D41821">
      <w:pPr>
        <w:tabs>
          <w:tab w:val="left" w:pos="426"/>
          <w:tab w:val="left" w:pos="851"/>
        </w:tabs>
        <w:spacing w:before="100" w:after="100"/>
        <w:ind w:right="60" w:firstLine="567"/>
        <w:contextualSpacing/>
        <w:jc w:val="both"/>
        <w:rPr>
          <w:rFonts w:ascii="Times New Roman" w:hAnsi="Times New Roman"/>
          <w:sz w:val="24"/>
          <w:szCs w:val="24"/>
        </w:rPr>
      </w:pPr>
      <w:r w:rsidRPr="00D41821">
        <w:rPr>
          <w:rFonts w:ascii="Times New Roman" w:hAnsi="Times New Roman"/>
          <w:sz w:val="24"/>
          <w:szCs w:val="24"/>
        </w:rPr>
        <w:t>Самовольная установка ограждений не допускается.</w:t>
      </w:r>
    </w:p>
    <w:p w:rsidR="00D41821" w:rsidRPr="00D41821" w:rsidRDefault="00D41821" w:rsidP="00D41821">
      <w:pPr>
        <w:numPr>
          <w:ilvl w:val="0"/>
          <w:numId w:val="40"/>
        </w:numPr>
        <w:tabs>
          <w:tab w:val="left" w:pos="284"/>
          <w:tab w:val="left" w:pos="851"/>
          <w:tab w:val="left" w:pos="993"/>
        </w:tabs>
        <w:spacing w:after="0"/>
        <w:ind w:left="0" w:firstLine="567"/>
        <w:contextualSpacing/>
        <w:jc w:val="both"/>
        <w:rPr>
          <w:rFonts w:ascii="Times New Roman" w:eastAsia="Calibri" w:hAnsi="Times New Roman"/>
          <w:spacing w:val="2"/>
          <w:sz w:val="24"/>
          <w:szCs w:val="24"/>
          <w:shd w:val="clear" w:color="auto" w:fill="FFFFFF"/>
          <w:lang w:eastAsia="en-US"/>
        </w:rPr>
      </w:pPr>
      <w:r w:rsidRPr="00D41821">
        <w:rPr>
          <w:rFonts w:ascii="Times New Roman" w:eastAsia="Calibri" w:hAnsi="Times New Roman"/>
          <w:bCs/>
          <w:noProof/>
          <w:sz w:val="24"/>
          <w:szCs w:val="24"/>
        </w:rPr>
        <w:t xml:space="preserve">Оценка внешнего вида ограждения при </w:t>
      </w:r>
      <w:r w:rsidRPr="00D41821">
        <w:rPr>
          <w:rFonts w:ascii="Times New Roman" w:eastAsia="Calibri" w:hAnsi="Times New Roman"/>
          <w:sz w:val="24"/>
          <w:szCs w:val="24"/>
          <w:lang w:eastAsia="en-US"/>
        </w:rPr>
        <w:t xml:space="preserve">оформлении </w:t>
      </w:r>
      <w:r w:rsidRPr="00D41821">
        <w:rPr>
          <w:rFonts w:ascii="Times New Roman" w:hAnsi="Times New Roman"/>
          <w:sz w:val="24"/>
          <w:szCs w:val="24"/>
        </w:rPr>
        <w:t>паспорта колористического решения</w:t>
      </w:r>
      <w:r w:rsidRPr="00D41821">
        <w:rPr>
          <w:rFonts w:ascii="Times New Roman" w:eastAsia="Calibri" w:hAnsi="Times New Roman"/>
          <w:bCs/>
          <w:noProof/>
          <w:sz w:val="24"/>
          <w:szCs w:val="24"/>
        </w:rPr>
        <w:t xml:space="preserve"> проводится в соответствии с пунктами 6 – 13, таблицей </w:t>
      </w:r>
      <w:r w:rsidRPr="00D41821">
        <w:rPr>
          <w:rFonts w:ascii="Times New Roman" w:eastAsia="Calibri" w:hAnsi="Times New Roman"/>
          <w:sz w:val="24"/>
          <w:szCs w:val="24"/>
          <w:lang w:eastAsia="en-US"/>
        </w:rPr>
        <w:t>«Допустимые материалы постоянных ограждений</w:t>
      </w:r>
      <w:r w:rsidRPr="00D41821">
        <w:rPr>
          <w:rFonts w:ascii="Times New Roman" w:eastAsia="Calibri" w:hAnsi="Times New Roman"/>
          <w:bCs/>
          <w:sz w:val="24"/>
          <w:szCs w:val="24"/>
          <w:lang w:eastAsia="en-US"/>
        </w:rPr>
        <w:t>, подлежащие учету при подборе материала для установки, замене, изменения внешнего вида ограждений</w:t>
      </w:r>
      <w:r w:rsidRPr="00D41821">
        <w:rPr>
          <w:rFonts w:ascii="Times New Roman" w:eastAsia="Calibri" w:hAnsi="Times New Roman"/>
          <w:sz w:val="24"/>
          <w:szCs w:val="24"/>
          <w:lang w:eastAsia="en-US"/>
        </w:rPr>
        <w:t xml:space="preserve">», </w:t>
      </w:r>
      <w:r w:rsidRPr="00D41821">
        <w:rPr>
          <w:rFonts w:ascii="Times New Roman" w:eastAsia="Calibri" w:hAnsi="Times New Roman"/>
          <w:bCs/>
          <w:noProof/>
          <w:sz w:val="24"/>
          <w:szCs w:val="24"/>
        </w:rPr>
        <w:t xml:space="preserve">таблицей </w:t>
      </w:r>
      <w:r w:rsidRPr="00D41821">
        <w:rPr>
          <w:rFonts w:ascii="Times New Roman" w:eastAsia="Calibri" w:hAnsi="Times New Roman"/>
          <w:sz w:val="24"/>
          <w:szCs w:val="24"/>
          <w:lang w:eastAsia="en-US"/>
        </w:rPr>
        <w:t>«Допустимые цвета, цветовые сочетания</w:t>
      </w:r>
      <w:r w:rsidRPr="00D41821">
        <w:rPr>
          <w:rFonts w:ascii="Times New Roman" w:eastAsia="Calibri" w:hAnsi="Times New Roman"/>
          <w:bCs/>
          <w:sz w:val="24"/>
          <w:szCs w:val="24"/>
          <w:lang w:eastAsia="en-US"/>
        </w:rPr>
        <w:t>, подлежащие учету при подборе цвета, цветовых сочетаний внешних покрытий постоянных ограждений</w:t>
      </w:r>
      <w:r w:rsidRPr="00D41821">
        <w:rPr>
          <w:rFonts w:ascii="Times New Roman" w:eastAsia="Calibri" w:hAnsi="Times New Roman"/>
          <w:bCs/>
          <w:noProof/>
          <w:sz w:val="24"/>
          <w:szCs w:val="24"/>
          <w:lang w:eastAsia="en-US"/>
        </w:rPr>
        <w:t>»</w:t>
      </w:r>
      <w:r w:rsidRPr="00D41821">
        <w:rPr>
          <w:rFonts w:ascii="Times New Roman" w:eastAsia="Calibri" w:hAnsi="Times New Roman"/>
          <w:spacing w:val="2"/>
          <w:sz w:val="24"/>
          <w:szCs w:val="24"/>
          <w:shd w:val="clear" w:color="auto" w:fill="FFFFFF"/>
          <w:lang w:eastAsia="en-US"/>
        </w:rPr>
        <w:t xml:space="preserve"> </w:t>
      </w:r>
      <w:r w:rsidRPr="00D41821">
        <w:rPr>
          <w:rFonts w:ascii="Times New Roman" w:eastAsia="Calibri" w:hAnsi="Times New Roman"/>
          <w:bCs/>
          <w:noProof/>
          <w:sz w:val="24"/>
          <w:szCs w:val="24"/>
        </w:rPr>
        <w:t>настоящей статьи по критериям:</w:t>
      </w:r>
    </w:p>
    <w:p w:rsidR="00D41821" w:rsidRPr="00D41821" w:rsidRDefault="00D41821" w:rsidP="00D41821">
      <w:pPr>
        <w:numPr>
          <w:ilvl w:val="0"/>
          <w:numId w:val="26"/>
        </w:numPr>
        <w:shd w:val="clear" w:color="auto" w:fill="FFFFFF"/>
        <w:tabs>
          <w:tab w:val="left" w:pos="851"/>
        </w:tabs>
        <w:spacing w:after="0"/>
        <w:ind w:left="0" w:firstLine="567"/>
        <w:jc w:val="both"/>
        <w:rPr>
          <w:rFonts w:ascii="Times New Roman" w:hAnsi="Times New Roman"/>
          <w:bCs/>
          <w:noProof/>
          <w:sz w:val="24"/>
          <w:szCs w:val="24"/>
        </w:rPr>
      </w:pPr>
      <w:r w:rsidRPr="00D41821">
        <w:rPr>
          <w:rFonts w:ascii="Times New Roman" w:hAnsi="Times New Roman"/>
          <w:bCs/>
          <w:noProof/>
          <w:sz w:val="24"/>
          <w:szCs w:val="24"/>
        </w:rPr>
        <w:t xml:space="preserve">высота; </w:t>
      </w:r>
    </w:p>
    <w:p w:rsidR="00D41821" w:rsidRPr="00D41821" w:rsidRDefault="00D41821" w:rsidP="00D41821">
      <w:pPr>
        <w:numPr>
          <w:ilvl w:val="0"/>
          <w:numId w:val="26"/>
        </w:numPr>
        <w:shd w:val="clear" w:color="auto" w:fill="FFFFFF"/>
        <w:tabs>
          <w:tab w:val="left" w:pos="851"/>
        </w:tabs>
        <w:spacing w:after="0"/>
        <w:ind w:left="0" w:firstLine="567"/>
        <w:jc w:val="both"/>
        <w:rPr>
          <w:rFonts w:ascii="Times New Roman" w:hAnsi="Times New Roman"/>
          <w:bCs/>
          <w:noProof/>
          <w:sz w:val="24"/>
          <w:szCs w:val="24"/>
        </w:rPr>
      </w:pPr>
      <w:r w:rsidRPr="00D41821">
        <w:rPr>
          <w:rFonts w:ascii="Times New Roman" w:hAnsi="Times New Roman"/>
          <w:sz w:val="24"/>
          <w:szCs w:val="24"/>
        </w:rPr>
        <w:t>проницаемость для взгляда</w:t>
      </w:r>
      <w:r w:rsidRPr="00D41821">
        <w:rPr>
          <w:rFonts w:ascii="Times New Roman" w:hAnsi="Times New Roman"/>
          <w:bCs/>
          <w:noProof/>
          <w:sz w:val="24"/>
          <w:szCs w:val="24"/>
        </w:rPr>
        <w:t>;</w:t>
      </w:r>
    </w:p>
    <w:p w:rsidR="00D41821" w:rsidRPr="00D41821" w:rsidRDefault="00D41821" w:rsidP="00D41821">
      <w:pPr>
        <w:numPr>
          <w:ilvl w:val="0"/>
          <w:numId w:val="26"/>
        </w:numPr>
        <w:shd w:val="clear" w:color="auto" w:fill="FFFFFF"/>
        <w:tabs>
          <w:tab w:val="left" w:pos="851"/>
        </w:tabs>
        <w:spacing w:after="0"/>
        <w:ind w:left="0" w:firstLine="567"/>
        <w:jc w:val="both"/>
        <w:rPr>
          <w:rFonts w:ascii="Times New Roman" w:hAnsi="Times New Roman"/>
          <w:sz w:val="24"/>
          <w:szCs w:val="24"/>
        </w:rPr>
      </w:pPr>
      <w:r w:rsidRPr="00D41821">
        <w:rPr>
          <w:rFonts w:ascii="Times New Roman" w:hAnsi="Times New Roman"/>
          <w:sz w:val="24"/>
          <w:szCs w:val="24"/>
        </w:rPr>
        <w:t>цвет;</w:t>
      </w:r>
    </w:p>
    <w:p w:rsidR="00D41821" w:rsidRPr="00D41821" w:rsidRDefault="00D41821" w:rsidP="00D41821">
      <w:pPr>
        <w:numPr>
          <w:ilvl w:val="0"/>
          <w:numId w:val="26"/>
        </w:numPr>
        <w:shd w:val="clear" w:color="auto" w:fill="FFFFFF"/>
        <w:tabs>
          <w:tab w:val="left" w:pos="851"/>
        </w:tabs>
        <w:spacing w:after="0"/>
        <w:ind w:left="0" w:firstLine="567"/>
        <w:jc w:val="both"/>
        <w:rPr>
          <w:rFonts w:ascii="Times New Roman" w:hAnsi="Times New Roman"/>
          <w:sz w:val="24"/>
          <w:szCs w:val="24"/>
        </w:rPr>
      </w:pPr>
      <w:r w:rsidRPr="00D41821">
        <w:rPr>
          <w:rFonts w:ascii="Times New Roman" w:hAnsi="Times New Roman"/>
          <w:sz w:val="24"/>
          <w:szCs w:val="24"/>
        </w:rPr>
        <w:t>материал;</w:t>
      </w:r>
    </w:p>
    <w:p w:rsidR="00D41821" w:rsidRPr="00D41821" w:rsidRDefault="00D41821" w:rsidP="00D41821">
      <w:pPr>
        <w:numPr>
          <w:ilvl w:val="0"/>
          <w:numId w:val="26"/>
        </w:numPr>
        <w:shd w:val="clear" w:color="auto" w:fill="FFFFFF"/>
        <w:tabs>
          <w:tab w:val="left" w:pos="851"/>
        </w:tabs>
        <w:spacing w:after="0"/>
        <w:ind w:left="0" w:firstLine="567"/>
        <w:jc w:val="both"/>
        <w:rPr>
          <w:rFonts w:ascii="Times New Roman" w:hAnsi="Times New Roman"/>
          <w:sz w:val="24"/>
          <w:szCs w:val="24"/>
        </w:rPr>
      </w:pPr>
      <w:r w:rsidRPr="00D41821">
        <w:rPr>
          <w:rFonts w:ascii="Times New Roman" w:hAnsi="Times New Roman"/>
          <w:sz w:val="24"/>
          <w:szCs w:val="24"/>
        </w:rPr>
        <w:t>структура;</w:t>
      </w:r>
    </w:p>
    <w:p w:rsidR="00D41821" w:rsidRPr="00D41821" w:rsidRDefault="00D41821" w:rsidP="00D41821">
      <w:pPr>
        <w:numPr>
          <w:ilvl w:val="0"/>
          <w:numId w:val="26"/>
        </w:numPr>
        <w:shd w:val="clear" w:color="auto" w:fill="FFFFFF"/>
        <w:tabs>
          <w:tab w:val="left" w:pos="851"/>
        </w:tabs>
        <w:spacing w:after="0"/>
        <w:ind w:left="0" w:firstLine="567"/>
        <w:jc w:val="both"/>
        <w:rPr>
          <w:rFonts w:ascii="Times New Roman" w:hAnsi="Times New Roman"/>
          <w:sz w:val="24"/>
          <w:szCs w:val="24"/>
        </w:rPr>
      </w:pPr>
      <w:r w:rsidRPr="00D41821">
        <w:rPr>
          <w:rFonts w:ascii="Times New Roman" w:hAnsi="Times New Roman"/>
          <w:sz w:val="24"/>
          <w:szCs w:val="24"/>
        </w:rPr>
        <w:t>изображение;</w:t>
      </w:r>
    </w:p>
    <w:p w:rsidR="00D41821" w:rsidRPr="00D41821" w:rsidRDefault="00D41821" w:rsidP="00D41821">
      <w:pPr>
        <w:numPr>
          <w:ilvl w:val="0"/>
          <w:numId w:val="26"/>
        </w:numPr>
        <w:shd w:val="clear" w:color="auto" w:fill="FFFFFF"/>
        <w:tabs>
          <w:tab w:val="left" w:pos="851"/>
        </w:tabs>
        <w:spacing w:after="0"/>
        <w:ind w:left="0" w:firstLine="567"/>
        <w:jc w:val="both"/>
        <w:rPr>
          <w:rFonts w:ascii="Times New Roman" w:hAnsi="Times New Roman"/>
          <w:sz w:val="24"/>
          <w:szCs w:val="24"/>
        </w:rPr>
      </w:pPr>
      <w:r w:rsidRPr="00D41821">
        <w:rPr>
          <w:rFonts w:ascii="Times New Roman" w:hAnsi="Times New Roman"/>
          <w:sz w:val="24"/>
          <w:szCs w:val="24"/>
        </w:rPr>
        <w:t>расположение и поддержание привлекательности внешнего вида.</w:t>
      </w:r>
    </w:p>
    <w:p w:rsidR="00D41821" w:rsidRPr="00D41821" w:rsidRDefault="00D41821" w:rsidP="00D41821">
      <w:pPr>
        <w:numPr>
          <w:ilvl w:val="0"/>
          <w:numId w:val="40"/>
        </w:numPr>
        <w:tabs>
          <w:tab w:val="left" w:pos="284"/>
          <w:tab w:val="left" w:pos="851"/>
        </w:tabs>
        <w:spacing w:after="0"/>
        <w:ind w:left="993" w:hanging="426"/>
        <w:contextualSpacing/>
        <w:jc w:val="both"/>
        <w:rPr>
          <w:rFonts w:ascii="Verdana" w:hAnsi="Verdana"/>
          <w:sz w:val="24"/>
          <w:szCs w:val="24"/>
        </w:rPr>
      </w:pPr>
      <w:r w:rsidRPr="00D41821">
        <w:rPr>
          <w:rFonts w:ascii="Times New Roman" w:hAnsi="Times New Roman"/>
          <w:sz w:val="24"/>
          <w:szCs w:val="24"/>
        </w:rPr>
        <w:t xml:space="preserve">Высота ограждений: </w:t>
      </w:r>
    </w:p>
    <w:p w:rsidR="00D41821" w:rsidRPr="00D41821" w:rsidRDefault="00D41821" w:rsidP="00D41821">
      <w:pPr>
        <w:numPr>
          <w:ilvl w:val="0"/>
          <w:numId w:val="27"/>
        </w:numPr>
        <w:tabs>
          <w:tab w:val="left" w:pos="426"/>
          <w:tab w:val="left" w:pos="851"/>
        </w:tabs>
        <w:spacing w:after="0"/>
        <w:ind w:left="0" w:firstLine="567"/>
        <w:contextualSpacing/>
        <w:jc w:val="both"/>
        <w:rPr>
          <w:rFonts w:ascii="Times New Roman" w:hAnsi="Times New Roman"/>
          <w:sz w:val="24"/>
          <w:szCs w:val="24"/>
        </w:rPr>
      </w:pPr>
      <w:r w:rsidRPr="00D41821">
        <w:rPr>
          <w:rFonts w:ascii="Times New Roman" w:hAnsi="Times New Roman"/>
          <w:sz w:val="24"/>
          <w:szCs w:val="24"/>
        </w:rPr>
        <w:t>низкие - 0,3-1,0 м;</w:t>
      </w:r>
    </w:p>
    <w:p w:rsidR="00D41821" w:rsidRPr="00D41821" w:rsidRDefault="00D41821" w:rsidP="00D41821">
      <w:pPr>
        <w:numPr>
          <w:ilvl w:val="0"/>
          <w:numId w:val="27"/>
        </w:numPr>
        <w:tabs>
          <w:tab w:val="left" w:pos="426"/>
          <w:tab w:val="left" w:pos="851"/>
        </w:tabs>
        <w:spacing w:after="0"/>
        <w:ind w:left="0" w:firstLine="567"/>
        <w:contextualSpacing/>
        <w:jc w:val="both"/>
        <w:rPr>
          <w:rFonts w:ascii="Times New Roman" w:hAnsi="Times New Roman"/>
          <w:sz w:val="24"/>
          <w:szCs w:val="24"/>
        </w:rPr>
      </w:pPr>
      <w:r w:rsidRPr="00D41821">
        <w:rPr>
          <w:rFonts w:ascii="Times New Roman" w:hAnsi="Times New Roman"/>
          <w:sz w:val="24"/>
          <w:szCs w:val="24"/>
        </w:rPr>
        <w:t>средние - 1,1-1,7 м;</w:t>
      </w:r>
    </w:p>
    <w:p w:rsidR="00D41821" w:rsidRPr="00D41821" w:rsidRDefault="00D41821" w:rsidP="00D41821">
      <w:pPr>
        <w:numPr>
          <w:ilvl w:val="0"/>
          <w:numId w:val="27"/>
        </w:numPr>
        <w:tabs>
          <w:tab w:val="left" w:pos="426"/>
          <w:tab w:val="left" w:pos="851"/>
        </w:tabs>
        <w:spacing w:after="0"/>
        <w:ind w:left="0" w:firstLine="567"/>
        <w:contextualSpacing/>
        <w:jc w:val="both"/>
        <w:rPr>
          <w:rFonts w:ascii="Times New Roman" w:hAnsi="Times New Roman"/>
          <w:sz w:val="24"/>
          <w:szCs w:val="24"/>
        </w:rPr>
      </w:pPr>
      <w:r w:rsidRPr="00D41821">
        <w:rPr>
          <w:rFonts w:ascii="Times New Roman" w:hAnsi="Times New Roman"/>
          <w:sz w:val="24"/>
          <w:szCs w:val="24"/>
        </w:rPr>
        <w:t xml:space="preserve">высокие - 1,8-3,0 м; </w:t>
      </w:r>
    </w:p>
    <w:p w:rsidR="00D41821" w:rsidRPr="00D41821" w:rsidRDefault="00D41821" w:rsidP="00D41821">
      <w:pPr>
        <w:numPr>
          <w:ilvl w:val="0"/>
          <w:numId w:val="27"/>
        </w:numPr>
        <w:tabs>
          <w:tab w:val="left" w:pos="284"/>
          <w:tab w:val="left" w:pos="851"/>
        </w:tabs>
        <w:spacing w:after="0"/>
        <w:ind w:left="0" w:right="60" w:firstLine="567"/>
        <w:contextualSpacing/>
        <w:jc w:val="both"/>
        <w:rPr>
          <w:rFonts w:ascii="Verdana" w:hAnsi="Verdana"/>
          <w:sz w:val="21"/>
          <w:szCs w:val="21"/>
        </w:rPr>
      </w:pPr>
      <w:r w:rsidRPr="00D41821">
        <w:rPr>
          <w:rFonts w:ascii="Times New Roman" w:hAnsi="Times New Roman"/>
          <w:sz w:val="24"/>
          <w:szCs w:val="24"/>
        </w:rPr>
        <w:t xml:space="preserve">специальные (в зонах санитарных разрывов для обеспечения нормируемых показателей качества среды обитания </w:t>
      </w:r>
      <w:r w:rsidRPr="00D41821">
        <w:rPr>
          <w:rFonts w:ascii="Times New Roman" w:eastAsia="Calibri" w:hAnsi="Times New Roman"/>
          <w:sz w:val="24"/>
          <w:szCs w:val="24"/>
          <w:lang w:eastAsia="en-US"/>
        </w:rPr>
        <w:t xml:space="preserve">(акустическая эффективность </w:t>
      </w:r>
      <w:proofErr w:type="spellStart"/>
      <w:r w:rsidRPr="00D41821">
        <w:rPr>
          <w:rFonts w:ascii="Times New Roman" w:eastAsia="Calibri" w:hAnsi="Times New Roman"/>
          <w:sz w:val="24"/>
          <w:szCs w:val="24"/>
          <w:lang w:eastAsia="en-US"/>
        </w:rPr>
        <w:t>шумозащитных</w:t>
      </w:r>
      <w:proofErr w:type="spellEnd"/>
      <w:r w:rsidRPr="00D41821">
        <w:rPr>
          <w:rFonts w:ascii="Times New Roman" w:eastAsia="Calibri" w:hAnsi="Times New Roman"/>
          <w:sz w:val="24"/>
          <w:szCs w:val="24"/>
          <w:lang w:eastAsia="en-US"/>
        </w:rPr>
        <w:t xml:space="preserve"> ограждений, их размерные параметры, конструкция и используемые материалы должны соответствовать требованиям «СП 276.1325800.2016. Свод правил. Здания и территории. Правила проектирования защиты от шума транспортных потоков»)</w:t>
      </w:r>
      <w:r w:rsidRPr="00D41821">
        <w:rPr>
          <w:rFonts w:ascii="Times New Roman" w:hAnsi="Times New Roman"/>
          <w:sz w:val="24"/>
          <w:szCs w:val="24"/>
        </w:rPr>
        <w:t xml:space="preserve">, при </w:t>
      </w:r>
      <w:r w:rsidRPr="00D41821">
        <w:rPr>
          <w:rFonts w:ascii="Times New Roman" w:eastAsia="Calibri" w:hAnsi="Times New Roman"/>
          <w:noProof/>
          <w:sz w:val="24"/>
          <w:szCs w:val="24"/>
          <w:lang w:eastAsia="en-US"/>
        </w:rPr>
        <w:t>наличии установленных санитарно-гигиенических и (или) технологических требований, особого режима безопасного функционирования и защищенности организаций и (или) объектов,</w:t>
      </w:r>
      <w:r w:rsidRPr="00D41821">
        <w:rPr>
          <w:rFonts w:ascii="Times New Roman" w:eastAsia="Calibri" w:hAnsi="Times New Roman"/>
          <w:noProof/>
          <w:sz w:val="24"/>
          <w:szCs w:val="24"/>
          <w:lang w:eastAsia="en-US"/>
        </w:rPr>
        <w:br/>
        <w:t>и (или) территорий) - более 3,0 м.</w:t>
      </w:r>
    </w:p>
    <w:p w:rsidR="00D41821" w:rsidRPr="00D41821" w:rsidRDefault="00D41821" w:rsidP="00D41821">
      <w:pPr>
        <w:numPr>
          <w:ilvl w:val="0"/>
          <w:numId w:val="40"/>
        </w:numPr>
        <w:tabs>
          <w:tab w:val="left" w:pos="284"/>
          <w:tab w:val="left" w:pos="851"/>
        </w:tabs>
        <w:spacing w:after="0"/>
        <w:ind w:left="993" w:hanging="426"/>
        <w:contextualSpacing/>
        <w:jc w:val="both"/>
        <w:rPr>
          <w:rFonts w:ascii="Verdana" w:hAnsi="Verdana"/>
          <w:sz w:val="24"/>
          <w:szCs w:val="24"/>
        </w:rPr>
      </w:pPr>
      <w:r w:rsidRPr="00D41821">
        <w:rPr>
          <w:rFonts w:ascii="Times New Roman" w:hAnsi="Times New Roman"/>
          <w:sz w:val="24"/>
          <w:szCs w:val="24"/>
        </w:rPr>
        <w:t xml:space="preserve">Виды ограждений по степени проницаемости для взгляда: </w:t>
      </w:r>
    </w:p>
    <w:p w:rsidR="00D41821" w:rsidRPr="00D41821" w:rsidRDefault="00D41821" w:rsidP="00D41821">
      <w:pPr>
        <w:numPr>
          <w:ilvl w:val="0"/>
          <w:numId w:val="28"/>
        </w:numPr>
        <w:tabs>
          <w:tab w:val="left" w:pos="284"/>
          <w:tab w:val="left" w:pos="851"/>
        </w:tabs>
        <w:spacing w:after="0"/>
        <w:ind w:left="0" w:right="-1" w:firstLine="567"/>
        <w:contextualSpacing/>
        <w:jc w:val="both"/>
        <w:rPr>
          <w:rFonts w:ascii="Verdana" w:hAnsi="Verdana"/>
          <w:sz w:val="21"/>
          <w:szCs w:val="21"/>
        </w:rPr>
      </w:pPr>
      <w:r w:rsidRPr="00D41821">
        <w:rPr>
          <w:rFonts w:ascii="Times New Roman" w:hAnsi="Times New Roman"/>
          <w:sz w:val="24"/>
          <w:szCs w:val="24"/>
        </w:rPr>
        <w:t>прозрачные - ограждения, не препятствующие (препятствующие</w:t>
      </w:r>
      <w:r w:rsidRPr="00D41821">
        <w:rPr>
          <w:rFonts w:ascii="Times New Roman" w:hAnsi="Times New Roman"/>
          <w:sz w:val="24"/>
          <w:szCs w:val="24"/>
        </w:rPr>
        <w:br/>
        <w:t xml:space="preserve">в незначительной степени) </w:t>
      </w:r>
      <w:proofErr w:type="spellStart"/>
      <w:r w:rsidRPr="00D41821">
        <w:rPr>
          <w:rFonts w:ascii="Times New Roman" w:hAnsi="Times New Roman"/>
          <w:sz w:val="24"/>
          <w:szCs w:val="24"/>
        </w:rPr>
        <w:t>просматриваемости</w:t>
      </w:r>
      <w:proofErr w:type="spellEnd"/>
      <w:r w:rsidRPr="00D41821">
        <w:rPr>
          <w:rFonts w:ascii="Times New Roman" w:hAnsi="Times New Roman"/>
          <w:sz w:val="24"/>
          <w:szCs w:val="24"/>
        </w:rPr>
        <w:t xml:space="preserve"> объектов, расположенных за ними;</w:t>
      </w:r>
    </w:p>
    <w:p w:rsidR="00D41821" w:rsidRPr="00D41821" w:rsidRDefault="00D41821" w:rsidP="00D41821">
      <w:pPr>
        <w:numPr>
          <w:ilvl w:val="0"/>
          <w:numId w:val="28"/>
        </w:numPr>
        <w:tabs>
          <w:tab w:val="left" w:pos="284"/>
          <w:tab w:val="left" w:pos="851"/>
        </w:tabs>
        <w:spacing w:after="0"/>
        <w:ind w:left="0" w:right="-1" w:firstLine="567"/>
        <w:contextualSpacing/>
        <w:jc w:val="both"/>
        <w:rPr>
          <w:rFonts w:ascii="Verdana" w:hAnsi="Verdana"/>
          <w:sz w:val="21"/>
          <w:szCs w:val="21"/>
        </w:rPr>
      </w:pPr>
      <w:r w:rsidRPr="00D41821">
        <w:rPr>
          <w:rFonts w:ascii="Times New Roman" w:hAnsi="Times New Roman"/>
          <w:sz w:val="24"/>
          <w:szCs w:val="24"/>
        </w:rPr>
        <w:t xml:space="preserve">глухие - ограждения, исключающие </w:t>
      </w:r>
      <w:proofErr w:type="spellStart"/>
      <w:r w:rsidRPr="00D41821">
        <w:rPr>
          <w:rFonts w:ascii="Times New Roman" w:hAnsi="Times New Roman"/>
          <w:sz w:val="24"/>
          <w:szCs w:val="24"/>
        </w:rPr>
        <w:t>просматриваемость</w:t>
      </w:r>
      <w:proofErr w:type="spellEnd"/>
      <w:r w:rsidRPr="00D41821">
        <w:rPr>
          <w:rFonts w:ascii="Times New Roman" w:hAnsi="Times New Roman"/>
          <w:sz w:val="24"/>
          <w:szCs w:val="24"/>
        </w:rPr>
        <w:t xml:space="preserve"> объектов, расположенных за ними, выполненные из листовых материалов;</w:t>
      </w:r>
    </w:p>
    <w:p w:rsidR="00D41821" w:rsidRPr="00D41821" w:rsidRDefault="00D41821" w:rsidP="00D41821">
      <w:pPr>
        <w:numPr>
          <w:ilvl w:val="0"/>
          <w:numId w:val="28"/>
        </w:numPr>
        <w:tabs>
          <w:tab w:val="left" w:pos="284"/>
          <w:tab w:val="left" w:pos="851"/>
        </w:tabs>
        <w:spacing w:before="100" w:after="100"/>
        <w:ind w:left="0" w:right="60" w:firstLine="567"/>
        <w:contextualSpacing/>
        <w:jc w:val="both"/>
        <w:rPr>
          <w:rFonts w:ascii="Verdana" w:hAnsi="Verdana"/>
          <w:sz w:val="21"/>
          <w:szCs w:val="21"/>
        </w:rPr>
      </w:pPr>
      <w:r w:rsidRPr="00D41821">
        <w:rPr>
          <w:rFonts w:ascii="Times New Roman" w:hAnsi="Times New Roman"/>
          <w:sz w:val="24"/>
          <w:szCs w:val="24"/>
        </w:rPr>
        <w:t xml:space="preserve">комбинированные - ограждения на цоколе, прозрачные ограды с элементами вертикального озеленения, живые изгороди (свободно растущие или формованные кустарники, реже деревья, высаженные в один ряд или более, выполняющие </w:t>
      </w:r>
      <w:r w:rsidRPr="00D41821">
        <w:rPr>
          <w:rFonts w:ascii="Times New Roman" w:hAnsi="Times New Roman"/>
          <w:sz w:val="24"/>
          <w:szCs w:val="24"/>
        </w:rPr>
        <w:lastRenderedPageBreak/>
        <w:t xml:space="preserve">декоративную, ограждающую или маскировочную функцию), штакетник металлический и (или) деревянный. </w:t>
      </w:r>
    </w:p>
    <w:p w:rsidR="00D41821" w:rsidRPr="00D41821" w:rsidRDefault="00D41821" w:rsidP="00D41821">
      <w:pPr>
        <w:numPr>
          <w:ilvl w:val="0"/>
          <w:numId w:val="40"/>
        </w:numPr>
        <w:tabs>
          <w:tab w:val="left" w:pos="284"/>
          <w:tab w:val="left" w:pos="851"/>
        </w:tabs>
        <w:spacing w:after="0"/>
        <w:ind w:left="993" w:right="60" w:hanging="426"/>
        <w:contextualSpacing/>
        <w:jc w:val="both"/>
        <w:rPr>
          <w:rFonts w:ascii="Verdana" w:hAnsi="Verdana"/>
          <w:sz w:val="21"/>
          <w:szCs w:val="21"/>
        </w:rPr>
      </w:pPr>
      <w:r w:rsidRPr="00D41821">
        <w:rPr>
          <w:rFonts w:ascii="Times New Roman" w:hAnsi="Times New Roman"/>
          <w:sz w:val="24"/>
          <w:szCs w:val="24"/>
        </w:rPr>
        <w:t>Виды изображений:</w:t>
      </w:r>
    </w:p>
    <w:p w:rsidR="00D41821" w:rsidRPr="00D41821" w:rsidRDefault="00D41821" w:rsidP="00D41821">
      <w:pPr>
        <w:numPr>
          <w:ilvl w:val="0"/>
          <w:numId w:val="29"/>
        </w:numPr>
        <w:tabs>
          <w:tab w:val="left" w:pos="284"/>
          <w:tab w:val="left" w:pos="851"/>
        </w:tabs>
        <w:spacing w:after="0"/>
        <w:ind w:left="0" w:right="60" w:firstLine="567"/>
        <w:contextualSpacing/>
        <w:jc w:val="both"/>
        <w:rPr>
          <w:rFonts w:ascii="Times New Roman" w:eastAsia="Calibri" w:hAnsi="Times New Roman"/>
          <w:spacing w:val="2"/>
          <w:sz w:val="24"/>
          <w:szCs w:val="24"/>
          <w:shd w:val="clear" w:color="auto" w:fill="FFFFFF"/>
          <w:lang w:eastAsia="en-US"/>
        </w:rPr>
      </w:pPr>
      <w:r w:rsidRPr="00D41821">
        <w:rPr>
          <w:rFonts w:ascii="Times New Roman" w:eastAsia="Calibri" w:hAnsi="Times New Roman"/>
          <w:spacing w:val="2"/>
          <w:sz w:val="24"/>
          <w:szCs w:val="24"/>
          <w:shd w:val="clear" w:color="auto" w:fill="FFFFFF"/>
          <w:lang w:eastAsia="en-US"/>
        </w:rPr>
        <w:t>стрит-арт (</w:t>
      </w:r>
      <w:proofErr w:type="spellStart"/>
      <w:r w:rsidRPr="00D41821">
        <w:rPr>
          <w:rFonts w:ascii="Times New Roman" w:eastAsia="Calibri" w:hAnsi="Times New Roman"/>
          <w:spacing w:val="2"/>
          <w:sz w:val="24"/>
          <w:szCs w:val="24"/>
          <w:shd w:val="clear" w:color="auto" w:fill="FFFFFF"/>
          <w:lang w:eastAsia="en-US"/>
        </w:rPr>
        <w:t>муралы</w:t>
      </w:r>
      <w:proofErr w:type="spellEnd"/>
      <w:r w:rsidRPr="00D41821">
        <w:rPr>
          <w:rFonts w:ascii="Times New Roman" w:eastAsia="Calibri" w:hAnsi="Times New Roman"/>
          <w:spacing w:val="2"/>
          <w:sz w:val="24"/>
          <w:szCs w:val="24"/>
          <w:shd w:val="clear" w:color="auto" w:fill="FFFFFF"/>
          <w:lang w:eastAsia="en-US"/>
        </w:rPr>
        <w:t xml:space="preserve">, трафареты, рисунки, </w:t>
      </w:r>
      <w:proofErr w:type="spellStart"/>
      <w:r w:rsidRPr="00D41821">
        <w:rPr>
          <w:rFonts w:ascii="Times New Roman" w:eastAsia="Calibri" w:hAnsi="Times New Roman"/>
          <w:spacing w:val="2"/>
          <w:sz w:val="24"/>
          <w:szCs w:val="24"/>
          <w:shd w:val="clear" w:color="auto" w:fill="FFFFFF"/>
          <w:lang w:eastAsia="en-US"/>
        </w:rPr>
        <w:t>стикеры</w:t>
      </w:r>
      <w:proofErr w:type="spellEnd"/>
      <w:r w:rsidRPr="00D41821">
        <w:rPr>
          <w:rFonts w:ascii="Times New Roman" w:eastAsia="Calibri" w:hAnsi="Times New Roman"/>
          <w:spacing w:val="2"/>
          <w:sz w:val="24"/>
          <w:szCs w:val="24"/>
          <w:shd w:val="clear" w:color="auto" w:fill="FFFFFF"/>
          <w:lang w:eastAsia="en-US"/>
        </w:rPr>
        <w:t xml:space="preserve"> и иные подобные декоративные изображения) – согласованные временные графические изображения, нанесенные вручную на поверхности ограждений методами покраски, иными методами; </w:t>
      </w:r>
    </w:p>
    <w:p w:rsidR="00D41821" w:rsidRPr="00D41821" w:rsidRDefault="00D41821" w:rsidP="00D41821">
      <w:pPr>
        <w:numPr>
          <w:ilvl w:val="0"/>
          <w:numId w:val="29"/>
        </w:numPr>
        <w:tabs>
          <w:tab w:val="left" w:pos="284"/>
          <w:tab w:val="left" w:pos="851"/>
        </w:tabs>
        <w:spacing w:after="0"/>
        <w:ind w:left="0" w:right="60" w:firstLine="567"/>
        <w:contextualSpacing/>
        <w:jc w:val="both"/>
        <w:rPr>
          <w:rFonts w:ascii="Verdana" w:hAnsi="Verdana"/>
          <w:sz w:val="21"/>
          <w:szCs w:val="21"/>
        </w:rPr>
      </w:pPr>
      <w:proofErr w:type="spellStart"/>
      <w:r w:rsidRPr="00D41821">
        <w:rPr>
          <w:rFonts w:ascii="Times New Roman" w:eastAsia="Calibri" w:hAnsi="Times New Roman"/>
          <w:spacing w:val="2"/>
          <w:sz w:val="24"/>
          <w:szCs w:val="24"/>
          <w:shd w:val="clear" w:color="auto" w:fill="FFFFFF"/>
          <w:lang w:eastAsia="en-US"/>
        </w:rPr>
        <w:t>вандальные</w:t>
      </w:r>
      <w:proofErr w:type="spellEnd"/>
      <w:r w:rsidRPr="00D41821">
        <w:rPr>
          <w:rFonts w:ascii="Times New Roman" w:eastAsia="Calibri" w:hAnsi="Times New Roman"/>
          <w:spacing w:val="2"/>
          <w:sz w:val="24"/>
          <w:szCs w:val="24"/>
          <w:shd w:val="clear" w:color="auto" w:fill="FFFFFF"/>
          <w:lang w:eastAsia="en-US"/>
        </w:rPr>
        <w:t xml:space="preserve"> изображения – несогласованные изображения, листовки, объявления, различные информационные материалы и конструкции, самовольно нанесенные на внешние поверхности зданий, строений, сооружений и (или) размещенные вне отведенных для этих целей мест.</w:t>
      </w:r>
    </w:p>
    <w:p w:rsidR="00D41821" w:rsidRPr="00D41821" w:rsidRDefault="00D41821" w:rsidP="00D41821">
      <w:pPr>
        <w:tabs>
          <w:tab w:val="left" w:pos="284"/>
          <w:tab w:val="left" w:pos="851"/>
        </w:tabs>
        <w:spacing w:after="0"/>
        <w:ind w:right="60" w:firstLine="567"/>
        <w:contextualSpacing/>
        <w:jc w:val="both"/>
        <w:rPr>
          <w:rFonts w:ascii="Times New Roman" w:eastAsia="Calibri" w:hAnsi="Times New Roman"/>
          <w:spacing w:val="2"/>
          <w:sz w:val="24"/>
          <w:szCs w:val="24"/>
          <w:shd w:val="clear" w:color="auto" w:fill="FFFFFF"/>
          <w:lang w:eastAsia="en-US"/>
        </w:rPr>
      </w:pPr>
      <w:r w:rsidRPr="00D41821">
        <w:rPr>
          <w:rFonts w:ascii="Times New Roman" w:eastAsia="Calibri" w:hAnsi="Times New Roman"/>
          <w:spacing w:val="2"/>
          <w:sz w:val="24"/>
          <w:szCs w:val="24"/>
          <w:shd w:val="clear" w:color="auto" w:fill="FFFFFF"/>
          <w:lang w:eastAsia="en-US"/>
        </w:rPr>
        <w:t xml:space="preserve">Нанесение изображения на ограждение, вне зависимости от местоположения ограждения, производится после </w:t>
      </w:r>
      <w:r w:rsidRPr="00D41821">
        <w:rPr>
          <w:rFonts w:ascii="Times New Roman" w:eastAsia="Calibri" w:hAnsi="Times New Roman"/>
          <w:bCs/>
          <w:noProof/>
          <w:sz w:val="24"/>
          <w:szCs w:val="24"/>
        </w:rPr>
        <w:t xml:space="preserve">оформленния </w:t>
      </w:r>
      <w:r w:rsidRPr="00D41821">
        <w:rPr>
          <w:rFonts w:ascii="Times New Roman" w:hAnsi="Times New Roman"/>
          <w:sz w:val="24"/>
          <w:szCs w:val="24"/>
        </w:rPr>
        <w:t>паспорта колористического решения.</w:t>
      </w:r>
    </w:p>
    <w:p w:rsidR="00D41821" w:rsidRDefault="00D41821" w:rsidP="001F7CB3">
      <w:pPr>
        <w:pStyle w:val="ConsPlusTitle"/>
        <w:ind w:firstLine="540"/>
        <w:jc w:val="both"/>
        <w:outlineLvl w:val="2"/>
        <w:rPr>
          <w:rFonts w:ascii="Times New Roman" w:hAnsi="Times New Roman" w:cs="Times New Roman"/>
          <w:sz w:val="24"/>
          <w:szCs w:val="24"/>
        </w:rPr>
      </w:pPr>
    </w:p>
    <w:p w:rsidR="007C083F" w:rsidRPr="001F7CB3" w:rsidRDefault="007C083F" w:rsidP="001F7CB3">
      <w:pPr>
        <w:pStyle w:val="ConsPlusTitle"/>
        <w:ind w:firstLine="540"/>
        <w:jc w:val="both"/>
        <w:outlineLvl w:val="2"/>
        <w:rPr>
          <w:rFonts w:ascii="Times New Roman" w:hAnsi="Times New Roman" w:cs="Times New Roman"/>
          <w:sz w:val="24"/>
          <w:szCs w:val="24"/>
        </w:rPr>
      </w:pPr>
      <w:r w:rsidRPr="001F7CB3">
        <w:rPr>
          <w:rFonts w:ascii="Times New Roman" w:hAnsi="Times New Roman" w:cs="Times New Roman"/>
          <w:sz w:val="24"/>
          <w:szCs w:val="24"/>
        </w:rPr>
        <w:t xml:space="preserve">Статья </w:t>
      </w:r>
      <w:r w:rsidR="00D337B5">
        <w:rPr>
          <w:rFonts w:ascii="Times New Roman" w:hAnsi="Times New Roman" w:cs="Times New Roman"/>
          <w:sz w:val="24"/>
          <w:szCs w:val="24"/>
        </w:rPr>
        <w:t>10</w:t>
      </w:r>
      <w:r w:rsidRPr="001F7CB3">
        <w:rPr>
          <w:rFonts w:ascii="Times New Roman" w:hAnsi="Times New Roman" w:cs="Times New Roman"/>
          <w:sz w:val="24"/>
          <w:szCs w:val="24"/>
        </w:rPr>
        <w:t>. Улично-дорожная сеть</w:t>
      </w:r>
    </w:p>
    <w:p w:rsidR="007C083F" w:rsidRPr="001F7CB3" w:rsidRDefault="007C083F" w:rsidP="001F7CB3">
      <w:pPr>
        <w:pStyle w:val="ConsPlusNormal"/>
        <w:jc w:val="both"/>
        <w:rPr>
          <w:rFonts w:ascii="Times New Roman" w:hAnsi="Times New Roman" w:cs="Times New Roman"/>
          <w:sz w:val="24"/>
          <w:szCs w:val="24"/>
        </w:rPr>
      </w:pPr>
    </w:p>
    <w:p w:rsidR="007C083F" w:rsidRPr="001F7CB3" w:rsidRDefault="007C083F" w:rsidP="001F7CB3">
      <w:pPr>
        <w:pStyle w:val="ConsPlusNormal"/>
        <w:ind w:firstLine="540"/>
        <w:jc w:val="both"/>
        <w:rPr>
          <w:rFonts w:ascii="Times New Roman" w:hAnsi="Times New Roman" w:cs="Times New Roman"/>
          <w:sz w:val="24"/>
          <w:szCs w:val="24"/>
        </w:rPr>
      </w:pPr>
      <w:r w:rsidRPr="001F7CB3">
        <w:rPr>
          <w:rFonts w:ascii="Times New Roman" w:hAnsi="Times New Roman" w:cs="Times New Roman"/>
          <w:sz w:val="24"/>
          <w:szCs w:val="24"/>
        </w:rPr>
        <w:t>1. Основными элементами улично-дорожной сети являются улицы, проспекты, переулки, проезды, набережные, площади, тротуары, пешеходные коммуникации, велосипедные дорожки, а также искусственные и защитные дорожные сооружения, элементы обустройства. Проектирование благоустройства возможно производить на сеть улиц определенной категории, отдельную улицу или площадь, часть улицы или площади, транспортное сооружение.</w:t>
      </w:r>
    </w:p>
    <w:p w:rsidR="007C083F" w:rsidRPr="001F7CB3" w:rsidRDefault="007C083F" w:rsidP="001F7CB3">
      <w:pPr>
        <w:pStyle w:val="ConsPlusNormal"/>
        <w:spacing w:before="220"/>
        <w:ind w:firstLine="540"/>
        <w:jc w:val="both"/>
        <w:rPr>
          <w:rFonts w:ascii="Times New Roman" w:hAnsi="Times New Roman" w:cs="Times New Roman"/>
          <w:sz w:val="24"/>
          <w:szCs w:val="24"/>
        </w:rPr>
      </w:pPr>
      <w:r w:rsidRPr="001F7CB3">
        <w:rPr>
          <w:rFonts w:ascii="Times New Roman" w:hAnsi="Times New Roman" w:cs="Times New Roman"/>
          <w:sz w:val="24"/>
          <w:szCs w:val="24"/>
        </w:rPr>
        <w:t>2. Разработка проекта благоустройства на территориях транспортных и инженерных коммуникаций муниципального образования проводится с учетом законодательства, обеспечивая условия безопасности населения, условия доступности для инвалидов и других маломобильных групп населения, а также защиту прилегающих территорий от воздействия транспорта и инженерных коммуникаций. Размещение подземных инженерных сетей в границах улично-дорожной сети ведется преимущественно в проходных коллекторах.</w:t>
      </w:r>
    </w:p>
    <w:p w:rsidR="007C083F" w:rsidRPr="001F7CB3" w:rsidRDefault="007C083F" w:rsidP="001F7CB3">
      <w:pPr>
        <w:pStyle w:val="ConsPlusNormal"/>
        <w:jc w:val="both"/>
        <w:rPr>
          <w:rFonts w:ascii="Times New Roman" w:hAnsi="Times New Roman" w:cs="Times New Roman"/>
          <w:sz w:val="24"/>
          <w:szCs w:val="24"/>
        </w:rPr>
      </w:pPr>
    </w:p>
    <w:p w:rsidR="007C083F" w:rsidRPr="001F7CB3" w:rsidRDefault="007C083F" w:rsidP="001F7CB3">
      <w:pPr>
        <w:pStyle w:val="ConsPlusTitle"/>
        <w:ind w:firstLine="540"/>
        <w:jc w:val="both"/>
        <w:outlineLvl w:val="2"/>
        <w:rPr>
          <w:rFonts w:ascii="Times New Roman" w:hAnsi="Times New Roman" w:cs="Times New Roman"/>
          <w:sz w:val="24"/>
          <w:szCs w:val="24"/>
        </w:rPr>
      </w:pPr>
      <w:r w:rsidRPr="001F7CB3">
        <w:rPr>
          <w:rFonts w:ascii="Times New Roman" w:hAnsi="Times New Roman" w:cs="Times New Roman"/>
          <w:sz w:val="24"/>
          <w:szCs w:val="24"/>
        </w:rPr>
        <w:t xml:space="preserve">Статья </w:t>
      </w:r>
      <w:r w:rsidR="00D337B5">
        <w:rPr>
          <w:rFonts w:ascii="Times New Roman" w:hAnsi="Times New Roman" w:cs="Times New Roman"/>
          <w:sz w:val="24"/>
          <w:szCs w:val="24"/>
        </w:rPr>
        <w:t>11</w:t>
      </w:r>
      <w:r w:rsidRPr="001F7CB3">
        <w:rPr>
          <w:rFonts w:ascii="Times New Roman" w:hAnsi="Times New Roman" w:cs="Times New Roman"/>
          <w:sz w:val="24"/>
          <w:szCs w:val="24"/>
        </w:rPr>
        <w:t>. Улицы и дороги</w:t>
      </w:r>
    </w:p>
    <w:p w:rsidR="007C083F" w:rsidRPr="001F7CB3" w:rsidRDefault="007C083F" w:rsidP="001F7CB3">
      <w:pPr>
        <w:pStyle w:val="ConsPlusNormal"/>
        <w:jc w:val="both"/>
        <w:rPr>
          <w:rFonts w:ascii="Times New Roman" w:hAnsi="Times New Roman" w:cs="Times New Roman"/>
          <w:sz w:val="24"/>
          <w:szCs w:val="24"/>
        </w:rPr>
      </w:pPr>
    </w:p>
    <w:p w:rsidR="007C083F" w:rsidRPr="001F7CB3" w:rsidRDefault="007C083F" w:rsidP="001F7CB3">
      <w:pPr>
        <w:pStyle w:val="ConsPlusNormal"/>
        <w:ind w:firstLine="540"/>
        <w:jc w:val="both"/>
        <w:rPr>
          <w:rFonts w:ascii="Times New Roman" w:hAnsi="Times New Roman" w:cs="Times New Roman"/>
          <w:sz w:val="24"/>
          <w:szCs w:val="24"/>
        </w:rPr>
      </w:pPr>
      <w:r w:rsidRPr="001F7CB3">
        <w:rPr>
          <w:rFonts w:ascii="Times New Roman" w:hAnsi="Times New Roman" w:cs="Times New Roman"/>
          <w:sz w:val="24"/>
          <w:szCs w:val="24"/>
        </w:rPr>
        <w:t xml:space="preserve">1. Мероприятия, направленные на благоустройство автомобильных дорог общего пользования, элементов обустройства автомобильных дорог общего пользования, осуществляются в части, не противоречащей Федеральному </w:t>
      </w:r>
      <w:hyperlink r:id="rId15" w:history="1">
        <w:r w:rsidRPr="001F7CB3">
          <w:rPr>
            <w:rFonts w:ascii="Times New Roman" w:hAnsi="Times New Roman" w:cs="Times New Roman"/>
            <w:color w:val="0000FF"/>
            <w:sz w:val="24"/>
            <w:szCs w:val="24"/>
          </w:rPr>
          <w:t>закону</w:t>
        </w:r>
      </w:hyperlink>
      <w:r w:rsidRPr="001F7CB3">
        <w:rPr>
          <w:rFonts w:ascii="Times New Roman" w:hAnsi="Times New Roman" w:cs="Times New Roman"/>
          <w:sz w:val="24"/>
          <w:szCs w:val="24"/>
        </w:rPr>
        <w:t xml:space="preserve"> от 8 ноября 2007 г. </w:t>
      </w:r>
      <w:r w:rsidR="001F7CB3">
        <w:rPr>
          <w:rFonts w:ascii="Times New Roman" w:hAnsi="Times New Roman" w:cs="Times New Roman"/>
          <w:sz w:val="24"/>
          <w:szCs w:val="24"/>
        </w:rPr>
        <w:t>№</w:t>
      </w:r>
      <w:r w:rsidRPr="001F7CB3">
        <w:rPr>
          <w:rFonts w:ascii="Times New Roman" w:hAnsi="Times New Roman" w:cs="Times New Roman"/>
          <w:sz w:val="24"/>
          <w:szCs w:val="24"/>
        </w:rPr>
        <w:t xml:space="preserve">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законодательству Российской Федерации о социальной защите инвалидов и иным нормативным правовым актам Российской Федерации и нормативно-техническим документам, устанавливающим требования к автомобильным дорогам общего пользования.</w:t>
      </w:r>
    </w:p>
    <w:p w:rsidR="007C083F" w:rsidRPr="001F7CB3" w:rsidRDefault="007C083F" w:rsidP="001F7CB3">
      <w:pPr>
        <w:pStyle w:val="ConsPlusNormal"/>
        <w:spacing w:before="220"/>
        <w:ind w:firstLine="540"/>
        <w:jc w:val="both"/>
        <w:rPr>
          <w:rFonts w:ascii="Times New Roman" w:hAnsi="Times New Roman" w:cs="Times New Roman"/>
          <w:sz w:val="24"/>
          <w:szCs w:val="24"/>
        </w:rPr>
      </w:pPr>
      <w:r w:rsidRPr="001F7CB3">
        <w:rPr>
          <w:rFonts w:ascii="Times New Roman" w:hAnsi="Times New Roman" w:cs="Times New Roman"/>
          <w:sz w:val="24"/>
          <w:szCs w:val="24"/>
        </w:rPr>
        <w:t>2. Улицы и дороги включают в себя следующие элементы благоустройства: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7C083F" w:rsidRPr="001F7CB3" w:rsidRDefault="007C083F" w:rsidP="001F7CB3">
      <w:pPr>
        <w:pStyle w:val="ConsPlusNormal"/>
        <w:spacing w:before="220"/>
        <w:ind w:firstLine="540"/>
        <w:jc w:val="both"/>
        <w:rPr>
          <w:rFonts w:ascii="Times New Roman" w:hAnsi="Times New Roman" w:cs="Times New Roman"/>
          <w:sz w:val="24"/>
          <w:szCs w:val="24"/>
        </w:rPr>
      </w:pPr>
      <w:r w:rsidRPr="001F7CB3">
        <w:rPr>
          <w:rFonts w:ascii="Times New Roman" w:hAnsi="Times New Roman" w:cs="Times New Roman"/>
          <w:sz w:val="24"/>
          <w:szCs w:val="24"/>
        </w:rPr>
        <w:t>3. Виды и конструкции дорожного покрытия проектируются с учетом категории улицы и обеспечением безопасности движения.</w:t>
      </w:r>
    </w:p>
    <w:p w:rsidR="007C083F" w:rsidRPr="001F7CB3" w:rsidRDefault="007C083F" w:rsidP="001F7CB3">
      <w:pPr>
        <w:pStyle w:val="ConsPlusNormal"/>
        <w:spacing w:before="220"/>
        <w:ind w:firstLine="540"/>
        <w:jc w:val="both"/>
        <w:rPr>
          <w:rFonts w:ascii="Times New Roman" w:hAnsi="Times New Roman" w:cs="Times New Roman"/>
          <w:sz w:val="24"/>
          <w:szCs w:val="24"/>
        </w:rPr>
      </w:pPr>
      <w:r w:rsidRPr="001F7CB3">
        <w:rPr>
          <w:rFonts w:ascii="Times New Roman" w:hAnsi="Times New Roman" w:cs="Times New Roman"/>
          <w:sz w:val="24"/>
          <w:szCs w:val="24"/>
        </w:rPr>
        <w:t xml:space="preserve">4. При разработке проекта озеленения улиц и дорог устанавливаются минимальные расстояния от зеленых насаждений до сетей подземных и надземных коммуникаций и </w:t>
      </w:r>
      <w:r w:rsidRPr="001F7CB3">
        <w:rPr>
          <w:rFonts w:ascii="Times New Roman" w:hAnsi="Times New Roman" w:cs="Times New Roman"/>
          <w:sz w:val="24"/>
          <w:szCs w:val="24"/>
        </w:rPr>
        <w:lastRenderedPageBreak/>
        <w:t>прочих сооружений улично-дорожной сети в соответствии со строительными нормами и правилами.</w:t>
      </w:r>
    </w:p>
    <w:p w:rsidR="007C083F" w:rsidRPr="001F7CB3" w:rsidRDefault="007C083F" w:rsidP="001F7CB3">
      <w:pPr>
        <w:pStyle w:val="ConsPlusNormal"/>
        <w:spacing w:before="220"/>
        <w:ind w:firstLine="540"/>
        <w:jc w:val="both"/>
        <w:rPr>
          <w:rFonts w:ascii="Times New Roman" w:hAnsi="Times New Roman" w:cs="Times New Roman"/>
          <w:sz w:val="24"/>
          <w:szCs w:val="24"/>
        </w:rPr>
      </w:pPr>
      <w:r w:rsidRPr="001F7CB3">
        <w:rPr>
          <w:rFonts w:ascii="Times New Roman" w:hAnsi="Times New Roman" w:cs="Times New Roman"/>
          <w:sz w:val="24"/>
          <w:szCs w:val="24"/>
        </w:rPr>
        <w:t>5. При разработке проекта предусматривается увеличение буферных зон между краем проезжей части и ближайшим рядом деревьев - за пределами зоны риска необходимо высаживать специально выращиваемые для таких объектов растения. Перечень растений утверждается уполномоченным центральным исполнительным органом государственной власти Московской области в сфере дорожного хозяйства.</w:t>
      </w:r>
    </w:p>
    <w:p w:rsidR="007C083F" w:rsidRPr="001F7CB3" w:rsidRDefault="007C083F" w:rsidP="001F7CB3">
      <w:pPr>
        <w:pStyle w:val="ConsPlusNormal"/>
        <w:spacing w:before="220"/>
        <w:ind w:firstLine="540"/>
        <w:jc w:val="both"/>
        <w:rPr>
          <w:rFonts w:ascii="Times New Roman" w:hAnsi="Times New Roman" w:cs="Times New Roman"/>
          <w:sz w:val="24"/>
          <w:szCs w:val="24"/>
        </w:rPr>
      </w:pPr>
      <w:r w:rsidRPr="001F7CB3">
        <w:rPr>
          <w:rFonts w:ascii="Times New Roman" w:hAnsi="Times New Roman" w:cs="Times New Roman"/>
          <w:sz w:val="24"/>
          <w:szCs w:val="24"/>
        </w:rPr>
        <w:t>6. Для освещения магистральных улиц на участках между пересечениями, на эстакадах, мостах и путепроводах опоры светильников располагают с двухсторонней расстановкой (симметрично или в шахматном порядке) по оси разделительной полосы, аналогично осуществляется подвеска светильников между высокими опорами на тросах. Расстояние между опорами устанавливается в зависимости от типа светильников, источников света и высоты их установки, но не более 50 м. Возможно размещение оборудования декоративно-художественного (праздничного) освещения.</w:t>
      </w:r>
    </w:p>
    <w:p w:rsidR="007C083F" w:rsidRPr="001F7CB3" w:rsidRDefault="007C083F" w:rsidP="001F7CB3">
      <w:pPr>
        <w:pStyle w:val="ConsPlusNormal"/>
        <w:jc w:val="both"/>
        <w:rPr>
          <w:rFonts w:ascii="Times New Roman" w:hAnsi="Times New Roman" w:cs="Times New Roman"/>
          <w:sz w:val="24"/>
          <w:szCs w:val="24"/>
        </w:rPr>
      </w:pPr>
    </w:p>
    <w:p w:rsidR="007C083F" w:rsidRPr="001F7CB3" w:rsidRDefault="007C083F" w:rsidP="001F7CB3">
      <w:pPr>
        <w:pStyle w:val="ConsPlusTitle"/>
        <w:ind w:firstLine="540"/>
        <w:jc w:val="both"/>
        <w:outlineLvl w:val="2"/>
        <w:rPr>
          <w:rFonts w:ascii="Times New Roman" w:hAnsi="Times New Roman" w:cs="Times New Roman"/>
          <w:sz w:val="24"/>
          <w:szCs w:val="24"/>
        </w:rPr>
      </w:pPr>
      <w:r w:rsidRPr="001F7CB3">
        <w:rPr>
          <w:rFonts w:ascii="Times New Roman" w:hAnsi="Times New Roman" w:cs="Times New Roman"/>
          <w:sz w:val="24"/>
          <w:szCs w:val="24"/>
        </w:rPr>
        <w:t xml:space="preserve">Статья </w:t>
      </w:r>
      <w:r w:rsidR="00D337B5">
        <w:rPr>
          <w:rFonts w:ascii="Times New Roman" w:hAnsi="Times New Roman" w:cs="Times New Roman"/>
          <w:sz w:val="24"/>
          <w:szCs w:val="24"/>
        </w:rPr>
        <w:t>11.</w:t>
      </w:r>
      <w:r w:rsidRPr="001F7CB3">
        <w:rPr>
          <w:rFonts w:ascii="Times New Roman" w:hAnsi="Times New Roman" w:cs="Times New Roman"/>
          <w:sz w:val="24"/>
          <w:szCs w:val="24"/>
        </w:rPr>
        <w:t>1. Требования к благоустройству въездных групп</w:t>
      </w:r>
    </w:p>
    <w:p w:rsidR="007C083F" w:rsidRPr="001F7CB3" w:rsidRDefault="007C083F" w:rsidP="001F7CB3">
      <w:pPr>
        <w:pStyle w:val="ConsPlusNormal"/>
        <w:jc w:val="both"/>
        <w:rPr>
          <w:rFonts w:ascii="Times New Roman" w:hAnsi="Times New Roman" w:cs="Times New Roman"/>
          <w:sz w:val="24"/>
          <w:szCs w:val="24"/>
        </w:rPr>
      </w:pPr>
    </w:p>
    <w:p w:rsidR="007C083F" w:rsidRPr="001F7CB3" w:rsidRDefault="007C083F" w:rsidP="001F7CB3">
      <w:pPr>
        <w:pStyle w:val="ConsPlusNormal"/>
        <w:ind w:firstLine="540"/>
        <w:jc w:val="both"/>
        <w:rPr>
          <w:rFonts w:ascii="Times New Roman" w:hAnsi="Times New Roman" w:cs="Times New Roman"/>
          <w:sz w:val="24"/>
          <w:szCs w:val="24"/>
        </w:rPr>
      </w:pPr>
      <w:r w:rsidRPr="001F7CB3">
        <w:rPr>
          <w:rFonts w:ascii="Times New Roman" w:hAnsi="Times New Roman" w:cs="Times New Roman"/>
          <w:sz w:val="24"/>
          <w:szCs w:val="24"/>
        </w:rPr>
        <w:t>Обязательный перечень элементов благоустройства въездных групп включает в себя средства размещения информации, малые архитектурные формы, озеленение, архитектурно-художественное освещение.</w:t>
      </w:r>
    </w:p>
    <w:p w:rsidR="007C083F" w:rsidRPr="001F7CB3" w:rsidRDefault="007C083F" w:rsidP="001F7CB3">
      <w:pPr>
        <w:pStyle w:val="ConsPlusNormal"/>
        <w:jc w:val="both"/>
        <w:rPr>
          <w:rFonts w:ascii="Times New Roman" w:hAnsi="Times New Roman" w:cs="Times New Roman"/>
          <w:sz w:val="24"/>
          <w:szCs w:val="24"/>
        </w:rPr>
      </w:pPr>
    </w:p>
    <w:p w:rsidR="007C083F" w:rsidRPr="001F7CB3" w:rsidRDefault="007C083F" w:rsidP="001F7CB3">
      <w:pPr>
        <w:pStyle w:val="ConsPlusTitle"/>
        <w:ind w:firstLine="540"/>
        <w:jc w:val="both"/>
        <w:outlineLvl w:val="2"/>
        <w:rPr>
          <w:rFonts w:ascii="Times New Roman" w:hAnsi="Times New Roman" w:cs="Times New Roman"/>
          <w:sz w:val="24"/>
          <w:szCs w:val="24"/>
        </w:rPr>
      </w:pPr>
      <w:r w:rsidRPr="001F7CB3">
        <w:rPr>
          <w:rFonts w:ascii="Times New Roman" w:hAnsi="Times New Roman" w:cs="Times New Roman"/>
          <w:sz w:val="24"/>
          <w:szCs w:val="24"/>
        </w:rPr>
        <w:t xml:space="preserve">Статья </w:t>
      </w:r>
      <w:r w:rsidR="00D337B5">
        <w:rPr>
          <w:rFonts w:ascii="Times New Roman" w:hAnsi="Times New Roman" w:cs="Times New Roman"/>
          <w:sz w:val="24"/>
          <w:szCs w:val="24"/>
        </w:rPr>
        <w:t>12</w:t>
      </w:r>
      <w:r w:rsidRPr="001F7CB3">
        <w:rPr>
          <w:rFonts w:ascii="Times New Roman" w:hAnsi="Times New Roman" w:cs="Times New Roman"/>
          <w:sz w:val="24"/>
          <w:szCs w:val="24"/>
        </w:rPr>
        <w:t>. Площади</w:t>
      </w:r>
    </w:p>
    <w:p w:rsidR="007C083F" w:rsidRPr="001F7CB3" w:rsidRDefault="007C083F" w:rsidP="001F7CB3">
      <w:pPr>
        <w:pStyle w:val="ConsPlusNormal"/>
        <w:jc w:val="both"/>
        <w:rPr>
          <w:rFonts w:ascii="Times New Roman" w:hAnsi="Times New Roman" w:cs="Times New Roman"/>
          <w:sz w:val="24"/>
          <w:szCs w:val="24"/>
        </w:rPr>
      </w:pPr>
    </w:p>
    <w:p w:rsidR="007C083F" w:rsidRPr="001F7CB3" w:rsidRDefault="007C083F" w:rsidP="001F7CB3">
      <w:pPr>
        <w:pStyle w:val="ConsPlusNormal"/>
        <w:ind w:firstLine="540"/>
        <w:jc w:val="both"/>
        <w:rPr>
          <w:rFonts w:ascii="Times New Roman" w:hAnsi="Times New Roman" w:cs="Times New Roman"/>
          <w:sz w:val="24"/>
          <w:szCs w:val="24"/>
        </w:rPr>
      </w:pPr>
      <w:r w:rsidRPr="001F7CB3">
        <w:rPr>
          <w:rFonts w:ascii="Times New Roman" w:hAnsi="Times New Roman" w:cs="Times New Roman"/>
          <w:sz w:val="24"/>
          <w:szCs w:val="24"/>
        </w:rPr>
        <w:t xml:space="preserve">1. По функциональному назначению площади подразделяются на главные (у зданий органов власти, общественных организаций); </w:t>
      </w:r>
      <w:proofErr w:type="spellStart"/>
      <w:r w:rsidRPr="001F7CB3">
        <w:rPr>
          <w:rFonts w:ascii="Times New Roman" w:hAnsi="Times New Roman" w:cs="Times New Roman"/>
          <w:sz w:val="24"/>
          <w:szCs w:val="24"/>
        </w:rPr>
        <w:t>приобъектные</w:t>
      </w:r>
      <w:proofErr w:type="spellEnd"/>
      <w:r w:rsidRPr="001F7CB3">
        <w:rPr>
          <w:rFonts w:ascii="Times New Roman" w:hAnsi="Times New Roman" w:cs="Times New Roman"/>
          <w:sz w:val="24"/>
          <w:szCs w:val="24"/>
        </w:rPr>
        <w:t xml:space="preserve"> (у театров, памятников, кинотеатров, музеев, торговых центров, стадионов, парков, рынков и др.); общественно-транспортные (у вокзалов, на въездах); мемориальные (у памятных объектов или мест); площади транспортных развязок.</w:t>
      </w:r>
    </w:p>
    <w:p w:rsidR="007C083F" w:rsidRPr="001F7CB3" w:rsidRDefault="007C083F" w:rsidP="001F7CB3">
      <w:pPr>
        <w:pStyle w:val="ConsPlusNormal"/>
        <w:spacing w:before="220"/>
        <w:ind w:firstLine="540"/>
        <w:jc w:val="both"/>
        <w:rPr>
          <w:rFonts w:ascii="Times New Roman" w:hAnsi="Times New Roman" w:cs="Times New Roman"/>
          <w:sz w:val="24"/>
          <w:szCs w:val="24"/>
        </w:rPr>
      </w:pPr>
      <w:r w:rsidRPr="001F7CB3">
        <w:rPr>
          <w:rFonts w:ascii="Times New Roman" w:hAnsi="Times New Roman" w:cs="Times New Roman"/>
          <w:sz w:val="24"/>
          <w:szCs w:val="24"/>
        </w:rPr>
        <w:t>2. При разработке проекта благоустройства обеспечивается максимально возможное разделение пешеходного и транспортного движения, основных и местных транспортных потоков, беспрепятственное пользование инвалидами и другими маломобильными группами населения объектами благоустройства.</w:t>
      </w:r>
    </w:p>
    <w:p w:rsidR="007C083F" w:rsidRPr="001F7CB3" w:rsidRDefault="007C083F" w:rsidP="001F7CB3">
      <w:pPr>
        <w:pStyle w:val="ConsPlusNormal"/>
        <w:spacing w:before="220"/>
        <w:ind w:firstLine="540"/>
        <w:jc w:val="both"/>
        <w:rPr>
          <w:rFonts w:ascii="Times New Roman" w:hAnsi="Times New Roman" w:cs="Times New Roman"/>
          <w:sz w:val="24"/>
          <w:szCs w:val="24"/>
        </w:rPr>
      </w:pPr>
      <w:r w:rsidRPr="001F7CB3">
        <w:rPr>
          <w:rFonts w:ascii="Times New Roman" w:hAnsi="Times New Roman" w:cs="Times New Roman"/>
          <w:sz w:val="24"/>
          <w:szCs w:val="24"/>
        </w:rPr>
        <w:t>3. Территории площадей включают проезжую часть, пешеходную часть, участки и территории озеленения. При многоуровневой организации пространства площади пешеходная часть частично или полностью совмещается с поверхностью земли, а в подземном уровне в зоне внеуличных пешеходных переходов размещаются остановки и станции массового транспорта, места для парковки легковых автомобилей, инженерное оборудование и коммуникации, погрузочно-разгрузочные площадки, туалеты, контейнерные площадки.</w:t>
      </w:r>
    </w:p>
    <w:p w:rsidR="007C083F" w:rsidRPr="001F7CB3" w:rsidRDefault="007C083F" w:rsidP="001F7CB3">
      <w:pPr>
        <w:pStyle w:val="ConsPlusNormal"/>
        <w:spacing w:before="220"/>
        <w:ind w:firstLine="540"/>
        <w:jc w:val="both"/>
        <w:rPr>
          <w:rFonts w:ascii="Times New Roman" w:hAnsi="Times New Roman" w:cs="Times New Roman"/>
          <w:sz w:val="24"/>
          <w:szCs w:val="24"/>
        </w:rPr>
      </w:pPr>
      <w:r w:rsidRPr="001F7CB3">
        <w:rPr>
          <w:rFonts w:ascii="Times New Roman" w:hAnsi="Times New Roman" w:cs="Times New Roman"/>
          <w:sz w:val="24"/>
          <w:szCs w:val="24"/>
        </w:rPr>
        <w:t>4. В зависимости от функционального назначения площади на ней размещаются следующие дополнительные элементы благоустройства:</w:t>
      </w:r>
    </w:p>
    <w:p w:rsidR="007C083F" w:rsidRPr="001F7CB3" w:rsidRDefault="007C083F" w:rsidP="001F7CB3">
      <w:pPr>
        <w:pStyle w:val="ConsPlusNormal"/>
        <w:spacing w:before="220"/>
        <w:ind w:firstLine="540"/>
        <w:jc w:val="both"/>
        <w:rPr>
          <w:rFonts w:ascii="Times New Roman" w:hAnsi="Times New Roman" w:cs="Times New Roman"/>
          <w:sz w:val="24"/>
          <w:szCs w:val="24"/>
        </w:rPr>
      </w:pPr>
      <w:r w:rsidRPr="001F7CB3">
        <w:rPr>
          <w:rFonts w:ascii="Times New Roman" w:hAnsi="Times New Roman" w:cs="Times New Roman"/>
          <w:sz w:val="24"/>
          <w:szCs w:val="24"/>
        </w:rPr>
        <w:t xml:space="preserve">а) на главных, </w:t>
      </w:r>
      <w:proofErr w:type="spellStart"/>
      <w:r w:rsidRPr="001F7CB3">
        <w:rPr>
          <w:rFonts w:ascii="Times New Roman" w:hAnsi="Times New Roman" w:cs="Times New Roman"/>
          <w:sz w:val="24"/>
          <w:szCs w:val="24"/>
        </w:rPr>
        <w:t>приобъектных</w:t>
      </w:r>
      <w:proofErr w:type="spellEnd"/>
      <w:r w:rsidRPr="001F7CB3">
        <w:rPr>
          <w:rFonts w:ascii="Times New Roman" w:hAnsi="Times New Roman" w:cs="Times New Roman"/>
          <w:sz w:val="24"/>
          <w:szCs w:val="24"/>
        </w:rPr>
        <w:t>, мемориальных площадях - произведения монументально-декоративного искусства, водные устройства (фонтаны);</w:t>
      </w:r>
    </w:p>
    <w:p w:rsidR="007C083F" w:rsidRPr="001F7CB3" w:rsidRDefault="007C083F" w:rsidP="001F7CB3">
      <w:pPr>
        <w:pStyle w:val="ConsPlusNormal"/>
        <w:spacing w:before="220"/>
        <w:ind w:firstLine="540"/>
        <w:jc w:val="both"/>
        <w:rPr>
          <w:rFonts w:ascii="Times New Roman" w:hAnsi="Times New Roman" w:cs="Times New Roman"/>
          <w:sz w:val="24"/>
          <w:szCs w:val="24"/>
        </w:rPr>
      </w:pPr>
      <w:r w:rsidRPr="001F7CB3">
        <w:rPr>
          <w:rFonts w:ascii="Times New Roman" w:hAnsi="Times New Roman" w:cs="Times New Roman"/>
          <w:sz w:val="24"/>
          <w:szCs w:val="24"/>
        </w:rPr>
        <w:t>б) на общественно-транспортных площадях - остановочные павильоны, некапитальные строения и сооружения мелкорозничной торговли, питания, бытового обслуживания, средства наружной рекламы и информации.</w:t>
      </w:r>
    </w:p>
    <w:p w:rsidR="007C083F" w:rsidRPr="001F7CB3" w:rsidRDefault="007C083F" w:rsidP="001F7CB3">
      <w:pPr>
        <w:pStyle w:val="ConsPlusNormal"/>
        <w:spacing w:before="220"/>
        <w:ind w:firstLine="540"/>
        <w:jc w:val="both"/>
        <w:rPr>
          <w:rFonts w:ascii="Times New Roman" w:hAnsi="Times New Roman" w:cs="Times New Roman"/>
          <w:sz w:val="24"/>
          <w:szCs w:val="24"/>
        </w:rPr>
      </w:pPr>
      <w:r w:rsidRPr="001F7CB3">
        <w:rPr>
          <w:rFonts w:ascii="Times New Roman" w:hAnsi="Times New Roman" w:cs="Times New Roman"/>
          <w:sz w:val="24"/>
          <w:szCs w:val="24"/>
        </w:rPr>
        <w:lastRenderedPageBreak/>
        <w:t>5. Виды покрытия пешеходной части площади должны предусматривать возможность проезда автомобилей специального назначения (пожарных, аварийных, уборочных и др.), временной парковки легковых автомобилей.</w:t>
      </w:r>
    </w:p>
    <w:p w:rsidR="007C083F" w:rsidRPr="001F7CB3" w:rsidRDefault="007C083F" w:rsidP="001F7CB3">
      <w:pPr>
        <w:pStyle w:val="ConsPlusNormal"/>
        <w:spacing w:before="220"/>
        <w:ind w:firstLine="540"/>
        <w:jc w:val="both"/>
        <w:rPr>
          <w:rFonts w:ascii="Times New Roman" w:hAnsi="Times New Roman" w:cs="Times New Roman"/>
          <w:sz w:val="24"/>
          <w:szCs w:val="24"/>
        </w:rPr>
      </w:pPr>
      <w:r w:rsidRPr="001F7CB3">
        <w:rPr>
          <w:rFonts w:ascii="Times New Roman" w:hAnsi="Times New Roman" w:cs="Times New Roman"/>
          <w:sz w:val="24"/>
          <w:szCs w:val="24"/>
        </w:rPr>
        <w:t>6. Места возможного проезда и временной парковки автомобилей на пешеходной части площади выделяются цветом или фактурой покрытия, мобильным озеленением (контейнеры, вазоны), переносными ограждениями.</w:t>
      </w:r>
    </w:p>
    <w:p w:rsidR="007C083F" w:rsidRPr="001F7CB3" w:rsidRDefault="007C083F" w:rsidP="001F7CB3">
      <w:pPr>
        <w:pStyle w:val="ConsPlusNormal"/>
        <w:spacing w:before="220"/>
        <w:ind w:firstLine="540"/>
        <w:jc w:val="both"/>
        <w:rPr>
          <w:rFonts w:ascii="Times New Roman" w:hAnsi="Times New Roman" w:cs="Times New Roman"/>
          <w:sz w:val="24"/>
          <w:szCs w:val="24"/>
        </w:rPr>
      </w:pPr>
      <w:r w:rsidRPr="001F7CB3">
        <w:rPr>
          <w:rFonts w:ascii="Times New Roman" w:hAnsi="Times New Roman" w:cs="Times New Roman"/>
          <w:sz w:val="24"/>
          <w:szCs w:val="24"/>
        </w:rPr>
        <w:t xml:space="preserve">7. При озеленении площади используются </w:t>
      </w:r>
      <w:proofErr w:type="spellStart"/>
      <w:r w:rsidRPr="001F7CB3">
        <w:rPr>
          <w:rFonts w:ascii="Times New Roman" w:hAnsi="Times New Roman" w:cs="Times New Roman"/>
          <w:sz w:val="24"/>
          <w:szCs w:val="24"/>
        </w:rPr>
        <w:t>периметральное</w:t>
      </w:r>
      <w:proofErr w:type="spellEnd"/>
      <w:r w:rsidRPr="001F7CB3">
        <w:rPr>
          <w:rFonts w:ascii="Times New Roman" w:hAnsi="Times New Roman" w:cs="Times New Roman"/>
          <w:sz w:val="24"/>
          <w:szCs w:val="24"/>
        </w:rPr>
        <w:t xml:space="preserve"> озеленение, насаждения в центре площади (сквер или островок безопасности), а также совмещение этих приемов. В условиях исторической среды населенного пункта или сложившейся застройки возможно применение мобильных приемов озеленения. Озеленение островка безопасности в центре площади осуществляется в виде партерного озеленения или высоких насаждений с учетом необходимого угла видимости для водителей.</w:t>
      </w:r>
    </w:p>
    <w:p w:rsidR="007C083F" w:rsidRPr="001F7CB3" w:rsidRDefault="007C083F" w:rsidP="001F7CB3">
      <w:pPr>
        <w:pStyle w:val="ConsPlusNormal"/>
        <w:jc w:val="both"/>
        <w:rPr>
          <w:rFonts w:ascii="Times New Roman" w:hAnsi="Times New Roman" w:cs="Times New Roman"/>
          <w:sz w:val="24"/>
          <w:szCs w:val="24"/>
        </w:rPr>
      </w:pPr>
    </w:p>
    <w:p w:rsidR="007C083F" w:rsidRPr="001F7CB3" w:rsidRDefault="007C083F" w:rsidP="001F7CB3">
      <w:pPr>
        <w:pStyle w:val="ConsPlusTitle"/>
        <w:ind w:firstLine="540"/>
        <w:jc w:val="both"/>
        <w:outlineLvl w:val="2"/>
        <w:rPr>
          <w:rFonts w:ascii="Times New Roman" w:hAnsi="Times New Roman" w:cs="Times New Roman"/>
          <w:sz w:val="24"/>
          <w:szCs w:val="24"/>
        </w:rPr>
      </w:pPr>
      <w:r w:rsidRPr="001F7CB3">
        <w:rPr>
          <w:rFonts w:ascii="Times New Roman" w:hAnsi="Times New Roman" w:cs="Times New Roman"/>
          <w:sz w:val="24"/>
          <w:szCs w:val="24"/>
        </w:rPr>
        <w:t>Статья 1</w:t>
      </w:r>
      <w:r w:rsidR="00D337B5">
        <w:rPr>
          <w:rFonts w:ascii="Times New Roman" w:hAnsi="Times New Roman" w:cs="Times New Roman"/>
          <w:sz w:val="24"/>
          <w:szCs w:val="24"/>
        </w:rPr>
        <w:t>3</w:t>
      </w:r>
      <w:r w:rsidRPr="001F7CB3">
        <w:rPr>
          <w:rFonts w:ascii="Times New Roman" w:hAnsi="Times New Roman" w:cs="Times New Roman"/>
          <w:sz w:val="24"/>
          <w:szCs w:val="24"/>
        </w:rPr>
        <w:t>. Пешеходные переходы</w:t>
      </w:r>
    </w:p>
    <w:p w:rsidR="007C083F" w:rsidRPr="001F7CB3" w:rsidRDefault="007C083F" w:rsidP="001F7CB3">
      <w:pPr>
        <w:pStyle w:val="ConsPlusNormal"/>
        <w:jc w:val="both"/>
        <w:rPr>
          <w:rFonts w:ascii="Times New Roman" w:hAnsi="Times New Roman" w:cs="Times New Roman"/>
          <w:sz w:val="24"/>
          <w:szCs w:val="24"/>
        </w:rPr>
      </w:pPr>
    </w:p>
    <w:p w:rsidR="007C083F" w:rsidRPr="001F7CB3" w:rsidRDefault="007C083F" w:rsidP="001F7CB3">
      <w:pPr>
        <w:pStyle w:val="ConsPlusNormal"/>
        <w:ind w:firstLine="540"/>
        <w:jc w:val="both"/>
        <w:rPr>
          <w:rFonts w:ascii="Times New Roman" w:hAnsi="Times New Roman" w:cs="Times New Roman"/>
          <w:sz w:val="24"/>
          <w:szCs w:val="24"/>
        </w:rPr>
      </w:pPr>
      <w:r w:rsidRPr="001F7CB3">
        <w:rPr>
          <w:rFonts w:ascii="Times New Roman" w:hAnsi="Times New Roman" w:cs="Times New Roman"/>
          <w:sz w:val="24"/>
          <w:szCs w:val="24"/>
        </w:rPr>
        <w:t>1. Пешеходные переходы размещаются в местах пересечения основных пешеходных коммуникаций с улицами и дорогами. Пешеходные переходы проектируются в одном уровне с проезжей частью улицы (наземные) либо вне уровня проезжей части улицы - внеуличные (надземные и подземные) с учетом особых потребностей инвалидов и других маломобильных групп населения.</w:t>
      </w:r>
    </w:p>
    <w:p w:rsidR="007C083F" w:rsidRPr="001F7CB3" w:rsidRDefault="007C083F" w:rsidP="001F7CB3">
      <w:pPr>
        <w:pStyle w:val="ConsPlusNormal"/>
        <w:spacing w:before="220"/>
        <w:ind w:firstLine="540"/>
        <w:jc w:val="both"/>
        <w:rPr>
          <w:rFonts w:ascii="Times New Roman" w:hAnsi="Times New Roman" w:cs="Times New Roman"/>
          <w:sz w:val="24"/>
          <w:szCs w:val="24"/>
        </w:rPr>
      </w:pPr>
      <w:r w:rsidRPr="001F7CB3">
        <w:rPr>
          <w:rFonts w:ascii="Times New Roman" w:hAnsi="Times New Roman" w:cs="Times New Roman"/>
          <w:sz w:val="24"/>
          <w:szCs w:val="24"/>
        </w:rPr>
        <w:t>2. При размещении наземного пешеходного перехода на улицах нерегулируемого движения обеспечивается треугольник видимости, в зоне которого не допускается размещение строений, некапитальных нестационарных сооружений, рекламных щитов, зеленых насаждений высотой более 0,5 м. Стороны треугольника имеют следующие размеры: 8 x 40 м при разрешенной скорости движения транспорта 40 км/ч; 10 x 50 м - при скорости 60 км/ч.</w:t>
      </w:r>
    </w:p>
    <w:p w:rsidR="007C083F" w:rsidRPr="001F7CB3" w:rsidRDefault="007C083F" w:rsidP="001F7CB3">
      <w:pPr>
        <w:pStyle w:val="ConsPlusNormal"/>
        <w:spacing w:before="220"/>
        <w:ind w:firstLine="540"/>
        <w:jc w:val="both"/>
        <w:rPr>
          <w:rFonts w:ascii="Times New Roman" w:hAnsi="Times New Roman" w:cs="Times New Roman"/>
          <w:sz w:val="24"/>
          <w:szCs w:val="24"/>
        </w:rPr>
      </w:pPr>
      <w:r w:rsidRPr="001F7CB3">
        <w:rPr>
          <w:rFonts w:ascii="Times New Roman" w:hAnsi="Times New Roman" w:cs="Times New Roman"/>
          <w:sz w:val="24"/>
          <w:szCs w:val="24"/>
        </w:rPr>
        <w:t>3. Обязательный перечень элементов благоустройства наземных пешеходных переходов включает дорожную разметку, пандусы для съезда с уровня тротуара на уровень проезжей части, осветительное оборудование.</w:t>
      </w:r>
    </w:p>
    <w:p w:rsidR="007C083F" w:rsidRPr="001F7CB3" w:rsidRDefault="007C083F" w:rsidP="001F7CB3">
      <w:pPr>
        <w:pStyle w:val="ConsPlusNormal"/>
        <w:jc w:val="both"/>
        <w:rPr>
          <w:rFonts w:ascii="Times New Roman" w:hAnsi="Times New Roman" w:cs="Times New Roman"/>
          <w:sz w:val="24"/>
          <w:szCs w:val="24"/>
        </w:rPr>
      </w:pPr>
    </w:p>
    <w:p w:rsidR="007C083F" w:rsidRPr="001F7CB3" w:rsidRDefault="007C083F" w:rsidP="001F7CB3">
      <w:pPr>
        <w:pStyle w:val="ConsPlusTitle"/>
        <w:ind w:firstLine="540"/>
        <w:jc w:val="both"/>
        <w:outlineLvl w:val="2"/>
        <w:rPr>
          <w:rFonts w:ascii="Times New Roman" w:hAnsi="Times New Roman" w:cs="Times New Roman"/>
          <w:sz w:val="24"/>
          <w:szCs w:val="24"/>
        </w:rPr>
      </w:pPr>
      <w:r w:rsidRPr="001F7CB3">
        <w:rPr>
          <w:rFonts w:ascii="Times New Roman" w:hAnsi="Times New Roman" w:cs="Times New Roman"/>
          <w:sz w:val="24"/>
          <w:szCs w:val="24"/>
        </w:rPr>
        <w:t>Статья 1</w:t>
      </w:r>
      <w:r w:rsidR="00D337B5">
        <w:rPr>
          <w:rFonts w:ascii="Times New Roman" w:hAnsi="Times New Roman" w:cs="Times New Roman"/>
          <w:sz w:val="24"/>
          <w:szCs w:val="24"/>
        </w:rPr>
        <w:t>4</w:t>
      </w:r>
      <w:r w:rsidRPr="001F7CB3">
        <w:rPr>
          <w:rFonts w:ascii="Times New Roman" w:hAnsi="Times New Roman" w:cs="Times New Roman"/>
          <w:sz w:val="24"/>
          <w:szCs w:val="24"/>
        </w:rPr>
        <w:t xml:space="preserve">. Технические зоны транспортных, инженерных коммуникаций, </w:t>
      </w:r>
      <w:proofErr w:type="spellStart"/>
      <w:r w:rsidRPr="001F7CB3">
        <w:rPr>
          <w:rFonts w:ascii="Times New Roman" w:hAnsi="Times New Roman" w:cs="Times New Roman"/>
          <w:sz w:val="24"/>
          <w:szCs w:val="24"/>
        </w:rPr>
        <w:t>водоохранные</w:t>
      </w:r>
      <w:proofErr w:type="spellEnd"/>
      <w:r w:rsidRPr="001F7CB3">
        <w:rPr>
          <w:rFonts w:ascii="Times New Roman" w:hAnsi="Times New Roman" w:cs="Times New Roman"/>
          <w:sz w:val="24"/>
          <w:szCs w:val="24"/>
        </w:rPr>
        <w:t xml:space="preserve"> зоны</w:t>
      </w:r>
    </w:p>
    <w:p w:rsidR="007C083F" w:rsidRPr="001F7CB3" w:rsidRDefault="007C083F" w:rsidP="001F7CB3">
      <w:pPr>
        <w:pStyle w:val="ConsPlusNormal"/>
        <w:jc w:val="both"/>
        <w:rPr>
          <w:rFonts w:ascii="Times New Roman" w:hAnsi="Times New Roman" w:cs="Times New Roman"/>
          <w:sz w:val="24"/>
          <w:szCs w:val="24"/>
        </w:rPr>
      </w:pPr>
    </w:p>
    <w:p w:rsidR="007C083F" w:rsidRPr="001F7CB3" w:rsidRDefault="007C083F" w:rsidP="001F7CB3">
      <w:pPr>
        <w:pStyle w:val="ConsPlusNormal"/>
        <w:ind w:firstLine="540"/>
        <w:jc w:val="both"/>
        <w:rPr>
          <w:rFonts w:ascii="Times New Roman" w:hAnsi="Times New Roman" w:cs="Times New Roman"/>
          <w:sz w:val="24"/>
          <w:szCs w:val="24"/>
        </w:rPr>
      </w:pPr>
      <w:r w:rsidRPr="001F7CB3">
        <w:rPr>
          <w:rFonts w:ascii="Times New Roman" w:hAnsi="Times New Roman" w:cs="Times New Roman"/>
          <w:sz w:val="24"/>
          <w:szCs w:val="24"/>
        </w:rPr>
        <w:t xml:space="preserve">1. На территории </w:t>
      </w:r>
      <w:r w:rsidR="00D46877">
        <w:rPr>
          <w:rFonts w:ascii="Times New Roman" w:hAnsi="Times New Roman" w:cs="Times New Roman"/>
          <w:sz w:val="24"/>
          <w:szCs w:val="24"/>
        </w:rPr>
        <w:t>городского</w:t>
      </w:r>
      <w:r w:rsidR="006D3743">
        <w:rPr>
          <w:rFonts w:ascii="Times New Roman" w:hAnsi="Times New Roman" w:cs="Times New Roman"/>
          <w:sz w:val="24"/>
          <w:szCs w:val="24"/>
        </w:rPr>
        <w:t xml:space="preserve"> округа Пущино</w:t>
      </w:r>
      <w:r w:rsidRPr="001F7CB3">
        <w:rPr>
          <w:rFonts w:ascii="Times New Roman" w:hAnsi="Times New Roman" w:cs="Times New Roman"/>
          <w:sz w:val="24"/>
          <w:szCs w:val="24"/>
        </w:rPr>
        <w:t xml:space="preserve"> предусматриваются следующие виды технических (охранно-эксплуатационных) зон, выделяемые линиями градостроительного регулирования:</w:t>
      </w:r>
    </w:p>
    <w:p w:rsidR="007C083F" w:rsidRPr="001F7CB3" w:rsidRDefault="007C083F" w:rsidP="001F7CB3">
      <w:pPr>
        <w:pStyle w:val="ConsPlusNormal"/>
        <w:spacing w:before="220"/>
        <w:ind w:firstLine="540"/>
        <w:jc w:val="both"/>
        <w:rPr>
          <w:rFonts w:ascii="Times New Roman" w:hAnsi="Times New Roman" w:cs="Times New Roman"/>
          <w:sz w:val="24"/>
          <w:szCs w:val="24"/>
        </w:rPr>
      </w:pPr>
      <w:r w:rsidRPr="001F7CB3">
        <w:rPr>
          <w:rFonts w:ascii="Times New Roman" w:hAnsi="Times New Roman" w:cs="Times New Roman"/>
          <w:sz w:val="24"/>
          <w:szCs w:val="24"/>
        </w:rPr>
        <w:t>а) магистральных коллекторов и трубопроводов;</w:t>
      </w:r>
    </w:p>
    <w:p w:rsidR="007C083F" w:rsidRPr="001F7CB3" w:rsidRDefault="007C083F" w:rsidP="001F7CB3">
      <w:pPr>
        <w:pStyle w:val="ConsPlusNormal"/>
        <w:spacing w:before="220"/>
        <w:ind w:firstLine="540"/>
        <w:jc w:val="both"/>
        <w:rPr>
          <w:rFonts w:ascii="Times New Roman" w:hAnsi="Times New Roman" w:cs="Times New Roman"/>
          <w:sz w:val="24"/>
          <w:szCs w:val="24"/>
        </w:rPr>
      </w:pPr>
      <w:r w:rsidRPr="001F7CB3">
        <w:rPr>
          <w:rFonts w:ascii="Times New Roman" w:hAnsi="Times New Roman" w:cs="Times New Roman"/>
          <w:sz w:val="24"/>
          <w:szCs w:val="24"/>
        </w:rPr>
        <w:t>б) кабелей высокого и низкого напряжения, слабых токов, линий высоковольтных передач.</w:t>
      </w:r>
    </w:p>
    <w:p w:rsidR="007C083F" w:rsidRPr="001F7CB3" w:rsidRDefault="007C083F" w:rsidP="001F7CB3">
      <w:pPr>
        <w:pStyle w:val="ConsPlusNormal"/>
        <w:spacing w:before="220"/>
        <w:ind w:firstLine="540"/>
        <w:jc w:val="both"/>
        <w:rPr>
          <w:rFonts w:ascii="Times New Roman" w:hAnsi="Times New Roman" w:cs="Times New Roman"/>
          <w:sz w:val="24"/>
          <w:szCs w:val="24"/>
        </w:rPr>
      </w:pPr>
      <w:r w:rsidRPr="001F7CB3">
        <w:rPr>
          <w:rFonts w:ascii="Times New Roman" w:hAnsi="Times New Roman" w:cs="Times New Roman"/>
          <w:sz w:val="24"/>
          <w:szCs w:val="24"/>
        </w:rPr>
        <w:t>2. На территории выделенных технических (охранных) зон магистральных коллекторов и трубопроводов, кабелей высокого, низкого напряжения и слабых токов, линий высоковольтных передач не допускаются прокладка транспортно-пешеходных коммуникаций с твердыми видами покрытий, установка осветительного оборудования, средств наружной рекламы и информации, устройство площадок (детских, отдыха, стоянок автомобилей, контейнерных), возведение любых видов сооружений, в том числе некапитальных нестационарных, кроме технических, имеющих отношение к обслуживанию и эксплуатации проходящих в технической зоне коммуникаций.</w:t>
      </w:r>
    </w:p>
    <w:p w:rsidR="007C083F" w:rsidRPr="001F7CB3" w:rsidRDefault="007C083F" w:rsidP="001F7CB3">
      <w:pPr>
        <w:pStyle w:val="ConsPlusNormal"/>
        <w:spacing w:before="220"/>
        <w:ind w:firstLine="540"/>
        <w:jc w:val="both"/>
        <w:rPr>
          <w:rFonts w:ascii="Times New Roman" w:hAnsi="Times New Roman" w:cs="Times New Roman"/>
          <w:sz w:val="24"/>
          <w:szCs w:val="24"/>
        </w:rPr>
      </w:pPr>
      <w:r w:rsidRPr="001F7CB3">
        <w:rPr>
          <w:rFonts w:ascii="Times New Roman" w:hAnsi="Times New Roman" w:cs="Times New Roman"/>
          <w:sz w:val="24"/>
          <w:szCs w:val="24"/>
        </w:rPr>
        <w:lastRenderedPageBreak/>
        <w:t xml:space="preserve">3. В зоне линий высоковольтных передач напряжением менее 110 </w:t>
      </w:r>
      <w:proofErr w:type="spellStart"/>
      <w:r w:rsidRPr="001F7CB3">
        <w:rPr>
          <w:rFonts w:ascii="Times New Roman" w:hAnsi="Times New Roman" w:cs="Times New Roman"/>
          <w:sz w:val="24"/>
          <w:szCs w:val="24"/>
        </w:rPr>
        <w:t>кВ</w:t>
      </w:r>
      <w:proofErr w:type="spellEnd"/>
      <w:r w:rsidRPr="001F7CB3">
        <w:rPr>
          <w:rFonts w:ascii="Times New Roman" w:hAnsi="Times New Roman" w:cs="Times New Roman"/>
          <w:sz w:val="24"/>
          <w:szCs w:val="24"/>
        </w:rPr>
        <w:t xml:space="preserve"> возможно размещение площадок для выгула и дрессировки собак.</w:t>
      </w:r>
    </w:p>
    <w:p w:rsidR="007C083F" w:rsidRPr="001F7CB3" w:rsidRDefault="007C083F" w:rsidP="001F7CB3">
      <w:pPr>
        <w:pStyle w:val="ConsPlusNormal"/>
        <w:spacing w:before="220"/>
        <w:ind w:firstLine="540"/>
        <w:jc w:val="both"/>
        <w:rPr>
          <w:rFonts w:ascii="Times New Roman" w:hAnsi="Times New Roman" w:cs="Times New Roman"/>
          <w:sz w:val="24"/>
          <w:szCs w:val="24"/>
        </w:rPr>
      </w:pPr>
      <w:r w:rsidRPr="001F7CB3">
        <w:rPr>
          <w:rFonts w:ascii="Times New Roman" w:hAnsi="Times New Roman" w:cs="Times New Roman"/>
          <w:sz w:val="24"/>
          <w:szCs w:val="24"/>
        </w:rPr>
        <w:t>4. Озеленение проектируется в виде цветников и газонов по внешнему краю зоны, далее - в виде посадок кустарников и групп низкорастущих деревьев с поверхностной (неглубокой) корневой системой.</w:t>
      </w:r>
    </w:p>
    <w:p w:rsidR="007C083F" w:rsidRPr="001F7CB3" w:rsidRDefault="00C53E28" w:rsidP="001F7CB3">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5</w:t>
      </w:r>
      <w:r w:rsidR="007C083F" w:rsidRPr="001F7CB3">
        <w:rPr>
          <w:rFonts w:ascii="Times New Roman" w:hAnsi="Times New Roman" w:cs="Times New Roman"/>
          <w:sz w:val="24"/>
          <w:szCs w:val="24"/>
        </w:rPr>
        <w:t xml:space="preserve">. Береговая линия (граница водного объекта) </w:t>
      </w:r>
      <w:proofErr w:type="gramStart"/>
      <w:r w:rsidR="007C083F" w:rsidRPr="001F7CB3">
        <w:rPr>
          <w:rFonts w:ascii="Times New Roman" w:hAnsi="Times New Roman" w:cs="Times New Roman"/>
          <w:sz w:val="24"/>
          <w:szCs w:val="24"/>
        </w:rPr>
        <w:t>определяется</w:t>
      </w:r>
      <w:proofErr w:type="gramEnd"/>
      <w:r w:rsidR="007C083F" w:rsidRPr="001F7CB3">
        <w:rPr>
          <w:rFonts w:ascii="Times New Roman" w:hAnsi="Times New Roman" w:cs="Times New Roman"/>
          <w:sz w:val="24"/>
          <w:szCs w:val="24"/>
        </w:rPr>
        <w:t xml:space="preserve"> для:</w:t>
      </w:r>
    </w:p>
    <w:p w:rsidR="007C083F" w:rsidRPr="001F7CB3" w:rsidRDefault="007C083F" w:rsidP="001F7CB3">
      <w:pPr>
        <w:pStyle w:val="ConsPlusNormal"/>
        <w:spacing w:before="220"/>
        <w:ind w:firstLine="540"/>
        <w:jc w:val="both"/>
        <w:rPr>
          <w:rFonts w:ascii="Times New Roman" w:hAnsi="Times New Roman" w:cs="Times New Roman"/>
          <w:sz w:val="24"/>
          <w:szCs w:val="24"/>
        </w:rPr>
      </w:pPr>
      <w:r w:rsidRPr="001F7CB3">
        <w:rPr>
          <w:rFonts w:ascii="Times New Roman" w:hAnsi="Times New Roman" w:cs="Times New Roman"/>
          <w:sz w:val="24"/>
          <w:szCs w:val="24"/>
        </w:rPr>
        <w:t>а) реки, ручья, канала, озера, обводненного карьера - по среднемноголетнему уровню вод в период, когда они не покрыты льдом;</w:t>
      </w:r>
    </w:p>
    <w:p w:rsidR="007C083F" w:rsidRPr="001F7CB3" w:rsidRDefault="007C083F" w:rsidP="001F7CB3">
      <w:pPr>
        <w:pStyle w:val="ConsPlusNormal"/>
        <w:spacing w:before="220"/>
        <w:ind w:firstLine="540"/>
        <w:jc w:val="both"/>
        <w:rPr>
          <w:rFonts w:ascii="Times New Roman" w:hAnsi="Times New Roman" w:cs="Times New Roman"/>
          <w:sz w:val="24"/>
          <w:szCs w:val="24"/>
        </w:rPr>
      </w:pPr>
      <w:r w:rsidRPr="001F7CB3">
        <w:rPr>
          <w:rFonts w:ascii="Times New Roman" w:hAnsi="Times New Roman" w:cs="Times New Roman"/>
          <w:sz w:val="24"/>
          <w:szCs w:val="24"/>
        </w:rPr>
        <w:t>б) пруда, водохранилища - по нормальному подпорному уровню воды;</w:t>
      </w:r>
    </w:p>
    <w:p w:rsidR="007C083F" w:rsidRPr="001F7CB3" w:rsidRDefault="007C083F" w:rsidP="001F7CB3">
      <w:pPr>
        <w:pStyle w:val="ConsPlusNormal"/>
        <w:spacing w:before="220"/>
        <w:ind w:firstLine="540"/>
        <w:jc w:val="both"/>
        <w:rPr>
          <w:rFonts w:ascii="Times New Roman" w:hAnsi="Times New Roman" w:cs="Times New Roman"/>
          <w:sz w:val="24"/>
          <w:szCs w:val="24"/>
        </w:rPr>
      </w:pPr>
      <w:r w:rsidRPr="001F7CB3">
        <w:rPr>
          <w:rFonts w:ascii="Times New Roman" w:hAnsi="Times New Roman" w:cs="Times New Roman"/>
          <w:sz w:val="24"/>
          <w:szCs w:val="24"/>
        </w:rPr>
        <w:t>в) болота - по границе залежей торфа на нулевой глубине.</w:t>
      </w:r>
    </w:p>
    <w:p w:rsidR="007C083F" w:rsidRPr="001F7CB3" w:rsidRDefault="00C53E28" w:rsidP="001F7CB3">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6</w:t>
      </w:r>
      <w:r w:rsidR="007C083F" w:rsidRPr="001F7CB3">
        <w:rPr>
          <w:rFonts w:ascii="Times New Roman" w:hAnsi="Times New Roman" w:cs="Times New Roman"/>
          <w:sz w:val="24"/>
          <w:szCs w:val="24"/>
        </w:rPr>
        <w:t xml:space="preserve">. Разработка проекта благоустройства территорий </w:t>
      </w:r>
      <w:proofErr w:type="spellStart"/>
      <w:r w:rsidR="007C083F" w:rsidRPr="001F7CB3">
        <w:rPr>
          <w:rFonts w:ascii="Times New Roman" w:hAnsi="Times New Roman" w:cs="Times New Roman"/>
          <w:sz w:val="24"/>
          <w:szCs w:val="24"/>
        </w:rPr>
        <w:t>водоохранных</w:t>
      </w:r>
      <w:proofErr w:type="spellEnd"/>
      <w:r w:rsidR="007C083F" w:rsidRPr="001F7CB3">
        <w:rPr>
          <w:rFonts w:ascii="Times New Roman" w:hAnsi="Times New Roman" w:cs="Times New Roman"/>
          <w:sz w:val="24"/>
          <w:szCs w:val="24"/>
        </w:rPr>
        <w:t xml:space="preserve"> зон осуществляется в соответствии с водным законодательством Российской Федерации и законодательством Российской Федерации о социальной защите инвалидов.</w:t>
      </w:r>
    </w:p>
    <w:p w:rsidR="007C083F" w:rsidRPr="001F7CB3" w:rsidRDefault="007C083F" w:rsidP="001F7CB3">
      <w:pPr>
        <w:pStyle w:val="ConsPlusNormal"/>
        <w:jc w:val="both"/>
        <w:rPr>
          <w:rFonts w:ascii="Times New Roman" w:hAnsi="Times New Roman" w:cs="Times New Roman"/>
          <w:sz w:val="24"/>
          <w:szCs w:val="24"/>
        </w:rPr>
      </w:pPr>
    </w:p>
    <w:p w:rsidR="007C083F" w:rsidRPr="001F7CB3" w:rsidRDefault="007C083F" w:rsidP="001F7CB3">
      <w:pPr>
        <w:pStyle w:val="ConsPlusTitle"/>
        <w:ind w:firstLine="540"/>
        <w:jc w:val="both"/>
        <w:outlineLvl w:val="2"/>
        <w:rPr>
          <w:rFonts w:ascii="Times New Roman" w:hAnsi="Times New Roman" w:cs="Times New Roman"/>
          <w:sz w:val="24"/>
          <w:szCs w:val="24"/>
        </w:rPr>
      </w:pPr>
      <w:r w:rsidRPr="001F7CB3">
        <w:rPr>
          <w:rFonts w:ascii="Times New Roman" w:hAnsi="Times New Roman" w:cs="Times New Roman"/>
          <w:sz w:val="24"/>
          <w:szCs w:val="24"/>
        </w:rPr>
        <w:t>Статья 1</w:t>
      </w:r>
      <w:r w:rsidR="00D337B5">
        <w:rPr>
          <w:rFonts w:ascii="Times New Roman" w:hAnsi="Times New Roman" w:cs="Times New Roman"/>
          <w:sz w:val="24"/>
          <w:szCs w:val="24"/>
        </w:rPr>
        <w:t>5</w:t>
      </w:r>
      <w:r w:rsidRPr="001F7CB3">
        <w:rPr>
          <w:rFonts w:ascii="Times New Roman" w:hAnsi="Times New Roman" w:cs="Times New Roman"/>
          <w:sz w:val="24"/>
          <w:szCs w:val="24"/>
        </w:rPr>
        <w:t>. Детские площадки</w:t>
      </w:r>
    </w:p>
    <w:p w:rsidR="007C083F" w:rsidRPr="001F7CB3" w:rsidRDefault="007C083F" w:rsidP="001F7CB3">
      <w:pPr>
        <w:pStyle w:val="ConsPlusNormal"/>
        <w:jc w:val="both"/>
        <w:rPr>
          <w:rFonts w:ascii="Times New Roman" w:hAnsi="Times New Roman" w:cs="Times New Roman"/>
          <w:sz w:val="24"/>
          <w:szCs w:val="24"/>
        </w:rPr>
      </w:pPr>
    </w:p>
    <w:p w:rsidR="007C083F" w:rsidRPr="001F7CB3" w:rsidRDefault="007C083F" w:rsidP="001F7CB3">
      <w:pPr>
        <w:pStyle w:val="ConsPlusNormal"/>
        <w:ind w:firstLine="540"/>
        <w:jc w:val="both"/>
        <w:rPr>
          <w:rFonts w:ascii="Times New Roman" w:hAnsi="Times New Roman" w:cs="Times New Roman"/>
          <w:sz w:val="24"/>
          <w:szCs w:val="24"/>
        </w:rPr>
      </w:pPr>
      <w:r w:rsidRPr="001F7CB3">
        <w:rPr>
          <w:rFonts w:ascii="Times New Roman" w:hAnsi="Times New Roman" w:cs="Times New Roman"/>
          <w:sz w:val="24"/>
          <w:szCs w:val="24"/>
        </w:rPr>
        <w:t xml:space="preserve">1. Требования, устанавливаемые к детским площадкам, должны соответствовать законодательству Российской Федерации в области технического регулирования, законодательству Российской Федерации о социальной защите инвалидов, нормативно-техническим документам Российской Федерации, а также нормам, установленным </w:t>
      </w:r>
      <w:hyperlink r:id="rId16" w:history="1">
        <w:r w:rsidRPr="001F7CB3">
          <w:rPr>
            <w:rFonts w:ascii="Times New Roman" w:hAnsi="Times New Roman" w:cs="Times New Roman"/>
            <w:color w:val="0000FF"/>
            <w:sz w:val="24"/>
            <w:szCs w:val="24"/>
          </w:rPr>
          <w:t>Законом</w:t>
        </w:r>
      </w:hyperlink>
      <w:r w:rsidRPr="001F7CB3">
        <w:rPr>
          <w:rFonts w:ascii="Times New Roman" w:hAnsi="Times New Roman" w:cs="Times New Roman"/>
          <w:sz w:val="24"/>
          <w:szCs w:val="24"/>
        </w:rPr>
        <w:t xml:space="preserve"> Московской области от 30.12.2014 </w:t>
      </w:r>
      <w:r w:rsidR="001F7CB3">
        <w:rPr>
          <w:rFonts w:ascii="Times New Roman" w:hAnsi="Times New Roman" w:cs="Times New Roman"/>
          <w:sz w:val="24"/>
          <w:szCs w:val="24"/>
        </w:rPr>
        <w:t>№</w:t>
      </w:r>
      <w:r w:rsidRPr="001F7CB3">
        <w:rPr>
          <w:rFonts w:ascii="Times New Roman" w:hAnsi="Times New Roman" w:cs="Times New Roman"/>
          <w:sz w:val="24"/>
          <w:szCs w:val="24"/>
        </w:rPr>
        <w:t xml:space="preserve"> 191/2014-ОЗ "О регулировании дополнительных вопросов в сфере благоустройства в Московской области".</w:t>
      </w:r>
    </w:p>
    <w:p w:rsidR="007C083F" w:rsidRPr="001F7CB3" w:rsidRDefault="007C083F" w:rsidP="001F7CB3">
      <w:pPr>
        <w:pStyle w:val="ConsPlusNormal"/>
        <w:spacing w:before="220"/>
        <w:ind w:firstLine="540"/>
        <w:jc w:val="both"/>
        <w:rPr>
          <w:rFonts w:ascii="Times New Roman" w:hAnsi="Times New Roman" w:cs="Times New Roman"/>
          <w:sz w:val="24"/>
          <w:szCs w:val="24"/>
        </w:rPr>
      </w:pPr>
      <w:r w:rsidRPr="001F7CB3">
        <w:rPr>
          <w:rFonts w:ascii="Times New Roman" w:hAnsi="Times New Roman" w:cs="Times New Roman"/>
          <w:sz w:val="24"/>
          <w:szCs w:val="24"/>
        </w:rPr>
        <w:t>При проектировании, реконструкции детских площадок необходимо предусматривать установку программно-технических комплексов видеонаблюдения, их подключение в соответствии с требованиями, установленными уполномоченным органом.</w:t>
      </w:r>
    </w:p>
    <w:p w:rsidR="007C083F" w:rsidRPr="001F7CB3" w:rsidRDefault="007C083F" w:rsidP="001F7CB3">
      <w:pPr>
        <w:pStyle w:val="ConsPlusNormal"/>
        <w:spacing w:before="220"/>
        <w:ind w:firstLine="540"/>
        <w:jc w:val="both"/>
        <w:rPr>
          <w:rFonts w:ascii="Times New Roman" w:hAnsi="Times New Roman" w:cs="Times New Roman"/>
          <w:sz w:val="24"/>
          <w:szCs w:val="24"/>
        </w:rPr>
      </w:pPr>
      <w:r w:rsidRPr="001F7CB3">
        <w:rPr>
          <w:rFonts w:ascii="Times New Roman" w:hAnsi="Times New Roman" w:cs="Times New Roman"/>
          <w:sz w:val="24"/>
          <w:szCs w:val="24"/>
        </w:rPr>
        <w:t xml:space="preserve">2. Детские площадки предназначены для игр и активного отдыха детей разных возрастов: </w:t>
      </w:r>
      <w:proofErr w:type="spellStart"/>
      <w:r w:rsidRPr="001F7CB3">
        <w:rPr>
          <w:rFonts w:ascii="Times New Roman" w:hAnsi="Times New Roman" w:cs="Times New Roman"/>
          <w:sz w:val="24"/>
          <w:szCs w:val="24"/>
        </w:rPr>
        <w:t>преддошкольного</w:t>
      </w:r>
      <w:proofErr w:type="spellEnd"/>
      <w:r w:rsidRPr="001F7CB3">
        <w:rPr>
          <w:rFonts w:ascii="Times New Roman" w:hAnsi="Times New Roman" w:cs="Times New Roman"/>
          <w:sz w:val="24"/>
          <w:szCs w:val="24"/>
        </w:rPr>
        <w:t xml:space="preserve"> (до 3 лет), дошкольного (до 7 лет), младшего и среднего школьного возраста (7-12 лет), подростков (12-16 лет). Детские площадки могут быть организованы в виде отдельных площадок для различных возрастных групп или как комплексные игровые площадки с зонированием по возрастным интересам.</w:t>
      </w:r>
    </w:p>
    <w:p w:rsidR="007C083F" w:rsidRPr="001F7CB3" w:rsidRDefault="007C083F" w:rsidP="001F7CB3">
      <w:pPr>
        <w:pStyle w:val="ConsPlusNormal"/>
        <w:spacing w:before="220"/>
        <w:ind w:firstLine="540"/>
        <w:jc w:val="both"/>
        <w:rPr>
          <w:rFonts w:ascii="Times New Roman" w:hAnsi="Times New Roman" w:cs="Times New Roman"/>
          <w:sz w:val="24"/>
          <w:szCs w:val="24"/>
        </w:rPr>
      </w:pPr>
      <w:r w:rsidRPr="001F7CB3">
        <w:rPr>
          <w:rFonts w:ascii="Times New Roman" w:hAnsi="Times New Roman" w:cs="Times New Roman"/>
          <w:sz w:val="24"/>
          <w:szCs w:val="24"/>
        </w:rPr>
        <w:t>3. Расстояние от окон жилых домов и общественных зданий до границ детских площадок дошкольного возраста должно составлять не менее 10 м, младшего и среднего школьного возраста - не менее 20 м, комплексных игровых площадок - не менее 40 м, спортивно-игровых комплексов - не менее 100 м.</w:t>
      </w:r>
    </w:p>
    <w:p w:rsidR="007C083F" w:rsidRPr="001F7CB3" w:rsidRDefault="007C083F" w:rsidP="001F7CB3">
      <w:pPr>
        <w:pStyle w:val="ConsPlusNormal"/>
        <w:spacing w:before="220"/>
        <w:ind w:firstLine="540"/>
        <w:jc w:val="both"/>
        <w:rPr>
          <w:rFonts w:ascii="Times New Roman" w:hAnsi="Times New Roman" w:cs="Times New Roman"/>
          <w:sz w:val="24"/>
          <w:szCs w:val="24"/>
        </w:rPr>
      </w:pPr>
      <w:r w:rsidRPr="001F7CB3">
        <w:rPr>
          <w:rFonts w:ascii="Times New Roman" w:hAnsi="Times New Roman" w:cs="Times New Roman"/>
          <w:sz w:val="24"/>
          <w:szCs w:val="24"/>
        </w:rPr>
        <w:t xml:space="preserve">4. Детские площадки для </w:t>
      </w:r>
      <w:proofErr w:type="spellStart"/>
      <w:r w:rsidRPr="001F7CB3">
        <w:rPr>
          <w:rFonts w:ascii="Times New Roman" w:hAnsi="Times New Roman" w:cs="Times New Roman"/>
          <w:sz w:val="24"/>
          <w:szCs w:val="24"/>
        </w:rPr>
        <w:t>преддошкольного</w:t>
      </w:r>
      <w:proofErr w:type="spellEnd"/>
      <w:r w:rsidRPr="001F7CB3">
        <w:rPr>
          <w:rFonts w:ascii="Times New Roman" w:hAnsi="Times New Roman" w:cs="Times New Roman"/>
          <w:sz w:val="24"/>
          <w:szCs w:val="24"/>
        </w:rPr>
        <w:t xml:space="preserve"> и дошкольного возраста размещают на участке жилой застройки; площадки для младшего и среднего школьного возраста, комплексные игровые площадки - на озелененных территориях группы или микрорайона; спортивно-игровые комплексы и места для катания - в парках жилого района.</w:t>
      </w:r>
    </w:p>
    <w:p w:rsidR="007C083F" w:rsidRPr="001F7CB3" w:rsidRDefault="007C083F" w:rsidP="001F7CB3">
      <w:pPr>
        <w:pStyle w:val="ConsPlusNormal"/>
        <w:spacing w:before="220"/>
        <w:ind w:firstLine="540"/>
        <w:jc w:val="both"/>
        <w:rPr>
          <w:rFonts w:ascii="Times New Roman" w:hAnsi="Times New Roman" w:cs="Times New Roman"/>
          <w:sz w:val="24"/>
          <w:szCs w:val="24"/>
        </w:rPr>
      </w:pPr>
      <w:r w:rsidRPr="001F7CB3">
        <w:rPr>
          <w:rFonts w:ascii="Times New Roman" w:hAnsi="Times New Roman" w:cs="Times New Roman"/>
          <w:sz w:val="24"/>
          <w:szCs w:val="24"/>
        </w:rPr>
        <w:t>5. Площадки для игр детей на территориях жилого назначения проектируются из расчета 0,5-0,7 кв. м на 1 жителя. Размеры и условия размещения площадок проектируются в зависимости от возрастных групп детей и места размещения жилой застройки в муниципальном образовании.</w:t>
      </w:r>
    </w:p>
    <w:p w:rsidR="007C083F" w:rsidRPr="001F7CB3" w:rsidRDefault="007C083F" w:rsidP="001F7CB3">
      <w:pPr>
        <w:pStyle w:val="ConsPlusNormal"/>
        <w:spacing w:before="220"/>
        <w:ind w:firstLine="540"/>
        <w:jc w:val="both"/>
        <w:rPr>
          <w:rFonts w:ascii="Times New Roman" w:hAnsi="Times New Roman" w:cs="Times New Roman"/>
          <w:sz w:val="24"/>
          <w:szCs w:val="24"/>
        </w:rPr>
      </w:pPr>
      <w:r w:rsidRPr="001F7CB3">
        <w:rPr>
          <w:rFonts w:ascii="Times New Roman" w:hAnsi="Times New Roman" w:cs="Times New Roman"/>
          <w:sz w:val="24"/>
          <w:szCs w:val="24"/>
        </w:rPr>
        <w:t xml:space="preserve">6. Площадки детей </w:t>
      </w:r>
      <w:proofErr w:type="spellStart"/>
      <w:r w:rsidRPr="001F7CB3">
        <w:rPr>
          <w:rFonts w:ascii="Times New Roman" w:hAnsi="Times New Roman" w:cs="Times New Roman"/>
          <w:sz w:val="24"/>
          <w:szCs w:val="24"/>
        </w:rPr>
        <w:t>преддошкольного</w:t>
      </w:r>
      <w:proofErr w:type="spellEnd"/>
      <w:r w:rsidRPr="001F7CB3">
        <w:rPr>
          <w:rFonts w:ascii="Times New Roman" w:hAnsi="Times New Roman" w:cs="Times New Roman"/>
          <w:sz w:val="24"/>
          <w:szCs w:val="24"/>
        </w:rPr>
        <w:t xml:space="preserve"> возраста могут размещаться отдельно или </w:t>
      </w:r>
      <w:r w:rsidRPr="001F7CB3">
        <w:rPr>
          <w:rFonts w:ascii="Times New Roman" w:hAnsi="Times New Roman" w:cs="Times New Roman"/>
          <w:sz w:val="24"/>
          <w:szCs w:val="24"/>
        </w:rPr>
        <w:lastRenderedPageBreak/>
        <w:t>совмещаться с площадками для тихого отдыха взрослых, в этом случае общая площадь площадки должна быть не менее 80 кв. м.</w:t>
      </w:r>
    </w:p>
    <w:p w:rsidR="007C083F" w:rsidRPr="001F7CB3" w:rsidRDefault="007C083F" w:rsidP="001F7CB3">
      <w:pPr>
        <w:pStyle w:val="ConsPlusNormal"/>
        <w:spacing w:before="220"/>
        <w:ind w:firstLine="540"/>
        <w:jc w:val="both"/>
        <w:rPr>
          <w:rFonts w:ascii="Times New Roman" w:hAnsi="Times New Roman" w:cs="Times New Roman"/>
          <w:sz w:val="24"/>
          <w:szCs w:val="24"/>
        </w:rPr>
      </w:pPr>
      <w:r w:rsidRPr="001F7CB3">
        <w:rPr>
          <w:rFonts w:ascii="Times New Roman" w:hAnsi="Times New Roman" w:cs="Times New Roman"/>
          <w:sz w:val="24"/>
          <w:szCs w:val="24"/>
        </w:rPr>
        <w:t>7. Оптимальный размер игровых площадок для детей дошкольного возраста - 70-150 кв. м, школьного возраста - 100-300 кв. м, комплексных игровых площадок - 900-1600 кв. м. При этом возможно объединение площадок дошкольного возраста с площадками отдыха взрослых (размер площадки - не менее 150 кв. м). Соседствующие детские и взрослые площадки необходимо разделять густыми зелеными посадками и (или) декоративными стенками.</w:t>
      </w:r>
    </w:p>
    <w:p w:rsidR="007C083F" w:rsidRPr="001F7CB3" w:rsidRDefault="007C083F" w:rsidP="001F7CB3">
      <w:pPr>
        <w:pStyle w:val="ConsPlusNormal"/>
        <w:spacing w:before="220"/>
        <w:ind w:firstLine="540"/>
        <w:jc w:val="both"/>
        <w:rPr>
          <w:rFonts w:ascii="Times New Roman" w:hAnsi="Times New Roman" w:cs="Times New Roman"/>
          <w:sz w:val="24"/>
          <w:szCs w:val="24"/>
        </w:rPr>
      </w:pPr>
      <w:r w:rsidRPr="001F7CB3">
        <w:rPr>
          <w:rFonts w:ascii="Times New Roman" w:hAnsi="Times New Roman" w:cs="Times New Roman"/>
          <w:sz w:val="24"/>
          <w:szCs w:val="24"/>
        </w:rPr>
        <w:t>8. В условиях высокоплотной застройки размеры площадок принимаются в зависимости от имеющихся территориальных возможностей с компенсацией нормативных показателей на прилегающих территориях муниципального образования.</w:t>
      </w:r>
    </w:p>
    <w:p w:rsidR="007C083F" w:rsidRPr="001F7CB3" w:rsidRDefault="007C083F" w:rsidP="001F7CB3">
      <w:pPr>
        <w:pStyle w:val="ConsPlusNormal"/>
        <w:spacing w:before="220"/>
        <w:ind w:firstLine="540"/>
        <w:jc w:val="both"/>
        <w:rPr>
          <w:rFonts w:ascii="Times New Roman" w:hAnsi="Times New Roman" w:cs="Times New Roman"/>
          <w:sz w:val="24"/>
          <w:szCs w:val="24"/>
        </w:rPr>
      </w:pPr>
      <w:r w:rsidRPr="001F7CB3">
        <w:rPr>
          <w:rFonts w:ascii="Times New Roman" w:hAnsi="Times New Roman" w:cs="Times New Roman"/>
          <w:sz w:val="24"/>
          <w:szCs w:val="24"/>
        </w:rPr>
        <w:t>9. При реконструкции детских площадок во избежание травматизма предотвращается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 заглубленных в землю металлических перемычек (как правило, у турников и качелей). При реконструкции прилегающих территорий детские площадки необходимо изолировать от мест ведения работ и складирования строительных материалов.</w:t>
      </w:r>
    </w:p>
    <w:p w:rsidR="007C083F" w:rsidRPr="001F7CB3" w:rsidRDefault="007C083F" w:rsidP="001F7CB3">
      <w:pPr>
        <w:pStyle w:val="ConsPlusNormal"/>
        <w:spacing w:before="220"/>
        <w:ind w:firstLine="540"/>
        <w:jc w:val="both"/>
        <w:rPr>
          <w:rFonts w:ascii="Times New Roman" w:hAnsi="Times New Roman" w:cs="Times New Roman"/>
          <w:sz w:val="24"/>
          <w:szCs w:val="24"/>
        </w:rPr>
      </w:pPr>
      <w:r w:rsidRPr="001F7CB3">
        <w:rPr>
          <w:rFonts w:ascii="Times New Roman" w:hAnsi="Times New Roman" w:cs="Times New Roman"/>
          <w:sz w:val="24"/>
          <w:szCs w:val="24"/>
        </w:rPr>
        <w:t>10. Обязательный перечень элементов благоустройства территории на детской площадке включает информационные стенды (таблички), резиновые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7C083F" w:rsidRPr="001F7CB3" w:rsidRDefault="007C083F" w:rsidP="001F7CB3">
      <w:pPr>
        <w:pStyle w:val="ConsPlusNormal"/>
        <w:spacing w:before="220"/>
        <w:ind w:firstLine="540"/>
        <w:jc w:val="both"/>
        <w:rPr>
          <w:rFonts w:ascii="Times New Roman" w:hAnsi="Times New Roman" w:cs="Times New Roman"/>
          <w:sz w:val="24"/>
          <w:szCs w:val="24"/>
        </w:rPr>
      </w:pPr>
      <w:r w:rsidRPr="001F7CB3">
        <w:rPr>
          <w:rFonts w:ascii="Times New Roman" w:hAnsi="Times New Roman" w:cs="Times New Roman"/>
          <w:sz w:val="24"/>
          <w:szCs w:val="24"/>
        </w:rPr>
        <w:t>11. Мягкие виды покрытия (песчаное, уплотненное песчаное на грунтовом основании или гравийной крошке, мягкое резиновое или мягкое синтетическое) предусматриваются на детской площадке в местах расположения игрового оборудования.</w:t>
      </w:r>
    </w:p>
    <w:p w:rsidR="007C083F" w:rsidRPr="001F7CB3" w:rsidRDefault="007C083F" w:rsidP="001F7CB3">
      <w:pPr>
        <w:pStyle w:val="ConsPlusNormal"/>
        <w:spacing w:before="220"/>
        <w:ind w:firstLine="540"/>
        <w:jc w:val="both"/>
        <w:rPr>
          <w:rFonts w:ascii="Times New Roman" w:hAnsi="Times New Roman" w:cs="Times New Roman"/>
          <w:sz w:val="24"/>
          <w:szCs w:val="24"/>
        </w:rPr>
      </w:pPr>
      <w:r w:rsidRPr="001F7CB3">
        <w:rPr>
          <w:rFonts w:ascii="Times New Roman" w:hAnsi="Times New Roman" w:cs="Times New Roman"/>
          <w:sz w:val="24"/>
          <w:szCs w:val="24"/>
        </w:rPr>
        <w:t>На вновь вводимых в эксплуатацию или прошедших реконструкцию объектах применяется мягкое резиновое или мягкое синтетическое покрытие. Места установки скамеек оборудуются твердыми видами покрытия или фундаментом. При травяном покрытии площадок предусматриваются пешеходные дорожки с твердым, мягким или комбинированными видами покрытия.</w:t>
      </w:r>
    </w:p>
    <w:p w:rsidR="007C083F" w:rsidRPr="001F7CB3" w:rsidRDefault="007C083F" w:rsidP="001F7CB3">
      <w:pPr>
        <w:pStyle w:val="ConsPlusNormal"/>
        <w:spacing w:before="220"/>
        <w:ind w:firstLine="540"/>
        <w:jc w:val="both"/>
        <w:rPr>
          <w:rFonts w:ascii="Times New Roman" w:hAnsi="Times New Roman" w:cs="Times New Roman"/>
          <w:sz w:val="24"/>
          <w:szCs w:val="24"/>
        </w:rPr>
      </w:pPr>
      <w:r w:rsidRPr="001F7CB3">
        <w:rPr>
          <w:rFonts w:ascii="Times New Roman" w:hAnsi="Times New Roman" w:cs="Times New Roman"/>
          <w:sz w:val="24"/>
          <w:szCs w:val="24"/>
        </w:rPr>
        <w:t>12. Для сопряжения поверхностей площадки и газона применяются садовые бортовые камни со скошенными или закругленными краями.</w:t>
      </w:r>
    </w:p>
    <w:p w:rsidR="007C083F" w:rsidRPr="001F7CB3" w:rsidRDefault="007C083F" w:rsidP="001F7CB3">
      <w:pPr>
        <w:pStyle w:val="ConsPlusNormal"/>
        <w:spacing w:before="220"/>
        <w:ind w:firstLine="540"/>
        <w:jc w:val="both"/>
        <w:rPr>
          <w:rFonts w:ascii="Times New Roman" w:hAnsi="Times New Roman" w:cs="Times New Roman"/>
          <w:sz w:val="24"/>
          <w:szCs w:val="24"/>
        </w:rPr>
      </w:pPr>
      <w:r w:rsidRPr="001F7CB3">
        <w:rPr>
          <w:rFonts w:ascii="Times New Roman" w:hAnsi="Times New Roman" w:cs="Times New Roman"/>
          <w:sz w:val="24"/>
          <w:szCs w:val="24"/>
        </w:rPr>
        <w:t>13. Детские площадки озеленяются посадками деревьев и кустарника с учетом их инсоляции в течение 5 часов светового дня. Деревья с восточной и северной стороны площадки должны высаживаться не ближе 3 м, а с южной и западной - не ближе 1 м от края площадки до оси дерева. На площадках дошкольного возраста не допускается применение видов растений с колючками. На всех видах детских площадок не допускается применение растений с ядовитыми плодами.</w:t>
      </w:r>
    </w:p>
    <w:p w:rsidR="007C083F" w:rsidRPr="001F7CB3" w:rsidRDefault="007C083F" w:rsidP="001F7CB3">
      <w:pPr>
        <w:pStyle w:val="ConsPlusNormal"/>
        <w:spacing w:before="220"/>
        <w:ind w:firstLine="540"/>
        <w:jc w:val="both"/>
        <w:rPr>
          <w:rFonts w:ascii="Times New Roman" w:hAnsi="Times New Roman" w:cs="Times New Roman"/>
          <w:sz w:val="24"/>
          <w:szCs w:val="24"/>
        </w:rPr>
      </w:pPr>
      <w:r w:rsidRPr="001F7CB3">
        <w:rPr>
          <w:rFonts w:ascii="Times New Roman" w:hAnsi="Times New Roman" w:cs="Times New Roman"/>
          <w:sz w:val="24"/>
          <w:szCs w:val="24"/>
        </w:rPr>
        <w:t>14. Размещение игрового оборудования проектируется с учетом нормативных параметров безопасности. Площадки спортивно-игровых комплексов оборудуются стендом с правилами поведения на площадке и пользования спортивно-игровым оборудованием.</w:t>
      </w:r>
    </w:p>
    <w:p w:rsidR="007C083F" w:rsidRPr="001F7CB3" w:rsidRDefault="007C083F" w:rsidP="001F7CB3">
      <w:pPr>
        <w:pStyle w:val="ConsPlusNormal"/>
        <w:spacing w:before="220"/>
        <w:ind w:firstLine="540"/>
        <w:jc w:val="both"/>
        <w:rPr>
          <w:rFonts w:ascii="Times New Roman" w:hAnsi="Times New Roman" w:cs="Times New Roman"/>
          <w:sz w:val="24"/>
          <w:szCs w:val="24"/>
        </w:rPr>
      </w:pPr>
      <w:r w:rsidRPr="001F7CB3">
        <w:rPr>
          <w:rFonts w:ascii="Times New Roman" w:hAnsi="Times New Roman" w:cs="Times New Roman"/>
          <w:sz w:val="24"/>
          <w:szCs w:val="24"/>
        </w:rPr>
        <w:t>15. Осветительное оборудование должно функционировать в режиме освещения территории, на которой расположена площадка. Не допускается размещение осветительного оборудования на высоте менее 2,5 м.</w:t>
      </w:r>
    </w:p>
    <w:p w:rsidR="007C083F" w:rsidRPr="001F7CB3" w:rsidRDefault="007C083F" w:rsidP="001F7CB3">
      <w:pPr>
        <w:pStyle w:val="ConsPlusNormal"/>
        <w:spacing w:before="220"/>
        <w:ind w:firstLine="540"/>
        <w:jc w:val="both"/>
        <w:rPr>
          <w:rFonts w:ascii="Times New Roman" w:hAnsi="Times New Roman" w:cs="Times New Roman"/>
          <w:sz w:val="24"/>
          <w:szCs w:val="24"/>
        </w:rPr>
      </w:pPr>
      <w:r w:rsidRPr="001F7CB3">
        <w:rPr>
          <w:rFonts w:ascii="Times New Roman" w:hAnsi="Times New Roman" w:cs="Times New Roman"/>
          <w:sz w:val="24"/>
          <w:szCs w:val="24"/>
        </w:rPr>
        <w:t xml:space="preserve">16. На площадках устанавливаются информационные стенды (таблички), содержащие </w:t>
      </w:r>
      <w:r w:rsidRPr="001F7CB3">
        <w:rPr>
          <w:rFonts w:ascii="Times New Roman" w:hAnsi="Times New Roman" w:cs="Times New Roman"/>
          <w:sz w:val="24"/>
          <w:szCs w:val="24"/>
        </w:rPr>
        <w:lastRenderedPageBreak/>
        <w:t>правила и возрастные требования при пользовании оборудованием, номера телефонов службы спасения, скорой помощи, службы эксплуатации для сообщения о неисправности и поломке оборудования, информацию о запрете выгула домашних животных на площадке, о лице, эксплуатирующем оборудование площадки.</w:t>
      </w:r>
    </w:p>
    <w:p w:rsidR="007C083F" w:rsidRPr="001F7CB3" w:rsidRDefault="007C083F" w:rsidP="001F7CB3">
      <w:pPr>
        <w:pStyle w:val="ConsPlusNormal"/>
        <w:spacing w:before="220"/>
        <w:ind w:firstLine="540"/>
        <w:jc w:val="both"/>
        <w:rPr>
          <w:rFonts w:ascii="Times New Roman" w:hAnsi="Times New Roman" w:cs="Times New Roman"/>
          <w:sz w:val="24"/>
          <w:szCs w:val="24"/>
        </w:rPr>
      </w:pPr>
      <w:r w:rsidRPr="001F7CB3">
        <w:rPr>
          <w:rFonts w:ascii="Times New Roman" w:hAnsi="Times New Roman" w:cs="Times New Roman"/>
          <w:sz w:val="24"/>
          <w:szCs w:val="24"/>
        </w:rPr>
        <w:t>17. Входы, выходы, эвакуационные пути, проходы, предназначенные для работников службы спасения, скорой помощи, службы эксплуатации, должны быть всегда доступны, открыты и свободны от препятствий.</w:t>
      </w:r>
    </w:p>
    <w:p w:rsidR="007C083F" w:rsidRPr="001F7CB3" w:rsidRDefault="007C083F" w:rsidP="001F7CB3">
      <w:pPr>
        <w:pStyle w:val="ConsPlusNormal"/>
        <w:spacing w:before="220"/>
        <w:ind w:firstLine="540"/>
        <w:jc w:val="both"/>
        <w:rPr>
          <w:rFonts w:ascii="Times New Roman" w:hAnsi="Times New Roman" w:cs="Times New Roman"/>
          <w:sz w:val="24"/>
          <w:szCs w:val="24"/>
        </w:rPr>
      </w:pPr>
      <w:r w:rsidRPr="001F7CB3">
        <w:rPr>
          <w:rFonts w:ascii="Times New Roman" w:hAnsi="Times New Roman" w:cs="Times New Roman"/>
          <w:sz w:val="24"/>
          <w:szCs w:val="24"/>
        </w:rPr>
        <w:t>18. Материалы, из которых изготовлено оборудование, не должны оказывать вредное воздействие на здоровье людей, в том числе детей и окружающую среду в процессе эксплуатации.</w:t>
      </w:r>
    </w:p>
    <w:p w:rsidR="007C083F" w:rsidRPr="001F7CB3" w:rsidRDefault="007C083F" w:rsidP="001F7CB3">
      <w:pPr>
        <w:pStyle w:val="ConsPlusNormal"/>
        <w:spacing w:before="220"/>
        <w:ind w:firstLine="540"/>
        <w:jc w:val="both"/>
        <w:rPr>
          <w:rFonts w:ascii="Times New Roman" w:hAnsi="Times New Roman" w:cs="Times New Roman"/>
          <w:sz w:val="24"/>
          <w:szCs w:val="24"/>
        </w:rPr>
      </w:pPr>
      <w:r w:rsidRPr="001F7CB3">
        <w:rPr>
          <w:rFonts w:ascii="Times New Roman" w:hAnsi="Times New Roman" w:cs="Times New Roman"/>
          <w:sz w:val="24"/>
          <w:szCs w:val="24"/>
        </w:rPr>
        <w:t>19. В целях обеспечения безопасности людей, в том числе детей, площадки должны быть отгорожены от транзитного пешеходного движения, проездов, разворотных площадок, гостевых стоянок, контейнерных площадок, мест, предназначенных для размещения транспортных средств.</w:t>
      </w:r>
    </w:p>
    <w:p w:rsidR="007C083F" w:rsidRPr="001F7CB3" w:rsidRDefault="007C083F" w:rsidP="001F7CB3">
      <w:pPr>
        <w:pStyle w:val="ConsPlusNormal"/>
        <w:spacing w:before="220"/>
        <w:ind w:firstLine="540"/>
        <w:jc w:val="both"/>
        <w:rPr>
          <w:rFonts w:ascii="Times New Roman" w:hAnsi="Times New Roman" w:cs="Times New Roman"/>
          <w:sz w:val="24"/>
          <w:szCs w:val="24"/>
        </w:rPr>
      </w:pPr>
      <w:r w:rsidRPr="001F7CB3">
        <w:rPr>
          <w:rFonts w:ascii="Times New Roman" w:hAnsi="Times New Roman" w:cs="Times New Roman"/>
          <w:sz w:val="24"/>
          <w:szCs w:val="24"/>
        </w:rPr>
        <w:t>20. Минимальное расстояние до контейнерных площадок - 15 метров, разворотных площадок на конечных остановках маршрутов пассажирского транспорта - не менее 50 метров.</w:t>
      </w:r>
    </w:p>
    <w:p w:rsidR="007C083F" w:rsidRPr="001F7CB3" w:rsidRDefault="007C083F" w:rsidP="001F7CB3">
      <w:pPr>
        <w:pStyle w:val="ConsPlusNormal"/>
        <w:spacing w:before="220"/>
        <w:ind w:firstLine="540"/>
        <w:jc w:val="both"/>
        <w:rPr>
          <w:rFonts w:ascii="Times New Roman" w:hAnsi="Times New Roman" w:cs="Times New Roman"/>
          <w:sz w:val="24"/>
          <w:szCs w:val="24"/>
        </w:rPr>
      </w:pPr>
      <w:r w:rsidRPr="001F7CB3">
        <w:rPr>
          <w:rFonts w:ascii="Times New Roman" w:hAnsi="Times New Roman" w:cs="Times New Roman"/>
          <w:sz w:val="24"/>
          <w:szCs w:val="24"/>
        </w:rPr>
        <w:t xml:space="preserve">21. Размеры зон приземления, зон безопасности и покрытие площадки должны соответствовать указанным параметрам производителя оборудования в прилагаемой к оборудованию документации, а при их отсутствии - должны соответствовать государственным стандартам и требованиям, установленным администрацией </w:t>
      </w:r>
      <w:r w:rsidR="00734220">
        <w:rPr>
          <w:rFonts w:ascii="Times New Roman" w:hAnsi="Times New Roman" w:cs="Times New Roman"/>
          <w:sz w:val="24"/>
          <w:szCs w:val="24"/>
        </w:rPr>
        <w:t>г</w:t>
      </w:r>
      <w:r w:rsidR="00D46877">
        <w:rPr>
          <w:rFonts w:ascii="Times New Roman" w:hAnsi="Times New Roman" w:cs="Times New Roman"/>
          <w:sz w:val="24"/>
          <w:szCs w:val="24"/>
        </w:rPr>
        <w:t>ородского</w:t>
      </w:r>
      <w:r w:rsidR="006D3743">
        <w:rPr>
          <w:rFonts w:ascii="Times New Roman" w:hAnsi="Times New Roman" w:cs="Times New Roman"/>
          <w:sz w:val="24"/>
          <w:szCs w:val="24"/>
        </w:rPr>
        <w:t xml:space="preserve"> </w:t>
      </w:r>
      <w:r w:rsidR="00DD614B">
        <w:rPr>
          <w:rFonts w:ascii="Times New Roman" w:hAnsi="Times New Roman" w:cs="Times New Roman"/>
          <w:sz w:val="24"/>
          <w:szCs w:val="24"/>
        </w:rPr>
        <w:t xml:space="preserve">округа </w:t>
      </w:r>
      <w:r w:rsidR="006D3743">
        <w:rPr>
          <w:rFonts w:ascii="Times New Roman" w:hAnsi="Times New Roman" w:cs="Times New Roman"/>
          <w:sz w:val="24"/>
          <w:szCs w:val="24"/>
        </w:rPr>
        <w:t>Пущино</w:t>
      </w:r>
      <w:r w:rsidRPr="001F7CB3">
        <w:rPr>
          <w:rFonts w:ascii="Times New Roman" w:hAnsi="Times New Roman" w:cs="Times New Roman"/>
          <w:sz w:val="24"/>
          <w:szCs w:val="24"/>
        </w:rPr>
        <w:t>.</w:t>
      </w:r>
    </w:p>
    <w:p w:rsidR="007C083F" w:rsidRPr="001F7CB3" w:rsidRDefault="007C083F" w:rsidP="001F7CB3">
      <w:pPr>
        <w:pStyle w:val="ConsPlusNormal"/>
        <w:spacing w:before="220"/>
        <w:ind w:firstLine="540"/>
        <w:jc w:val="both"/>
        <w:rPr>
          <w:rFonts w:ascii="Times New Roman" w:hAnsi="Times New Roman" w:cs="Times New Roman"/>
          <w:sz w:val="24"/>
          <w:szCs w:val="24"/>
        </w:rPr>
      </w:pPr>
      <w:r w:rsidRPr="001F7CB3">
        <w:rPr>
          <w:rFonts w:ascii="Times New Roman" w:hAnsi="Times New Roman" w:cs="Times New Roman"/>
          <w:sz w:val="24"/>
          <w:szCs w:val="24"/>
        </w:rPr>
        <w:t>Покрытие зоны приземления должно состоять из материала, обеспечивающего безопасное приземление при падении. Не должно быть загрязнений или частиц глины. При использовании песка размер частиц должен составлять 0,2-2 миллиметра, при использовании гравия - 2-8 миллиметров. Толщина слоя - 500 миллиметров.</w:t>
      </w:r>
    </w:p>
    <w:p w:rsidR="007C083F" w:rsidRPr="001F7CB3" w:rsidRDefault="007C083F" w:rsidP="001F7CB3">
      <w:pPr>
        <w:pStyle w:val="ConsPlusNormal"/>
        <w:spacing w:before="220"/>
        <w:ind w:firstLine="540"/>
        <w:jc w:val="both"/>
        <w:rPr>
          <w:rFonts w:ascii="Times New Roman" w:hAnsi="Times New Roman" w:cs="Times New Roman"/>
          <w:sz w:val="24"/>
          <w:szCs w:val="24"/>
        </w:rPr>
      </w:pPr>
      <w:r w:rsidRPr="001F7CB3">
        <w:rPr>
          <w:rFonts w:ascii="Times New Roman" w:hAnsi="Times New Roman" w:cs="Times New Roman"/>
          <w:sz w:val="24"/>
          <w:szCs w:val="24"/>
        </w:rPr>
        <w:t>22. При ограждении площадок зелеными насаждениями, а также при их озеленении не допускается применение растений с колючками и ядовитыми плодами.</w:t>
      </w:r>
    </w:p>
    <w:p w:rsidR="007C083F" w:rsidRPr="001F7CB3" w:rsidRDefault="007C083F" w:rsidP="001F7CB3">
      <w:pPr>
        <w:pStyle w:val="ConsPlusNormal"/>
        <w:spacing w:before="220"/>
        <w:ind w:firstLine="540"/>
        <w:jc w:val="both"/>
        <w:rPr>
          <w:rFonts w:ascii="Times New Roman" w:hAnsi="Times New Roman" w:cs="Times New Roman"/>
          <w:sz w:val="24"/>
          <w:szCs w:val="24"/>
        </w:rPr>
      </w:pPr>
      <w:r w:rsidRPr="001F7CB3">
        <w:rPr>
          <w:rFonts w:ascii="Times New Roman" w:hAnsi="Times New Roman" w:cs="Times New Roman"/>
          <w:sz w:val="24"/>
          <w:szCs w:val="24"/>
        </w:rPr>
        <w:t>23. Ветви или листва деревьев должны находиться не ниже 2,5 м над покрытием и оборудованием площадки. Кустарник, используемый для ограждения площадок, должен исключать возможность получения травмы в случае падения на него во время игры. Трава на площадке должна быть скошена, высота ее не должна превышать 20 сантиметров.</w:t>
      </w:r>
    </w:p>
    <w:p w:rsidR="007C083F" w:rsidRPr="001F7CB3" w:rsidRDefault="007C083F" w:rsidP="001F7CB3">
      <w:pPr>
        <w:pStyle w:val="ConsPlusNormal"/>
        <w:spacing w:before="220"/>
        <w:ind w:firstLine="540"/>
        <w:jc w:val="both"/>
        <w:rPr>
          <w:rFonts w:ascii="Times New Roman" w:hAnsi="Times New Roman" w:cs="Times New Roman"/>
          <w:sz w:val="24"/>
          <w:szCs w:val="24"/>
        </w:rPr>
      </w:pPr>
      <w:r w:rsidRPr="001F7CB3">
        <w:rPr>
          <w:rFonts w:ascii="Times New Roman" w:hAnsi="Times New Roman" w:cs="Times New Roman"/>
          <w:sz w:val="24"/>
          <w:szCs w:val="24"/>
        </w:rPr>
        <w:t>24. Конструкции оборудования площадок не должны приводить к скоплению воды на поверхности, должны обеспечивать свободный сток воды и просыхание, доступ взрослых для оказания помощи детям внутри оборудования.</w:t>
      </w:r>
    </w:p>
    <w:p w:rsidR="007C083F" w:rsidRPr="001F7CB3" w:rsidRDefault="007C083F" w:rsidP="001F7CB3">
      <w:pPr>
        <w:pStyle w:val="ConsPlusNormal"/>
        <w:spacing w:before="220"/>
        <w:ind w:firstLine="540"/>
        <w:jc w:val="both"/>
        <w:rPr>
          <w:rFonts w:ascii="Times New Roman" w:hAnsi="Times New Roman" w:cs="Times New Roman"/>
          <w:sz w:val="24"/>
          <w:szCs w:val="24"/>
        </w:rPr>
      </w:pPr>
      <w:r w:rsidRPr="001F7CB3">
        <w:rPr>
          <w:rFonts w:ascii="Times New Roman" w:hAnsi="Times New Roman" w:cs="Times New Roman"/>
          <w:sz w:val="24"/>
          <w:szCs w:val="24"/>
        </w:rPr>
        <w:t>25. Конструкция оборудования должна обеспечивать прочность, устойчивость и жесткость. Качество узловых соединений и устойчивость конструкций должны быть надежными (при покачивании конструкции).</w:t>
      </w:r>
    </w:p>
    <w:p w:rsidR="007C083F" w:rsidRPr="001F7CB3" w:rsidRDefault="007C083F" w:rsidP="001F7CB3">
      <w:pPr>
        <w:pStyle w:val="ConsPlusNormal"/>
        <w:spacing w:before="220"/>
        <w:ind w:firstLine="540"/>
        <w:jc w:val="both"/>
        <w:rPr>
          <w:rFonts w:ascii="Times New Roman" w:hAnsi="Times New Roman" w:cs="Times New Roman"/>
          <w:sz w:val="24"/>
          <w:szCs w:val="24"/>
        </w:rPr>
      </w:pPr>
      <w:r w:rsidRPr="001F7CB3">
        <w:rPr>
          <w:rFonts w:ascii="Times New Roman" w:hAnsi="Times New Roman" w:cs="Times New Roman"/>
          <w:sz w:val="24"/>
          <w:szCs w:val="24"/>
        </w:rPr>
        <w:t xml:space="preserve">26. Элементы оборудования из металла должны быть защищены от коррозии или изготовлены из </w:t>
      </w:r>
      <w:proofErr w:type="spellStart"/>
      <w:r w:rsidRPr="001F7CB3">
        <w:rPr>
          <w:rFonts w:ascii="Times New Roman" w:hAnsi="Times New Roman" w:cs="Times New Roman"/>
          <w:sz w:val="24"/>
          <w:szCs w:val="24"/>
        </w:rPr>
        <w:t>коррозионно</w:t>
      </w:r>
      <w:proofErr w:type="spellEnd"/>
      <w:r w:rsidRPr="001F7CB3">
        <w:rPr>
          <w:rFonts w:ascii="Times New Roman" w:hAnsi="Times New Roman" w:cs="Times New Roman"/>
          <w:sz w:val="24"/>
          <w:szCs w:val="24"/>
        </w:rPr>
        <w:t xml:space="preserve"> стойких материалов. Не допускается наличие глубокой коррозии металлических конструкций элементов оборудования. Металлические материалы, образующие окислы, шелушащиеся или отслаивающиеся, должны быть защищены нетоксичным покрытием.</w:t>
      </w:r>
    </w:p>
    <w:p w:rsidR="007C083F" w:rsidRPr="001F7CB3" w:rsidRDefault="007C083F" w:rsidP="001F7CB3">
      <w:pPr>
        <w:pStyle w:val="ConsPlusNormal"/>
        <w:spacing w:before="220"/>
        <w:ind w:firstLine="540"/>
        <w:jc w:val="both"/>
        <w:rPr>
          <w:rFonts w:ascii="Times New Roman" w:hAnsi="Times New Roman" w:cs="Times New Roman"/>
          <w:sz w:val="24"/>
          <w:szCs w:val="24"/>
        </w:rPr>
      </w:pPr>
      <w:r w:rsidRPr="001F7CB3">
        <w:rPr>
          <w:rFonts w:ascii="Times New Roman" w:hAnsi="Times New Roman" w:cs="Times New Roman"/>
          <w:sz w:val="24"/>
          <w:szCs w:val="24"/>
        </w:rPr>
        <w:lastRenderedPageBreak/>
        <w:t xml:space="preserve">Выступающие концы болтовых соединений должны быть защищены способом, исключающим </w:t>
      </w:r>
      <w:proofErr w:type="spellStart"/>
      <w:r w:rsidRPr="001F7CB3">
        <w:rPr>
          <w:rFonts w:ascii="Times New Roman" w:hAnsi="Times New Roman" w:cs="Times New Roman"/>
          <w:sz w:val="24"/>
          <w:szCs w:val="24"/>
        </w:rPr>
        <w:t>травмирование</w:t>
      </w:r>
      <w:proofErr w:type="spellEnd"/>
      <w:r w:rsidRPr="001F7CB3">
        <w:rPr>
          <w:rFonts w:ascii="Times New Roman" w:hAnsi="Times New Roman" w:cs="Times New Roman"/>
          <w:sz w:val="24"/>
          <w:szCs w:val="24"/>
        </w:rPr>
        <w:t>. Сварные швы должны быть гладкими.</w:t>
      </w:r>
    </w:p>
    <w:p w:rsidR="007C083F" w:rsidRPr="001F7CB3" w:rsidRDefault="007C083F" w:rsidP="001F7CB3">
      <w:pPr>
        <w:pStyle w:val="ConsPlusNormal"/>
        <w:spacing w:before="220"/>
        <w:ind w:firstLine="540"/>
        <w:jc w:val="both"/>
        <w:rPr>
          <w:rFonts w:ascii="Times New Roman" w:hAnsi="Times New Roman" w:cs="Times New Roman"/>
          <w:sz w:val="24"/>
          <w:szCs w:val="24"/>
        </w:rPr>
      </w:pPr>
      <w:r w:rsidRPr="001F7CB3">
        <w:rPr>
          <w:rFonts w:ascii="Times New Roman" w:hAnsi="Times New Roman" w:cs="Times New Roman"/>
          <w:sz w:val="24"/>
          <w:szCs w:val="24"/>
        </w:rPr>
        <w:t>27. Элементы оборудования из полимерных материалов, композиционных материалов, которые со временем становятся хрупкими, должны заменяться по истечении периода времени, указанного изготовителем.</w:t>
      </w:r>
    </w:p>
    <w:p w:rsidR="007C083F" w:rsidRPr="001F7CB3" w:rsidRDefault="007C083F" w:rsidP="001F7CB3">
      <w:pPr>
        <w:pStyle w:val="ConsPlusNormal"/>
        <w:spacing w:before="220"/>
        <w:ind w:firstLine="540"/>
        <w:jc w:val="both"/>
        <w:rPr>
          <w:rFonts w:ascii="Times New Roman" w:hAnsi="Times New Roman" w:cs="Times New Roman"/>
          <w:sz w:val="24"/>
          <w:szCs w:val="24"/>
        </w:rPr>
      </w:pPr>
      <w:r w:rsidRPr="001F7CB3">
        <w:rPr>
          <w:rFonts w:ascii="Times New Roman" w:hAnsi="Times New Roman" w:cs="Times New Roman"/>
          <w:sz w:val="24"/>
          <w:szCs w:val="24"/>
        </w:rPr>
        <w:t xml:space="preserve">28. Элементы оборудования из древесины не должны иметь на поверхности дефектов обработки (заусенцев, </w:t>
      </w:r>
      <w:proofErr w:type="spellStart"/>
      <w:r w:rsidRPr="001F7CB3">
        <w:rPr>
          <w:rFonts w:ascii="Times New Roman" w:hAnsi="Times New Roman" w:cs="Times New Roman"/>
          <w:sz w:val="24"/>
          <w:szCs w:val="24"/>
        </w:rPr>
        <w:t>отщепов</w:t>
      </w:r>
      <w:proofErr w:type="spellEnd"/>
      <w:r w:rsidRPr="001F7CB3">
        <w:rPr>
          <w:rFonts w:ascii="Times New Roman" w:hAnsi="Times New Roman" w:cs="Times New Roman"/>
          <w:sz w:val="24"/>
          <w:szCs w:val="24"/>
        </w:rPr>
        <w:t>, сколов и т.п.). Не допускается наличие гниения основания деревянных опор и стоек.</w:t>
      </w:r>
    </w:p>
    <w:p w:rsidR="007C083F" w:rsidRPr="001F7CB3" w:rsidRDefault="007C083F" w:rsidP="001F7CB3">
      <w:pPr>
        <w:pStyle w:val="ConsPlusNormal"/>
        <w:spacing w:before="220"/>
        <w:ind w:firstLine="540"/>
        <w:jc w:val="both"/>
        <w:rPr>
          <w:rFonts w:ascii="Times New Roman" w:hAnsi="Times New Roman" w:cs="Times New Roman"/>
          <w:sz w:val="24"/>
          <w:szCs w:val="24"/>
        </w:rPr>
      </w:pPr>
      <w:r w:rsidRPr="001F7CB3">
        <w:rPr>
          <w:rFonts w:ascii="Times New Roman" w:hAnsi="Times New Roman" w:cs="Times New Roman"/>
          <w:sz w:val="24"/>
          <w:szCs w:val="24"/>
        </w:rPr>
        <w:t>29. Не допускается наличие выступающих элементов оборудования с острыми концами или кромками, а также наличие шероховатых поверхностей, способных нанести травму. Углы и края любой доступной для детей части оборудования должны быть закруглены.</w:t>
      </w:r>
    </w:p>
    <w:p w:rsidR="007C083F" w:rsidRPr="001F7CB3" w:rsidRDefault="007C083F" w:rsidP="001F7CB3">
      <w:pPr>
        <w:pStyle w:val="ConsPlusNormal"/>
        <w:spacing w:before="220"/>
        <w:ind w:firstLine="540"/>
        <w:jc w:val="both"/>
        <w:rPr>
          <w:rFonts w:ascii="Times New Roman" w:hAnsi="Times New Roman" w:cs="Times New Roman"/>
          <w:sz w:val="24"/>
          <w:szCs w:val="24"/>
        </w:rPr>
      </w:pPr>
      <w:r w:rsidRPr="001F7CB3">
        <w:rPr>
          <w:rFonts w:ascii="Times New Roman" w:hAnsi="Times New Roman" w:cs="Times New Roman"/>
          <w:sz w:val="24"/>
          <w:szCs w:val="24"/>
        </w:rPr>
        <w:t>30. Крепление элементов оборудования должно исключать возможность их демонтажа без применения инструментов.</w:t>
      </w:r>
    </w:p>
    <w:p w:rsidR="007C083F" w:rsidRPr="001F7CB3" w:rsidRDefault="007C083F" w:rsidP="001F7CB3">
      <w:pPr>
        <w:pStyle w:val="ConsPlusNormal"/>
        <w:spacing w:before="220"/>
        <w:ind w:firstLine="540"/>
        <w:jc w:val="both"/>
        <w:rPr>
          <w:rFonts w:ascii="Times New Roman" w:hAnsi="Times New Roman" w:cs="Times New Roman"/>
          <w:sz w:val="24"/>
          <w:szCs w:val="24"/>
        </w:rPr>
      </w:pPr>
      <w:r w:rsidRPr="001F7CB3">
        <w:rPr>
          <w:rFonts w:ascii="Times New Roman" w:hAnsi="Times New Roman" w:cs="Times New Roman"/>
          <w:sz w:val="24"/>
          <w:szCs w:val="24"/>
        </w:rPr>
        <w:t>31. Не допускается отсутствие деталей оборудования и наличие механических повреждений (дефектов/неисправностей) элементов оборудования. Не допускается чрезмерный износ подвижных частей оборудования. Крепления подвесных элементов оборудования должны быть надежно зафиксированы. Элементы оборудования (комплектующие), подлежащие периодическому обслуживанию или замене (например, подшипники), должны быть защищены от несанкционированного доступа.</w:t>
      </w:r>
    </w:p>
    <w:p w:rsidR="007C083F" w:rsidRPr="001F7CB3" w:rsidRDefault="007C083F" w:rsidP="001F7CB3">
      <w:pPr>
        <w:pStyle w:val="ConsPlusNormal"/>
        <w:spacing w:before="220"/>
        <w:ind w:firstLine="540"/>
        <w:jc w:val="both"/>
        <w:rPr>
          <w:rFonts w:ascii="Times New Roman" w:hAnsi="Times New Roman" w:cs="Times New Roman"/>
          <w:sz w:val="24"/>
          <w:szCs w:val="24"/>
        </w:rPr>
      </w:pPr>
      <w:r w:rsidRPr="001F7CB3">
        <w:rPr>
          <w:rFonts w:ascii="Times New Roman" w:hAnsi="Times New Roman" w:cs="Times New Roman"/>
          <w:sz w:val="24"/>
          <w:szCs w:val="24"/>
        </w:rPr>
        <w:t>32. Не допускается наличие выступающих частей фундаментов, арматуры и элементов крепления. При наличии сыпучего покрытия (например, песка) фундаменты должны соответствовать следующим требованиям:</w:t>
      </w:r>
    </w:p>
    <w:p w:rsidR="007C083F" w:rsidRPr="001F7CB3" w:rsidRDefault="007C083F" w:rsidP="001F7CB3">
      <w:pPr>
        <w:pStyle w:val="ConsPlusNormal"/>
        <w:spacing w:before="220"/>
        <w:ind w:firstLine="540"/>
        <w:jc w:val="both"/>
        <w:rPr>
          <w:rFonts w:ascii="Times New Roman" w:hAnsi="Times New Roman" w:cs="Times New Roman"/>
          <w:sz w:val="24"/>
          <w:szCs w:val="24"/>
        </w:rPr>
      </w:pPr>
      <w:r w:rsidRPr="001F7CB3">
        <w:rPr>
          <w:rFonts w:ascii="Times New Roman" w:hAnsi="Times New Roman" w:cs="Times New Roman"/>
          <w:sz w:val="24"/>
          <w:szCs w:val="24"/>
        </w:rPr>
        <w:t>а) элементы фундамента должны располагаться на глубине не менее 400 мм от поверхности покрытия игровой площадки;</w:t>
      </w:r>
    </w:p>
    <w:p w:rsidR="007C083F" w:rsidRPr="001F7CB3" w:rsidRDefault="007C083F" w:rsidP="001F7CB3">
      <w:pPr>
        <w:pStyle w:val="ConsPlusNormal"/>
        <w:spacing w:before="220"/>
        <w:ind w:firstLine="540"/>
        <w:jc w:val="both"/>
        <w:rPr>
          <w:rFonts w:ascii="Times New Roman" w:hAnsi="Times New Roman" w:cs="Times New Roman"/>
          <w:sz w:val="24"/>
          <w:szCs w:val="24"/>
        </w:rPr>
      </w:pPr>
      <w:r w:rsidRPr="001F7CB3">
        <w:rPr>
          <w:rFonts w:ascii="Times New Roman" w:hAnsi="Times New Roman" w:cs="Times New Roman"/>
          <w:sz w:val="24"/>
          <w:szCs w:val="24"/>
        </w:rPr>
        <w:t>б) глубина от поверхности покрытия игровой площадки до верха фундамента конической формы должна быть не менее 200 мм;</w:t>
      </w:r>
    </w:p>
    <w:p w:rsidR="007C083F" w:rsidRPr="001F7CB3" w:rsidRDefault="007C083F" w:rsidP="001F7CB3">
      <w:pPr>
        <w:pStyle w:val="ConsPlusNormal"/>
        <w:spacing w:before="220"/>
        <w:ind w:firstLine="540"/>
        <w:jc w:val="both"/>
        <w:rPr>
          <w:rFonts w:ascii="Times New Roman" w:hAnsi="Times New Roman" w:cs="Times New Roman"/>
          <w:sz w:val="24"/>
          <w:szCs w:val="24"/>
        </w:rPr>
      </w:pPr>
      <w:r w:rsidRPr="001F7CB3">
        <w:rPr>
          <w:rFonts w:ascii="Times New Roman" w:hAnsi="Times New Roman" w:cs="Times New Roman"/>
          <w:sz w:val="24"/>
          <w:szCs w:val="24"/>
        </w:rPr>
        <w:t>в) острые кромки фундамента должны быть закруглены. Радиус закругления - не менее 20 мм;</w:t>
      </w:r>
    </w:p>
    <w:p w:rsidR="007C083F" w:rsidRPr="001F7CB3" w:rsidRDefault="007C083F" w:rsidP="001F7CB3">
      <w:pPr>
        <w:pStyle w:val="ConsPlusNormal"/>
        <w:spacing w:before="220"/>
        <w:ind w:firstLine="540"/>
        <w:jc w:val="both"/>
        <w:rPr>
          <w:rFonts w:ascii="Times New Roman" w:hAnsi="Times New Roman" w:cs="Times New Roman"/>
          <w:sz w:val="24"/>
          <w:szCs w:val="24"/>
        </w:rPr>
      </w:pPr>
      <w:r w:rsidRPr="001F7CB3">
        <w:rPr>
          <w:rFonts w:ascii="Times New Roman" w:hAnsi="Times New Roman" w:cs="Times New Roman"/>
          <w:sz w:val="24"/>
          <w:szCs w:val="24"/>
        </w:rPr>
        <w:t>г) концы элементов, выступающих из фундамента (например, анкерных болтов), должны располагаться на глубине не менее 400 мм от уровня поверхности покрытия игровой площадки.</w:t>
      </w:r>
    </w:p>
    <w:p w:rsidR="007C083F" w:rsidRPr="001F7CB3" w:rsidRDefault="007C083F" w:rsidP="001F7CB3">
      <w:pPr>
        <w:pStyle w:val="ConsPlusNormal"/>
        <w:spacing w:before="220"/>
        <w:ind w:firstLine="540"/>
        <w:jc w:val="both"/>
        <w:rPr>
          <w:rFonts w:ascii="Times New Roman" w:hAnsi="Times New Roman" w:cs="Times New Roman"/>
          <w:sz w:val="24"/>
          <w:szCs w:val="24"/>
        </w:rPr>
      </w:pPr>
      <w:r w:rsidRPr="001F7CB3">
        <w:rPr>
          <w:rFonts w:ascii="Times New Roman" w:hAnsi="Times New Roman" w:cs="Times New Roman"/>
          <w:sz w:val="24"/>
          <w:szCs w:val="24"/>
        </w:rPr>
        <w:t>33. Закрытое оборудование (игровые домики и т.п.) с внутренним размером более 2000 мм в любом направлении от входа должно иметь не менее двух открытых доступов, не зависящих друг от друга и расположенных на разных сторонах оборудования. Конструкция доступов должна исключать возможность их блокирования и обеспечивать при необходимости оказание помощи взрослыми детям без каких-либо дополнительных средств. Размеры открытых доступов должны быть не менее 500 x 500 мм.</w:t>
      </w:r>
    </w:p>
    <w:p w:rsidR="007C083F" w:rsidRPr="001F7CB3" w:rsidRDefault="007C083F" w:rsidP="001F7CB3">
      <w:pPr>
        <w:pStyle w:val="ConsPlusNormal"/>
        <w:spacing w:before="220"/>
        <w:ind w:firstLine="540"/>
        <w:jc w:val="both"/>
        <w:rPr>
          <w:rFonts w:ascii="Times New Roman" w:hAnsi="Times New Roman" w:cs="Times New Roman"/>
          <w:sz w:val="24"/>
          <w:szCs w:val="24"/>
        </w:rPr>
      </w:pPr>
      <w:r w:rsidRPr="001F7CB3">
        <w:rPr>
          <w:rFonts w:ascii="Times New Roman" w:hAnsi="Times New Roman" w:cs="Times New Roman"/>
          <w:sz w:val="24"/>
          <w:szCs w:val="24"/>
        </w:rPr>
        <w:t>При чрезвычайной ситуации доступы должны обеспечить возможность детям покинуть оборудование.</w:t>
      </w:r>
    </w:p>
    <w:p w:rsidR="007C083F" w:rsidRPr="001F7CB3" w:rsidRDefault="007C083F" w:rsidP="001F7CB3">
      <w:pPr>
        <w:pStyle w:val="ConsPlusNormal"/>
        <w:spacing w:before="220"/>
        <w:ind w:firstLine="540"/>
        <w:jc w:val="both"/>
        <w:rPr>
          <w:rFonts w:ascii="Times New Roman" w:hAnsi="Times New Roman" w:cs="Times New Roman"/>
          <w:sz w:val="24"/>
          <w:szCs w:val="24"/>
        </w:rPr>
      </w:pPr>
      <w:r w:rsidRPr="001F7CB3">
        <w:rPr>
          <w:rFonts w:ascii="Times New Roman" w:hAnsi="Times New Roman" w:cs="Times New Roman"/>
          <w:sz w:val="24"/>
          <w:szCs w:val="24"/>
        </w:rPr>
        <w:t xml:space="preserve">34. Размеры элемента (диаметр сечения) оборудования, позволяющего ребенку ухватиться, должны быть не менее 16 мм и не более 45 мм в любом направлении. Ширина </w:t>
      </w:r>
      <w:r w:rsidRPr="001F7CB3">
        <w:rPr>
          <w:rFonts w:ascii="Times New Roman" w:hAnsi="Times New Roman" w:cs="Times New Roman"/>
          <w:sz w:val="24"/>
          <w:szCs w:val="24"/>
        </w:rPr>
        <w:lastRenderedPageBreak/>
        <w:t>элемента оборудования, позволяющего ребенку ухватиться, должна быть не более 60 миллиметров.</w:t>
      </w:r>
    </w:p>
    <w:p w:rsidR="007C083F" w:rsidRPr="001F7CB3" w:rsidRDefault="007C083F" w:rsidP="001F7CB3">
      <w:pPr>
        <w:pStyle w:val="ConsPlusNormal"/>
        <w:spacing w:before="220"/>
        <w:ind w:firstLine="540"/>
        <w:jc w:val="both"/>
        <w:rPr>
          <w:rFonts w:ascii="Times New Roman" w:hAnsi="Times New Roman" w:cs="Times New Roman"/>
          <w:sz w:val="24"/>
          <w:szCs w:val="24"/>
        </w:rPr>
      </w:pPr>
      <w:r w:rsidRPr="001F7CB3">
        <w:rPr>
          <w:rFonts w:ascii="Times New Roman" w:hAnsi="Times New Roman" w:cs="Times New Roman"/>
          <w:sz w:val="24"/>
          <w:szCs w:val="24"/>
        </w:rPr>
        <w:t xml:space="preserve">35. Подвижные и неподвижные элементы оборудования не должны образовывать сдавливающих или режущих поверхностей, а также создавать возможность </w:t>
      </w:r>
      <w:proofErr w:type="spellStart"/>
      <w:r w:rsidRPr="001F7CB3">
        <w:rPr>
          <w:rFonts w:ascii="Times New Roman" w:hAnsi="Times New Roman" w:cs="Times New Roman"/>
          <w:sz w:val="24"/>
          <w:szCs w:val="24"/>
        </w:rPr>
        <w:t>застреваний</w:t>
      </w:r>
      <w:proofErr w:type="spellEnd"/>
      <w:r w:rsidRPr="001F7CB3">
        <w:rPr>
          <w:rFonts w:ascii="Times New Roman" w:hAnsi="Times New Roman" w:cs="Times New Roman"/>
          <w:sz w:val="24"/>
          <w:szCs w:val="24"/>
        </w:rPr>
        <w:t xml:space="preserve"> тела, частей тела или одежды ребенка.</w:t>
      </w:r>
    </w:p>
    <w:p w:rsidR="007C083F" w:rsidRPr="001F7CB3" w:rsidRDefault="007C083F" w:rsidP="001F7CB3">
      <w:pPr>
        <w:pStyle w:val="ConsPlusNormal"/>
        <w:spacing w:before="220"/>
        <w:ind w:firstLine="540"/>
        <w:jc w:val="both"/>
        <w:rPr>
          <w:rFonts w:ascii="Times New Roman" w:hAnsi="Times New Roman" w:cs="Times New Roman"/>
          <w:sz w:val="24"/>
          <w:szCs w:val="24"/>
        </w:rPr>
      </w:pPr>
      <w:r w:rsidRPr="001F7CB3">
        <w:rPr>
          <w:rFonts w:ascii="Times New Roman" w:hAnsi="Times New Roman" w:cs="Times New Roman"/>
          <w:sz w:val="24"/>
          <w:szCs w:val="24"/>
        </w:rPr>
        <w:t xml:space="preserve">36. Для предупреждения травм при падении детей с оборудования площадки устанавливаются </w:t>
      </w:r>
      <w:proofErr w:type="spellStart"/>
      <w:r w:rsidRPr="001F7CB3">
        <w:rPr>
          <w:rFonts w:ascii="Times New Roman" w:hAnsi="Times New Roman" w:cs="Times New Roman"/>
          <w:sz w:val="24"/>
          <w:szCs w:val="24"/>
        </w:rPr>
        <w:t>ударопоглощающие</w:t>
      </w:r>
      <w:proofErr w:type="spellEnd"/>
      <w:r w:rsidRPr="001F7CB3">
        <w:rPr>
          <w:rFonts w:ascii="Times New Roman" w:hAnsi="Times New Roman" w:cs="Times New Roman"/>
          <w:sz w:val="24"/>
          <w:szCs w:val="24"/>
        </w:rPr>
        <w:t xml:space="preserve"> покрытия. Для защиты от падения оборудуют перила и ограждения. Конструкция защитного ограждения не должна поощрять детей стоять или сидеть на нем, а также допускать лазание детей или их подъем.</w:t>
      </w:r>
    </w:p>
    <w:p w:rsidR="007C083F" w:rsidRPr="001F7CB3" w:rsidRDefault="007C083F" w:rsidP="001F7CB3">
      <w:pPr>
        <w:pStyle w:val="ConsPlusNormal"/>
        <w:spacing w:before="220"/>
        <w:ind w:firstLine="540"/>
        <w:jc w:val="both"/>
        <w:rPr>
          <w:rFonts w:ascii="Times New Roman" w:hAnsi="Times New Roman" w:cs="Times New Roman"/>
          <w:sz w:val="24"/>
          <w:szCs w:val="24"/>
        </w:rPr>
      </w:pPr>
      <w:r w:rsidRPr="001F7CB3">
        <w:rPr>
          <w:rFonts w:ascii="Times New Roman" w:hAnsi="Times New Roman" w:cs="Times New Roman"/>
          <w:sz w:val="24"/>
          <w:szCs w:val="24"/>
        </w:rPr>
        <w:t>37. Песок в песочнице должен соответствовать санитарно-эпидемиологическим требованиям.</w:t>
      </w:r>
    </w:p>
    <w:p w:rsidR="007C083F" w:rsidRPr="001F7CB3" w:rsidRDefault="007C083F" w:rsidP="001F7CB3">
      <w:pPr>
        <w:pStyle w:val="ConsPlusNormal"/>
        <w:jc w:val="both"/>
        <w:rPr>
          <w:rFonts w:ascii="Times New Roman" w:hAnsi="Times New Roman" w:cs="Times New Roman"/>
          <w:sz w:val="24"/>
          <w:szCs w:val="24"/>
        </w:rPr>
      </w:pPr>
    </w:p>
    <w:p w:rsidR="007C083F" w:rsidRPr="001F7CB3" w:rsidRDefault="007C083F" w:rsidP="001F7CB3">
      <w:pPr>
        <w:pStyle w:val="ConsPlusTitle"/>
        <w:ind w:firstLine="540"/>
        <w:jc w:val="both"/>
        <w:outlineLvl w:val="2"/>
        <w:rPr>
          <w:rFonts w:ascii="Times New Roman" w:hAnsi="Times New Roman" w:cs="Times New Roman"/>
          <w:sz w:val="24"/>
          <w:szCs w:val="24"/>
        </w:rPr>
      </w:pPr>
      <w:r w:rsidRPr="001F7CB3">
        <w:rPr>
          <w:rFonts w:ascii="Times New Roman" w:hAnsi="Times New Roman" w:cs="Times New Roman"/>
          <w:sz w:val="24"/>
          <w:szCs w:val="24"/>
        </w:rPr>
        <w:t>Статья 1</w:t>
      </w:r>
      <w:r w:rsidR="00D337B5">
        <w:rPr>
          <w:rFonts w:ascii="Times New Roman" w:hAnsi="Times New Roman" w:cs="Times New Roman"/>
          <w:sz w:val="24"/>
          <w:szCs w:val="24"/>
        </w:rPr>
        <w:t>7</w:t>
      </w:r>
      <w:r w:rsidRPr="001F7CB3">
        <w:rPr>
          <w:rFonts w:ascii="Times New Roman" w:hAnsi="Times New Roman" w:cs="Times New Roman"/>
          <w:sz w:val="24"/>
          <w:szCs w:val="24"/>
        </w:rPr>
        <w:t>. Площадки отдыха</w:t>
      </w:r>
    </w:p>
    <w:p w:rsidR="007C083F" w:rsidRPr="001F7CB3" w:rsidRDefault="007C083F" w:rsidP="001F7CB3">
      <w:pPr>
        <w:pStyle w:val="ConsPlusNormal"/>
        <w:jc w:val="both"/>
        <w:rPr>
          <w:rFonts w:ascii="Times New Roman" w:hAnsi="Times New Roman" w:cs="Times New Roman"/>
          <w:sz w:val="24"/>
          <w:szCs w:val="24"/>
        </w:rPr>
      </w:pPr>
    </w:p>
    <w:p w:rsidR="007C083F" w:rsidRPr="001F7CB3" w:rsidRDefault="007C083F" w:rsidP="001F7CB3">
      <w:pPr>
        <w:pStyle w:val="ConsPlusNormal"/>
        <w:ind w:firstLine="540"/>
        <w:jc w:val="both"/>
        <w:rPr>
          <w:rFonts w:ascii="Times New Roman" w:hAnsi="Times New Roman" w:cs="Times New Roman"/>
          <w:sz w:val="24"/>
          <w:szCs w:val="24"/>
        </w:rPr>
      </w:pPr>
      <w:r w:rsidRPr="001F7CB3">
        <w:rPr>
          <w:rFonts w:ascii="Times New Roman" w:hAnsi="Times New Roman" w:cs="Times New Roman"/>
          <w:sz w:val="24"/>
          <w:szCs w:val="24"/>
        </w:rPr>
        <w:t>1. Площадки отдыха предназначены для тихого отдыха и настольных игр взрослого населения, их следует размещать на участках жилой застройки, рекомендуется - на озелененных территориях жилой группы и микрорайона, в парках и лесопарках.</w:t>
      </w:r>
    </w:p>
    <w:p w:rsidR="007C083F" w:rsidRPr="001F7CB3" w:rsidRDefault="007C083F" w:rsidP="001F7CB3">
      <w:pPr>
        <w:pStyle w:val="ConsPlusNormal"/>
        <w:spacing w:before="220"/>
        <w:ind w:firstLine="540"/>
        <w:jc w:val="both"/>
        <w:rPr>
          <w:rFonts w:ascii="Times New Roman" w:hAnsi="Times New Roman" w:cs="Times New Roman"/>
          <w:sz w:val="24"/>
          <w:szCs w:val="24"/>
        </w:rPr>
      </w:pPr>
      <w:r w:rsidRPr="001F7CB3">
        <w:rPr>
          <w:rFonts w:ascii="Times New Roman" w:hAnsi="Times New Roman" w:cs="Times New Roman"/>
          <w:sz w:val="24"/>
          <w:szCs w:val="24"/>
        </w:rPr>
        <w:t xml:space="preserve">Площадки отдыха могут обустраиваться как проходные, примыкать к проездам, посадочным площадкам остановок, разворотным площадкам. При этом между ними и площадкой отдыха предусматривается полоса озеленения (кустарник, деревья) не менее 3 м. Расстояние от границы площадки отдыха до </w:t>
      </w:r>
      <w:proofErr w:type="spellStart"/>
      <w:r w:rsidRPr="001F7CB3">
        <w:rPr>
          <w:rFonts w:ascii="Times New Roman" w:hAnsi="Times New Roman" w:cs="Times New Roman"/>
          <w:sz w:val="24"/>
          <w:szCs w:val="24"/>
        </w:rPr>
        <w:t>отстойно</w:t>
      </w:r>
      <w:proofErr w:type="spellEnd"/>
      <w:r w:rsidRPr="001F7CB3">
        <w:rPr>
          <w:rFonts w:ascii="Times New Roman" w:hAnsi="Times New Roman" w:cs="Times New Roman"/>
          <w:sz w:val="24"/>
          <w:szCs w:val="24"/>
        </w:rPr>
        <w:t>-разворотных площадок на конечных остановках маршрутов пассажирского транспорта предусматривается не менее 50 м. Расстояние от окон жилых домов до границ площадок тихого отдыха предусматривается не менее 10 м, площадок шумных настольных игр - не менее 25 м.</w:t>
      </w:r>
    </w:p>
    <w:p w:rsidR="007C083F" w:rsidRPr="001F7CB3" w:rsidRDefault="007C083F" w:rsidP="001F7CB3">
      <w:pPr>
        <w:pStyle w:val="ConsPlusNormal"/>
        <w:spacing w:before="220"/>
        <w:ind w:firstLine="540"/>
        <w:jc w:val="both"/>
        <w:rPr>
          <w:rFonts w:ascii="Times New Roman" w:hAnsi="Times New Roman" w:cs="Times New Roman"/>
          <w:sz w:val="24"/>
          <w:szCs w:val="24"/>
        </w:rPr>
      </w:pPr>
      <w:r w:rsidRPr="001F7CB3">
        <w:rPr>
          <w:rFonts w:ascii="Times New Roman" w:hAnsi="Times New Roman" w:cs="Times New Roman"/>
          <w:sz w:val="24"/>
          <w:szCs w:val="24"/>
        </w:rPr>
        <w:t>Планировка и обустройство площадок отдыха без приспособления для беспрепятственного доступа к ним и использования их инвалидами и другими маломобильными группами населения не допускаются.</w:t>
      </w:r>
    </w:p>
    <w:p w:rsidR="007C083F" w:rsidRPr="001F7CB3" w:rsidRDefault="007C083F" w:rsidP="001F7CB3">
      <w:pPr>
        <w:pStyle w:val="ConsPlusNormal"/>
        <w:spacing w:before="220"/>
        <w:ind w:firstLine="540"/>
        <w:jc w:val="both"/>
        <w:rPr>
          <w:rFonts w:ascii="Times New Roman" w:hAnsi="Times New Roman" w:cs="Times New Roman"/>
          <w:sz w:val="24"/>
          <w:szCs w:val="24"/>
        </w:rPr>
      </w:pPr>
      <w:r w:rsidRPr="001F7CB3">
        <w:rPr>
          <w:rFonts w:ascii="Times New Roman" w:hAnsi="Times New Roman" w:cs="Times New Roman"/>
          <w:sz w:val="24"/>
          <w:szCs w:val="24"/>
        </w:rPr>
        <w:t>2. Площадки отдыха на жилых территориях проектируют из расчета 0,1-0,2 кв. м на жителя. Оптимальный размер площадки - 50-100 кв. м, минимальный размер площадки отдыха - не менее 15-20 кв. м. Допускается совмещение площадок тихого отдыха с детскими площадками. Не рекомендуется объединение тихого отдыха и шумных настольных игр на одной площадке. На территориях парков рекомендуется организация площадок-лужаек для отдыха на траве.</w:t>
      </w:r>
    </w:p>
    <w:p w:rsidR="007C083F" w:rsidRPr="001F7CB3" w:rsidRDefault="007C083F" w:rsidP="001F7CB3">
      <w:pPr>
        <w:pStyle w:val="ConsPlusNormal"/>
        <w:spacing w:before="220"/>
        <w:ind w:firstLine="540"/>
        <w:jc w:val="both"/>
        <w:rPr>
          <w:rFonts w:ascii="Times New Roman" w:hAnsi="Times New Roman" w:cs="Times New Roman"/>
          <w:sz w:val="24"/>
          <w:szCs w:val="24"/>
        </w:rPr>
      </w:pPr>
      <w:r w:rsidRPr="001F7CB3">
        <w:rPr>
          <w:rFonts w:ascii="Times New Roman" w:hAnsi="Times New Roman" w:cs="Times New Roman"/>
          <w:sz w:val="24"/>
          <w:szCs w:val="24"/>
        </w:rPr>
        <w:t>Обязательный перечень элементов благоустройства на площадке отдыха обычно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7C083F" w:rsidRPr="001F7CB3" w:rsidRDefault="007C083F" w:rsidP="001F7CB3">
      <w:pPr>
        <w:pStyle w:val="ConsPlusNormal"/>
        <w:spacing w:before="220"/>
        <w:ind w:firstLine="540"/>
        <w:jc w:val="both"/>
        <w:rPr>
          <w:rFonts w:ascii="Times New Roman" w:hAnsi="Times New Roman" w:cs="Times New Roman"/>
          <w:sz w:val="24"/>
          <w:szCs w:val="24"/>
        </w:rPr>
      </w:pPr>
      <w:r w:rsidRPr="001F7CB3">
        <w:rPr>
          <w:rFonts w:ascii="Times New Roman" w:hAnsi="Times New Roman" w:cs="Times New Roman"/>
          <w:sz w:val="24"/>
          <w:szCs w:val="24"/>
        </w:rPr>
        <w:t>3. Покрытие площадки отдыха проектируется в виде плиточного мощения. При совмещении площадок отдыха и детских площадок не допускается устройство твердых видов покрытия в зоне детских игр.</w:t>
      </w:r>
    </w:p>
    <w:p w:rsidR="007C083F" w:rsidRPr="001F7CB3" w:rsidRDefault="007C083F" w:rsidP="001F7CB3">
      <w:pPr>
        <w:pStyle w:val="ConsPlusNormal"/>
        <w:spacing w:before="220"/>
        <w:ind w:firstLine="540"/>
        <w:jc w:val="both"/>
        <w:rPr>
          <w:rFonts w:ascii="Times New Roman" w:hAnsi="Times New Roman" w:cs="Times New Roman"/>
          <w:sz w:val="24"/>
          <w:szCs w:val="24"/>
        </w:rPr>
      </w:pPr>
      <w:r w:rsidRPr="001F7CB3">
        <w:rPr>
          <w:rFonts w:ascii="Times New Roman" w:hAnsi="Times New Roman" w:cs="Times New Roman"/>
          <w:sz w:val="24"/>
          <w:szCs w:val="24"/>
        </w:rPr>
        <w:t xml:space="preserve">4. Рекомендуется применять </w:t>
      </w:r>
      <w:proofErr w:type="spellStart"/>
      <w:r w:rsidRPr="001F7CB3">
        <w:rPr>
          <w:rFonts w:ascii="Times New Roman" w:hAnsi="Times New Roman" w:cs="Times New Roman"/>
          <w:sz w:val="24"/>
          <w:szCs w:val="24"/>
        </w:rPr>
        <w:t>периметральное</w:t>
      </w:r>
      <w:proofErr w:type="spellEnd"/>
      <w:r w:rsidRPr="001F7CB3">
        <w:rPr>
          <w:rFonts w:ascii="Times New Roman" w:hAnsi="Times New Roman" w:cs="Times New Roman"/>
          <w:sz w:val="24"/>
          <w:szCs w:val="24"/>
        </w:rPr>
        <w:t xml:space="preserve"> озеленение, одиночные посадки деревьев и кустарников, цветники, вертикальное и мобильное озеленение. Площадки-лужайки должны быть окружены группами деревьев и кустарников, покрытие - из устойчивых к </w:t>
      </w:r>
      <w:proofErr w:type="spellStart"/>
      <w:r w:rsidRPr="001F7CB3">
        <w:rPr>
          <w:rFonts w:ascii="Times New Roman" w:hAnsi="Times New Roman" w:cs="Times New Roman"/>
          <w:sz w:val="24"/>
          <w:szCs w:val="24"/>
        </w:rPr>
        <w:t>вытаптыванию</w:t>
      </w:r>
      <w:proofErr w:type="spellEnd"/>
      <w:r w:rsidRPr="001F7CB3">
        <w:rPr>
          <w:rFonts w:ascii="Times New Roman" w:hAnsi="Times New Roman" w:cs="Times New Roman"/>
          <w:sz w:val="24"/>
          <w:szCs w:val="24"/>
        </w:rPr>
        <w:t xml:space="preserve"> видов трав. Не допускается применение растений с ядовитыми плодами.</w:t>
      </w:r>
    </w:p>
    <w:p w:rsidR="007C083F" w:rsidRPr="001F7CB3" w:rsidRDefault="007C083F" w:rsidP="001F7CB3">
      <w:pPr>
        <w:pStyle w:val="ConsPlusNormal"/>
        <w:spacing w:before="220"/>
        <w:ind w:firstLine="540"/>
        <w:jc w:val="both"/>
        <w:rPr>
          <w:rFonts w:ascii="Times New Roman" w:hAnsi="Times New Roman" w:cs="Times New Roman"/>
          <w:sz w:val="24"/>
          <w:szCs w:val="24"/>
        </w:rPr>
      </w:pPr>
      <w:r w:rsidRPr="001F7CB3">
        <w:rPr>
          <w:rFonts w:ascii="Times New Roman" w:hAnsi="Times New Roman" w:cs="Times New Roman"/>
          <w:sz w:val="24"/>
          <w:szCs w:val="24"/>
        </w:rPr>
        <w:lastRenderedPageBreak/>
        <w:t>5. Функционирование осветительного оборудования обеспечивается в режиме освещения территории, на которой расположена площадка.</w:t>
      </w:r>
    </w:p>
    <w:p w:rsidR="007C083F" w:rsidRPr="001F7CB3" w:rsidRDefault="007C083F" w:rsidP="001F7CB3">
      <w:pPr>
        <w:pStyle w:val="ConsPlusNormal"/>
        <w:spacing w:before="220"/>
        <w:ind w:firstLine="540"/>
        <w:jc w:val="both"/>
        <w:rPr>
          <w:rFonts w:ascii="Times New Roman" w:hAnsi="Times New Roman" w:cs="Times New Roman"/>
          <w:sz w:val="24"/>
          <w:szCs w:val="24"/>
        </w:rPr>
      </w:pPr>
      <w:r w:rsidRPr="001F7CB3">
        <w:rPr>
          <w:rFonts w:ascii="Times New Roman" w:hAnsi="Times New Roman" w:cs="Times New Roman"/>
          <w:sz w:val="24"/>
          <w:szCs w:val="24"/>
        </w:rPr>
        <w:t>6. Минимальный размер площадки с установкой одного стола со скамьями для настольных игр устанавливается в пределах 12-15 кв. м.</w:t>
      </w:r>
    </w:p>
    <w:p w:rsidR="007C083F" w:rsidRPr="001F7CB3" w:rsidRDefault="007C083F" w:rsidP="001F7CB3">
      <w:pPr>
        <w:pStyle w:val="ConsPlusNormal"/>
        <w:jc w:val="both"/>
        <w:rPr>
          <w:rFonts w:ascii="Times New Roman" w:hAnsi="Times New Roman" w:cs="Times New Roman"/>
          <w:sz w:val="24"/>
          <w:szCs w:val="24"/>
        </w:rPr>
      </w:pPr>
    </w:p>
    <w:p w:rsidR="007C083F" w:rsidRPr="001F7CB3" w:rsidRDefault="007C083F" w:rsidP="001F7CB3">
      <w:pPr>
        <w:pStyle w:val="ConsPlusTitle"/>
        <w:ind w:firstLine="540"/>
        <w:jc w:val="both"/>
        <w:outlineLvl w:val="2"/>
        <w:rPr>
          <w:rFonts w:ascii="Times New Roman" w:hAnsi="Times New Roman" w:cs="Times New Roman"/>
          <w:sz w:val="24"/>
          <w:szCs w:val="24"/>
        </w:rPr>
      </w:pPr>
      <w:r w:rsidRPr="001F7CB3">
        <w:rPr>
          <w:rFonts w:ascii="Times New Roman" w:hAnsi="Times New Roman" w:cs="Times New Roman"/>
          <w:sz w:val="24"/>
          <w:szCs w:val="24"/>
        </w:rPr>
        <w:t>Статья 1</w:t>
      </w:r>
      <w:r w:rsidR="00D337B5">
        <w:rPr>
          <w:rFonts w:ascii="Times New Roman" w:hAnsi="Times New Roman" w:cs="Times New Roman"/>
          <w:sz w:val="24"/>
          <w:szCs w:val="24"/>
        </w:rPr>
        <w:t>8</w:t>
      </w:r>
      <w:r w:rsidRPr="001F7CB3">
        <w:rPr>
          <w:rFonts w:ascii="Times New Roman" w:hAnsi="Times New Roman" w:cs="Times New Roman"/>
          <w:sz w:val="24"/>
          <w:szCs w:val="24"/>
        </w:rPr>
        <w:t>. Спортивные площадки</w:t>
      </w:r>
    </w:p>
    <w:p w:rsidR="007C083F" w:rsidRPr="001F7CB3" w:rsidRDefault="007C083F" w:rsidP="001F7CB3">
      <w:pPr>
        <w:pStyle w:val="ConsPlusNormal"/>
        <w:jc w:val="both"/>
        <w:rPr>
          <w:rFonts w:ascii="Times New Roman" w:hAnsi="Times New Roman" w:cs="Times New Roman"/>
          <w:sz w:val="24"/>
          <w:szCs w:val="24"/>
        </w:rPr>
      </w:pPr>
    </w:p>
    <w:p w:rsidR="007C083F" w:rsidRPr="001F7CB3" w:rsidRDefault="007C083F" w:rsidP="001F7CB3">
      <w:pPr>
        <w:pStyle w:val="ConsPlusNormal"/>
        <w:ind w:firstLine="540"/>
        <w:jc w:val="both"/>
        <w:rPr>
          <w:rFonts w:ascii="Times New Roman" w:hAnsi="Times New Roman" w:cs="Times New Roman"/>
          <w:sz w:val="24"/>
          <w:szCs w:val="24"/>
        </w:rPr>
      </w:pPr>
      <w:r w:rsidRPr="001F7CB3">
        <w:rPr>
          <w:rFonts w:ascii="Times New Roman" w:hAnsi="Times New Roman" w:cs="Times New Roman"/>
          <w:sz w:val="24"/>
          <w:szCs w:val="24"/>
        </w:rPr>
        <w:t>1. Спортивные площадки предназначены для занятий физкультурой и спортом всех возрастных групп населения, они проектируются в составе территорий жилого и рекреационного назначения, участков спортивных сооружений, участков общеобразовательных школ. Разработка проектов спортивных площадок ведется в зависимости от вида специализации площадки. Расстояние от границы площадки до мест хранения легковых автомобилей должно соответствовать действующим санитарным правилам и нормам.</w:t>
      </w:r>
    </w:p>
    <w:p w:rsidR="007C083F" w:rsidRPr="001F7CB3" w:rsidRDefault="007C083F" w:rsidP="001F7CB3">
      <w:pPr>
        <w:pStyle w:val="ConsPlusNormal"/>
        <w:spacing w:before="220"/>
        <w:ind w:firstLine="540"/>
        <w:jc w:val="both"/>
        <w:rPr>
          <w:rFonts w:ascii="Times New Roman" w:hAnsi="Times New Roman" w:cs="Times New Roman"/>
          <w:sz w:val="24"/>
          <w:szCs w:val="24"/>
        </w:rPr>
      </w:pPr>
      <w:r w:rsidRPr="001F7CB3">
        <w:rPr>
          <w:rFonts w:ascii="Times New Roman" w:hAnsi="Times New Roman" w:cs="Times New Roman"/>
          <w:sz w:val="24"/>
          <w:szCs w:val="24"/>
        </w:rPr>
        <w:t>Планировка и обустройство спортивных площадок без приспособления для беспрепятственного доступа к ним и использования их инвалидами и другими маломобильными группами населения не допускаются.</w:t>
      </w:r>
    </w:p>
    <w:p w:rsidR="007C083F" w:rsidRPr="001F7CB3" w:rsidRDefault="007C083F" w:rsidP="001F7CB3">
      <w:pPr>
        <w:pStyle w:val="ConsPlusNormal"/>
        <w:spacing w:before="220"/>
        <w:ind w:firstLine="540"/>
        <w:jc w:val="both"/>
        <w:rPr>
          <w:rFonts w:ascii="Times New Roman" w:hAnsi="Times New Roman" w:cs="Times New Roman"/>
          <w:sz w:val="24"/>
          <w:szCs w:val="24"/>
        </w:rPr>
      </w:pPr>
      <w:r w:rsidRPr="001F7CB3">
        <w:rPr>
          <w:rFonts w:ascii="Times New Roman" w:hAnsi="Times New Roman" w:cs="Times New Roman"/>
          <w:sz w:val="24"/>
          <w:szCs w:val="24"/>
        </w:rPr>
        <w:t>2. Разработка проекта размещения и благоустройства спортивного ядра на территории общеобразовательных школ осуществляется с учетом обслуживания населения прилегающей жилой застройки. Минимальное расстояние от границ спортплощадок до окон жилых домов - от 20 до 40 м в зависимости от шумовых характеристик площадки. Комплексные физкультурно-спортивные площадки для детей дошкольного возраста (на 75 детей) устанавливаются площадью не менее 150 кв. м, школьного возраста (100 детей) - не менее 250 кв. м.</w:t>
      </w:r>
    </w:p>
    <w:p w:rsidR="007C083F" w:rsidRPr="001F7CB3" w:rsidRDefault="007C083F" w:rsidP="001F7CB3">
      <w:pPr>
        <w:pStyle w:val="ConsPlusNormal"/>
        <w:spacing w:before="220"/>
        <w:ind w:firstLine="540"/>
        <w:jc w:val="both"/>
        <w:rPr>
          <w:rFonts w:ascii="Times New Roman" w:hAnsi="Times New Roman" w:cs="Times New Roman"/>
          <w:sz w:val="24"/>
          <w:szCs w:val="24"/>
        </w:rPr>
      </w:pPr>
      <w:r w:rsidRPr="001F7CB3">
        <w:rPr>
          <w:rFonts w:ascii="Times New Roman" w:hAnsi="Times New Roman" w:cs="Times New Roman"/>
          <w:sz w:val="24"/>
          <w:szCs w:val="24"/>
        </w:rPr>
        <w:t>3. Обязательный перечень элементов благоустройства территории на спортивной площадке включает мягкие или газонные виды покрытия, спортивное оборудование.</w:t>
      </w:r>
    </w:p>
    <w:p w:rsidR="007C083F" w:rsidRPr="001F7CB3" w:rsidRDefault="007C083F" w:rsidP="001F7CB3">
      <w:pPr>
        <w:pStyle w:val="ConsPlusNormal"/>
        <w:spacing w:before="220"/>
        <w:ind w:firstLine="540"/>
        <w:jc w:val="both"/>
        <w:rPr>
          <w:rFonts w:ascii="Times New Roman" w:hAnsi="Times New Roman" w:cs="Times New Roman"/>
          <w:sz w:val="24"/>
          <w:szCs w:val="24"/>
        </w:rPr>
      </w:pPr>
      <w:r w:rsidRPr="001F7CB3">
        <w:rPr>
          <w:rFonts w:ascii="Times New Roman" w:hAnsi="Times New Roman" w:cs="Times New Roman"/>
          <w:sz w:val="24"/>
          <w:szCs w:val="24"/>
        </w:rPr>
        <w:t>4. Озеленение размещают по периметру спортивной площадки, высаживая быстрорастущие деревья на расстоянии от края площадки не менее 2 м. Не применяются деревья и кустарники, имеющие блестящие листья, дающие большое количество летящих семян, обильно плодоносящие и рано сбрасывающие листву. Для ограждения спортивной площадки возможно применять вертикальное озеленение.</w:t>
      </w:r>
    </w:p>
    <w:p w:rsidR="007C083F" w:rsidRPr="001F7CB3" w:rsidRDefault="007C083F" w:rsidP="001F7CB3">
      <w:pPr>
        <w:pStyle w:val="ConsPlusNormal"/>
        <w:spacing w:before="220"/>
        <w:ind w:firstLine="540"/>
        <w:jc w:val="both"/>
        <w:rPr>
          <w:rFonts w:ascii="Times New Roman" w:hAnsi="Times New Roman" w:cs="Times New Roman"/>
          <w:sz w:val="24"/>
          <w:szCs w:val="24"/>
        </w:rPr>
      </w:pPr>
      <w:r w:rsidRPr="001F7CB3">
        <w:rPr>
          <w:rFonts w:ascii="Times New Roman" w:hAnsi="Times New Roman" w:cs="Times New Roman"/>
          <w:sz w:val="24"/>
          <w:szCs w:val="24"/>
        </w:rPr>
        <w:t>5. Спортивные площадки оборудуются сетчатым ограждением высотой 2,5-3 м, а в местах примыкания спортивных площадок друг к другу - высотой не менее 1,2 м.</w:t>
      </w:r>
    </w:p>
    <w:p w:rsidR="007C083F" w:rsidRPr="001F7CB3" w:rsidRDefault="007C083F" w:rsidP="001F7CB3">
      <w:pPr>
        <w:pStyle w:val="ConsPlusNormal"/>
        <w:jc w:val="both"/>
        <w:rPr>
          <w:rFonts w:ascii="Times New Roman" w:hAnsi="Times New Roman" w:cs="Times New Roman"/>
          <w:sz w:val="24"/>
          <w:szCs w:val="24"/>
        </w:rPr>
      </w:pPr>
    </w:p>
    <w:p w:rsidR="007C083F" w:rsidRPr="001F7CB3" w:rsidRDefault="007C083F" w:rsidP="001F7CB3">
      <w:pPr>
        <w:pStyle w:val="ConsPlusTitle"/>
        <w:ind w:firstLine="540"/>
        <w:jc w:val="both"/>
        <w:outlineLvl w:val="2"/>
        <w:rPr>
          <w:rFonts w:ascii="Times New Roman" w:hAnsi="Times New Roman" w:cs="Times New Roman"/>
          <w:sz w:val="24"/>
          <w:szCs w:val="24"/>
        </w:rPr>
      </w:pPr>
      <w:r w:rsidRPr="001F7CB3">
        <w:rPr>
          <w:rFonts w:ascii="Times New Roman" w:hAnsi="Times New Roman" w:cs="Times New Roman"/>
          <w:sz w:val="24"/>
          <w:szCs w:val="24"/>
        </w:rPr>
        <w:t xml:space="preserve">Статья </w:t>
      </w:r>
      <w:r w:rsidR="00947202">
        <w:rPr>
          <w:rFonts w:ascii="Times New Roman" w:hAnsi="Times New Roman" w:cs="Times New Roman"/>
          <w:sz w:val="24"/>
          <w:szCs w:val="24"/>
        </w:rPr>
        <w:t>19</w:t>
      </w:r>
      <w:r w:rsidRPr="001F7CB3">
        <w:rPr>
          <w:rFonts w:ascii="Times New Roman" w:hAnsi="Times New Roman" w:cs="Times New Roman"/>
          <w:sz w:val="24"/>
          <w:szCs w:val="24"/>
        </w:rPr>
        <w:t>. Площадки для выгула животных</w:t>
      </w:r>
    </w:p>
    <w:p w:rsidR="007C083F" w:rsidRPr="001F7CB3" w:rsidRDefault="007C083F" w:rsidP="001F7CB3">
      <w:pPr>
        <w:pStyle w:val="ConsPlusNormal"/>
        <w:jc w:val="both"/>
        <w:rPr>
          <w:rFonts w:ascii="Times New Roman" w:hAnsi="Times New Roman" w:cs="Times New Roman"/>
          <w:sz w:val="24"/>
          <w:szCs w:val="24"/>
        </w:rPr>
      </w:pPr>
    </w:p>
    <w:p w:rsidR="007C083F" w:rsidRPr="001F7CB3" w:rsidRDefault="007C083F" w:rsidP="001F7CB3">
      <w:pPr>
        <w:pStyle w:val="ConsPlusNormal"/>
        <w:ind w:firstLine="540"/>
        <w:jc w:val="both"/>
        <w:rPr>
          <w:rFonts w:ascii="Times New Roman" w:hAnsi="Times New Roman" w:cs="Times New Roman"/>
          <w:sz w:val="24"/>
          <w:szCs w:val="24"/>
        </w:rPr>
      </w:pPr>
      <w:r w:rsidRPr="001F7CB3">
        <w:rPr>
          <w:rFonts w:ascii="Times New Roman" w:hAnsi="Times New Roman" w:cs="Times New Roman"/>
          <w:sz w:val="24"/>
          <w:szCs w:val="24"/>
        </w:rPr>
        <w:t>1. Площадки для выгула домашних животных должны размещаться на территориях, свободных от зеленых насаждений, за пределами первого и второго поясов зон санитарной охраны источников питьевого водоснабжения.</w:t>
      </w:r>
    </w:p>
    <w:p w:rsidR="007C083F" w:rsidRPr="001F7CB3" w:rsidRDefault="007C083F" w:rsidP="001F7CB3">
      <w:pPr>
        <w:pStyle w:val="ConsPlusNormal"/>
        <w:spacing w:before="220"/>
        <w:ind w:firstLine="540"/>
        <w:jc w:val="both"/>
        <w:rPr>
          <w:rFonts w:ascii="Times New Roman" w:hAnsi="Times New Roman" w:cs="Times New Roman"/>
          <w:sz w:val="24"/>
          <w:szCs w:val="24"/>
        </w:rPr>
      </w:pPr>
      <w:r w:rsidRPr="001F7CB3">
        <w:rPr>
          <w:rFonts w:ascii="Times New Roman" w:hAnsi="Times New Roman" w:cs="Times New Roman"/>
          <w:sz w:val="24"/>
          <w:szCs w:val="24"/>
        </w:rPr>
        <w:t>2. Размеры площадок для выгула собак, размещаемых на территориях жилого назначения, должны составлять 400-600 кв. м, на прочих территориях - до 800 кв. м. В условиях сложившейся застройки можно принимать уменьшенный размер площадок исходя из имеющихся территориальных возможностей. Доступность площадок - не далее 400 м. На территории микрорайонов с плотной жилой застройкой - не далее 600 м. Расстояние от границы площадки до окон жилых и общественных зданий принимается не менее 25 м, а до участков детских учреждений, школ, детских, спортивных площадок, площадок отдыха - не менее 40 м.</w:t>
      </w:r>
    </w:p>
    <w:p w:rsidR="007C083F" w:rsidRPr="001F7CB3" w:rsidRDefault="007C083F" w:rsidP="001F7CB3">
      <w:pPr>
        <w:pStyle w:val="ConsPlusNormal"/>
        <w:spacing w:before="220"/>
        <w:ind w:firstLine="540"/>
        <w:jc w:val="both"/>
        <w:rPr>
          <w:rFonts w:ascii="Times New Roman" w:hAnsi="Times New Roman" w:cs="Times New Roman"/>
          <w:sz w:val="24"/>
          <w:szCs w:val="24"/>
        </w:rPr>
      </w:pPr>
      <w:r w:rsidRPr="001F7CB3">
        <w:rPr>
          <w:rFonts w:ascii="Times New Roman" w:hAnsi="Times New Roman" w:cs="Times New Roman"/>
          <w:sz w:val="24"/>
          <w:szCs w:val="24"/>
        </w:rPr>
        <w:lastRenderedPageBreak/>
        <w:t>3. Перечень элементов благоустройства на территории площадки для выгула животных включает различные виды покрытия, ограждение, скамью (скамьи), урну (урны), осветительное и информационное оборудование.</w:t>
      </w:r>
    </w:p>
    <w:p w:rsidR="007C083F" w:rsidRPr="001F7CB3" w:rsidRDefault="007C083F" w:rsidP="001F7CB3">
      <w:pPr>
        <w:pStyle w:val="ConsPlusNormal"/>
        <w:spacing w:before="220"/>
        <w:ind w:firstLine="540"/>
        <w:jc w:val="both"/>
        <w:rPr>
          <w:rFonts w:ascii="Times New Roman" w:hAnsi="Times New Roman" w:cs="Times New Roman"/>
          <w:sz w:val="24"/>
          <w:szCs w:val="24"/>
        </w:rPr>
      </w:pPr>
      <w:r w:rsidRPr="001F7CB3">
        <w:rPr>
          <w:rFonts w:ascii="Times New Roman" w:hAnsi="Times New Roman" w:cs="Times New Roman"/>
          <w:sz w:val="24"/>
          <w:szCs w:val="24"/>
        </w:rPr>
        <w:t>4. Для покрытия поверхности части площадки, предназначенной для выгула животных, предусматривается выровненная поверхность, обеспечивающая хороший дренаж, не травмирующая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владельцев животных, проектируется с твердым или комбинированным видом покрытия (плитка, утопленная в газон, и др.). Подход к площадке оборудуется твердым видом покрытия.</w:t>
      </w:r>
    </w:p>
    <w:p w:rsidR="007C083F" w:rsidRPr="001F7CB3" w:rsidRDefault="007C083F" w:rsidP="001F7CB3">
      <w:pPr>
        <w:pStyle w:val="ConsPlusNormal"/>
        <w:spacing w:before="220"/>
        <w:ind w:firstLine="540"/>
        <w:jc w:val="both"/>
        <w:rPr>
          <w:rFonts w:ascii="Times New Roman" w:hAnsi="Times New Roman" w:cs="Times New Roman"/>
          <w:sz w:val="24"/>
          <w:szCs w:val="24"/>
        </w:rPr>
      </w:pPr>
      <w:r w:rsidRPr="001F7CB3">
        <w:rPr>
          <w:rFonts w:ascii="Times New Roman" w:hAnsi="Times New Roman" w:cs="Times New Roman"/>
          <w:sz w:val="24"/>
          <w:szCs w:val="24"/>
        </w:rPr>
        <w:t>5. Ограждение специальной площадки для выгула животных должно быть высотой не менее 2,0 м. Расстояние между элементами и секциями ограждения, его нижним краем и землей не должно позволять животному покинуть площадку или причинить себе травму.</w:t>
      </w:r>
    </w:p>
    <w:p w:rsidR="007C083F" w:rsidRPr="001F7CB3" w:rsidRDefault="007C083F" w:rsidP="001F7CB3">
      <w:pPr>
        <w:pStyle w:val="ConsPlusNormal"/>
        <w:spacing w:before="220"/>
        <w:ind w:firstLine="540"/>
        <w:jc w:val="both"/>
        <w:rPr>
          <w:rFonts w:ascii="Times New Roman" w:hAnsi="Times New Roman" w:cs="Times New Roman"/>
          <w:sz w:val="24"/>
          <w:szCs w:val="24"/>
        </w:rPr>
      </w:pPr>
      <w:r w:rsidRPr="001F7CB3">
        <w:rPr>
          <w:rFonts w:ascii="Times New Roman" w:hAnsi="Times New Roman" w:cs="Times New Roman"/>
          <w:sz w:val="24"/>
          <w:szCs w:val="24"/>
        </w:rPr>
        <w:t>6. На территории площадки размещается информационный стенд с правилами пользования площадкой.</w:t>
      </w:r>
    </w:p>
    <w:p w:rsidR="007C083F" w:rsidRPr="001F7CB3" w:rsidRDefault="007C083F" w:rsidP="001F7CB3">
      <w:pPr>
        <w:pStyle w:val="ConsPlusNormal"/>
        <w:spacing w:before="220"/>
        <w:ind w:firstLine="540"/>
        <w:jc w:val="both"/>
        <w:rPr>
          <w:rFonts w:ascii="Times New Roman" w:hAnsi="Times New Roman" w:cs="Times New Roman"/>
          <w:sz w:val="24"/>
          <w:szCs w:val="24"/>
        </w:rPr>
      </w:pPr>
      <w:r w:rsidRPr="001F7CB3">
        <w:rPr>
          <w:rFonts w:ascii="Times New Roman" w:hAnsi="Times New Roman" w:cs="Times New Roman"/>
          <w:sz w:val="24"/>
          <w:szCs w:val="24"/>
        </w:rPr>
        <w:t xml:space="preserve">7. Озеленение проектируется из </w:t>
      </w:r>
      <w:proofErr w:type="spellStart"/>
      <w:r w:rsidRPr="001F7CB3">
        <w:rPr>
          <w:rFonts w:ascii="Times New Roman" w:hAnsi="Times New Roman" w:cs="Times New Roman"/>
          <w:sz w:val="24"/>
          <w:szCs w:val="24"/>
        </w:rPr>
        <w:t>периметральных</w:t>
      </w:r>
      <w:proofErr w:type="spellEnd"/>
      <w:r w:rsidRPr="001F7CB3">
        <w:rPr>
          <w:rFonts w:ascii="Times New Roman" w:hAnsi="Times New Roman" w:cs="Times New Roman"/>
          <w:sz w:val="24"/>
          <w:szCs w:val="24"/>
        </w:rPr>
        <w:t xml:space="preserve"> плотных посадок высокого кустарника в виде живой изгороди или вертикального озеленения.</w:t>
      </w:r>
    </w:p>
    <w:p w:rsidR="007C083F" w:rsidRPr="001F7CB3" w:rsidRDefault="007C083F" w:rsidP="001F7CB3">
      <w:pPr>
        <w:pStyle w:val="ConsPlusNormal"/>
        <w:jc w:val="both"/>
        <w:rPr>
          <w:rFonts w:ascii="Times New Roman" w:hAnsi="Times New Roman" w:cs="Times New Roman"/>
          <w:sz w:val="24"/>
          <w:szCs w:val="24"/>
        </w:rPr>
      </w:pPr>
    </w:p>
    <w:p w:rsidR="007C083F" w:rsidRPr="001F7CB3" w:rsidRDefault="007C083F" w:rsidP="001F7CB3">
      <w:pPr>
        <w:pStyle w:val="ConsPlusTitle"/>
        <w:ind w:firstLine="540"/>
        <w:jc w:val="both"/>
        <w:outlineLvl w:val="2"/>
        <w:rPr>
          <w:rFonts w:ascii="Times New Roman" w:hAnsi="Times New Roman" w:cs="Times New Roman"/>
          <w:sz w:val="24"/>
          <w:szCs w:val="24"/>
        </w:rPr>
      </w:pPr>
      <w:r w:rsidRPr="001F7CB3">
        <w:rPr>
          <w:rFonts w:ascii="Times New Roman" w:hAnsi="Times New Roman" w:cs="Times New Roman"/>
          <w:sz w:val="24"/>
          <w:szCs w:val="24"/>
        </w:rPr>
        <w:t xml:space="preserve">Статья </w:t>
      </w:r>
      <w:r w:rsidR="00D337B5">
        <w:rPr>
          <w:rFonts w:ascii="Times New Roman" w:hAnsi="Times New Roman" w:cs="Times New Roman"/>
          <w:sz w:val="24"/>
          <w:szCs w:val="24"/>
        </w:rPr>
        <w:t>2</w:t>
      </w:r>
      <w:r w:rsidR="00947202">
        <w:rPr>
          <w:rFonts w:ascii="Times New Roman" w:hAnsi="Times New Roman" w:cs="Times New Roman"/>
          <w:sz w:val="24"/>
          <w:szCs w:val="24"/>
        </w:rPr>
        <w:t>0</w:t>
      </w:r>
      <w:r w:rsidRPr="001F7CB3">
        <w:rPr>
          <w:rFonts w:ascii="Times New Roman" w:hAnsi="Times New Roman" w:cs="Times New Roman"/>
          <w:sz w:val="24"/>
          <w:szCs w:val="24"/>
        </w:rPr>
        <w:t>. Площадки для дрессировки собак</w:t>
      </w:r>
    </w:p>
    <w:p w:rsidR="007C083F" w:rsidRPr="001F7CB3" w:rsidRDefault="007C083F" w:rsidP="001F7CB3">
      <w:pPr>
        <w:pStyle w:val="ConsPlusNormal"/>
        <w:jc w:val="both"/>
        <w:rPr>
          <w:rFonts w:ascii="Times New Roman" w:hAnsi="Times New Roman" w:cs="Times New Roman"/>
          <w:sz w:val="24"/>
          <w:szCs w:val="24"/>
        </w:rPr>
      </w:pPr>
    </w:p>
    <w:p w:rsidR="007C083F" w:rsidRPr="001F7CB3" w:rsidRDefault="007C083F" w:rsidP="001F7CB3">
      <w:pPr>
        <w:pStyle w:val="ConsPlusNormal"/>
        <w:ind w:firstLine="540"/>
        <w:jc w:val="both"/>
        <w:rPr>
          <w:rFonts w:ascii="Times New Roman" w:hAnsi="Times New Roman" w:cs="Times New Roman"/>
          <w:sz w:val="24"/>
          <w:szCs w:val="24"/>
        </w:rPr>
      </w:pPr>
      <w:r w:rsidRPr="001F7CB3">
        <w:rPr>
          <w:rFonts w:ascii="Times New Roman" w:hAnsi="Times New Roman" w:cs="Times New Roman"/>
          <w:sz w:val="24"/>
          <w:szCs w:val="24"/>
        </w:rPr>
        <w:t>1. Площадки для дрессировки собак размещаются на удалении от застройки жилого и общественного назначения не менее чем на 50 м.</w:t>
      </w:r>
    </w:p>
    <w:p w:rsidR="007C083F" w:rsidRPr="001F7CB3" w:rsidRDefault="007C083F" w:rsidP="001F7CB3">
      <w:pPr>
        <w:pStyle w:val="ConsPlusNormal"/>
        <w:spacing w:before="220"/>
        <w:ind w:firstLine="540"/>
        <w:jc w:val="both"/>
        <w:rPr>
          <w:rFonts w:ascii="Times New Roman" w:hAnsi="Times New Roman" w:cs="Times New Roman"/>
          <w:sz w:val="24"/>
          <w:szCs w:val="24"/>
        </w:rPr>
      </w:pPr>
      <w:r w:rsidRPr="001F7CB3">
        <w:rPr>
          <w:rFonts w:ascii="Times New Roman" w:hAnsi="Times New Roman" w:cs="Times New Roman"/>
          <w:sz w:val="24"/>
          <w:szCs w:val="24"/>
        </w:rPr>
        <w:t>2. Обязательный перечень элементов благоустройства территории на площадке для дрессировки собак включает мягкие или газонные виды покрытия, ограждение, скамьи и урны (не менее 2 на площадку), информационный стенд, осветительное оборудование, специальное тренировочное оборудование.</w:t>
      </w:r>
    </w:p>
    <w:p w:rsidR="007C083F" w:rsidRPr="001F7CB3" w:rsidRDefault="007C083F" w:rsidP="001F7CB3">
      <w:pPr>
        <w:pStyle w:val="ConsPlusNormal"/>
        <w:spacing w:before="220"/>
        <w:ind w:firstLine="540"/>
        <w:jc w:val="both"/>
        <w:rPr>
          <w:rFonts w:ascii="Times New Roman" w:hAnsi="Times New Roman" w:cs="Times New Roman"/>
          <w:sz w:val="24"/>
          <w:szCs w:val="24"/>
        </w:rPr>
      </w:pPr>
      <w:r w:rsidRPr="001F7CB3">
        <w:rPr>
          <w:rFonts w:ascii="Times New Roman" w:hAnsi="Times New Roman" w:cs="Times New Roman"/>
          <w:sz w:val="24"/>
          <w:szCs w:val="24"/>
        </w:rPr>
        <w:t>3. Покрытие площадки предусматривают имеющим ровную поверхность, обеспечивающую хороший дренаж, не травмирующую конечности собак (газонное, песчаное, песчано-земляное), а также удобным для регулярной уборки и обновления.</w:t>
      </w:r>
    </w:p>
    <w:p w:rsidR="007C083F" w:rsidRPr="001F7CB3" w:rsidRDefault="007C083F" w:rsidP="001F7CB3">
      <w:pPr>
        <w:pStyle w:val="ConsPlusNormal"/>
        <w:spacing w:before="220"/>
        <w:ind w:firstLine="540"/>
        <w:jc w:val="both"/>
        <w:rPr>
          <w:rFonts w:ascii="Times New Roman" w:hAnsi="Times New Roman" w:cs="Times New Roman"/>
          <w:sz w:val="24"/>
          <w:szCs w:val="24"/>
        </w:rPr>
      </w:pPr>
      <w:r w:rsidRPr="001F7CB3">
        <w:rPr>
          <w:rFonts w:ascii="Times New Roman" w:hAnsi="Times New Roman" w:cs="Times New Roman"/>
          <w:sz w:val="24"/>
          <w:szCs w:val="24"/>
        </w:rPr>
        <w:t>4. Ограждение должно быть представлено забором (металлическая сетка) высотой не менее 2,0 м. Расстояние между элементами и секциями ограждения, его нижним краем и землей предусматривается не позволяющим собаке покидать площадку или причинять себе травму.</w:t>
      </w:r>
    </w:p>
    <w:p w:rsidR="007C083F" w:rsidRPr="001F7CB3" w:rsidRDefault="007C083F" w:rsidP="001F7CB3">
      <w:pPr>
        <w:pStyle w:val="ConsPlusNormal"/>
        <w:spacing w:before="220"/>
        <w:ind w:firstLine="540"/>
        <w:jc w:val="both"/>
        <w:rPr>
          <w:rFonts w:ascii="Times New Roman" w:hAnsi="Times New Roman" w:cs="Times New Roman"/>
          <w:sz w:val="24"/>
          <w:szCs w:val="24"/>
        </w:rPr>
      </w:pPr>
      <w:r w:rsidRPr="001F7CB3">
        <w:rPr>
          <w:rFonts w:ascii="Times New Roman" w:hAnsi="Times New Roman" w:cs="Times New Roman"/>
          <w:sz w:val="24"/>
          <w:szCs w:val="24"/>
        </w:rPr>
        <w:t>5. Площадки для дрессировки собак оборудуются учебными, тренировочными, спортивными снарядами и сооружениями, навесом от дождя, утепленным бытовым помещением для хранения инвентаря, оборудования и отдыха инструкторов.</w:t>
      </w:r>
    </w:p>
    <w:p w:rsidR="007C083F" w:rsidRPr="001F7CB3" w:rsidRDefault="007C083F" w:rsidP="001F7CB3">
      <w:pPr>
        <w:pStyle w:val="ConsPlusNormal"/>
        <w:jc w:val="both"/>
        <w:rPr>
          <w:rFonts w:ascii="Times New Roman" w:hAnsi="Times New Roman" w:cs="Times New Roman"/>
          <w:sz w:val="24"/>
          <w:szCs w:val="24"/>
        </w:rPr>
      </w:pPr>
    </w:p>
    <w:p w:rsidR="007C083F" w:rsidRPr="001F7CB3" w:rsidRDefault="007C083F" w:rsidP="001F7CB3">
      <w:pPr>
        <w:pStyle w:val="ConsPlusTitle"/>
        <w:ind w:firstLine="540"/>
        <w:jc w:val="both"/>
        <w:outlineLvl w:val="2"/>
        <w:rPr>
          <w:rFonts w:ascii="Times New Roman" w:hAnsi="Times New Roman" w:cs="Times New Roman"/>
          <w:sz w:val="24"/>
          <w:szCs w:val="24"/>
        </w:rPr>
      </w:pPr>
      <w:r w:rsidRPr="001F7CB3">
        <w:rPr>
          <w:rFonts w:ascii="Times New Roman" w:hAnsi="Times New Roman" w:cs="Times New Roman"/>
          <w:sz w:val="24"/>
          <w:szCs w:val="24"/>
        </w:rPr>
        <w:t xml:space="preserve">Статья </w:t>
      </w:r>
      <w:r w:rsidR="00D337B5">
        <w:rPr>
          <w:rFonts w:ascii="Times New Roman" w:hAnsi="Times New Roman" w:cs="Times New Roman"/>
          <w:sz w:val="24"/>
          <w:szCs w:val="24"/>
        </w:rPr>
        <w:t>2</w:t>
      </w:r>
      <w:r w:rsidR="00947202">
        <w:rPr>
          <w:rFonts w:ascii="Times New Roman" w:hAnsi="Times New Roman" w:cs="Times New Roman"/>
          <w:sz w:val="24"/>
          <w:szCs w:val="24"/>
        </w:rPr>
        <w:t>1</w:t>
      </w:r>
      <w:r w:rsidRPr="001F7CB3">
        <w:rPr>
          <w:rFonts w:ascii="Times New Roman" w:hAnsi="Times New Roman" w:cs="Times New Roman"/>
          <w:sz w:val="24"/>
          <w:szCs w:val="24"/>
        </w:rPr>
        <w:t xml:space="preserve">. Площадки автостоянок, размещение и хранение транспортных средств на территории </w:t>
      </w:r>
      <w:r w:rsidR="00D46877">
        <w:rPr>
          <w:rFonts w:ascii="Times New Roman" w:hAnsi="Times New Roman" w:cs="Times New Roman"/>
          <w:sz w:val="24"/>
          <w:szCs w:val="24"/>
        </w:rPr>
        <w:t>городского</w:t>
      </w:r>
      <w:r w:rsidR="006D3743">
        <w:rPr>
          <w:rFonts w:ascii="Times New Roman" w:hAnsi="Times New Roman" w:cs="Times New Roman"/>
          <w:sz w:val="24"/>
          <w:szCs w:val="24"/>
        </w:rPr>
        <w:t xml:space="preserve"> округа Пущино</w:t>
      </w:r>
    </w:p>
    <w:p w:rsidR="007C083F" w:rsidRPr="001F7CB3" w:rsidRDefault="007C083F" w:rsidP="001F7CB3">
      <w:pPr>
        <w:pStyle w:val="ConsPlusNormal"/>
        <w:jc w:val="both"/>
        <w:rPr>
          <w:rFonts w:ascii="Times New Roman" w:hAnsi="Times New Roman" w:cs="Times New Roman"/>
          <w:sz w:val="24"/>
          <w:szCs w:val="24"/>
        </w:rPr>
      </w:pPr>
    </w:p>
    <w:p w:rsidR="007C083F" w:rsidRPr="001F7CB3" w:rsidRDefault="007C083F" w:rsidP="001F7CB3">
      <w:pPr>
        <w:pStyle w:val="ConsPlusNormal"/>
        <w:ind w:firstLine="540"/>
        <w:jc w:val="both"/>
        <w:rPr>
          <w:rFonts w:ascii="Times New Roman" w:hAnsi="Times New Roman" w:cs="Times New Roman"/>
          <w:sz w:val="24"/>
          <w:szCs w:val="24"/>
        </w:rPr>
      </w:pPr>
      <w:r w:rsidRPr="001F7CB3">
        <w:rPr>
          <w:rFonts w:ascii="Times New Roman" w:hAnsi="Times New Roman" w:cs="Times New Roman"/>
          <w:sz w:val="24"/>
          <w:szCs w:val="24"/>
        </w:rPr>
        <w:t xml:space="preserve">1. На территории муниципального образования предусматриваются следующие виды автостоянок: кратковременного и длительного хранения автомобилей; уличные (в виде парковок на проезжей части, обозначенных разметкой); внеуличные (в виде "карманов" и отступов от проезжей части); гостевые (на участке жилой застройки); для хранения автомобилей населения (микрорайонные, районные); </w:t>
      </w:r>
      <w:proofErr w:type="spellStart"/>
      <w:r w:rsidRPr="001F7CB3">
        <w:rPr>
          <w:rFonts w:ascii="Times New Roman" w:hAnsi="Times New Roman" w:cs="Times New Roman"/>
          <w:sz w:val="24"/>
          <w:szCs w:val="24"/>
        </w:rPr>
        <w:t>приобъектные</w:t>
      </w:r>
      <w:proofErr w:type="spellEnd"/>
      <w:r w:rsidRPr="001F7CB3">
        <w:rPr>
          <w:rFonts w:ascii="Times New Roman" w:hAnsi="Times New Roman" w:cs="Times New Roman"/>
          <w:sz w:val="24"/>
          <w:szCs w:val="24"/>
        </w:rPr>
        <w:t xml:space="preserve"> (у объекта или группы объектов); прочие (грузовые, перехватывающие и др.).</w:t>
      </w:r>
    </w:p>
    <w:p w:rsidR="007C083F" w:rsidRPr="001F7CB3" w:rsidRDefault="007C083F" w:rsidP="001F7CB3">
      <w:pPr>
        <w:pStyle w:val="ConsPlusNormal"/>
        <w:spacing w:before="220"/>
        <w:ind w:firstLine="540"/>
        <w:jc w:val="both"/>
        <w:rPr>
          <w:rFonts w:ascii="Times New Roman" w:hAnsi="Times New Roman" w:cs="Times New Roman"/>
          <w:sz w:val="24"/>
          <w:szCs w:val="24"/>
        </w:rPr>
      </w:pPr>
      <w:r w:rsidRPr="001F7CB3">
        <w:rPr>
          <w:rFonts w:ascii="Times New Roman" w:hAnsi="Times New Roman" w:cs="Times New Roman"/>
          <w:sz w:val="24"/>
          <w:szCs w:val="24"/>
        </w:rPr>
        <w:lastRenderedPageBreak/>
        <w:t>2. Не допускается проектировать размещение площадок для автостоянок в зоне остановок пассажирского транспорта. Организацию заездов на автостоянки предусматривают не ближе 15 м от конца или начала посадочной площадки.</w:t>
      </w:r>
    </w:p>
    <w:p w:rsidR="007C083F" w:rsidRPr="001F7CB3" w:rsidRDefault="007C083F" w:rsidP="001F7CB3">
      <w:pPr>
        <w:pStyle w:val="ConsPlusNormal"/>
        <w:spacing w:before="220"/>
        <w:ind w:firstLine="540"/>
        <w:jc w:val="both"/>
        <w:rPr>
          <w:rFonts w:ascii="Times New Roman" w:hAnsi="Times New Roman" w:cs="Times New Roman"/>
          <w:sz w:val="24"/>
          <w:szCs w:val="24"/>
        </w:rPr>
      </w:pPr>
      <w:r w:rsidRPr="001F7CB3">
        <w:rPr>
          <w:rFonts w:ascii="Times New Roman" w:hAnsi="Times New Roman" w:cs="Times New Roman"/>
          <w:sz w:val="24"/>
          <w:szCs w:val="24"/>
        </w:rPr>
        <w:t>При проектировании, реконструкции площадок автостоянок необходимо предусматривать установку программно-технических комплексов видеонаблюдения, их подключение в соответствии с требованиями, установленными уполномоченным органом.</w:t>
      </w:r>
    </w:p>
    <w:p w:rsidR="007C083F" w:rsidRPr="001F7CB3" w:rsidRDefault="007C083F" w:rsidP="001F7CB3">
      <w:pPr>
        <w:pStyle w:val="ConsPlusNormal"/>
        <w:spacing w:before="220"/>
        <w:ind w:firstLine="540"/>
        <w:jc w:val="both"/>
        <w:rPr>
          <w:rFonts w:ascii="Times New Roman" w:hAnsi="Times New Roman" w:cs="Times New Roman"/>
          <w:sz w:val="24"/>
          <w:szCs w:val="24"/>
        </w:rPr>
      </w:pPr>
      <w:r w:rsidRPr="001F7CB3">
        <w:rPr>
          <w:rFonts w:ascii="Times New Roman" w:hAnsi="Times New Roman" w:cs="Times New Roman"/>
          <w:sz w:val="24"/>
          <w:szCs w:val="24"/>
        </w:rPr>
        <w:t>3. Обязательный перечень элементов благоустройства территории на площадках автостоянок включает твердые виды покрытия (железобетонное, бетонное, асфальтобетонное или щебеночное покрытие); элементы сопряжения поверхностей; разделительные элементы; осветительное и информационное оборудование; подъездные пути с твердым покрытием. Площадки для длительного хранения автомобилей могут быть оборудованы навесами, легкими ограждениями боксов, смотровыми эстакадами.</w:t>
      </w:r>
    </w:p>
    <w:p w:rsidR="007C083F" w:rsidRPr="001F7CB3" w:rsidRDefault="007C083F" w:rsidP="001F7CB3">
      <w:pPr>
        <w:pStyle w:val="ConsPlusNormal"/>
        <w:spacing w:before="220"/>
        <w:ind w:firstLine="540"/>
        <w:jc w:val="both"/>
        <w:rPr>
          <w:rFonts w:ascii="Times New Roman" w:hAnsi="Times New Roman" w:cs="Times New Roman"/>
          <w:sz w:val="24"/>
          <w:szCs w:val="24"/>
        </w:rPr>
      </w:pPr>
      <w:r w:rsidRPr="001F7CB3">
        <w:rPr>
          <w:rFonts w:ascii="Times New Roman" w:hAnsi="Times New Roman" w:cs="Times New Roman"/>
          <w:sz w:val="24"/>
          <w:szCs w:val="24"/>
        </w:rPr>
        <w:t>Сопряжение покрытия площадки с проездом выполняется в одном уровне без укладки бортового камня.</w:t>
      </w:r>
    </w:p>
    <w:p w:rsidR="007C083F" w:rsidRPr="001F7CB3" w:rsidRDefault="007C083F" w:rsidP="001F7CB3">
      <w:pPr>
        <w:pStyle w:val="ConsPlusNormal"/>
        <w:spacing w:before="220"/>
        <w:ind w:firstLine="540"/>
        <w:jc w:val="both"/>
        <w:rPr>
          <w:rFonts w:ascii="Times New Roman" w:hAnsi="Times New Roman" w:cs="Times New Roman"/>
          <w:sz w:val="24"/>
          <w:szCs w:val="24"/>
        </w:rPr>
      </w:pPr>
      <w:r w:rsidRPr="001F7CB3">
        <w:rPr>
          <w:rFonts w:ascii="Times New Roman" w:hAnsi="Times New Roman" w:cs="Times New Roman"/>
          <w:sz w:val="24"/>
          <w:szCs w:val="24"/>
        </w:rPr>
        <w:t>Разделительные элементы на площадках могут быть выполнены в виде разметки (белых полос), озелененных полос (газонов), мобильного озеленения.</w:t>
      </w:r>
    </w:p>
    <w:p w:rsidR="007C083F" w:rsidRPr="001F7CB3" w:rsidRDefault="007C083F" w:rsidP="001F7CB3">
      <w:pPr>
        <w:pStyle w:val="ConsPlusNormal"/>
        <w:spacing w:before="220"/>
        <w:ind w:firstLine="540"/>
        <w:jc w:val="both"/>
        <w:rPr>
          <w:rFonts w:ascii="Times New Roman" w:hAnsi="Times New Roman" w:cs="Times New Roman"/>
          <w:sz w:val="24"/>
          <w:szCs w:val="24"/>
        </w:rPr>
      </w:pPr>
      <w:r w:rsidRPr="001F7CB3">
        <w:rPr>
          <w:rFonts w:ascii="Times New Roman" w:hAnsi="Times New Roman" w:cs="Times New Roman"/>
          <w:sz w:val="24"/>
          <w:szCs w:val="24"/>
        </w:rPr>
        <w:t>4. Размещение и хранение личного легкового автотранспорта на дворовых и внутриквартальных территориях допускаются в один ряд в отведенных для этой цели местах, при этом собственники (правообладатели) транспортных средств должны размещать свои транспортные средства способом, обеспечивающим беспрепятственное продвижение уборочной и специальной техники по указанным территориям.</w:t>
      </w:r>
    </w:p>
    <w:p w:rsidR="007C083F" w:rsidRPr="001F7CB3" w:rsidRDefault="007C083F" w:rsidP="001F7CB3">
      <w:pPr>
        <w:pStyle w:val="ConsPlusNormal"/>
        <w:spacing w:before="220"/>
        <w:ind w:firstLine="540"/>
        <w:jc w:val="both"/>
        <w:rPr>
          <w:rFonts w:ascii="Times New Roman" w:hAnsi="Times New Roman" w:cs="Times New Roman"/>
          <w:sz w:val="24"/>
          <w:szCs w:val="24"/>
        </w:rPr>
      </w:pPr>
      <w:r w:rsidRPr="001F7CB3">
        <w:rPr>
          <w:rFonts w:ascii="Times New Roman" w:hAnsi="Times New Roman" w:cs="Times New Roman"/>
          <w:sz w:val="24"/>
          <w:szCs w:val="24"/>
        </w:rPr>
        <w:t>Размещение (за исключением погрузки или разгрузки) и хранение транспортных средств, предназначенных для перевозки грузов (за исключением прицепов к легковым пассажирским транспортным средствам), на дворовых и внутриквартальных территориях не допускается.</w:t>
      </w:r>
    </w:p>
    <w:p w:rsidR="007C083F" w:rsidRPr="001F7CB3" w:rsidRDefault="007C083F" w:rsidP="001F7CB3">
      <w:pPr>
        <w:pStyle w:val="ConsPlusNormal"/>
        <w:spacing w:before="220"/>
        <w:ind w:firstLine="540"/>
        <w:jc w:val="both"/>
        <w:rPr>
          <w:rFonts w:ascii="Times New Roman" w:hAnsi="Times New Roman" w:cs="Times New Roman"/>
          <w:sz w:val="24"/>
          <w:szCs w:val="24"/>
        </w:rPr>
      </w:pPr>
      <w:r w:rsidRPr="001F7CB3">
        <w:rPr>
          <w:rFonts w:ascii="Times New Roman" w:hAnsi="Times New Roman" w:cs="Times New Roman"/>
          <w:sz w:val="24"/>
          <w:szCs w:val="24"/>
        </w:rPr>
        <w:t xml:space="preserve">5. При обнаружении брошенных, разукомплектованных транспортных средств администрация </w:t>
      </w:r>
      <w:r w:rsidR="00734220">
        <w:rPr>
          <w:rFonts w:ascii="Times New Roman" w:hAnsi="Times New Roman" w:cs="Times New Roman"/>
          <w:sz w:val="24"/>
          <w:szCs w:val="24"/>
        </w:rPr>
        <w:t>г</w:t>
      </w:r>
      <w:r w:rsidR="00D46877">
        <w:rPr>
          <w:rFonts w:ascii="Times New Roman" w:hAnsi="Times New Roman" w:cs="Times New Roman"/>
          <w:sz w:val="24"/>
          <w:szCs w:val="24"/>
        </w:rPr>
        <w:t>ородского</w:t>
      </w:r>
      <w:r w:rsidR="006D3743">
        <w:rPr>
          <w:rFonts w:ascii="Times New Roman" w:hAnsi="Times New Roman" w:cs="Times New Roman"/>
          <w:sz w:val="24"/>
          <w:szCs w:val="24"/>
        </w:rPr>
        <w:t xml:space="preserve"> округа Пущино</w:t>
      </w:r>
      <w:r w:rsidRPr="001F7CB3">
        <w:rPr>
          <w:rFonts w:ascii="Times New Roman" w:hAnsi="Times New Roman" w:cs="Times New Roman"/>
          <w:sz w:val="24"/>
          <w:szCs w:val="24"/>
        </w:rPr>
        <w:t xml:space="preserve"> инициирует обращения в суд для признания таких транспортных средств бесхозяйными.</w:t>
      </w:r>
    </w:p>
    <w:p w:rsidR="007C083F" w:rsidRPr="001F7CB3" w:rsidRDefault="007C083F" w:rsidP="001F7CB3">
      <w:pPr>
        <w:pStyle w:val="ConsPlusNormal"/>
        <w:spacing w:before="220"/>
        <w:ind w:firstLine="540"/>
        <w:jc w:val="both"/>
        <w:rPr>
          <w:rFonts w:ascii="Times New Roman" w:hAnsi="Times New Roman" w:cs="Times New Roman"/>
          <w:sz w:val="24"/>
          <w:szCs w:val="24"/>
        </w:rPr>
      </w:pPr>
      <w:r w:rsidRPr="001F7CB3">
        <w:rPr>
          <w:rFonts w:ascii="Times New Roman" w:hAnsi="Times New Roman" w:cs="Times New Roman"/>
          <w:sz w:val="24"/>
          <w:szCs w:val="24"/>
        </w:rPr>
        <w:t xml:space="preserve">Транспортное средство, признанное в установленном законодательством Российской Федерации порядке бесхозяйным, в месячный срок подлежит вывозу в специально отведенные места. Порядок вывоза и места утилизации транспортных средств определяются администрацией </w:t>
      </w:r>
      <w:r w:rsidR="00734220">
        <w:rPr>
          <w:rFonts w:ascii="Times New Roman" w:hAnsi="Times New Roman" w:cs="Times New Roman"/>
          <w:sz w:val="24"/>
          <w:szCs w:val="24"/>
        </w:rPr>
        <w:t>г</w:t>
      </w:r>
      <w:r w:rsidR="00D46877">
        <w:rPr>
          <w:rFonts w:ascii="Times New Roman" w:hAnsi="Times New Roman" w:cs="Times New Roman"/>
          <w:sz w:val="24"/>
          <w:szCs w:val="24"/>
        </w:rPr>
        <w:t>ородского</w:t>
      </w:r>
      <w:r w:rsidR="006D3743">
        <w:rPr>
          <w:rFonts w:ascii="Times New Roman" w:hAnsi="Times New Roman" w:cs="Times New Roman"/>
          <w:sz w:val="24"/>
          <w:szCs w:val="24"/>
        </w:rPr>
        <w:t xml:space="preserve"> округа Пущино</w:t>
      </w:r>
      <w:r w:rsidRPr="001F7CB3">
        <w:rPr>
          <w:rFonts w:ascii="Times New Roman" w:hAnsi="Times New Roman" w:cs="Times New Roman"/>
          <w:sz w:val="24"/>
          <w:szCs w:val="24"/>
        </w:rPr>
        <w:t>.</w:t>
      </w:r>
    </w:p>
    <w:p w:rsidR="007C083F" w:rsidRPr="001F7CB3" w:rsidRDefault="007C083F" w:rsidP="001F7CB3">
      <w:pPr>
        <w:pStyle w:val="ConsPlusNormal"/>
        <w:spacing w:before="220"/>
        <w:ind w:firstLine="540"/>
        <w:jc w:val="both"/>
        <w:rPr>
          <w:rFonts w:ascii="Times New Roman" w:hAnsi="Times New Roman" w:cs="Times New Roman"/>
          <w:sz w:val="24"/>
          <w:szCs w:val="24"/>
        </w:rPr>
      </w:pPr>
      <w:r w:rsidRPr="001F7CB3">
        <w:rPr>
          <w:rFonts w:ascii="Times New Roman" w:hAnsi="Times New Roman" w:cs="Times New Roman"/>
          <w:sz w:val="24"/>
          <w:szCs w:val="24"/>
        </w:rPr>
        <w:t xml:space="preserve">6. Порядок установки боксовых гаражей, "ракушек", "пеналов" определяется администрацией </w:t>
      </w:r>
      <w:r w:rsidR="00734220">
        <w:rPr>
          <w:rFonts w:ascii="Times New Roman" w:hAnsi="Times New Roman" w:cs="Times New Roman"/>
          <w:sz w:val="24"/>
          <w:szCs w:val="24"/>
        </w:rPr>
        <w:t>г</w:t>
      </w:r>
      <w:r w:rsidR="00D46877">
        <w:rPr>
          <w:rFonts w:ascii="Times New Roman" w:hAnsi="Times New Roman" w:cs="Times New Roman"/>
          <w:sz w:val="24"/>
          <w:szCs w:val="24"/>
        </w:rPr>
        <w:t>ородского</w:t>
      </w:r>
      <w:r w:rsidR="006D3743">
        <w:rPr>
          <w:rFonts w:ascii="Times New Roman" w:hAnsi="Times New Roman" w:cs="Times New Roman"/>
          <w:sz w:val="24"/>
          <w:szCs w:val="24"/>
        </w:rPr>
        <w:t xml:space="preserve"> округа Пущино</w:t>
      </w:r>
      <w:r w:rsidRPr="001F7CB3">
        <w:rPr>
          <w:rFonts w:ascii="Times New Roman" w:hAnsi="Times New Roman" w:cs="Times New Roman"/>
          <w:sz w:val="24"/>
          <w:szCs w:val="24"/>
        </w:rPr>
        <w:t>.</w:t>
      </w:r>
    </w:p>
    <w:p w:rsidR="007C083F" w:rsidRPr="001F7CB3" w:rsidRDefault="007C083F" w:rsidP="001F7CB3">
      <w:pPr>
        <w:pStyle w:val="ConsPlusNormal"/>
        <w:spacing w:before="220"/>
        <w:ind w:firstLine="540"/>
        <w:jc w:val="both"/>
        <w:rPr>
          <w:rFonts w:ascii="Times New Roman" w:hAnsi="Times New Roman" w:cs="Times New Roman"/>
          <w:sz w:val="24"/>
          <w:szCs w:val="24"/>
        </w:rPr>
      </w:pPr>
      <w:r w:rsidRPr="001F7CB3">
        <w:rPr>
          <w:rFonts w:ascii="Times New Roman" w:hAnsi="Times New Roman" w:cs="Times New Roman"/>
          <w:sz w:val="24"/>
          <w:szCs w:val="24"/>
        </w:rPr>
        <w:t>7. Расстояние от наземных и наземно-подземных гаражей и станций технического обслуживания, автомобильных моек до жилых домов и общественных зданий, а также до участков школ, детских яслей-садов и лечебных учреждений стационарного типа, размещаемых на селитебных территориях, должно соответствовать санитарным нормам и требованиям.</w:t>
      </w:r>
    </w:p>
    <w:p w:rsidR="007C083F" w:rsidRPr="001F7CB3" w:rsidRDefault="007C083F" w:rsidP="001F7CB3">
      <w:pPr>
        <w:pStyle w:val="ConsPlusNormal"/>
        <w:jc w:val="both"/>
        <w:rPr>
          <w:rFonts w:ascii="Times New Roman" w:hAnsi="Times New Roman" w:cs="Times New Roman"/>
          <w:sz w:val="24"/>
          <w:szCs w:val="24"/>
        </w:rPr>
      </w:pPr>
    </w:p>
    <w:p w:rsidR="007C083F" w:rsidRPr="001F7CB3" w:rsidRDefault="007C083F" w:rsidP="001F7CB3">
      <w:pPr>
        <w:pStyle w:val="ConsPlusTitle"/>
        <w:ind w:firstLine="540"/>
        <w:jc w:val="both"/>
        <w:outlineLvl w:val="2"/>
        <w:rPr>
          <w:rFonts w:ascii="Times New Roman" w:hAnsi="Times New Roman" w:cs="Times New Roman"/>
          <w:sz w:val="24"/>
          <w:szCs w:val="24"/>
        </w:rPr>
      </w:pPr>
      <w:r w:rsidRPr="001F7CB3">
        <w:rPr>
          <w:rFonts w:ascii="Times New Roman" w:hAnsi="Times New Roman" w:cs="Times New Roman"/>
          <w:sz w:val="24"/>
          <w:szCs w:val="24"/>
        </w:rPr>
        <w:t xml:space="preserve">Статья </w:t>
      </w:r>
      <w:r w:rsidR="00D337B5">
        <w:rPr>
          <w:rFonts w:ascii="Times New Roman" w:hAnsi="Times New Roman" w:cs="Times New Roman"/>
          <w:sz w:val="24"/>
          <w:szCs w:val="24"/>
        </w:rPr>
        <w:t>2</w:t>
      </w:r>
      <w:r w:rsidR="00947202">
        <w:rPr>
          <w:rFonts w:ascii="Times New Roman" w:hAnsi="Times New Roman" w:cs="Times New Roman"/>
          <w:sz w:val="24"/>
          <w:szCs w:val="24"/>
        </w:rPr>
        <w:t>2</w:t>
      </w:r>
      <w:r w:rsidRPr="001F7CB3">
        <w:rPr>
          <w:rFonts w:ascii="Times New Roman" w:hAnsi="Times New Roman" w:cs="Times New Roman"/>
          <w:sz w:val="24"/>
          <w:szCs w:val="24"/>
        </w:rPr>
        <w:t>. Основные требования по организации освещения</w:t>
      </w:r>
    </w:p>
    <w:p w:rsidR="007C083F" w:rsidRPr="001F7CB3" w:rsidRDefault="007C083F" w:rsidP="001F7CB3">
      <w:pPr>
        <w:pStyle w:val="ConsPlusNormal"/>
        <w:jc w:val="both"/>
        <w:rPr>
          <w:rFonts w:ascii="Times New Roman" w:hAnsi="Times New Roman" w:cs="Times New Roman"/>
          <w:sz w:val="24"/>
          <w:szCs w:val="24"/>
        </w:rPr>
      </w:pPr>
    </w:p>
    <w:p w:rsidR="007C083F" w:rsidRPr="001F7CB3" w:rsidRDefault="007C083F" w:rsidP="001F7CB3">
      <w:pPr>
        <w:pStyle w:val="ConsPlusNormal"/>
        <w:ind w:firstLine="540"/>
        <w:jc w:val="both"/>
        <w:rPr>
          <w:rFonts w:ascii="Times New Roman" w:hAnsi="Times New Roman" w:cs="Times New Roman"/>
          <w:sz w:val="24"/>
          <w:szCs w:val="24"/>
        </w:rPr>
      </w:pPr>
      <w:r w:rsidRPr="001F7CB3">
        <w:rPr>
          <w:rFonts w:ascii="Times New Roman" w:hAnsi="Times New Roman" w:cs="Times New Roman"/>
          <w:sz w:val="24"/>
          <w:szCs w:val="24"/>
        </w:rPr>
        <w:t xml:space="preserve">1. Освещение улиц, дорог и площадей территорий муниципальных образований выполняется в соответствии с настоящими Правилами, </w:t>
      </w:r>
      <w:hyperlink r:id="rId17" w:history="1">
        <w:r w:rsidRPr="001F7CB3">
          <w:rPr>
            <w:rFonts w:ascii="Times New Roman" w:hAnsi="Times New Roman" w:cs="Times New Roman"/>
            <w:color w:val="0000FF"/>
            <w:sz w:val="24"/>
            <w:szCs w:val="24"/>
          </w:rPr>
          <w:t>Законом</w:t>
        </w:r>
      </w:hyperlink>
      <w:r w:rsidRPr="001F7CB3">
        <w:rPr>
          <w:rFonts w:ascii="Times New Roman" w:hAnsi="Times New Roman" w:cs="Times New Roman"/>
          <w:sz w:val="24"/>
          <w:szCs w:val="24"/>
        </w:rPr>
        <w:t xml:space="preserve"> Московской области от </w:t>
      </w:r>
      <w:r w:rsidRPr="001F7CB3">
        <w:rPr>
          <w:rFonts w:ascii="Times New Roman" w:hAnsi="Times New Roman" w:cs="Times New Roman"/>
          <w:sz w:val="24"/>
          <w:szCs w:val="24"/>
        </w:rPr>
        <w:lastRenderedPageBreak/>
        <w:t xml:space="preserve">30.12.2014 </w:t>
      </w:r>
      <w:r w:rsidR="001F7CB3">
        <w:rPr>
          <w:rFonts w:ascii="Times New Roman" w:hAnsi="Times New Roman" w:cs="Times New Roman"/>
          <w:sz w:val="24"/>
          <w:szCs w:val="24"/>
        </w:rPr>
        <w:t>№</w:t>
      </w:r>
      <w:r w:rsidRPr="001F7CB3">
        <w:rPr>
          <w:rFonts w:ascii="Times New Roman" w:hAnsi="Times New Roman" w:cs="Times New Roman"/>
          <w:sz w:val="24"/>
          <w:szCs w:val="24"/>
        </w:rPr>
        <w:t xml:space="preserve"> 191/2014-ОЗ "О регулировании дополнительных вопросов в сфере благоустройства в Московской области" и нормативными правовыми актами Московской области, устанавливающими требования к организации наружного освещения.</w:t>
      </w:r>
    </w:p>
    <w:p w:rsidR="007C083F" w:rsidRPr="001F7CB3" w:rsidRDefault="007C083F" w:rsidP="001F7CB3">
      <w:pPr>
        <w:pStyle w:val="ConsPlusNormal"/>
        <w:spacing w:before="220"/>
        <w:ind w:firstLine="540"/>
        <w:jc w:val="both"/>
        <w:rPr>
          <w:rFonts w:ascii="Times New Roman" w:hAnsi="Times New Roman" w:cs="Times New Roman"/>
          <w:sz w:val="24"/>
          <w:szCs w:val="24"/>
        </w:rPr>
      </w:pPr>
      <w:r w:rsidRPr="001F7CB3">
        <w:rPr>
          <w:rFonts w:ascii="Times New Roman" w:hAnsi="Times New Roman" w:cs="Times New Roman"/>
          <w:sz w:val="24"/>
          <w:szCs w:val="24"/>
        </w:rPr>
        <w:t>2. Освещение улиц, дорог и площадей территорий муниципальных образований выполняется светильниками, располагаемыми на опорах или тросах. Освещение тротуаров и подъездов на территории муниципальных образований допускается выполнять светильниками, располагаемыми на стенах или над козырьками подъездов зданий. При этом обеспечивается возможность обслуживания светильников с помощью автоподъемников, централизованное управление включением и отключением светильников и исключение повреждения светильников при падении с крыш снега и льда.</w:t>
      </w:r>
    </w:p>
    <w:p w:rsidR="007C083F" w:rsidRPr="001F7CB3" w:rsidRDefault="007C083F" w:rsidP="001F7CB3">
      <w:pPr>
        <w:pStyle w:val="ConsPlusNormal"/>
        <w:spacing w:before="220"/>
        <w:ind w:firstLine="540"/>
        <w:jc w:val="both"/>
        <w:rPr>
          <w:rFonts w:ascii="Times New Roman" w:hAnsi="Times New Roman" w:cs="Times New Roman"/>
          <w:sz w:val="24"/>
          <w:szCs w:val="24"/>
        </w:rPr>
      </w:pPr>
      <w:r w:rsidRPr="001F7CB3">
        <w:rPr>
          <w:rFonts w:ascii="Times New Roman" w:hAnsi="Times New Roman" w:cs="Times New Roman"/>
          <w:sz w:val="24"/>
          <w:szCs w:val="24"/>
        </w:rPr>
        <w:t>3. На улицах и дорогах, оборудованных кюветами, допускается устанавливать опоры за кюветом, если расстояние от опоры до ближней границы проезжей части не превышает 4 м. Опора не должна находиться между пожарным гидрантом и проезжей частью улицы или дороги.</w:t>
      </w:r>
    </w:p>
    <w:p w:rsidR="007C083F" w:rsidRPr="001F7CB3" w:rsidRDefault="007C083F" w:rsidP="001F7CB3">
      <w:pPr>
        <w:pStyle w:val="ConsPlusNormal"/>
        <w:spacing w:before="220"/>
        <w:ind w:firstLine="540"/>
        <w:jc w:val="both"/>
        <w:rPr>
          <w:rFonts w:ascii="Times New Roman" w:hAnsi="Times New Roman" w:cs="Times New Roman"/>
          <w:sz w:val="24"/>
          <w:szCs w:val="24"/>
        </w:rPr>
      </w:pPr>
      <w:r w:rsidRPr="001F7CB3">
        <w:rPr>
          <w:rFonts w:ascii="Times New Roman" w:hAnsi="Times New Roman" w:cs="Times New Roman"/>
          <w:sz w:val="24"/>
          <w:szCs w:val="24"/>
        </w:rPr>
        <w:t>4. Опоры на аллеях и пешеходных дорогах должны располагаться вне пешеходной части.</w:t>
      </w:r>
    </w:p>
    <w:p w:rsidR="007C083F" w:rsidRPr="001F7CB3" w:rsidRDefault="007C083F" w:rsidP="001F7CB3">
      <w:pPr>
        <w:pStyle w:val="ConsPlusNormal"/>
        <w:spacing w:before="220"/>
        <w:ind w:firstLine="540"/>
        <w:jc w:val="both"/>
        <w:rPr>
          <w:rFonts w:ascii="Times New Roman" w:hAnsi="Times New Roman" w:cs="Times New Roman"/>
          <w:sz w:val="24"/>
          <w:szCs w:val="24"/>
        </w:rPr>
      </w:pPr>
      <w:r w:rsidRPr="001F7CB3">
        <w:rPr>
          <w:rFonts w:ascii="Times New Roman" w:hAnsi="Times New Roman" w:cs="Times New Roman"/>
          <w:sz w:val="24"/>
          <w:szCs w:val="24"/>
        </w:rPr>
        <w:t>5. Высота размещения светильников наружного освещения должна составлять не менее 2,5 метра. Светильники на улицах и дорогах с рядовой посадкой деревьев устанавливаются вне крон деревьев на удлиненных кронштейнах, обращенных в сторону проезжей части улицы, или применяется тросовый подвес светильников.</w:t>
      </w:r>
    </w:p>
    <w:p w:rsidR="007C083F" w:rsidRPr="001F7CB3" w:rsidRDefault="007C083F" w:rsidP="001F7CB3">
      <w:pPr>
        <w:pStyle w:val="ConsPlusNormal"/>
        <w:spacing w:before="220"/>
        <w:ind w:firstLine="540"/>
        <w:jc w:val="both"/>
        <w:rPr>
          <w:rFonts w:ascii="Times New Roman" w:hAnsi="Times New Roman" w:cs="Times New Roman"/>
          <w:sz w:val="24"/>
          <w:szCs w:val="24"/>
        </w:rPr>
      </w:pPr>
      <w:r w:rsidRPr="001F7CB3">
        <w:rPr>
          <w:rFonts w:ascii="Times New Roman" w:hAnsi="Times New Roman" w:cs="Times New Roman"/>
          <w:sz w:val="24"/>
          <w:szCs w:val="24"/>
        </w:rPr>
        <w:t>6. Системы уличного, дворового и других видов наружного освещения должны быть настроены способом, исключающим возможность засветки окон жилых помещений.</w:t>
      </w:r>
    </w:p>
    <w:p w:rsidR="007C083F" w:rsidRPr="001F7CB3" w:rsidRDefault="007C083F" w:rsidP="001F7CB3">
      <w:pPr>
        <w:pStyle w:val="ConsPlusNormal"/>
        <w:spacing w:before="220"/>
        <w:ind w:firstLine="540"/>
        <w:jc w:val="both"/>
        <w:rPr>
          <w:rFonts w:ascii="Times New Roman" w:hAnsi="Times New Roman" w:cs="Times New Roman"/>
          <w:sz w:val="24"/>
          <w:szCs w:val="24"/>
        </w:rPr>
      </w:pPr>
      <w:r w:rsidRPr="001F7CB3">
        <w:rPr>
          <w:rFonts w:ascii="Times New Roman" w:hAnsi="Times New Roman" w:cs="Times New Roman"/>
          <w:sz w:val="24"/>
          <w:szCs w:val="24"/>
        </w:rPr>
        <w:t xml:space="preserve">7. Включение и отключение объектов наружного освещения должны осуществляться их владельцами в соответствии с утвержденным графиком, согласованным с администрацией </w:t>
      </w:r>
      <w:r w:rsidR="00D46877">
        <w:rPr>
          <w:rFonts w:ascii="Times New Roman" w:hAnsi="Times New Roman" w:cs="Times New Roman"/>
          <w:sz w:val="24"/>
          <w:szCs w:val="24"/>
        </w:rPr>
        <w:t>городского</w:t>
      </w:r>
      <w:r w:rsidR="006D3743">
        <w:rPr>
          <w:rFonts w:ascii="Times New Roman" w:hAnsi="Times New Roman" w:cs="Times New Roman"/>
          <w:sz w:val="24"/>
          <w:szCs w:val="24"/>
        </w:rPr>
        <w:t xml:space="preserve"> округа Пущино</w:t>
      </w:r>
      <w:r w:rsidRPr="001F7CB3">
        <w:rPr>
          <w:rFonts w:ascii="Times New Roman" w:hAnsi="Times New Roman" w:cs="Times New Roman"/>
          <w:sz w:val="24"/>
          <w:szCs w:val="24"/>
        </w:rPr>
        <w:t>, а установок световой информации - по решению правообладателей.</w:t>
      </w:r>
    </w:p>
    <w:p w:rsidR="007C083F" w:rsidRPr="001F7CB3" w:rsidRDefault="007C083F" w:rsidP="001F7CB3">
      <w:pPr>
        <w:pStyle w:val="ConsPlusNormal"/>
        <w:spacing w:before="220"/>
        <w:ind w:firstLine="540"/>
        <w:jc w:val="both"/>
        <w:rPr>
          <w:rFonts w:ascii="Times New Roman" w:hAnsi="Times New Roman" w:cs="Times New Roman"/>
          <w:sz w:val="24"/>
          <w:szCs w:val="24"/>
        </w:rPr>
      </w:pPr>
      <w:r w:rsidRPr="001F7CB3">
        <w:rPr>
          <w:rFonts w:ascii="Times New Roman" w:hAnsi="Times New Roman" w:cs="Times New Roman"/>
          <w:sz w:val="24"/>
          <w:szCs w:val="24"/>
        </w:rPr>
        <w:t>8. Запрещается крепление к опорам сетей наружного освещения различных растяжек, подвесок, проводов и кабелей, не связанных с эксплуатацией сетей, без согласования с собственником сетей или эксплуатирующей организацией.</w:t>
      </w:r>
    </w:p>
    <w:p w:rsidR="007C083F" w:rsidRPr="001F7CB3" w:rsidRDefault="007C083F" w:rsidP="001F7CB3">
      <w:pPr>
        <w:pStyle w:val="ConsPlusNormal"/>
        <w:spacing w:before="220"/>
        <w:ind w:firstLine="540"/>
        <w:jc w:val="both"/>
        <w:rPr>
          <w:rFonts w:ascii="Times New Roman" w:hAnsi="Times New Roman" w:cs="Times New Roman"/>
          <w:sz w:val="24"/>
          <w:szCs w:val="24"/>
        </w:rPr>
      </w:pPr>
      <w:r w:rsidRPr="001F7CB3">
        <w:rPr>
          <w:rFonts w:ascii="Times New Roman" w:hAnsi="Times New Roman" w:cs="Times New Roman"/>
          <w:sz w:val="24"/>
          <w:szCs w:val="24"/>
        </w:rPr>
        <w:t>9. Запрещается использовать объекты сетей наружного освещения (столбы, щиты, шкафы и пр.) для организации торговли, установки средств размещения информации, размещения объявлений, листовок, иных информационных материалов, с нарушением установленного Порядка.</w:t>
      </w:r>
    </w:p>
    <w:p w:rsidR="007C083F" w:rsidRPr="001F7CB3" w:rsidRDefault="007C083F" w:rsidP="001F7CB3">
      <w:pPr>
        <w:pStyle w:val="ConsPlusNormal"/>
        <w:jc w:val="both"/>
        <w:rPr>
          <w:rFonts w:ascii="Times New Roman" w:hAnsi="Times New Roman" w:cs="Times New Roman"/>
          <w:sz w:val="24"/>
          <w:szCs w:val="24"/>
        </w:rPr>
      </w:pPr>
    </w:p>
    <w:p w:rsidR="007C083F" w:rsidRPr="001F7CB3" w:rsidRDefault="007C083F" w:rsidP="001F7CB3">
      <w:pPr>
        <w:pStyle w:val="ConsPlusTitle"/>
        <w:ind w:firstLine="540"/>
        <w:jc w:val="both"/>
        <w:outlineLvl w:val="2"/>
        <w:rPr>
          <w:rFonts w:ascii="Times New Roman" w:hAnsi="Times New Roman" w:cs="Times New Roman"/>
          <w:sz w:val="24"/>
          <w:szCs w:val="24"/>
        </w:rPr>
      </w:pPr>
      <w:r w:rsidRPr="001F7CB3">
        <w:rPr>
          <w:rFonts w:ascii="Times New Roman" w:hAnsi="Times New Roman" w:cs="Times New Roman"/>
          <w:sz w:val="24"/>
          <w:szCs w:val="24"/>
        </w:rPr>
        <w:t>Статья 2</w:t>
      </w:r>
      <w:r w:rsidR="00947202">
        <w:rPr>
          <w:rFonts w:ascii="Times New Roman" w:hAnsi="Times New Roman" w:cs="Times New Roman"/>
          <w:sz w:val="24"/>
          <w:szCs w:val="24"/>
        </w:rPr>
        <w:t>3</w:t>
      </w:r>
      <w:r w:rsidRPr="001F7CB3">
        <w:rPr>
          <w:rFonts w:ascii="Times New Roman" w:hAnsi="Times New Roman" w:cs="Times New Roman"/>
          <w:sz w:val="24"/>
          <w:szCs w:val="24"/>
        </w:rPr>
        <w:t>. Архитектурно-художественное освещение</w:t>
      </w:r>
    </w:p>
    <w:p w:rsidR="007C083F" w:rsidRPr="001F7CB3" w:rsidRDefault="007C083F" w:rsidP="001F7CB3">
      <w:pPr>
        <w:pStyle w:val="ConsPlusNormal"/>
        <w:jc w:val="both"/>
        <w:rPr>
          <w:rFonts w:ascii="Times New Roman" w:hAnsi="Times New Roman" w:cs="Times New Roman"/>
          <w:sz w:val="24"/>
          <w:szCs w:val="24"/>
        </w:rPr>
      </w:pPr>
    </w:p>
    <w:p w:rsidR="007C083F" w:rsidRPr="001F7CB3" w:rsidRDefault="007C083F" w:rsidP="001F7CB3">
      <w:pPr>
        <w:pStyle w:val="ConsPlusNormal"/>
        <w:ind w:firstLine="540"/>
        <w:jc w:val="both"/>
        <w:rPr>
          <w:rFonts w:ascii="Times New Roman" w:hAnsi="Times New Roman" w:cs="Times New Roman"/>
          <w:sz w:val="24"/>
          <w:szCs w:val="24"/>
        </w:rPr>
      </w:pPr>
      <w:r w:rsidRPr="001F7CB3">
        <w:rPr>
          <w:rFonts w:ascii="Times New Roman" w:hAnsi="Times New Roman" w:cs="Times New Roman"/>
          <w:sz w:val="24"/>
          <w:szCs w:val="24"/>
        </w:rPr>
        <w:t xml:space="preserve">1. На территории </w:t>
      </w:r>
      <w:r w:rsidR="00D46877">
        <w:rPr>
          <w:rFonts w:ascii="Times New Roman" w:hAnsi="Times New Roman" w:cs="Times New Roman"/>
          <w:sz w:val="24"/>
          <w:szCs w:val="24"/>
        </w:rPr>
        <w:t>городского</w:t>
      </w:r>
      <w:r w:rsidR="006D3743">
        <w:rPr>
          <w:rFonts w:ascii="Times New Roman" w:hAnsi="Times New Roman" w:cs="Times New Roman"/>
          <w:sz w:val="24"/>
          <w:szCs w:val="24"/>
        </w:rPr>
        <w:t xml:space="preserve"> округа  Пущино</w:t>
      </w:r>
      <w:r w:rsidR="00BC0B65">
        <w:rPr>
          <w:rFonts w:ascii="Times New Roman" w:hAnsi="Times New Roman" w:cs="Times New Roman"/>
          <w:sz w:val="24"/>
          <w:szCs w:val="24"/>
        </w:rPr>
        <w:t xml:space="preserve"> </w:t>
      </w:r>
      <w:r w:rsidRPr="001F7CB3">
        <w:rPr>
          <w:rFonts w:ascii="Times New Roman" w:hAnsi="Times New Roman" w:cs="Times New Roman"/>
          <w:sz w:val="24"/>
          <w:szCs w:val="24"/>
        </w:rPr>
        <w:t>для формирования художественно выразительной визуальной среды в темное время суток, выявления из темноты и образной интерпретации памятников архитектуры, истории и культуры, инженерного и монументального искусства, малых архитектурных форм, доминантных и достопримечательных объектов, ландшафтных композиций, создания световых ансамблей, а также устройства праздничной и декоративной иллюминации применяется архитектурно-художественное освещение в соответствии со специально разработанной и утвержденной в установленном порядке концепцией и проектной документацией.</w:t>
      </w:r>
    </w:p>
    <w:p w:rsidR="007C083F" w:rsidRPr="001F7CB3" w:rsidRDefault="007C083F" w:rsidP="001F7CB3">
      <w:pPr>
        <w:pStyle w:val="ConsPlusNormal"/>
        <w:spacing w:before="220"/>
        <w:ind w:firstLine="540"/>
        <w:jc w:val="both"/>
        <w:rPr>
          <w:rFonts w:ascii="Times New Roman" w:hAnsi="Times New Roman" w:cs="Times New Roman"/>
          <w:sz w:val="24"/>
          <w:szCs w:val="24"/>
        </w:rPr>
      </w:pPr>
      <w:r w:rsidRPr="001F7CB3">
        <w:rPr>
          <w:rFonts w:ascii="Times New Roman" w:hAnsi="Times New Roman" w:cs="Times New Roman"/>
          <w:sz w:val="24"/>
          <w:szCs w:val="24"/>
        </w:rPr>
        <w:t xml:space="preserve">2. Архитектурно-художественное освещение осуществляется стационарными или </w:t>
      </w:r>
      <w:r w:rsidRPr="001F7CB3">
        <w:rPr>
          <w:rFonts w:ascii="Times New Roman" w:hAnsi="Times New Roman" w:cs="Times New Roman"/>
          <w:sz w:val="24"/>
          <w:szCs w:val="24"/>
        </w:rPr>
        <w:lastRenderedPageBreak/>
        <w:t>временными установками освещения объектов, путем наружного освещения фасадных поверхностей зданий, сооружений, а также элементов озеленения и ландшафта. При монтаже световых приборов, нацеливаемых на объекты, должны быть обеспечены их безопасная установка и эксплуатация.</w:t>
      </w:r>
    </w:p>
    <w:p w:rsidR="007C083F" w:rsidRPr="001F7CB3" w:rsidRDefault="007C083F" w:rsidP="001F7CB3">
      <w:pPr>
        <w:pStyle w:val="ConsPlusNormal"/>
        <w:jc w:val="both"/>
        <w:rPr>
          <w:rFonts w:ascii="Times New Roman" w:hAnsi="Times New Roman" w:cs="Times New Roman"/>
          <w:sz w:val="24"/>
          <w:szCs w:val="24"/>
        </w:rPr>
      </w:pPr>
    </w:p>
    <w:p w:rsidR="007C083F" w:rsidRPr="001F7CB3" w:rsidRDefault="007C083F" w:rsidP="001F7CB3">
      <w:pPr>
        <w:pStyle w:val="ConsPlusTitle"/>
        <w:ind w:firstLine="540"/>
        <w:jc w:val="both"/>
        <w:outlineLvl w:val="2"/>
        <w:rPr>
          <w:rFonts w:ascii="Times New Roman" w:hAnsi="Times New Roman" w:cs="Times New Roman"/>
          <w:sz w:val="24"/>
          <w:szCs w:val="24"/>
        </w:rPr>
      </w:pPr>
      <w:r w:rsidRPr="001F7CB3">
        <w:rPr>
          <w:rFonts w:ascii="Times New Roman" w:hAnsi="Times New Roman" w:cs="Times New Roman"/>
          <w:sz w:val="24"/>
          <w:szCs w:val="24"/>
        </w:rPr>
        <w:t>Статья 2</w:t>
      </w:r>
      <w:r w:rsidR="00947202">
        <w:rPr>
          <w:rFonts w:ascii="Times New Roman" w:hAnsi="Times New Roman" w:cs="Times New Roman"/>
          <w:sz w:val="24"/>
          <w:szCs w:val="24"/>
        </w:rPr>
        <w:t>4</w:t>
      </w:r>
      <w:r w:rsidRPr="001F7CB3">
        <w:rPr>
          <w:rFonts w:ascii="Times New Roman" w:hAnsi="Times New Roman" w:cs="Times New Roman"/>
          <w:sz w:val="24"/>
          <w:szCs w:val="24"/>
        </w:rPr>
        <w:t>. Источники света</w:t>
      </w:r>
    </w:p>
    <w:p w:rsidR="007C083F" w:rsidRPr="001F7CB3" w:rsidRDefault="007C083F" w:rsidP="001F7CB3">
      <w:pPr>
        <w:pStyle w:val="ConsPlusNormal"/>
        <w:jc w:val="both"/>
        <w:rPr>
          <w:rFonts w:ascii="Times New Roman" w:hAnsi="Times New Roman" w:cs="Times New Roman"/>
          <w:sz w:val="24"/>
          <w:szCs w:val="24"/>
        </w:rPr>
      </w:pPr>
    </w:p>
    <w:p w:rsidR="007C083F" w:rsidRPr="001F7CB3" w:rsidRDefault="007C083F" w:rsidP="001F7CB3">
      <w:pPr>
        <w:pStyle w:val="ConsPlusNormal"/>
        <w:ind w:firstLine="540"/>
        <w:jc w:val="both"/>
        <w:rPr>
          <w:rFonts w:ascii="Times New Roman" w:hAnsi="Times New Roman" w:cs="Times New Roman"/>
          <w:sz w:val="24"/>
          <w:szCs w:val="24"/>
        </w:rPr>
      </w:pPr>
      <w:r w:rsidRPr="001F7CB3">
        <w:rPr>
          <w:rFonts w:ascii="Times New Roman" w:hAnsi="Times New Roman" w:cs="Times New Roman"/>
          <w:sz w:val="24"/>
          <w:szCs w:val="24"/>
        </w:rPr>
        <w:t xml:space="preserve">1. В стационарных установках освещения применяются </w:t>
      </w:r>
      <w:proofErr w:type="spellStart"/>
      <w:r w:rsidRPr="001F7CB3">
        <w:rPr>
          <w:rFonts w:ascii="Times New Roman" w:hAnsi="Times New Roman" w:cs="Times New Roman"/>
          <w:sz w:val="24"/>
          <w:szCs w:val="24"/>
        </w:rPr>
        <w:t>энергоэффективные</w:t>
      </w:r>
      <w:proofErr w:type="spellEnd"/>
      <w:r w:rsidRPr="001F7CB3">
        <w:rPr>
          <w:rFonts w:ascii="Times New Roman" w:hAnsi="Times New Roman" w:cs="Times New Roman"/>
          <w:sz w:val="24"/>
          <w:szCs w:val="24"/>
        </w:rPr>
        <w:t xml:space="preserve">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 Российской Федерации.</w:t>
      </w:r>
    </w:p>
    <w:p w:rsidR="007C083F" w:rsidRPr="001F7CB3" w:rsidRDefault="007C083F" w:rsidP="001F7CB3">
      <w:pPr>
        <w:pStyle w:val="ConsPlusNormal"/>
        <w:spacing w:before="220"/>
        <w:ind w:firstLine="540"/>
        <w:jc w:val="both"/>
        <w:rPr>
          <w:rFonts w:ascii="Times New Roman" w:hAnsi="Times New Roman" w:cs="Times New Roman"/>
          <w:sz w:val="24"/>
          <w:szCs w:val="24"/>
        </w:rPr>
      </w:pPr>
      <w:r w:rsidRPr="001F7CB3">
        <w:rPr>
          <w:rFonts w:ascii="Times New Roman" w:hAnsi="Times New Roman" w:cs="Times New Roman"/>
          <w:sz w:val="24"/>
          <w:szCs w:val="24"/>
        </w:rPr>
        <w:t>2. Источники света в установках освещения выбираются с учетом требований улучшения ориентации, формирования благоприятных зрительных условий, а также в случае необходимости светоцветового зонирования.</w:t>
      </w:r>
    </w:p>
    <w:p w:rsidR="007C083F" w:rsidRPr="001F7CB3" w:rsidRDefault="007C083F" w:rsidP="001F7CB3">
      <w:pPr>
        <w:pStyle w:val="ConsPlusNormal"/>
        <w:jc w:val="both"/>
        <w:rPr>
          <w:rFonts w:ascii="Times New Roman" w:hAnsi="Times New Roman" w:cs="Times New Roman"/>
          <w:sz w:val="24"/>
          <w:szCs w:val="24"/>
        </w:rPr>
      </w:pPr>
    </w:p>
    <w:p w:rsidR="007C083F" w:rsidRPr="001F7CB3" w:rsidRDefault="007C083F" w:rsidP="001F7CB3">
      <w:pPr>
        <w:pStyle w:val="ConsPlusTitle"/>
        <w:ind w:firstLine="540"/>
        <w:jc w:val="both"/>
        <w:outlineLvl w:val="2"/>
        <w:rPr>
          <w:rFonts w:ascii="Times New Roman" w:hAnsi="Times New Roman" w:cs="Times New Roman"/>
          <w:sz w:val="24"/>
          <w:szCs w:val="24"/>
        </w:rPr>
      </w:pPr>
      <w:r w:rsidRPr="001F7CB3">
        <w:rPr>
          <w:rFonts w:ascii="Times New Roman" w:hAnsi="Times New Roman" w:cs="Times New Roman"/>
          <w:sz w:val="24"/>
          <w:szCs w:val="24"/>
        </w:rPr>
        <w:t>Статья 2</w:t>
      </w:r>
      <w:r w:rsidR="00947202">
        <w:rPr>
          <w:rFonts w:ascii="Times New Roman" w:hAnsi="Times New Roman" w:cs="Times New Roman"/>
          <w:sz w:val="24"/>
          <w:szCs w:val="24"/>
        </w:rPr>
        <w:t>5</w:t>
      </w:r>
      <w:r w:rsidRPr="001F7CB3">
        <w:rPr>
          <w:rFonts w:ascii="Times New Roman" w:hAnsi="Times New Roman" w:cs="Times New Roman"/>
          <w:sz w:val="24"/>
          <w:szCs w:val="24"/>
        </w:rPr>
        <w:t>. Общие требования к установке средств размещения информации и рекламы</w:t>
      </w:r>
    </w:p>
    <w:p w:rsidR="007C083F" w:rsidRPr="001F7CB3" w:rsidRDefault="007C083F" w:rsidP="001F7CB3">
      <w:pPr>
        <w:pStyle w:val="ConsPlusNormal"/>
        <w:jc w:val="both"/>
        <w:rPr>
          <w:rFonts w:ascii="Times New Roman" w:hAnsi="Times New Roman" w:cs="Times New Roman"/>
          <w:sz w:val="24"/>
          <w:szCs w:val="24"/>
        </w:rPr>
      </w:pPr>
    </w:p>
    <w:p w:rsidR="007C083F" w:rsidRPr="001F7CB3" w:rsidRDefault="007C083F" w:rsidP="001F7CB3">
      <w:pPr>
        <w:pStyle w:val="ConsPlusNormal"/>
        <w:ind w:firstLine="540"/>
        <w:jc w:val="both"/>
        <w:rPr>
          <w:rFonts w:ascii="Times New Roman" w:hAnsi="Times New Roman" w:cs="Times New Roman"/>
          <w:sz w:val="24"/>
          <w:szCs w:val="24"/>
        </w:rPr>
      </w:pPr>
      <w:r w:rsidRPr="001F7CB3">
        <w:rPr>
          <w:rFonts w:ascii="Times New Roman" w:hAnsi="Times New Roman" w:cs="Times New Roman"/>
          <w:sz w:val="24"/>
          <w:szCs w:val="24"/>
        </w:rPr>
        <w:t>Средства размещения информации и рекламные конструкции, размещаемые на зданиях и сооружениях, не должны мешать их текущей эксплуатации, перекрывать технические и инженерные коммуникации, нарушать функциональное назначение отдельных элементов фасада (незадымляемые балконы и лоджии, слуховые окна и другие), не должны перекрывать оконные проемы, балконы и лоджии жилых помещений многоквартирных домов.</w:t>
      </w:r>
    </w:p>
    <w:p w:rsidR="007C083F" w:rsidRPr="001F7CB3" w:rsidRDefault="007C083F" w:rsidP="001F7CB3">
      <w:pPr>
        <w:pStyle w:val="ConsPlusNormal"/>
        <w:jc w:val="both"/>
        <w:rPr>
          <w:rFonts w:ascii="Times New Roman" w:hAnsi="Times New Roman" w:cs="Times New Roman"/>
          <w:sz w:val="24"/>
          <w:szCs w:val="24"/>
        </w:rPr>
      </w:pPr>
    </w:p>
    <w:p w:rsidR="007C083F" w:rsidRPr="001F7CB3" w:rsidRDefault="007C083F" w:rsidP="001F7CB3">
      <w:pPr>
        <w:pStyle w:val="ConsPlusTitle"/>
        <w:ind w:firstLine="540"/>
        <w:jc w:val="both"/>
        <w:outlineLvl w:val="2"/>
        <w:rPr>
          <w:rFonts w:ascii="Times New Roman" w:hAnsi="Times New Roman" w:cs="Times New Roman"/>
          <w:sz w:val="24"/>
          <w:szCs w:val="24"/>
        </w:rPr>
      </w:pPr>
      <w:r w:rsidRPr="001F7CB3">
        <w:rPr>
          <w:rFonts w:ascii="Times New Roman" w:hAnsi="Times New Roman" w:cs="Times New Roman"/>
          <w:sz w:val="24"/>
          <w:szCs w:val="24"/>
        </w:rPr>
        <w:t>Статья 2</w:t>
      </w:r>
      <w:r w:rsidR="00947202">
        <w:rPr>
          <w:rFonts w:ascii="Times New Roman" w:hAnsi="Times New Roman" w:cs="Times New Roman"/>
          <w:sz w:val="24"/>
          <w:szCs w:val="24"/>
        </w:rPr>
        <w:t>6</w:t>
      </w:r>
      <w:r w:rsidRPr="001F7CB3">
        <w:rPr>
          <w:rFonts w:ascii="Times New Roman" w:hAnsi="Times New Roman" w:cs="Times New Roman"/>
          <w:sz w:val="24"/>
          <w:szCs w:val="24"/>
        </w:rPr>
        <w:t>. Средства размещения информации</w:t>
      </w:r>
    </w:p>
    <w:p w:rsidR="007C083F" w:rsidRPr="001F7CB3" w:rsidRDefault="007C083F" w:rsidP="001F7CB3">
      <w:pPr>
        <w:pStyle w:val="ConsPlusNormal"/>
        <w:jc w:val="both"/>
        <w:rPr>
          <w:rFonts w:ascii="Times New Roman" w:hAnsi="Times New Roman" w:cs="Times New Roman"/>
          <w:sz w:val="24"/>
          <w:szCs w:val="24"/>
        </w:rPr>
      </w:pPr>
    </w:p>
    <w:p w:rsidR="007C083F" w:rsidRPr="001F7CB3" w:rsidRDefault="007C083F" w:rsidP="001F7CB3">
      <w:pPr>
        <w:pStyle w:val="ConsPlusNormal"/>
        <w:ind w:firstLine="540"/>
        <w:jc w:val="both"/>
        <w:rPr>
          <w:rFonts w:ascii="Times New Roman" w:hAnsi="Times New Roman" w:cs="Times New Roman"/>
          <w:sz w:val="24"/>
          <w:szCs w:val="24"/>
        </w:rPr>
      </w:pPr>
      <w:r w:rsidRPr="001F7CB3">
        <w:rPr>
          <w:rFonts w:ascii="Times New Roman" w:hAnsi="Times New Roman" w:cs="Times New Roman"/>
          <w:sz w:val="24"/>
          <w:szCs w:val="24"/>
        </w:rPr>
        <w:t xml:space="preserve">1. Средства размещения информации, за исключением информационных стендов дворовых территорий, устанавливаются на территории </w:t>
      </w:r>
      <w:r w:rsidR="0011786E">
        <w:rPr>
          <w:rFonts w:ascii="Times New Roman" w:hAnsi="Times New Roman" w:cs="Times New Roman"/>
          <w:sz w:val="24"/>
          <w:szCs w:val="24"/>
        </w:rPr>
        <w:t>г</w:t>
      </w:r>
      <w:r w:rsidR="00D46877">
        <w:rPr>
          <w:rFonts w:ascii="Times New Roman" w:hAnsi="Times New Roman" w:cs="Times New Roman"/>
          <w:sz w:val="24"/>
          <w:szCs w:val="24"/>
        </w:rPr>
        <w:t>ородского</w:t>
      </w:r>
      <w:r w:rsidR="006D3743">
        <w:rPr>
          <w:rFonts w:ascii="Times New Roman" w:hAnsi="Times New Roman" w:cs="Times New Roman"/>
          <w:sz w:val="24"/>
          <w:szCs w:val="24"/>
        </w:rPr>
        <w:t xml:space="preserve"> округа Пущино</w:t>
      </w:r>
      <w:r w:rsidRPr="001F7CB3">
        <w:rPr>
          <w:rFonts w:ascii="Times New Roman" w:hAnsi="Times New Roman" w:cs="Times New Roman"/>
          <w:sz w:val="24"/>
          <w:szCs w:val="24"/>
        </w:rPr>
        <w:t xml:space="preserve"> на основании разрешения на установку средства размещения информации, выдаваемого в порядке, определяемом администрацией </w:t>
      </w:r>
      <w:r w:rsidR="0011786E">
        <w:rPr>
          <w:rFonts w:ascii="Times New Roman" w:hAnsi="Times New Roman" w:cs="Times New Roman"/>
          <w:sz w:val="24"/>
          <w:szCs w:val="24"/>
        </w:rPr>
        <w:t>г</w:t>
      </w:r>
      <w:r w:rsidR="00D46877">
        <w:rPr>
          <w:rFonts w:ascii="Times New Roman" w:hAnsi="Times New Roman" w:cs="Times New Roman"/>
          <w:sz w:val="24"/>
          <w:szCs w:val="24"/>
        </w:rPr>
        <w:t>ородского</w:t>
      </w:r>
      <w:r w:rsidR="006D3743">
        <w:rPr>
          <w:rFonts w:ascii="Times New Roman" w:hAnsi="Times New Roman" w:cs="Times New Roman"/>
          <w:sz w:val="24"/>
          <w:szCs w:val="24"/>
        </w:rPr>
        <w:t xml:space="preserve"> округа Пущино</w:t>
      </w:r>
      <w:r w:rsidRPr="001F7CB3">
        <w:rPr>
          <w:rFonts w:ascii="Times New Roman" w:hAnsi="Times New Roman" w:cs="Times New Roman"/>
          <w:sz w:val="24"/>
          <w:szCs w:val="24"/>
        </w:rPr>
        <w:t>.</w:t>
      </w:r>
    </w:p>
    <w:p w:rsidR="007C083F" w:rsidRPr="001F7CB3" w:rsidRDefault="007C083F" w:rsidP="001F7CB3">
      <w:pPr>
        <w:pStyle w:val="ConsPlusNormal"/>
        <w:spacing w:before="220"/>
        <w:ind w:firstLine="540"/>
        <w:jc w:val="both"/>
        <w:rPr>
          <w:rFonts w:ascii="Times New Roman" w:hAnsi="Times New Roman" w:cs="Times New Roman"/>
          <w:sz w:val="24"/>
          <w:szCs w:val="24"/>
        </w:rPr>
      </w:pPr>
      <w:r w:rsidRPr="001F7CB3">
        <w:rPr>
          <w:rFonts w:ascii="Times New Roman" w:hAnsi="Times New Roman" w:cs="Times New Roman"/>
          <w:sz w:val="24"/>
          <w:szCs w:val="24"/>
        </w:rPr>
        <w:t xml:space="preserve">Средства размещения информации, за исключением информационных стендов дворовых территорий, должны соответствовать художественно-композиционным требованиям к их внешнему виду и порядку установки, определенным настоящими Правилами, </w:t>
      </w:r>
      <w:hyperlink r:id="rId18" w:history="1">
        <w:r w:rsidRPr="001F7CB3">
          <w:rPr>
            <w:rFonts w:ascii="Times New Roman" w:hAnsi="Times New Roman" w:cs="Times New Roman"/>
            <w:color w:val="0000FF"/>
            <w:sz w:val="24"/>
            <w:szCs w:val="24"/>
          </w:rPr>
          <w:t>Законом</w:t>
        </w:r>
      </w:hyperlink>
      <w:r w:rsidRPr="001F7CB3">
        <w:rPr>
          <w:rFonts w:ascii="Times New Roman" w:hAnsi="Times New Roman" w:cs="Times New Roman"/>
          <w:sz w:val="24"/>
          <w:szCs w:val="24"/>
        </w:rPr>
        <w:t xml:space="preserve"> Московской области от 30.12.2014 </w:t>
      </w:r>
      <w:r w:rsidR="001F7CB3">
        <w:rPr>
          <w:rFonts w:ascii="Times New Roman" w:hAnsi="Times New Roman" w:cs="Times New Roman"/>
          <w:sz w:val="24"/>
          <w:szCs w:val="24"/>
        </w:rPr>
        <w:t>№</w:t>
      </w:r>
      <w:r w:rsidRPr="001F7CB3">
        <w:rPr>
          <w:rFonts w:ascii="Times New Roman" w:hAnsi="Times New Roman" w:cs="Times New Roman"/>
          <w:sz w:val="24"/>
          <w:szCs w:val="24"/>
        </w:rPr>
        <w:t xml:space="preserve"> 191/2014-ОЗ "О регулировании дополнительных вопросов в сфере благоустройства в Московской области" и иными нормативными правовыми актами Московской области.</w:t>
      </w:r>
    </w:p>
    <w:p w:rsidR="007C083F" w:rsidRPr="001F7CB3" w:rsidRDefault="007C083F" w:rsidP="001F7CB3">
      <w:pPr>
        <w:pStyle w:val="ConsPlusNormal"/>
        <w:spacing w:before="220"/>
        <w:ind w:firstLine="540"/>
        <w:jc w:val="both"/>
        <w:rPr>
          <w:rFonts w:ascii="Times New Roman" w:hAnsi="Times New Roman" w:cs="Times New Roman"/>
          <w:sz w:val="24"/>
          <w:szCs w:val="24"/>
        </w:rPr>
      </w:pPr>
      <w:r w:rsidRPr="001F7CB3">
        <w:rPr>
          <w:rFonts w:ascii="Times New Roman" w:hAnsi="Times New Roman" w:cs="Times New Roman"/>
          <w:sz w:val="24"/>
          <w:szCs w:val="24"/>
        </w:rPr>
        <w:t>Установка средств размещения информации производится с учетом необходимости обеспечения беспрепятственного доступа инвалидов и других маломобильных групп населения к объектам социальной, инженерной и транспортной инфраструктур и к предоставляемым в них услугам при обязательном дублировании необходимой для инвалидов звуковой и зрительной информации.</w:t>
      </w:r>
    </w:p>
    <w:p w:rsidR="007C083F" w:rsidRPr="001F7CB3" w:rsidRDefault="007C083F" w:rsidP="001F7CB3">
      <w:pPr>
        <w:pStyle w:val="ConsPlusNormal"/>
        <w:spacing w:before="220"/>
        <w:ind w:firstLine="540"/>
        <w:jc w:val="both"/>
        <w:rPr>
          <w:rFonts w:ascii="Times New Roman" w:hAnsi="Times New Roman" w:cs="Times New Roman"/>
          <w:sz w:val="24"/>
          <w:szCs w:val="24"/>
        </w:rPr>
      </w:pPr>
      <w:r w:rsidRPr="001F7CB3">
        <w:rPr>
          <w:rFonts w:ascii="Times New Roman" w:hAnsi="Times New Roman" w:cs="Times New Roman"/>
          <w:sz w:val="24"/>
          <w:szCs w:val="24"/>
        </w:rPr>
        <w:t xml:space="preserve">2. При производстве работ по месту установки средств размещения информации непосредственный исполнитель должен иметь при себе документы, необходимые для производства работ по установке средства размещения информации в соответствии с порядком, определяемым администрацией </w:t>
      </w:r>
      <w:r w:rsidR="0011786E">
        <w:rPr>
          <w:rFonts w:ascii="Times New Roman" w:hAnsi="Times New Roman" w:cs="Times New Roman"/>
          <w:sz w:val="24"/>
          <w:szCs w:val="24"/>
        </w:rPr>
        <w:t>г</w:t>
      </w:r>
      <w:r w:rsidR="00D46877">
        <w:rPr>
          <w:rFonts w:ascii="Times New Roman" w:hAnsi="Times New Roman" w:cs="Times New Roman"/>
          <w:sz w:val="24"/>
          <w:szCs w:val="24"/>
        </w:rPr>
        <w:t>ородского</w:t>
      </w:r>
      <w:r w:rsidR="006D3743">
        <w:rPr>
          <w:rFonts w:ascii="Times New Roman" w:hAnsi="Times New Roman" w:cs="Times New Roman"/>
          <w:sz w:val="24"/>
          <w:szCs w:val="24"/>
        </w:rPr>
        <w:t xml:space="preserve"> округа Пущино</w:t>
      </w:r>
      <w:r w:rsidRPr="001F7CB3">
        <w:rPr>
          <w:rFonts w:ascii="Times New Roman" w:hAnsi="Times New Roman" w:cs="Times New Roman"/>
          <w:sz w:val="24"/>
          <w:szCs w:val="24"/>
        </w:rPr>
        <w:t>.</w:t>
      </w:r>
    </w:p>
    <w:p w:rsidR="007C083F" w:rsidRPr="001F7CB3" w:rsidRDefault="007C083F" w:rsidP="001F7CB3">
      <w:pPr>
        <w:pStyle w:val="ConsPlusNormal"/>
        <w:spacing w:before="220"/>
        <w:ind w:firstLine="540"/>
        <w:jc w:val="both"/>
        <w:rPr>
          <w:rFonts w:ascii="Times New Roman" w:hAnsi="Times New Roman" w:cs="Times New Roman"/>
          <w:sz w:val="24"/>
          <w:szCs w:val="24"/>
        </w:rPr>
      </w:pPr>
      <w:r w:rsidRPr="001F7CB3">
        <w:rPr>
          <w:rFonts w:ascii="Times New Roman" w:hAnsi="Times New Roman" w:cs="Times New Roman"/>
          <w:sz w:val="24"/>
          <w:szCs w:val="24"/>
        </w:rPr>
        <w:t xml:space="preserve">3. После прекращения действия согласования на установку средства размещения </w:t>
      </w:r>
      <w:r w:rsidRPr="001F7CB3">
        <w:rPr>
          <w:rFonts w:ascii="Times New Roman" w:hAnsi="Times New Roman" w:cs="Times New Roman"/>
          <w:sz w:val="24"/>
          <w:szCs w:val="24"/>
        </w:rPr>
        <w:lastRenderedPageBreak/>
        <w:t>информации владелец средства размещения информации обязан в 15-дневный срок произвести его демонтаж, а также в 3-дневный срок восстановить место установки средства размещения информации в том виде, в котором оно было до монтажа средства размещения информации.</w:t>
      </w:r>
    </w:p>
    <w:p w:rsidR="007C083F" w:rsidRPr="001F7CB3" w:rsidRDefault="007C083F" w:rsidP="001F7CB3">
      <w:pPr>
        <w:pStyle w:val="ConsPlusNormal"/>
        <w:jc w:val="both"/>
        <w:rPr>
          <w:rFonts w:ascii="Times New Roman" w:hAnsi="Times New Roman" w:cs="Times New Roman"/>
          <w:sz w:val="24"/>
          <w:szCs w:val="24"/>
        </w:rPr>
      </w:pPr>
    </w:p>
    <w:p w:rsidR="007C083F" w:rsidRPr="001F7CB3" w:rsidRDefault="007C083F" w:rsidP="001F7CB3">
      <w:pPr>
        <w:pStyle w:val="ConsPlusTitle"/>
        <w:ind w:firstLine="540"/>
        <w:jc w:val="both"/>
        <w:outlineLvl w:val="2"/>
        <w:rPr>
          <w:rFonts w:ascii="Times New Roman" w:hAnsi="Times New Roman" w:cs="Times New Roman"/>
          <w:sz w:val="24"/>
          <w:szCs w:val="24"/>
        </w:rPr>
      </w:pPr>
      <w:r w:rsidRPr="001F7CB3">
        <w:rPr>
          <w:rFonts w:ascii="Times New Roman" w:hAnsi="Times New Roman" w:cs="Times New Roman"/>
          <w:sz w:val="24"/>
          <w:szCs w:val="24"/>
        </w:rPr>
        <w:t>Статья 2</w:t>
      </w:r>
      <w:r w:rsidR="00947202">
        <w:rPr>
          <w:rFonts w:ascii="Times New Roman" w:hAnsi="Times New Roman" w:cs="Times New Roman"/>
          <w:sz w:val="24"/>
          <w:szCs w:val="24"/>
        </w:rPr>
        <w:t>7</w:t>
      </w:r>
      <w:r w:rsidRPr="001F7CB3">
        <w:rPr>
          <w:rFonts w:ascii="Times New Roman" w:hAnsi="Times New Roman" w:cs="Times New Roman"/>
          <w:sz w:val="24"/>
          <w:szCs w:val="24"/>
        </w:rPr>
        <w:t>. Информационные стенды дворовых территорий</w:t>
      </w:r>
    </w:p>
    <w:p w:rsidR="007C083F" w:rsidRPr="001F7CB3" w:rsidRDefault="007C083F" w:rsidP="001F7CB3">
      <w:pPr>
        <w:pStyle w:val="ConsPlusNormal"/>
        <w:jc w:val="both"/>
        <w:rPr>
          <w:rFonts w:ascii="Times New Roman" w:hAnsi="Times New Roman" w:cs="Times New Roman"/>
          <w:sz w:val="24"/>
          <w:szCs w:val="24"/>
        </w:rPr>
      </w:pPr>
    </w:p>
    <w:p w:rsidR="007C083F" w:rsidRPr="001F7CB3" w:rsidRDefault="007C083F" w:rsidP="001F7CB3">
      <w:pPr>
        <w:pStyle w:val="ConsPlusNormal"/>
        <w:ind w:firstLine="540"/>
        <w:jc w:val="both"/>
        <w:rPr>
          <w:rFonts w:ascii="Times New Roman" w:hAnsi="Times New Roman" w:cs="Times New Roman"/>
          <w:sz w:val="24"/>
          <w:szCs w:val="24"/>
        </w:rPr>
      </w:pPr>
      <w:r w:rsidRPr="001F7CB3">
        <w:rPr>
          <w:rFonts w:ascii="Times New Roman" w:hAnsi="Times New Roman" w:cs="Times New Roman"/>
          <w:sz w:val="24"/>
          <w:szCs w:val="24"/>
        </w:rPr>
        <w:t>1. Информационные стенды дворовых территорий должны быть установлены на каждой дворовой территории.</w:t>
      </w:r>
    </w:p>
    <w:p w:rsidR="007C083F" w:rsidRPr="001F7CB3" w:rsidRDefault="007C083F" w:rsidP="001F7CB3">
      <w:pPr>
        <w:pStyle w:val="ConsPlusNormal"/>
        <w:spacing w:before="220"/>
        <w:ind w:firstLine="540"/>
        <w:jc w:val="both"/>
        <w:rPr>
          <w:rFonts w:ascii="Times New Roman" w:hAnsi="Times New Roman" w:cs="Times New Roman"/>
          <w:sz w:val="24"/>
          <w:szCs w:val="24"/>
        </w:rPr>
      </w:pPr>
      <w:r w:rsidRPr="001F7CB3">
        <w:rPr>
          <w:rFonts w:ascii="Times New Roman" w:hAnsi="Times New Roman" w:cs="Times New Roman"/>
          <w:sz w:val="24"/>
          <w:szCs w:val="24"/>
        </w:rPr>
        <w:t>2. Требования к размещению и оформлению информационных стендов дворовых территорий, перечень информации, обязательной к размещению на информационных стендах дворовых территорий, устанавливаются уполномоченным органом.</w:t>
      </w:r>
    </w:p>
    <w:p w:rsidR="007C083F" w:rsidRPr="001F7CB3" w:rsidRDefault="007C083F" w:rsidP="001F7CB3">
      <w:pPr>
        <w:pStyle w:val="ConsPlusNormal"/>
        <w:spacing w:before="220"/>
        <w:ind w:firstLine="540"/>
        <w:jc w:val="both"/>
        <w:rPr>
          <w:rFonts w:ascii="Times New Roman" w:hAnsi="Times New Roman" w:cs="Times New Roman"/>
          <w:sz w:val="24"/>
          <w:szCs w:val="24"/>
        </w:rPr>
      </w:pPr>
      <w:r w:rsidRPr="001F7CB3">
        <w:rPr>
          <w:rFonts w:ascii="Times New Roman" w:hAnsi="Times New Roman" w:cs="Times New Roman"/>
          <w:sz w:val="24"/>
          <w:szCs w:val="24"/>
        </w:rPr>
        <w:t>3. Обязанность по установке информационных стендов дворовых территорий возлагается:</w:t>
      </w:r>
    </w:p>
    <w:p w:rsidR="007C083F" w:rsidRPr="001F7CB3" w:rsidRDefault="007C083F" w:rsidP="001F7CB3">
      <w:pPr>
        <w:pStyle w:val="ConsPlusNormal"/>
        <w:spacing w:before="220"/>
        <w:ind w:firstLine="540"/>
        <w:jc w:val="both"/>
        <w:rPr>
          <w:rFonts w:ascii="Times New Roman" w:hAnsi="Times New Roman" w:cs="Times New Roman"/>
          <w:sz w:val="24"/>
          <w:szCs w:val="24"/>
        </w:rPr>
      </w:pPr>
      <w:r w:rsidRPr="001F7CB3">
        <w:rPr>
          <w:rFonts w:ascii="Times New Roman" w:hAnsi="Times New Roman" w:cs="Times New Roman"/>
          <w:sz w:val="24"/>
          <w:szCs w:val="24"/>
        </w:rPr>
        <w:t>а) на территориях, находящихся в государственной или муниципальной собственности, переданных во владение и (или) пользование третьим лицам, - на владельцев и (или) пользователей этих территорий: граждан и юридических лиц;</w:t>
      </w:r>
    </w:p>
    <w:p w:rsidR="007C083F" w:rsidRPr="001F7CB3" w:rsidRDefault="007C083F" w:rsidP="001F7CB3">
      <w:pPr>
        <w:pStyle w:val="ConsPlusNormal"/>
        <w:spacing w:before="220"/>
        <w:ind w:firstLine="540"/>
        <w:jc w:val="both"/>
        <w:rPr>
          <w:rFonts w:ascii="Times New Roman" w:hAnsi="Times New Roman" w:cs="Times New Roman"/>
          <w:sz w:val="24"/>
          <w:szCs w:val="24"/>
        </w:rPr>
      </w:pPr>
      <w:r w:rsidRPr="001F7CB3">
        <w:rPr>
          <w:rFonts w:ascii="Times New Roman" w:hAnsi="Times New Roman" w:cs="Times New Roman"/>
          <w:sz w:val="24"/>
          <w:szCs w:val="24"/>
        </w:rPr>
        <w:t xml:space="preserve">б) на территориях, находящихся в государственной или муниципальной собственности, не переданных во владение и (или) пользование третьим лицам, - на органы государственной власти, администрацию </w:t>
      </w:r>
      <w:r w:rsidR="00BC0B65">
        <w:rPr>
          <w:rFonts w:ascii="Times New Roman" w:hAnsi="Times New Roman" w:cs="Times New Roman"/>
          <w:sz w:val="24"/>
          <w:szCs w:val="24"/>
        </w:rPr>
        <w:t>г</w:t>
      </w:r>
      <w:r w:rsidR="00D46877">
        <w:rPr>
          <w:rFonts w:ascii="Times New Roman" w:hAnsi="Times New Roman" w:cs="Times New Roman"/>
          <w:sz w:val="24"/>
          <w:szCs w:val="24"/>
        </w:rPr>
        <w:t>ородского</w:t>
      </w:r>
      <w:r w:rsidR="006D3743">
        <w:rPr>
          <w:rFonts w:ascii="Times New Roman" w:hAnsi="Times New Roman" w:cs="Times New Roman"/>
          <w:sz w:val="24"/>
          <w:szCs w:val="24"/>
        </w:rPr>
        <w:t xml:space="preserve"> округа Пущино</w:t>
      </w:r>
      <w:r w:rsidRPr="001F7CB3">
        <w:rPr>
          <w:rFonts w:ascii="Times New Roman" w:hAnsi="Times New Roman" w:cs="Times New Roman"/>
          <w:sz w:val="24"/>
          <w:szCs w:val="24"/>
        </w:rPr>
        <w:t>, государственные или муниципальные эксплуатационные организации;</w:t>
      </w:r>
    </w:p>
    <w:p w:rsidR="007C083F" w:rsidRPr="001F7CB3" w:rsidRDefault="007C083F" w:rsidP="001F7CB3">
      <w:pPr>
        <w:pStyle w:val="ConsPlusNormal"/>
        <w:spacing w:before="220"/>
        <w:ind w:firstLine="540"/>
        <w:jc w:val="both"/>
        <w:rPr>
          <w:rFonts w:ascii="Times New Roman" w:hAnsi="Times New Roman" w:cs="Times New Roman"/>
          <w:sz w:val="24"/>
          <w:szCs w:val="24"/>
        </w:rPr>
      </w:pPr>
      <w:r w:rsidRPr="001F7CB3">
        <w:rPr>
          <w:rFonts w:ascii="Times New Roman" w:hAnsi="Times New Roman" w:cs="Times New Roman"/>
          <w:sz w:val="24"/>
          <w:szCs w:val="24"/>
        </w:rPr>
        <w:t>в) на территориях, находящихся в частной собственности, - на собственников территорий: граждан и юридических лиц.</w:t>
      </w:r>
    </w:p>
    <w:p w:rsidR="007C083F" w:rsidRPr="001F7CB3" w:rsidRDefault="007C083F" w:rsidP="001F7CB3">
      <w:pPr>
        <w:pStyle w:val="ConsPlusNormal"/>
        <w:jc w:val="both"/>
        <w:rPr>
          <w:rFonts w:ascii="Times New Roman" w:hAnsi="Times New Roman" w:cs="Times New Roman"/>
          <w:sz w:val="24"/>
          <w:szCs w:val="24"/>
        </w:rPr>
      </w:pPr>
    </w:p>
    <w:p w:rsidR="007C083F" w:rsidRPr="001F7CB3" w:rsidRDefault="007C083F" w:rsidP="001F7CB3">
      <w:pPr>
        <w:pStyle w:val="ConsPlusTitle"/>
        <w:ind w:firstLine="540"/>
        <w:jc w:val="both"/>
        <w:outlineLvl w:val="2"/>
        <w:rPr>
          <w:rFonts w:ascii="Times New Roman" w:hAnsi="Times New Roman" w:cs="Times New Roman"/>
          <w:sz w:val="24"/>
          <w:szCs w:val="24"/>
        </w:rPr>
      </w:pPr>
      <w:r w:rsidRPr="001F7CB3">
        <w:rPr>
          <w:rFonts w:ascii="Times New Roman" w:hAnsi="Times New Roman" w:cs="Times New Roman"/>
          <w:sz w:val="24"/>
          <w:szCs w:val="24"/>
        </w:rPr>
        <w:t>Статья 2</w:t>
      </w:r>
      <w:r w:rsidR="00947202">
        <w:rPr>
          <w:rFonts w:ascii="Times New Roman" w:hAnsi="Times New Roman" w:cs="Times New Roman"/>
          <w:sz w:val="24"/>
          <w:szCs w:val="24"/>
        </w:rPr>
        <w:t>8</w:t>
      </w:r>
      <w:r w:rsidRPr="001F7CB3">
        <w:rPr>
          <w:rFonts w:ascii="Times New Roman" w:hAnsi="Times New Roman" w:cs="Times New Roman"/>
          <w:sz w:val="24"/>
          <w:szCs w:val="24"/>
        </w:rPr>
        <w:t>. Рекламные конструкции</w:t>
      </w:r>
    </w:p>
    <w:p w:rsidR="007C083F" w:rsidRPr="001F7CB3" w:rsidRDefault="007C083F" w:rsidP="001F7CB3">
      <w:pPr>
        <w:pStyle w:val="ConsPlusNormal"/>
        <w:jc w:val="both"/>
        <w:rPr>
          <w:rFonts w:ascii="Times New Roman" w:hAnsi="Times New Roman" w:cs="Times New Roman"/>
          <w:sz w:val="24"/>
          <w:szCs w:val="24"/>
        </w:rPr>
      </w:pPr>
    </w:p>
    <w:p w:rsidR="007C083F" w:rsidRPr="001F7CB3" w:rsidRDefault="007C083F" w:rsidP="001F7CB3">
      <w:pPr>
        <w:pStyle w:val="ConsPlusNormal"/>
        <w:ind w:firstLine="540"/>
        <w:jc w:val="both"/>
        <w:rPr>
          <w:rFonts w:ascii="Times New Roman" w:hAnsi="Times New Roman" w:cs="Times New Roman"/>
          <w:sz w:val="24"/>
          <w:szCs w:val="24"/>
        </w:rPr>
      </w:pPr>
      <w:r w:rsidRPr="001F7CB3">
        <w:rPr>
          <w:rFonts w:ascii="Times New Roman" w:hAnsi="Times New Roman" w:cs="Times New Roman"/>
          <w:sz w:val="24"/>
          <w:szCs w:val="24"/>
        </w:rPr>
        <w:t xml:space="preserve">1. Размещение рекламных конструкций на территории </w:t>
      </w:r>
      <w:r w:rsidR="0011786E">
        <w:rPr>
          <w:rFonts w:ascii="Times New Roman" w:hAnsi="Times New Roman" w:cs="Times New Roman"/>
          <w:sz w:val="24"/>
          <w:szCs w:val="24"/>
        </w:rPr>
        <w:t>г</w:t>
      </w:r>
      <w:r w:rsidR="00D46877">
        <w:rPr>
          <w:rFonts w:ascii="Times New Roman" w:hAnsi="Times New Roman" w:cs="Times New Roman"/>
          <w:sz w:val="24"/>
          <w:szCs w:val="24"/>
        </w:rPr>
        <w:t>ородского</w:t>
      </w:r>
      <w:r w:rsidR="006D3743">
        <w:rPr>
          <w:rFonts w:ascii="Times New Roman" w:hAnsi="Times New Roman" w:cs="Times New Roman"/>
          <w:sz w:val="24"/>
          <w:szCs w:val="24"/>
        </w:rPr>
        <w:t xml:space="preserve"> округа Пущино</w:t>
      </w:r>
      <w:r w:rsidRPr="001F7CB3">
        <w:rPr>
          <w:rFonts w:ascii="Times New Roman" w:hAnsi="Times New Roman" w:cs="Times New Roman"/>
          <w:sz w:val="24"/>
          <w:szCs w:val="24"/>
        </w:rPr>
        <w:t xml:space="preserve"> выполняется в соответствии с требованиями законодательства Российской Федерации и законодательства Московской области.</w:t>
      </w:r>
    </w:p>
    <w:p w:rsidR="007C083F" w:rsidRPr="001F7CB3" w:rsidRDefault="007C083F" w:rsidP="001F7CB3">
      <w:pPr>
        <w:pStyle w:val="ConsPlusNormal"/>
        <w:spacing w:before="220"/>
        <w:ind w:firstLine="540"/>
        <w:jc w:val="both"/>
        <w:rPr>
          <w:rFonts w:ascii="Times New Roman" w:hAnsi="Times New Roman" w:cs="Times New Roman"/>
          <w:sz w:val="24"/>
          <w:szCs w:val="24"/>
        </w:rPr>
      </w:pPr>
      <w:r w:rsidRPr="001F7CB3">
        <w:rPr>
          <w:rFonts w:ascii="Times New Roman" w:hAnsi="Times New Roman" w:cs="Times New Roman"/>
          <w:sz w:val="24"/>
          <w:szCs w:val="24"/>
        </w:rPr>
        <w:t>2. Рекламные конструкции должны соответствовать художественно-композиционным требованиям к их внешнему виду.</w:t>
      </w:r>
    </w:p>
    <w:p w:rsidR="007C083F" w:rsidRPr="001F7CB3" w:rsidRDefault="007C083F" w:rsidP="001F7CB3">
      <w:pPr>
        <w:pStyle w:val="ConsPlusNormal"/>
        <w:jc w:val="both"/>
        <w:rPr>
          <w:rFonts w:ascii="Times New Roman" w:hAnsi="Times New Roman" w:cs="Times New Roman"/>
          <w:sz w:val="24"/>
          <w:szCs w:val="24"/>
        </w:rPr>
      </w:pPr>
    </w:p>
    <w:p w:rsidR="007C083F" w:rsidRPr="001F7CB3" w:rsidRDefault="007C083F" w:rsidP="001F7CB3">
      <w:pPr>
        <w:pStyle w:val="ConsPlusTitle"/>
        <w:ind w:firstLine="540"/>
        <w:jc w:val="both"/>
        <w:outlineLvl w:val="2"/>
        <w:rPr>
          <w:rFonts w:ascii="Times New Roman" w:hAnsi="Times New Roman" w:cs="Times New Roman"/>
          <w:sz w:val="24"/>
          <w:szCs w:val="24"/>
        </w:rPr>
      </w:pPr>
      <w:r w:rsidRPr="001F7CB3">
        <w:rPr>
          <w:rFonts w:ascii="Times New Roman" w:hAnsi="Times New Roman" w:cs="Times New Roman"/>
          <w:sz w:val="24"/>
          <w:szCs w:val="24"/>
        </w:rPr>
        <w:t xml:space="preserve">Статья </w:t>
      </w:r>
      <w:r w:rsidR="00947202">
        <w:rPr>
          <w:rFonts w:ascii="Times New Roman" w:hAnsi="Times New Roman" w:cs="Times New Roman"/>
          <w:sz w:val="24"/>
          <w:szCs w:val="24"/>
        </w:rPr>
        <w:t>29</w:t>
      </w:r>
      <w:r w:rsidRPr="001F7CB3">
        <w:rPr>
          <w:rFonts w:ascii="Times New Roman" w:hAnsi="Times New Roman" w:cs="Times New Roman"/>
          <w:sz w:val="24"/>
          <w:szCs w:val="24"/>
        </w:rPr>
        <w:t>. Основные требования к размещению некапитальных строений и сооружений</w:t>
      </w:r>
    </w:p>
    <w:p w:rsidR="007C083F" w:rsidRPr="001F7CB3" w:rsidRDefault="007C083F" w:rsidP="001F7CB3">
      <w:pPr>
        <w:pStyle w:val="ConsPlusNormal"/>
        <w:jc w:val="both"/>
        <w:rPr>
          <w:rFonts w:ascii="Times New Roman" w:hAnsi="Times New Roman" w:cs="Times New Roman"/>
          <w:sz w:val="24"/>
          <w:szCs w:val="24"/>
        </w:rPr>
      </w:pPr>
    </w:p>
    <w:p w:rsidR="007C083F" w:rsidRPr="001F7CB3" w:rsidRDefault="007C083F" w:rsidP="001F7CB3">
      <w:pPr>
        <w:pStyle w:val="ConsPlusNormal"/>
        <w:ind w:firstLine="540"/>
        <w:jc w:val="both"/>
        <w:rPr>
          <w:rFonts w:ascii="Times New Roman" w:hAnsi="Times New Roman" w:cs="Times New Roman"/>
          <w:sz w:val="24"/>
          <w:szCs w:val="24"/>
        </w:rPr>
      </w:pPr>
      <w:r w:rsidRPr="001F7CB3">
        <w:rPr>
          <w:rFonts w:ascii="Times New Roman" w:hAnsi="Times New Roman" w:cs="Times New Roman"/>
          <w:sz w:val="24"/>
          <w:szCs w:val="24"/>
        </w:rPr>
        <w:t xml:space="preserve">1. Установка некапитальных строений и сооружений допускается с разрешения и в порядке, установленном администрацией </w:t>
      </w:r>
      <w:r w:rsidR="0011786E">
        <w:rPr>
          <w:rFonts w:ascii="Times New Roman" w:hAnsi="Times New Roman" w:cs="Times New Roman"/>
          <w:sz w:val="24"/>
          <w:szCs w:val="24"/>
        </w:rPr>
        <w:t>г</w:t>
      </w:r>
      <w:r w:rsidR="00D46877">
        <w:rPr>
          <w:rFonts w:ascii="Times New Roman" w:hAnsi="Times New Roman" w:cs="Times New Roman"/>
          <w:sz w:val="24"/>
          <w:szCs w:val="24"/>
        </w:rPr>
        <w:t>ородского</w:t>
      </w:r>
      <w:r w:rsidR="006D3743">
        <w:rPr>
          <w:rFonts w:ascii="Times New Roman" w:hAnsi="Times New Roman" w:cs="Times New Roman"/>
          <w:sz w:val="24"/>
          <w:szCs w:val="24"/>
        </w:rPr>
        <w:t xml:space="preserve"> округа Пущино</w:t>
      </w:r>
      <w:r w:rsidRPr="001F7CB3">
        <w:rPr>
          <w:rFonts w:ascii="Times New Roman" w:hAnsi="Times New Roman" w:cs="Times New Roman"/>
          <w:sz w:val="24"/>
          <w:szCs w:val="24"/>
        </w:rPr>
        <w:t>.</w:t>
      </w:r>
    </w:p>
    <w:p w:rsidR="007C083F" w:rsidRPr="001F7CB3" w:rsidRDefault="007C083F" w:rsidP="001F7CB3">
      <w:pPr>
        <w:pStyle w:val="ConsPlusNormal"/>
        <w:spacing w:before="220"/>
        <w:ind w:firstLine="540"/>
        <w:jc w:val="both"/>
        <w:rPr>
          <w:rFonts w:ascii="Times New Roman" w:hAnsi="Times New Roman" w:cs="Times New Roman"/>
          <w:sz w:val="24"/>
          <w:szCs w:val="24"/>
        </w:rPr>
      </w:pPr>
      <w:r w:rsidRPr="001F7CB3">
        <w:rPr>
          <w:rFonts w:ascii="Times New Roman" w:hAnsi="Times New Roman" w:cs="Times New Roman"/>
          <w:sz w:val="24"/>
          <w:szCs w:val="24"/>
        </w:rPr>
        <w:t>Установка некапитальных строений и сооружений без приспособления для беспрепятственного доступа к ним и использования их инвалидами и другими маломобильными группами населения не допускается.</w:t>
      </w:r>
    </w:p>
    <w:p w:rsidR="007C083F" w:rsidRPr="001F7CB3" w:rsidRDefault="007C083F" w:rsidP="001F7CB3">
      <w:pPr>
        <w:pStyle w:val="ConsPlusNormal"/>
        <w:spacing w:before="220"/>
        <w:ind w:firstLine="540"/>
        <w:jc w:val="both"/>
        <w:rPr>
          <w:rFonts w:ascii="Times New Roman" w:hAnsi="Times New Roman" w:cs="Times New Roman"/>
          <w:sz w:val="24"/>
          <w:szCs w:val="24"/>
        </w:rPr>
      </w:pPr>
      <w:r w:rsidRPr="001F7CB3">
        <w:rPr>
          <w:rFonts w:ascii="Times New Roman" w:hAnsi="Times New Roman" w:cs="Times New Roman"/>
          <w:sz w:val="24"/>
          <w:szCs w:val="24"/>
        </w:rPr>
        <w:t>2. Некапитальные строения и сооружения собственников (правообладателей), осуществляющих мелкорозничную торговлю, бытовое обслуживание и предоставляющих услуги общественного питания (пассажи, палатки, павильоны и т.п.), размещаемые на территориях пешеходных зон, в парках, садах, на бульварах, должны устанавливаться на твердые виды покрытия, оборудоваться осветительным оборудованием, урнами и контейнерами.</w:t>
      </w:r>
    </w:p>
    <w:p w:rsidR="007C083F" w:rsidRPr="001F7CB3" w:rsidRDefault="007C083F" w:rsidP="001F7CB3">
      <w:pPr>
        <w:pStyle w:val="ConsPlusNormal"/>
        <w:spacing w:before="220"/>
        <w:ind w:firstLine="540"/>
        <w:jc w:val="both"/>
        <w:rPr>
          <w:rFonts w:ascii="Times New Roman" w:hAnsi="Times New Roman" w:cs="Times New Roman"/>
          <w:sz w:val="24"/>
          <w:szCs w:val="24"/>
        </w:rPr>
      </w:pPr>
      <w:r w:rsidRPr="001F7CB3">
        <w:rPr>
          <w:rFonts w:ascii="Times New Roman" w:hAnsi="Times New Roman" w:cs="Times New Roman"/>
          <w:sz w:val="24"/>
          <w:szCs w:val="24"/>
        </w:rPr>
        <w:lastRenderedPageBreak/>
        <w:t>3. Сооружения питания и автозаправочные станции должны оборудоваться туалетными кабинами (при отсутствии общественных туалетов на прилегающей территории в зоне доступности 200 м).</w:t>
      </w:r>
    </w:p>
    <w:p w:rsidR="007C083F" w:rsidRPr="001F7CB3" w:rsidRDefault="007C083F" w:rsidP="001F7CB3">
      <w:pPr>
        <w:pStyle w:val="ConsPlusNormal"/>
        <w:spacing w:before="220"/>
        <w:ind w:firstLine="540"/>
        <w:jc w:val="both"/>
        <w:rPr>
          <w:rFonts w:ascii="Times New Roman" w:hAnsi="Times New Roman" w:cs="Times New Roman"/>
          <w:sz w:val="24"/>
          <w:szCs w:val="24"/>
        </w:rPr>
      </w:pPr>
      <w:r w:rsidRPr="001F7CB3">
        <w:rPr>
          <w:rFonts w:ascii="Times New Roman" w:hAnsi="Times New Roman" w:cs="Times New Roman"/>
          <w:sz w:val="24"/>
          <w:szCs w:val="24"/>
        </w:rPr>
        <w:t>Туалетные кабины, а также туалеты в помещениях автозаправочных станций должны иметь свободный доступ для использования в период работы сооружения питания или автозаправочной станции, иметь внутреннее освещение, запирающие устройства.</w:t>
      </w:r>
    </w:p>
    <w:p w:rsidR="007C083F" w:rsidRPr="001F7CB3" w:rsidRDefault="007C083F" w:rsidP="001F7CB3">
      <w:pPr>
        <w:pStyle w:val="ConsPlusNormal"/>
        <w:spacing w:before="220"/>
        <w:ind w:firstLine="540"/>
        <w:jc w:val="both"/>
        <w:rPr>
          <w:rFonts w:ascii="Times New Roman" w:hAnsi="Times New Roman" w:cs="Times New Roman"/>
          <w:sz w:val="24"/>
          <w:szCs w:val="24"/>
        </w:rPr>
      </w:pPr>
      <w:r w:rsidRPr="001F7CB3">
        <w:rPr>
          <w:rFonts w:ascii="Times New Roman" w:hAnsi="Times New Roman" w:cs="Times New Roman"/>
          <w:sz w:val="24"/>
          <w:szCs w:val="24"/>
        </w:rPr>
        <w:t xml:space="preserve">4. Не допускается размещение некапитальных строений и сооружений в арках зданий, на газонах (без устройства специального настила), площадках (детских, для отдыха, спортивных, транспортных стоянках), посадочных площадках пассажирского транспорта (за исключением сблокированных с остановочным павильоном), в охранной зоне водопроводных, канализационных, электрических, кабельных сетей связи, трубопроводов (газопроводов, нефтепроводов и нефтепродуктопроводов, </w:t>
      </w:r>
      <w:proofErr w:type="spellStart"/>
      <w:r w:rsidRPr="001F7CB3">
        <w:rPr>
          <w:rFonts w:ascii="Times New Roman" w:hAnsi="Times New Roman" w:cs="Times New Roman"/>
          <w:sz w:val="24"/>
          <w:szCs w:val="24"/>
        </w:rPr>
        <w:t>аммиакопроводов</w:t>
      </w:r>
      <w:proofErr w:type="spellEnd"/>
      <w:r w:rsidRPr="001F7CB3">
        <w:rPr>
          <w:rFonts w:ascii="Times New Roman" w:hAnsi="Times New Roman" w:cs="Times New Roman"/>
          <w:sz w:val="24"/>
          <w:szCs w:val="24"/>
        </w:rPr>
        <w:t>), а также ближе 5 м от остановочных павильонов, 25 м - от вентиляционных шахт, 20 м - от окон жилых помещений, перед витринами торговых организаций, 3 м - от ствола дерева, 1,5 м - от внешних границ крон кустарников.</w:t>
      </w:r>
    </w:p>
    <w:p w:rsidR="007C083F" w:rsidRPr="001F7CB3" w:rsidRDefault="007C083F" w:rsidP="001F7CB3">
      <w:pPr>
        <w:pStyle w:val="ConsPlusNormal"/>
        <w:jc w:val="both"/>
        <w:rPr>
          <w:rFonts w:ascii="Times New Roman" w:hAnsi="Times New Roman" w:cs="Times New Roman"/>
          <w:sz w:val="24"/>
          <w:szCs w:val="24"/>
        </w:rPr>
      </w:pPr>
    </w:p>
    <w:p w:rsidR="007C083F" w:rsidRPr="001F7CB3" w:rsidRDefault="00D337B5" w:rsidP="001F7CB3">
      <w:pPr>
        <w:pStyle w:val="ConsPlusTitle"/>
        <w:ind w:firstLine="540"/>
        <w:jc w:val="both"/>
        <w:outlineLvl w:val="2"/>
        <w:rPr>
          <w:rFonts w:ascii="Times New Roman" w:hAnsi="Times New Roman" w:cs="Times New Roman"/>
          <w:sz w:val="24"/>
          <w:szCs w:val="24"/>
        </w:rPr>
      </w:pPr>
      <w:r>
        <w:rPr>
          <w:rFonts w:ascii="Times New Roman" w:hAnsi="Times New Roman" w:cs="Times New Roman"/>
          <w:sz w:val="24"/>
          <w:szCs w:val="24"/>
        </w:rPr>
        <w:t>Статья 3</w:t>
      </w:r>
      <w:r w:rsidR="00947202">
        <w:rPr>
          <w:rFonts w:ascii="Times New Roman" w:hAnsi="Times New Roman" w:cs="Times New Roman"/>
          <w:sz w:val="24"/>
          <w:szCs w:val="24"/>
        </w:rPr>
        <w:t>0</w:t>
      </w:r>
      <w:r w:rsidR="007C083F" w:rsidRPr="001F7CB3">
        <w:rPr>
          <w:rFonts w:ascii="Times New Roman" w:hAnsi="Times New Roman" w:cs="Times New Roman"/>
          <w:sz w:val="24"/>
          <w:szCs w:val="24"/>
        </w:rPr>
        <w:t>. Сезонные (летние) кафе</w:t>
      </w:r>
    </w:p>
    <w:p w:rsidR="007C083F" w:rsidRPr="001F7CB3" w:rsidRDefault="007C083F" w:rsidP="001F7CB3">
      <w:pPr>
        <w:pStyle w:val="ConsPlusNormal"/>
        <w:jc w:val="both"/>
        <w:rPr>
          <w:rFonts w:ascii="Times New Roman" w:hAnsi="Times New Roman" w:cs="Times New Roman"/>
          <w:sz w:val="24"/>
          <w:szCs w:val="24"/>
        </w:rPr>
      </w:pPr>
    </w:p>
    <w:p w:rsidR="007C083F" w:rsidRPr="001F7CB3" w:rsidRDefault="007C083F" w:rsidP="001F7CB3">
      <w:pPr>
        <w:pStyle w:val="ConsPlusNormal"/>
        <w:ind w:firstLine="540"/>
        <w:jc w:val="both"/>
        <w:rPr>
          <w:rFonts w:ascii="Times New Roman" w:hAnsi="Times New Roman" w:cs="Times New Roman"/>
          <w:sz w:val="24"/>
          <w:szCs w:val="24"/>
        </w:rPr>
      </w:pPr>
      <w:r w:rsidRPr="001F7CB3">
        <w:rPr>
          <w:rFonts w:ascii="Times New Roman" w:hAnsi="Times New Roman" w:cs="Times New Roman"/>
          <w:sz w:val="24"/>
          <w:szCs w:val="24"/>
        </w:rPr>
        <w:t>1. Размещение сезонных (летних) кафе производится на любой период времени с 1 апреля по 1 ноября. Собственник (правообладатель) стационарного предприятия общественного питания выполняет монтаж сезонного (летнего) кафе не ранее 15 марта. Демонтаж сезонного (летнего) кафе - не позднее 15 ноября.</w:t>
      </w:r>
    </w:p>
    <w:p w:rsidR="007C083F" w:rsidRPr="001F7CB3" w:rsidRDefault="007C083F" w:rsidP="001F7CB3">
      <w:pPr>
        <w:pStyle w:val="ConsPlusNormal"/>
        <w:spacing w:before="220"/>
        <w:ind w:firstLine="540"/>
        <w:jc w:val="both"/>
        <w:rPr>
          <w:rFonts w:ascii="Times New Roman" w:hAnsi="Times New Roman" w:cs="Times New Roman"/>
          <w:sz w:val="24"/>
          <w:szCs w:val="24"/>
        </w:rPr>
      </w:pPr>
      <w:r w:rsidRPr="001F7CB3">
        <w:rPr>
          <w:rFonts w:ascii="Times New Roman" w:hAnsi="Times New Roman" w:cs="Times New Roman"/>
          <w:sz w:val="24"/>
          <w:szCs w:val="24"/>
        </w:rPr>
        <w:t>2. Сезонные (летние) кафе должны непосредственно примыкать к стационарному предприятию общественного питания или находиться в непосредственной близости от стационарного предприятия питания, при этом границы места размещения летнего (сезонного) кафе не должны нарушать права собственников и пользователей соседних помещений, зданий, строений, сооружений.</w:t>
      </w:r>
    </w:p>
    <w:p w:rsidR="007C083F" w:rsidRPr="001F7CB3" w:rsidRDefault="007C083F" w:rsidP="001F7CB3">
      <w:pPr>
        <w:pStyle w:val="ConsPlusNormal"/>
        <w:spacing w:before="220"/>
        <w:ind w:firstLine="540"/>
        <w:jc w:val="both"/>
        <w:rPr>
          <w:rFonts w:ascii="Times New Roman" w:hAnsi="Times New Roman" w:cs="Times New Roman"/>
          <w:sz w:val="24"/>
          <w:szCs w:val="24"/>
        </w:rPr>
      </w:pPr>
      <w:r w:rsidRPr="001F7CB3">
        <w:rPr>
          <w:rFonts w:ascii="Times New Roman" w:hAnsi="Times New Roman" w:cs="Times New Roman"/>
          <w:sz w:val="24"/>
          <w:szCs w:val="24"/>
        </w:rPr>
        <w:t>3. Не допускается размещение сезонных (летних) кафе:</w:t>
      </w:r>
    </w:p>
    <w:p w:rsidR="007C083F" w:rsidRPr="001F7CB3" w:rsidRDefault="007C083F" w:rsidP="001F7CB3">
      <w:pPr>
        <w:pStyle w:val="ConsPlusNormal"/>
        <w:spacing w:before="220"/>
        <w:ind w:firstLine="540"/>
        <w:jc w:val="both"/>
        <w:rPr>
          <w:rFonts w:ascii="Times New Roman" w:hAnsi="Times New Roman" w:cs="Times New Roman"/>
          <w:sz w:val="24"/>
          <w:szCs w:val="24"/>
        </w:rPr>
      </w:pPr>
      <w:r w:rsidRPr="001F7CB3">
        <w:rPr>
          <w:rFonts w:ascii="Times New Roman" w:hAnsi="Times New Roman" w:cs="Times New Roman"/>
          <w:sz w:val="24"/>
          <w:szCs w:val="24"/>
        </w:rPr>
        <w:t>а) в 25-метровой зоне от технических сооружений общественного транспорта, в арках зданий, на газонах (без устройства специальной площадки на опорах (технологического настила высотой не более 0,45 м от газона до верхней отметки пола технологического настила), цветниках, детских и спортивных площадках;</w:t>
      </w:r>
    </w:p>
    <w:p w:rsidR="007C083F" w:rsidRPr="001F7CB3" w:rsidRDefault="007C083F" w:rsidP="001F7CB3">
      <w:pPr>
        <w:pStyle w:val="ConsPlusNormal"/>
        <w:spacing w:before="220"/>
        <w:ind w:firstLine="540"/>
        <w:jc w:val="both"/>
        <w:rPr>
          <w:rFonts w:ascii="Times New Roman" w:hAnsi="Times New Roman" w:cs="Times New Roman"/>
          <w:sz w:val="24"/>
          <w:szCs w:val="24"/>
        </w:rPr>
      </w:pPr>
      <w:r w:rsidRPr="001F7CB3">
        <w:rPr>
          <w:rFonts w:ascii="Times New Roman" w:hAnsi="Times New Roman" w:cs="Times New Roman"/>
          <w:sz w:val="24"/>
          <w:szCs w:val="24"/>
        </w:rPr>
        <w:t>б) на тротуарах и площадках, если свободная ширина прохода от крайних элементов конструкции сезонного кафе до края проезжей части составляет менее 2 метров или если расстояние от крайних элементов конструкции сезонного кафе до границ опор освещения, других опор, стволов деревьев, парковочной разметки автотранспорта или других отдельно стоящих выступающих элементов составляет менее 1,5 метра;</w:t>
      </w:r>
    </w:p>
    <w:p w:rsidR="007C083F" w:rsidRPr="001F7CB3" w:rsidRDefault="007C083F" w:rsidP="001F7CB3">
      <w:pPr>
        <w:pStyle w:val="ConsPlusNormal"/>
        <w:spacing w:before="220"/>
        <w:ind w:firstLine="540"/>
        <w:jc w:val="both"/>
        <w:rPr>
          <w:rFonts w:ascii="Times New Roman" w:hAnsi="Times New Roman" w:cs="Times New Roman"/>
          <w:sz w:val="24"/>
          <w:szCs w:val="24"/>
        </w:rPr>
      </w:pPr>
      <w:r w:rsidRPr="001F7CB3">
        <w:rPr>
          <w:rFonts w:ascii="Times New Roman" w:hAnsi="Times New Roman" w:cs="Times New Roman"/>
          <w:sz w:val="24"/>
          <w:szCs w:val="24"/>
        </w:rPr>
        <w:t>в) на земельных участках при стационарных предприятиях общественного питания, расположенных выше первых этажей нежилых зданий и не имеющих отдельного входа;</w:t>
      </w:r>
    </w:p>
    <w:p w:rsidR="007C083F" w:rsidRPr="001F7CB3" w:rsidRDefault="007C083F" w:rsidP="001F7CB3">
      <w:pPr>
        <w:pStyle w:val="ConsPlusNormal"/>
        <w:spacing w:before="220"/>
        <w:ind w:firstLine="540"/>
        <w:jc w:val="both"/>
        <w:rPr>
          <w:rFonts w:ascii="Times New Roman" w:hAnsi="Times New Roman" w:cs="Times New Roman"/>
          <w:sz w:val="24"/>
          <w:szCs w:val="24"/>
        </w:rPr>
      </w:pPr>
      <w:r w:rsidRPr="001F7CB3">
        <w:rPr>
          <w:rFonts w:ascii="Times New Roman" w:hAnsi="Times New Roman" w:cs="Times New Roman"/>
          <w:sz w:val="24"/>
          <w:szCs w:val="24"/>
        </w:rPr>
        <w:t>г) без приспособления для беспрепятственного доступа к ним и к предоставляемым в них услугам инвалидов и других маломобильных групп населения.</w:t>
      </w:r>
    </w:p>
    <w:p w:rsidR="007C083F" w:rsidRPr="001F7CB3" w:rsidRDefault="007C083F" w:rsidP="001F7CB3">
      <w:pPr>
        <w:pStyle w:val="ConsPlusNormal"/>
        <w:spacing w:before="220"/>
        <w:ind w:firstLine="540"/>
        <w:jc w:val="both"/>
        <w:rPr>
          <w:rFonts w:ascii="Times New Roman" w:hAnsi="Times New Roman" w:cs="Times New Roman"/>
          <w:sz w:val="24"/>
          <w:szCs w:val="24"/>
        </w:rPr>
      </w:pPr>
      <w:r w:rsidRPr="001F7CB3">
        <w:rPr>
          <w:rFonts w:ascii="Times New Roman" w:hAnsi="Times New Roman" w:cs="Times New Roman"/>
          <w:sz w:val="24"/>
          <w:szCs w:val="24"/>
        </w:rPr>
        <w:t xml:space="preserve">4. При необходимости выполнения ремонтных и иных работ на инженерных сетях, коммуникациях и иных объектах инфраструктуры, во время выполнения которых невозможно функционирование сезонного (летнего) кафе, администрация </w:t>
      </w:r>
      <w:r w:rsidR="0011786E">
        <w:rPr>
          <w:rFonts w:ascii="Times New Roman" w:hAnsi="Times New Roman" w:cs="Times New Roman"/>
          <w:sz w:val="24"/>
          <w:szCs w:val="24"/>
        </w:rPr>
        <w:t>г</w:t>
      </w:r>
      <w:r w:rsidR="00D46877">
        <w:rPr>
          <w:rFonts w:ascii="Times New Roman" w:hAnsi="Times New Roman" w:cs="Times New Roman"/>
          <w:sz w:val="24"/>
          <w:szCs w:val="24"/>
        </w:rPr>
        <w:t>ородского</w:t>
      </w:r>
      <w:r w:rsidR="006D3743">
        <w:rPr>
          <w:rFonts w:ascii="Times New Roman" w:hAnsi="Times New Roman" w:cs="Times New Roman"/>
          <w:sz w:val="24"/>
          <w:szCs w:val="24"/>
        </w:rPr>
        <w:t xml:space="preserve"> округа  Пущино</w:t>
      </w:r>
      <w:r w:rsidRPr="001F7CB3">
        <w:rPr>
          <w:rFonts w:ascii="Times New Roman" w:hAnsi="Times New Roman" w:cs="Times New Roman"/>
          <w:sz w:val="24"/>
          <w:szCs w:val="24"/>
        </w:rPr>
        <w:t xml:space="preserve"> за 14 дней до начала работ уведомляет собственника (правообладателя) </w:t>
      </w:r>
      <w:r w:rsidRPr="001F7CB3">
        <w:rPr>
          <w:rFonts w:ascii="Times New Roman" w:hAnsi="Times New Roman" w:cs="Times New Roman"/>
          <w:sz w:val="24"/>
          <w:szCs w:val="24"/>
        </w:rPr>
        <w:lastRenderedPageBreak/>
        <w:t>стационарного предприятия общественного питания о необходимости демонтажа конструкций сезонного (летнего) кафе (полностью либо частично) с указанием дат начала и окончания соответствующих работ.</w:t>
      </w:r>
    </w:p>
    <w:p w:rsidR="007C083F" w:rsidRPr="001F7CB3" w:rsidRDefault="007C083F" w:rsidP="001F7CB3">
      <w:pPr>
        <w:pStyle w:val="ConsPlusNormal"/>
        <w:spacing w:before="220"/>
        <w:ind w:firstLine="540"/>
        <w:jc w:val="both"/>
        <w:rPr>
          <w:rFonts w:ascii="Times New Roman" w:hAnsi="Times New Roman" w:cs="Times New Roman"/>
          <w:sz w:val="24"/>
          <w:szCs w:val="24"/>
        </w:rPr>
      </w:pPr>
      <w:r w:rsidRPr="001F7CB3">
        <w:rPr>
          <w:rFonts w:ascii="Times New Roman" w:hAnsi="Times New Roman" w:cs="Times New Roman"/>
          <w:sz w:val="24"/>
          <w:szCs w:val="24"/>
        </w:rPr>
        <w:t>5. При необходимости проведения аварийных работ уведомление производится незамедлительно.</w:t>
      </w:r>
    </w:p>
    <w:p w:rsidR="007C083F" w:rsidRPr="001F7CB3" w:rsidRDefault="007C083F" w:rsidP="001F7CB3">
      <w:pPr>
        <w:pStyle w:val="ConsPlusNormal"/>
        <w:spacing w:before="220"/>
        <w:ind w:firstLine="540"/>
        <w:jc w:val="both"/>
        <w:rPr>
          <w:rFonts w:ascii="Times New Roman" w:hAnsi="Times New Roman" w:cs="Times New Roman"/>
          <w:sz w:val="24"/>
          <w:szCs w:val="24"/>
        </w:rPr>
      </w:pPr>
      <w:r w:rsidRPr="001F7CB3">
        <w:rPr>
          <w:rFonts w:ascii="Times New Roman" w:hAnsi="Times New Roman" w:cs="Times New Roman"/>
          <w:sz w:val="24"/>
          <w:szCs w:val="24"/>
        </w:rPr>
        <w:t xml:space="preserve">6. Собственник (правообладатель) стационарного предприятия общественного питания обязан обеспечить возможность проведения соответствующих работ в указанный администрацией </w:t>
      </w:r>
      <w:r w:rsidR="0011786E">
        <w:rPr>
          <w:rFonts w:ascii="Times New Roman" w:hAnsi="Times New Roman" w:cs="Times New Roman"/>
          <w:sz w:val="24"/>
          <w:szCs w:val="24"/>
        </w:rPr>
        <w:t>г</w:t>
      </w:r>
      <w:r w:rsidR="00D46877">
        <w:rPr>
          <w:rFonts w:ascii="Times New Roman" w:hAnsi="Times New Roman" w:cs="Times New Roman"/>
          <w:sz w:val="24"/>
          <w:szCs w:val="24"/>
        </w:rPr>
        <w:t>ородского</w:t>
      </w:r>
      <w:r w:rsidR="006D3743">
        <w:rPr>
          <w:rFonts w:ascii="Times New Roman" w:hAnsi="Times New Roman" w:cs="Times New Roman"/>
          <w:sz w:val="24"/>
          <w:szCs w:val="24"/>
        </w:rPr>
        <w:t xml:space="preserve"> округа Пущино</w:t>
      </w:r>
      <w:r w:rsidRPr="001F7CB3">
        <w:rPr>
          <w:rFonts w:ascii="Times New Roman" w:hAnsi="Times New Roman" w:cs="Times New Roman"/>
          <w:sz w:val="24"/>
          <w:szCs w:val="24"/>
        </w:rPr>
        <w:t xml:space="preserve"> период времени.</w:t>
      </w:r>
    </w:p>
    <w:p w:rsidR="007C083F" w:rsidRPr="001F7CB3" w:rsidRDefault="007C083F" w:rsidP="001F7CB3">
      <w:pPr>
        <w:pStyle w:val="ConsPlusNormal"/>
        <w:spacing w:before="220"/>
        <w:ind w:firstLine="540"/>
        <w:jc w:val="both"/>
        <w:rPr>
          <w:rFonts w:ascii="Times New Roman" w:hAnsi="Times New Roman" w:cs="Times New Roman"/>
          <w:sz w:val="24"/>
          <w:szCs w:val="24"/>
        </w:rPr>
      </w:pPr>
      <w:r w:rsidRPr="001F7CB3">
        <w:rPr>
          <w:rFonts w:ascii="Times New Roman" w:hAnsi="Times New Roman" w:cs="Times New Roman"/>
          <w:sz w:val="24"/>
          <w:szCs w:val="24"/>
        </w:rPr>
        <w:t>7. При обустройстве сезонных (летних) кафе используются сборно-разборные (легковозводимые) конструкции, элементы оборудования.</w:t>
      </w:r>
    </w:p>
    <w:p w:rsidR="007C083F" w:rsidRPr="001F7CB3" w:rsidRDefault="007C083F" w:rsidP="001F7CB3">
      <w:pPr>
        <w:pStyle w:val="ConsPlusNormal"/>
        <w:spacing w:before="220"/>
        <w:ind w:firstLine="540"/>
        <w:jc w:val="both"/>
        <w:rPr>
          <w:rFonts w:ascii="Times New Roman" w:hAnsi="Times New Roman" w:cs="Times New Roman"/>
          <w:sz w:val="24"/>
          <w:szCs w:val="24"/>
        </w:rPr>
      </w:pPr>
      <w:r w:rsidRPr="001F7CB3">
        <w:rPr>
          <w:rFonts w:ascii="Times New Roman" w:hAnsi="Times New Roman" w:cs="Times New Roman"/>
          <w:sz w:val="24"/>
          <w:szCs w:val="24"/>
        </w:rPr>
        <w:t>8. Обустройство сезонных (летних) кафе осуществляется с учетом необходимости обеспечения его доступности для маломобильных групп населения (путем использования пандусов, поручней, специальных тактильных и сигнальных маркировок).</w:t>
      </w:r>
    </w:p>
    <w:p w:rsidR="007C083F" w:rsidRPr="001F7CB3" w:rsidRDefault="007C083F" w:rsidP="001F7CB3">
      <w:pPr>
        <w:pStyle w:val="ConsPlusNormal"/>
        <w:spacing w:before="220"/>
        <w:ind w:firstLine="540"/>
        <w:jc w:val="both"/>
        <w:rPr>
          <w:rFonts w:ascii="Times New Roman" w:hAnsi="Times New Roman" w:cs="Times New Roman"/>
          <w:sz w:val="24"/>
          <w:szCs w:val="24"/>
        </w:rPr>
      </w:pPr>
      <w:r w:rsidRPr="001F7CB3">
        <w:rPr>
          <w:rFonts w:ascii="Times New Roman" w:hAnsi="Times New Roman" w:cs="Times New Roman"/>
          <w:sz w:val="24"/>
          <w:szCs w:val="24"/>
        </w:rPr>
        <w:t>9. При оборудовании сезонных (летних) кафе не допускается:</w:t>
      </w:r>
    </w:p>
    <w:p w:rsidR="007C083F" w:rsidRPr="001F7CB3" w:rsidRDefault="007C083F" w:rsidP="001F7CB3">
      <w:pPr>
        <w:pStyle w:val="ConsPlusNormal"/>
        <w:spacing w:before="220"/>
        <w:ind w:firstLine="540"/>
        <w:jc w:val="both"/>
        <w:rPr>
          <w:rFonts w:ascii="Times New Roman" w:hAnsi="Times New Roman" w:cs="Times New Roman"/>
          <w:sz w:val="24"/>
          <w:szCs w:val="24"/>
        </w:rPr>
      </w:pPr>
      <w:r w:rsidRPr="001F7CB3">
        <w:rPr>
          <w:rFonts w:ascii="Times New Roman" w:hAnsi="Times New Roman" w:cs="Times New Roman"/>
          <w:sz w:val="24"/>
          <w:szCs w:val="24"/>
        </w:rPr>
        <w:t>а) использование кирпича, строительных блоков и плит, монолитного бетона, железобетона, стальных профилированных листов, баннерной ткани;</w:t>
      </w:r>
    </w:p>
    <w:p w:rsidR="007C083F" w:rsidRPr="001F7CB3" w:rsidRDefault="007C083F" w:rsidP="001F7CB3">
      <w:pPr>
        <w:pStyle w:val="ConsPlusNormal"/>
        <w:spacing w:before="220"/>
        <w:ind w:firstLine="540"/>
        <w:jc w:val="both"/>
        <w:rPr>
          <w:rFonts w:ascii="Times New Roman" w:hAnsi="Times New Roman" w:cs="Times New Roman"/>
          <w:sz w:val="24"/>
          <w:szCs w:val="24"/>
        </w:rPr>
      </w:pPr>
      <w:r w:rsidRPr="001F7CB3">
        <w:rPr>
          <w:rFonts w:ascii="Times New Roman" w:hAnsi="Times New Roman" w:cs="Times New Roman"/>
          <w:sz w:val="24"/>
          <w:szCs w:val="24"/>
        </w:rPr>
        <w:t>б) прокладка подземных инженерных коммуникаций и проведение строительно-монтажных работ капитального характера;</w:t>
      </w:r>
    </w:p>
    <w:p w:rsidR="007C083F" w:rsidRPr="001F7CB3" w:rsidRDefault="007C083F" w:rsidP="001F7CB3">
      <w:pPr>
        <w:pStyle w:val="ConsPlusNormal"/>
        <w:spacing w:before="220"/>
        <w:ind w:firstLine="540"/>
        <w:jc w:val="both"/>
        <w:rPr>
          <w:rFonts w:ascii="Times New Roman" w:hAnsi="Times New Roman" w:cs="Times New Roman"/>
          <w:sz w:val="24"/>
          <w:szCs w:val="24"/>
        </w:rPr>
      </w:pPr>
      <w:r w:rsidRPr="001F7CB3">
        <w:rPr>
          <w:rFonts w:ascii="Times New Roman" w:hAnsi="Times New Roman" w:cs="Times New Roman"/>
          <w:sz w:val="24"/>
          <w:szCs w:val="24"/>
        </w:rPr>
        <w:t xml:space="preserve">в) заполнение пространства между элементами оборудования при помощи оконных и дверных блоков (рамное остекление), сплошных металлических панелей, </w:t>
      </w:r>
      <w:proofErr w:type="spellStart"/>
      <w:r w:rsidRPr="001F7CB3">
        <w:rPr>
          <w:rFonts w:ascii="Times New Roman" w:hAnsi="Times New Roman" w:cs="Times New Roman"/>
          <w:sz w:val="24"/>
          <w:szCs w:val="24"/>
        </w:rPr>
        <w:t>сайдинг</w:t>
      </w:r>
      <w:proofErr w:type="spellEnd"/>
      <w:r w:rsidRPr="001F7CB3">
        <w:rPr>
          <w:rFonts w:ascii="Times New Roman" w:hAnsi="Times New Roman" w:cs="Times New Roman"/>
          <w:sz w:val="24"/>
          <w:szCs w:val="24"/>
        </w:rPr>
        <w:t>-панелей и остекления;</w:t>
      </w:r>
    </w:p>
    <w:p w:rsidR="007C083F" w:rsidRPr="001F7CB3" w:rsidRDefault="007C083F" w:rsidP="001F7CB3">
      <w:pPr>
        <w:pStyle w:val="ConsPlusNormal"/>
        <w:spacing w:before="220"/>
        <w:ind w:firstLine="540"/>
        <w:jc w:val="both"/>
        <w:rPr>
          <w:rFonts w:ascii="Times New Roman" w:hAnsi="Times New Roman" w:cs="Times New Roman"/>
          <w:sz w:val="24"/>
          <w:szCs w:val="24"/>
        </w:rPr>
      </w:pPr>
      <w:r w:rsidRPr="001F7CB3">
        <w:rPr>
          <w:rFonts w:ascii="Times New Roman" w:hAnsi="Times New Roman" w:cs="Times New Roman"/>
          <w:sz w:val="24"/>
          <w:szCs w:val="24"/>
        </w:rPr>
        <w:t xml:space="preserve">г) использование для облицовки элементов оборудования кафе и навеса полиэтиленового пленочного покрытия, черепицы, </w:t>
      </w:r>
      <w:proofErr w:type="spellStart"/>
      <w:r w:rsidRPr="001F7CB3">
        <w:rPr>
          <w:rFonts w:ascii="Times New Roman" w:hAnsi="Times New Roman" w:cs="Times New Roman"/>
          <w:sz w:val="24"/>
          <w:szCs w:val="24"/>
        </w:rPr>
        <w:t>металлочерепицы</w:t>
      </w:r>
      <w:proofErr w:type="spellEnd"/>
      <w:r w:rsidRPr="001F7CB3">
        <w:rPr>
          <w:rFonts w:ascii="Times New Roman" w:hAnsi="Times New Roman" w:cs="Times New Roman"/>
          <w:sz w:val="24"/>
          <w:szCs w:val="24"/>
        </w:rPr>
        <w:t>, металла, а также рубероида, асбестоцементных плит.</w:t>
      </w:r>
    </w:p>
    <w:p w:rsidR="007C083F" w:rsidRPr="001F7CB3" w:rsidRDefault="007C083F" w:rsidP="001F7CB3">
      <w:pPr>
        <w:pStyle w:val="ConsPlusNormal"/>
        <w:spacing w:before="220"/>
        <w:ind w:firstLine="540"/>
        <w:jc w:val="both"/>
        <w:rPr>
          <w:rFonts w:ascii="Times New Roman" w:hAnsi="Times New Roman" w:cs="Times New Roman"/>
          <w:sz w:val="24"/>
          <w:szCs w:val="24"/>
        </w:rPr>
      </w:pPr>
      <w:r w:rsidRPr="001F7CB3">
        <w:rPr>
          <w:rFonts w:ascii="Times New Roman" w:hAnsi="Times New Roman" w:cs="Times New Roman"/>
          <w:sz w:val="24"/>
          <w:szCs w:val="24"/>
        </w:rPr>
        <w:t>10. Допускается размещение элементов оборудования сезонного (летнего) кафе с заглублением элементов их крепления до 0,30 м.</w:t>
      </w:r>
    </w:p>
    <w:p w:rsidR="007C083F" w:rsidRPr="001F7CB3" w:rsidRDefault="007C083F" w:rsidP="001F7CB3">
      <w:pPr>
        <w:pStyle w:val="ConsPlusNormal"/>
        <w:spacing w:before="220"/>
        <w:ind w:firstLine="540"/>
        <w:jc w:val="both"/>
        <w:rPr>
          <w:rFonts w:ascii="Times New Roman" w:hAnsi="Times New Roman" w:cs="Times New Roman"/>
          <w:sz w:val="24"/>
          <w:szCs w:val="24"/>
        </w:rPr>
      </w:pPr>
      <w:r w:rsidRPr="001F7CB3">
        <w:rPr>
          <w:rFonts w:ascii="Times New Roman" w:hAnsi="Times New Roman" w:cs="Times New Roman"/>
          <w:sz w:val="24"/>
          <w:szCs w:val="24"/>
        </w:rPr>
        <w:t>11. Зонты, используемые при обустройстве сезонного (летнего) кафе, могут быть как однокупольными, так и многокупольными с центральной опорой. Высота зонтов не должна превышать высоту первого этажа (линии перекрытий между первым и вторым этажами) здания, строения, сооружения, занимаемого стационарным предприятием общественного питания. Материалом каркаса устраиваемых зонтов могут быть металл, дерево (обработанное, окрашенное), а также композитные материалы. В качестве материала покрытия используется ткань пастельных тонов.</w:t>
      </w:r>
    </w:p>
    <w:p w:rsidR="007C083F" w:rsidRPr="001F7CB3" w:rsidRDefault="007C083F" w:rsidP="001F7CB3">
      <w:pPr>
        <w:pStyle w:val="ConsPlusNormal"/>
        <w:spacing w:before="220"/>
        <w:ind w:firstLine="540"/>
        <w:jc w:val="both"/>
        <w:rPr>
          <w:rFonts w:ascii="Times New Roman" w:hAnsi="Times New Roman" w:cs="Times New Roman"/>
          <w:sz w:val="24"/>
          <w:szCs w:val="24"/>
        </w:rPr>
      </w:pPr>
      <w:r w:rsidRPr="001F7CB3">
        <w:rPr>
          <w:rFonts w:ascii="Times New Roman" w:hAnsi="Times New Roman" w:cs="Times New Roman"/>
          <w:sz w:val="24"/>
          <w:szCs w:val="24"/>
        </w:rPr>
        <w:t>12. В случае размещения нескольких сезонных (летних) кафе при стационарных предприятиях общественного питания, принадлежащих разным собственникам (владельцам) и расположенных в одном здании, строении, сооружении, конструкции сезонных (летних) кафе должны быть выполнены в едином архитектурно-художественном решении (гармонично взаимоувязанные материалы конструкций, колористические решения, рекламно-информационное оформление), с соблюдением единой линии размещения крайних точек выступа элементов оборудования сезонного (летнего) кафе относительно горизонтальной плоскости фасада.</w:t>
      </w:r>
    </w:p>
    <w:p w:rsidR="007C083F" w:rsidRPr="001F7CB3" w:rsidRDefault="007C083F" w:rsidP="001F7CB3">
      <w:pPr>
        <w:pStyle w:val="ConsPlusNormal"/>
        <w:spacing w:before="220"/>
        <w:ind w:firstLine="540"/>
        <w:jc w:val="both"/>
        <w:rPr>
          <w:rFonts w:ascii="Times New Roman" w:hAnsi="Times New Roman" w:cs="Times New Roman"/>
          <w:sz w:val="24"/>
          <w:szCs w:val="24"/>
        </w:rPr>
      </w:pPr>
      <w:r w:rsidRPr="001F7CB3">
        <w:rPr>
          <w:rFonts w:ascii="Times New Roman" w:hAnsi="Times New Roman" w:cs="Times New Roman"/>
          <w:sz w:val="24"/>
          <w:szCs w:val="24"/>
        </w:rPr>
        <w:t xml:space="preserve">13. Элементы оборудования, используемые при обустройстве сезонного (летнего) </w:t>
      </w:r>
      <w:r w:rsidRPr="001F7CB3">
        <w:rPr>
          <w:rFonts w:ascii="Times New Roman" w:hAnsi="Times New Roman" w:cs="Times New Roman"/>
          <w:sz w:val="24"/>
          <w:szCs w:val="24"/>
        </w:rPr>
        <w:lastRenderedPageBreak/>
        <w:t>кафе, должны быть выполнены в едином архитектурно-художественном стиле, с учетом колористического решения фасадов и стилистики здания, строения, сооружения, в котором размещено стационарное предприятие общественного питания, а также архитектурно-градостроительного решения окружающей застройки и особенностей благоустройства прилегающей территории.</w:t>
      </w:r>
    </w:p>
    <w:p w:rsidR="007C083F" w:rsidRPr="001F7CB3" w:rsidRDefault="007C083F" w:rsidP="001F7CB3">
      <w:pPr>
        <w:pStyle w:val="ConsPlusNormal"/>
        <w:spacing w:before="220"/>
        <w:ind w:firstLine="540"/>
        <w:jc w:val="both"/>
        <w:rPr>
          <w:rFonts w:ascii="Times New Roman" w:hAnsi="Times New Roman" w:cs="Times New Roman"/>
          <w:sz w:val="24"/>
          <w:szCs w:val="24"/>
        </w:rPr>
      </w:pPr>
      <w:r w:rsidRPr="001F7CB3">
        <w:rPr>
          <w:rFonts w:ascii="Times New Roman" w:hAnsi="Times New Roman" w:cs="Times New Roman"/>
          <w:sz w:val="24"/>
          <w:szCs w:val="24"/>
        </w:rPr>
        <w:t>14. Декоративные ограждения, используемые при обустройстве сезонного (летнего) кафе, размещаются в одну линию в границах места размещения сезонного (летнего) кафе.</w:t>
      </w:r>
    </w:p>
    <w:p w:rsidR="007C083F" w:rsidRPr="001F7CB3" w:rsidRDefault="007C083F" w:rsidP="001F7CB3">
      <w:pPr>
        <w:pStyle w:val="ConsPlusNormal"/>
        <w:spacing w:before="220"/>
        <w:ind w:firstLine="540"/>
        <w:jc w:val="both"/>
        <w:rPr>
          <w:rFonts w:ascii="Times New Roman" w:hAnsi="Times New Roman" w:cs="Times New Roman"/>
          <w:sz w:val="24"/>
          <w:szCs w:val="24"/>
        </w:rPr>
      </w:pPr>
      <w:r w:rsidRPr="001F7CB3">
        <w:rPr>
          <w:rFonts w:ascii="Times New Roman" w:hAnsi="Times New Roman" w:cs="Times New Roman"/>
          <w:sz w:val="24"/>
          <w:szCs w:val="24"/>
        </w:rPr>
        <w:t>Высота декоративных ограждений, используемых при обустройстве сезонных летних (кафе), не может быть менее 0,60 метра (за исключением случаев устройства контейнеров под озеленение, выполняющих функцию ограждения) и превышать 0,90 м (за исключением раздвижных, складных декоративных ограждений высотой в собранном (складном) состоянии не более 0,90 м и в разобранном - 1,80 м).</w:t>
      </w:r>
    </w:p>
    <w:p w:rsidR="007C083F" w:rsidRPr="001F7CB3" w:rsidRDefault="007C083F" w:rsidP="001F7CB3">
      <w:pPr>
        <w:pStyle w:val="ConsPlusNormal"/>
        <w:spacing w:before="220"/>
        <w:ind w:firstLine="540"/>
        <w:jc w:val="both"/>
        <w:rPr>
          <w:rFonts w:ascii="Times New Roman" w:hAnsi="Times New Roman" w:cs="Times New Roman"/>
          <w:sz w:val="24"/>
          <w:szCs w:val="24"/>
        </w:rPr>
      </w:pPr>
      <w:r w:rsidRPr="001F7CB3">
        <w:rPr>
          <w:rFonts w:ascii="Times New Roman" w:hAnsi="Times New Roman" w:cs="Times New Roman"/>
          <w:sz w:val="24"/>
          <w:szCs w:val="24"/>
        </w:rPr>
        <w:t>Конструкции декоративных ограждений, устраиваемых на асфальтобетонном покрытии (покрытии из тротуарной плитки), должны быть выполнены из жестких секций, скрепленных между собой элементами, обеспечивающими их устойчивость.</w:t>
      </w:r>
    </w:p>
    <w:p w:rsidR="007C083F" w:rsidRPr="001F7CB3" w:rsidRDefault="007C083F" w:rsidP="001F7CB3">
      <w:pPr>
        <w:pStyle w:val="ConsPlusNormal"/>
        <w:spacing w:before="220"/>
        <w:ind w:firstLine="540"/>
        <w:jc w:val="both"/>
        <w:rPr>
          <w:rFonts w:ascii="Times New Roman" w:hAnsi="Times New Roman" w:cs="Times New Roman"/>
          <w:sz w:val="24"/>
          <w:szCs w:val="24"/>
        </w:rPr>
      </w:pPr>
      <w:r w:rsidRPr="001F7CB3">
        <w:rPr>
          <w:rFonts w:ascii="Times New Roman" w:hAnsi="Times New Roman" w:cs="Times New Roman"/>
          <w:sz w:val="24"/>
          <w:szCs w:val="24"/>
        </w:rPr>
        <w:t>Конструкции декоративных ограждений не должны содержать элементов, создающих угрозу получения травм.</w:t>
      </w:r>
    </w:p>
    <w:p w:rsidR="007C083F" w:rsidRPr="001F7CB3" w:rsidRDefault="007C083F" w:rsidP="001F7CB3">
      <w:pPr>
        <w:pStyle w:val="ConsPlusNormal"/>
        <w:spacing w:before="220"/>
        <w:ind w:firstLine="540"/>
        <w:jc w:val="both"/>
        <w:rPr>
          <w:rFonts w:ascii="Times New Roman" w:hAnsi="Times New Roman" w:cs="Times New Roman"/>
          <w:sz w:val="24"/>
          <w:szCs w:val="24"/>
        </w:rPr>
      </w:pPr>
      <w:r w:rsidRPr="001F7CB3">
        <w:rPr>
          <w:rFonts w:ascii="Times New Roman" w:hAnsi="Times New Roman" w:cs="Times New Roman"/>
          <w:sz w:val="24"/>
          <w:szCs w:val="24"/>
        </w:rPr>
        <w:t>В качестве декоративных ограждений не допускается использование глухих конструкций (за исключением случаев устройства контейнеров под озеленение, выполняющих функцию ограждения).</w:t>
      </w:r>
    </w:p>
    <w:p w:rsidR="007C083F" w:rsidRPr="001F7CB3" w:rsidRDefault="007C083F" w:rsidP="001F7CB3">
      <w:pPr>
        <w:pStyle w:val="ConsPlusNormal"/>
        <w:spacing w:before="220"/>
        <w:ind w:firstLine="540"/>
        <w:jc w:val="both"/>
        <w:rPr>
          <w:rFonts w:ascii="Times New Roman" w:hAnsi="Times New Roman" w:cs="Times New Roman"/>
          <w:sz w:val="24"/>
          <w:szCs w:val="24"/>
        </w:rPr>
      </w:pPr>
      <w:r w:rsidRPr="001F7CB3">
        <w:rPr>
          <w:rFonts w:ascii="Times New Roman" w:hAnsi="Times New Roman" w:cs="Times New Roman"/>
          <w:sz w:val="24"/>
          <w:szCs w:val="24"/>
        </w:rPr>
        <w:t>15. Элементы озеленения, используемые при обустройстве сезонного (летнего) кафе, должны быть устойчивыми.</w:t>
      </w:r>
    </w:p>
    <w:p w:rsidR="007C083F" w:rsidRPr="001F7CB3" w:rsidRDefault="007C083F" w:rsidP="001F7CB3">
      <w:pPr>
        <w:pStyle w:val="ConsPlusNormal"/>
        <w:spacing w:before="220"/>
        <w:ind w:firstLine="540"/>
        <w:jc w:val="both"/>
        <w:rPr>
          <w:rFonts w:ascii="Times New Roman" w:hAnsi="Times New Roman" w:cs="Times New Roman"/>
          <w:sz w:val="24"/>
          <w:szCs w:val="24"/>
        </w:rPr>
      </w:pPr>
      <w:r w:rsidRPr="001F7CB3">
        <w:rPr>
          <w:rFonts w:ascii="Times New Roman" w:hAnsi="Times New Roman" w:cs="Times New Roman"/>
          <w:sz w:val="24"/>
          <w:szCs w:val="24"/>
        </w:rPr>
        <w:t>Запрещается использование контейнеров для озеленения, изготовленных из легко бьющихся, пачкающихся материалов, а также стекла, строительного бетона, необработанного металла и пластика. Использование контейнеров для озеленения со сливным отверстием не допускается. Для организации озеленения сезонного (летнего) кафе допускается использование подвесных контейнеров, в том числе путем их размещения на декоративных ограждениях.</w:t>
      </w:r>
    </w:p>
    <w:p w:rsidR="007C083F" w:rsidRPr="001F7CB3" w:rsidRDefault="007C083F" w:rsidP="001F7CB3">
      <w:pPr>
        <w:pStyle w:val="ConsPlusNormal"/>
        <w:spacing w:before="220"/>
        <w:ind w:firstLine="540"/>
        <w:jc w:val="both"/>
        <w:rPr>
          <w:rFonts w:ascii="Times New Roman" w:hAnsi="Times New Roman" w:cs="Times New Roman"/>
          <w:sz w:val="24"/>
          <w:szCs w:val="24"/>
        </w:rPr>
      </w:pPr>
      <w:r w:rsidRPr="001F7CB3">
        <w:rPr>
          <w:rFonts w:ascii="Times New Roman" w:hAnsi="Times New Roman" w:cs="Times New Roman"/>
          <w:sz w:val="24"/>
          <w:szCs w:val="24"/>
        </w:rPr>
        <w:t>16. Для обеспечения устойчивости элементов оборудования при устройстве сезонного (летнего) кафе допускается организация технологического настила высотой не более 0,45 м от отметки тротуара до верхней отметки пола технологического настила. Технологические настилы устраиваются на территории, имеющей уклон более 3 процентов (включительно), для целей ее выравнивания, в целях изоляции элементов крепления и элементов оборудования, для прокладки сетей электроснабжения в соответствии с требованиями пожарной безопасности, для организации ливнестока с поверхности тротуара.</w:t>
      </w:r>
    </w:p>
    <w:p w:rsidR="007C083F" w:rsidRPr="001F7CB3" w:rsidRDefault="007C083F" w:rsidP="001F7CB3">
      <w:pPr>
        <w:pStyle w:val="ConsPlusNormal"/>
        <w:spacing w:before="220"/>
        <w:ind w:firstLine="540"/>
        <w:jc w:val="both"/>
        <w:rPr>
          <w:rFonts w:ascii="Times New Roman" w:hAnsi="Times New Roman" w:cs="Times New Roman"/>
          <w:sz w:val="24"/>
          <w:szCs w:val="24"/>
        </w:rPr>
      </w:pPr>
      <w:r w:rsidRPr="001F7CB3">
        <w:rPr>
          <w:rFonts w:ascii="Times New Roman" w:hAnsi="Times New Roman" w:cs="Times New Roman"/>
          <w:sz w:val="24"/>
          <w:szCs w:val="24"/>
        </w:rPr>
        <w:t>Вне зависимости от угла наклона территории, на которой размещается сезонное (летнее) кафе, осуществляется устройство технологического настила при неудовлетворительном состоянии покрытия территории в границах места размещения сезонного (летнего) кафе (разрушенное асфальтобетонное покрытие или покрытие тротуарной плиткой, наличие трещин, выбоин и т.д.).</w:t>
      </w:r>
    </w:p>
    <w:p w:rsidR="007C083F" w:rsidRPr="001F7CB3" w:rsidRDefault="007C083F" w:rsidP="001F7CB3">
      <w:pPr>
        <w:pStyle w:val="ConsPlusNormal"/>
        <w:spacing w:before="220"/>
        <w:ind w:firstLine="540"/>
        <w:jc w:val="both"/>
        <w:rPr>
          <w:rFonts w:ascii="Times New Roman" w:hAnsi="Times New Roman" w:cs="Times New Roman"/>
          <w:sz w:val="24"/>
          <w:szCs w:val="24"/>
        </w:rPr>
      </w:pPr>
      <w:r w:rsidRPr="001F7CB3">
        <w:rPr>
          <w:rFonts w:ascii="Times New Roman" w:hAnsi="Times New Roman" w:cs="Times New Roman"/>
          <w:sz w:val="24"/>
          <w:szCs w:val="24"/>
        </w:rPr>
        <w:t>Лестничные сходы с технологического настила по ширине не должны быть менее 0,90 метра. Доступ маломобильных групп населения на технологический настил обеспечивается путем применения пандусов с максимальным уклоном 5 процентов. Допускается использование конструкций съемных пандусов.</w:t>
      </w:r>
    </w:p>
    <w:p w:rsidR="007C083F" w:rsidRPr="001F7CB3" w:rsidRDefault="007C083F" w:rsidP="001F7CB3">
      <w:pPr>
        <w:pStyle w:val="ConsPlusNormal"/>
        <w:spacing w:before="220"/>
        <w:ind w:firstLine="540"/>
        <w:jc w:val="both"/>
        <w:rPr>
          <w:rFonts w:ascii="Times New Roman" w:hAnsi="Times New Roman" w:cs="Times New Roman"/>
          <w:sz w:val="24"/>
          <w:szCs w:val="24"/>
        </w:rPr>
      </w:pPr>
      <w:r w:rsidRPr="001F7CB3">
        <w:rPr>
          <w:rFonts w:ascii="Times New Roman" w:hAnsi="Times New Roman" w:cs="Times New Roman"/>
          <w:sz w:val="24"/>
          <w:szCs w:val="24"/>
        </w:rPr>
        <w:lastRenderedPageBreak/>
        <w:t>17. Высота элементов оборудования сезонного (летнего) кафе не должна превышать высоту первого этажа (линии перекрытий между первым и вторым этажами) здания, строения, сооружения, занимаемого стационарным предприятием общественного питания.</w:t>
      </w:r>
    </w:p>
    <w:p w:rsidR="007C083F" w:rsidRPr="001F7CB3" w:rsidRDefault="007C083F" w:rsidP="001F7CB3">
      <w:pPr>
        <w:pStyle w:val="ConsPlusNormal"/>
        <w:spacing w:before="220"/>
        <w:ind w:firstLine="540"/>
        <w:jc w:val="both"/>
        <w:rPr>
          <w:rFonts w:ascii="Times New Roman" w:hAnsi="Times New Roman" w:cs="Times New Roman"/>
          <w:sz w:val="24"/>
          <w:szCs w:val="24"/>
        </w:rPr>
      </w:pPr>
      <w:r w:rsidRPr="001F7CB3">
        <w:rPr>
          <w:rFonts w:ascii="Times New Roman" w:hAnsi="Times New Roman" w:cs="Times New Roman"/>
          <w:sz w:val="24"/>
          <w:szCs w:val="24"/>
        </w:rPr>
        <w:t>18. Элементы оборудования сезонных (летних) кафе должны содержаться в технически исправном состоянии, быть очищенными от загрязнений.</w:t>
      </w:r>
    </w:p>
    <w:p w:rsidR="007C083F" w:rsidRPr="001F7CB3" w:rsidRDefault="007C083F" w:rsidP="001F7CB3">
      <w:pPr>
        <w:pStyle w:val="ConsPlusNormal"/>
        <w:spacing w:before="220"/>
        <w:ind w:firstLine="540"/>
        <w:jc w:val="both"/>
        <w:rPr>
          <w:rFonts w:ascii="Times New Roman" w:hAnsi="Times New Roman" w:cs="Times New Roman"/>
          <w:sz w:val="24"/>
          <w:szCs w:val="24"/>
        </w:rPr>
      </w:pPr>
      <w:r w:rsidRPr="001F7CB3">
        <w:rPr>
          <w:rFonts w:ascii="Times New Roman" w:hAnsi="Times New Roman" w:cs="Times New Roman"/>
          <w:sz w:val="24"/>
          <w:szCs w:val="24"/>
        </w:rPr>
        <w:t xml:space="preserve">Не допускается наличие на элементах оборудования механических повреждений, </w:t>
      </w:r>
      <w:proofErr w:type="gramStart"/>
      <w:r w:rsidRPr="001F7CB3">
        <w:rPr>
          <w:rFonts w:ascii="Times New Roman" w:hAnsi="Times New Roman" w:cs="Times New Roman"/>
          <w:sz w:val="24"/>
          <w:szCs w:val="24"/>
        </w:rPr>
        <w:t>прорывов</w:t>
      </w:r>
      <w:proofErr w:type="gramEnd"/>
      <w:r w:rsidRPr="001F7CB3">
        <w:rPr>
          <w:rFonts w:ascii="Times New Roman" w:hAnsi="Times New Roman" w:cs="Times New Roman"/>
          <w:sz w:val="24"/>
          <w:szCs w:val="24"/>
        </w:rPr>
        <w:t xml:space="preserve"> размещаемых на них полотен, а также нарушение целостности конструкций. Металлические элементы конструкций, оборудования должны быть очищены от ржавчины и окрашены.</w:t>
      </w:r>
    </w:p>
    <w:p w:rsidR="007C083F" w:rsidRPr="001F7CB3" w:rsidRDefault="007C083F" w:rsidP="001F7CB3">
      <w:pPr>
        <w:pStyle w:val="ConsPlusNormal"/>
        <w:spacing w:before="220"/>
        <w:ind w:firstLine="540"/>
        <w:jc w:val="both"/>
        <w:rPr>
          <w:rFonts w:ascii="Times New Roman" w:hAnsi="Times New Roman" w:cs="Times New Roman"/>
          <w:sz w:val="24"/>
          <w:szCs w:val="24"/>
        </w:rPr>
      </w:pPr>
      <w:r w:rsidRPr="001F7CB3">
        <w:rPr>
          <w:rFonts w:ascii="Times New Roman" w:hAnsi="Times New Roman" w:cs="Times New Roman"/>
          <w:sz w:val="24"/>
          <w:szCs w:val="24"/>
        </w:rPr>
        <w:t>19. При эксплуатации сезонного (летнего) кафе не допускаются:</w:t>
      </w:r>
    </w:p>
    <w:p w:rsidR="007C083F" w:rsidRPr="001F7CB3" w:rsidRDefault="007C083F" w:rsidP="001F7CB3">
      <w:pPr>
        <w:pStyle w:val="ConsPlusNormal"/>
        <w:spacing w:before="220"/>
        <w:ind w:firstLine="540"/>
        <w:jc w:val="both"/>
        <w:rPr>
          <w:rFonts w:ascii="Times New Roman" w:hAnsi="Times New Roman" w:cs="Times New Roman"/>
          <w:sz w:val="24"/>
          <w:szCs w:val="24"/>
        </w:rPr>
      </w:pPr>
      <w:r w:rsidRPr="001F7CB3">
        <w:rPr>
          <w:rFonts w:ascii="Times New Roman" w:hAnsi="Times New Roman" w:cs="Times New Roman"/>
          <w:sz w:val="24"/>
          <w:szCs w:val="24"/>
        </w:rPr>
        <w:t>а) использование оборудования, эксплуатация которого связана с выделением острых запахов (шашлычных, чебуречных и других), в случае размещения сезонного (летнего) кафе при стационарном предприятии общественного питания, расположенном в непосредственной близости к помещениям жилых зданий;</w:t>
      </w:r>
    </w:p>
    <w:p w:rsidR="007C083F" w:rsidRPr="001F7CB3" w:rsidRDefault="007C083F" w:rsidP="001F7CB3">
      <w:pPr>
        <w:pStyle w:val="ConsPlusNormal"/>
        <w:spacing w:before="220"/>
        <w:ind w:firstLine="540"/>
        <w:jc w:val="both"/>
        <w:rPr>
          <w:rFonts w:ascii="Times New Roman" w:hAnsi="Times New Roman" w:cs="Times New Roman"/>
          <w:sz w:val="24"/>
          <w:szCs w:val="24"/>
        </w:rPr>
      </w:pPr>
      <w:r w:rsidRPr="001F7CB3">
        <w:rPr>
          <w:rFonts w:ascii="Times New Roman" w:hAnsi="Times New Roman" w:cs="Times New Roman"/>
          <w:sz w:val="24"/>
          <w:szCs w:val="24"/>
        </w:rPr>
        <w:t>б) использование звуковоспроизводящих устройств и устройств звукоусиления, игра на музыкальных инструментах, пение, а также иные действия, нарушающие тишину и покой граждан в ночное время;</w:t>
      </w:r>
    </w:p>
    <w:p w:rsidR="007C083F" w:rsidRPr="001F7CB3" w:rsidRDefault="007C083F" w:rsidP="001F7CB3">
      <w:pPr>
        <w:pStyle w:val="ConsPlusNormal"/>
        <w:spacing w:before="220"/>
        <w:ind w:firstLine="540"/>
        <w:jc w:val="both"/>
        <w:rPr>
          <w:rFonts w:ascii="Times New Roman" w:hAnsi="Times New Roman" w:cs="Times New Roman"/>
          <w:sz w:val="24"/>
          <w:szCs w:val="24"/>
        </w:rPr>
      </w:pPr>
      <w:r w:rsidRPr="001F7CB3">
        <w:rPr>
          <w:rFonts w:ascii="Times New Roman" w:hAnsi="Times New Roman" w:cs="Times New Roman"/>
          <w:sz w:val="24"/>
          <w:szCs w:val="24"/>
        </w:rPr>
        <w:t>в) использование осветительных приборов вблизи окон жилых помещений в случае прямого попадания на окна световых лучей.</w:t>
      </w:r>
    </w:p>
    <w:p w:rsidR="007C083F" w:rsidRPr="001F7CB3" w:rsidRDefault="007C083F" w:rsidP="001F7CB3">
      <w:pPr>
        <w:pStyle w:val="ConsPlusNormal"/>
        <w:jc w:val="both"/>
        <w:rPr>
          <w:rFonts w:ascii="Times New Roman" w:hAnsi="Times New Roman" w:cs="Times New Roman"/>
          <w:sz w:val="24"/>
          <w:szCs w:val="24"/>
        </w:rPr>
      </w:pPr>
    </w:p>
    <w:p w:rsidR="007C083F" w:rsidRPr="001F7CB3" w:rsidRDefault="007C083F" w:rsidP="001F7CB3">
      <w:pPr>
        <w:pStyle w:val="ConsPlusTitle"/>
        <w:ind w:firstLine="540"/>
        <w:jc w:val="both"/>
        <w:outlineLvl w:val="2"/>
        <w:rPr>
          <w:rFonts w:ascii="Times New Roman" w:hAnsi="Times New Roman" w:cs="Times New Roman"/>
          <w:sz w:val="24"/>
          <w:szCs w:val="24"/>
        </w:rPr>
      </w:pPr>
      <w:r w:rsidRPr="001F7CB3">
        <w:rPr>
          <w:rFonts w:ascii="Times New Roman" w:hAnsi="Times New Roman" w:cs="Times New Roman"/>
          <w:sz w:val="24"/>
          <w:szCs w:val="24"/>
        </w:rPr>
        <w:t xml:space="preserve">Статья </w:t>
      </w:r>
      <w:r w:rsidR="00D337B5">
        <w:rPr>
          <w:rFonts w:ascii="Times New Roman" w:hAnsi="Times New Roman" w:cs="Times New Roman"/>
          <w:sz w:val="24"/>
          <w:szCs w:val="24"/>
        </w:rPr>
        <w:t>3</w:t>
      </w:r>
      <w:r w:rsidR="00B933D7">
        <w:rPr>
          <w:rFonts w:ascii="Times New Roman" w:hAnsi="Times New Roman" w:cs="Times New Roman"/>
          <w:sz w:val="24"/>
          <w:szCs w:val="24"/>
        </w:rPr>
        <w:t>1</w:t>
      </w:r>
      <w:r w:rsidRPr="001F7CB3">
        <w:rPr>
          <w:rFonts w:ascii="Times New Roman" w:hAnsi="Times New Roman" w:cs="Times New Roman"/>
          <w:sz w:val="24"/>
          <w:szCs w:val="24"/>
        </w:rPr>
        <w:t>. Кондиционеры и антенны</w:t>
      </w:r>
    </w:p>
    <w:p w:rsidR="007C083F" w:rsidRPr="001F7CB3" w:rsidRDefault="007C083F" w:rsidP="001F7CB3">
      <w:pPr>
        <w:pStyle w:val="ConsPlusNormal"/>
        <w:jc w:val="both"/>
        <w:rPr>
          <w:rFonts w:ascii="Times New Roman" w:hAnsi="Times New Roman" w:cs="Times New Roman"/>
          <w:sz w:val="24"/>
          <w:szCs w:val="24"/>
        </w:rPr>
      </w:pPr>
    </w:p>
    <w:p w:rsidR="007C083F" w:rsidRPr="001F7CB3" w:rsidRDefault="007C083F" w:rsidP="001F7CB3">
      <w:pPr>
        <w:pStyle w:val="ConsPlusNormal"/>
        <w:ind w:firstLine="540"/>
        <w:jc w:val="both"/>
        <w:rPr>
          <w:rFonts w:ascii="Times New Roman" w:hAnsi="Times New Roman" w:cs="Times New Roman"/>
          <w:sz w:val="24"/>
          <w:szCs w:val="24"/>
        </w:rPr>
      </w:pPr>
      <w:r w:rsidRPr="001F7CB3">
        <w:rPr>
          <w:rFonts w:ascii="Times New Roman" w:hAnsi="Times New Roman" w:cs="Times New Roman"/>
          <w:sz w:val="24"/>
          <w:szCs w:val="24"/>
        </w:rPr>
        <w:t>1. Установка кондиционеров во вновь возводимых и реконструируемых объектах капитального строительства жилого и общественного назначения должна производиться при условии исключения их вредного воздействия на элементы здания, в специально оборудованных для этого местах - корзинах и экранах, обеспечивающих защиту наружных блоков кондиционеров и эстетическую привлекательность фасадов.</w:t>
      </w:r>
    </w:p>
    <w:p w:rsidR="007C083F" w:rsidRPr="001F7CB3" w:rsidRDefault="007C083F" w:rsidP="001F7CB3">
      <w:pPr>
        <w:pStyle w:val="ConsPlusNormal"/>
        <w:spacing w:before="220"/>
        <w:ind w:firstLine="540"/>
        <w:jc w:val="both"/>
        <w:rPr>
          <w:rFonts w:ascii="Times New Roman" w:hAnsi="Times New Roman" w:cs="Times New Roman"/>
          <w:sz w:val="24"/>
          <w:szCs w:val="24"/>
        </w:rPr>
      </w:pPr>
      <w:r w:rsidRPr="001F7CB3">
        <w:rPr>
          <w:rFonts w:ascii="Times New Roman" w:hAnsi="Times New Roman" w:cs="Times New Roman"/>
          <w:sz w:val="24"/>
          <w:szCs w:val="24"/>
        </w:rPr>
        <w:t>2. Не допускаются размещение наружных блоков кондиционеров и антенн на архитектурных деталях, элементах декора, поверхностях с ценной архитектурной отделкой, а также их крепление, ведущее к повреждению архитектурных поверхностей.</w:t>
      </w:r>
    </w:p>
    <w:p w:rsidR="007C083F" w:rsidRPr="001F7CB3" w:rsidRDefault="007C083F" w:rsidP="001F7CB3">
      <w:pPr>
        <w:pStyle w:val="ConsPlusNormal"/>
        <w:jc w:val="both"/>
        <w:rPr>
          <w:rFonts w:ascii="Times New Roman" w:hAnsi="Times New Roman" w:cs="Times New Roman"/>
          <w:sz w:val="24"/>
          <w:szCs w:val="24"/>
        </w:rPr>
      </w:pPr>
    </w:p>
    <w:p w:rsidR="007C083F" w:rsidRPr="001F7CB3" w:rsidRDefault="007C083F" w:rsidP="001F7CB3">
      <w:pPr>
        <w:pStyle w:val="ConsPlusTitle"/>
        <w:ind w:firstLine="540"/>
        <w:jc w:val="both"/>
        <w:outlineLvl w:val="2"/>
        <w:rPr>
          <w:rFonts w:ascii="Times New Roman" w:hAnsi="Times New Roman" w:cs="Times New Roman"/>
          <w:sz w:val="24"/>
          <w:szCs w:val="24"/>
        </w:rPr>
      </w:pPr>
      <w:r w:rsidRPr="001F7CB3">
        <w:rPr>
          <w:rFonts w:ascii="Times New Roman" w:hAnsi="Times New Roman" w:cs="Times New Roman"/>
          <w:sz w:val="24"/>
          <w:szCs w:val="24"/>
        </w:rPr>
        <w:t>Статья 3</w:t>
      </w:r>
      <w:r w:rsidR="00B933D7">
        <w:rPr>
          <w:rFonts w:ascii="Times New Roman" w:hAnsi="Times New Roman" w:cs="Times New Roman"/>
          <w:sz w:val="24"/>
          <w:szCs w:val="24"/>
        </w:rPr>
        <w:t>2</w:t>
      </w:r>
      <w:r w:rsidRPr="001F7CB3">
        <w:rPr>
          <w:rFonts w:ascii="Times New Roman" w:hAnsi="Times New Roman" w:cs="Times New Roman"/>
          <w:sz w:val="24"/>
          <w:szCs w:val="24"/>
        </w:rPr>
        <w:t>. Основные требования к установке малых архитектурных форм и оборудования</w:t>
      </w:r>
    </w:p>
    <w:p w:rsidR="007C083F" w:rsidRPr="001F7CB3" w:rsidRDefault="007C083F" w:rsidP="001F7CB3">
      <w:pPr>
        <w:pStyle w:val="ConsPlusNormal"/>
        <w:jc w:val="both"/>
        <w:rPr>
          <w:rFonts w:ascii="Times New Roman" w:hAnsi="Times New Roman" w:cs="Times New Roman"/>
          <w:sz w:val="24"/>
          <w:szCs w:val="24"/>
        </w:rPr>
      </w:pPr>
    </w:p>
    <w:p w:rsidR="007C083F" w:rsidRPr="001F7CB3" w:rsidRDefault="007C083F" w:rsidP="001F7CB3">
      <w:pPr>
        <w:pStyle w:val="ConsPlusNormal"/>
        <w:ind w:firstLine="540"/>
        <w:jc w:val="both"/>
        <w:rPr>
          <w:rFonts w:ascii="Times New Roman" w:hAnsi="Times New Roman" w:cs="Times New Roman"/>
          <w:sz w:val="24"/>
          <w:szCs w:val="24"/>
        </w:rPr>
      </w:pPr>
      <w:r w:rsidRPr="001F7CB3">
        <w:rPr>
          <w:rFonts w:ascii="Times New Roman" w:hAnsi="Times New Roman" w:cs="Times New Roman"/>
          <w:sz w:val="24"/>
          <w:szCs w:val="24"/>
        </w:rPr>
        <w:t xml:space="preserve">1. Строительство и установка элементов монументально-декоративного оформления, устройств для оформления мобильного и вертикального озеленения, мебели, коммунально-бытового и технического оборудования на территории </w:t>
      </w:r>
      <w:r w:rsidR="0011786E">
        <w:rPr>
          <w:rFonts w:ascii="Times New Roman" w:hAnsi="Times New Roman" w:cs="Times New Roman"/>
          <w:sz w:val="24"/>
          <w:szCs w:val="24"/>
        </w:rPr>
        <w:t>г</w:t>
      </w:r>
      <w:r w:rsidR="00D46877">
        <w:rPr>
          <w:rFonts w:ascii="Times New Roman" w:hAnsi="Times New Roman" w:cs="Times New Roman"/>
          <w:sz w:val="24"/>
          <w:szCs w:val="24"/>
        </w:rPr>
        <w:t>ородского</w:t>
      </w:r>
      <w:r w:rsidR="006D3743">
        <w:rPr>
          <w:rFonts w:ascii="Times New Roman" w:hAnsi="Times New Roman" w:cs="Times New Roman"/>
          <w:sz w:val="24"/>
          <w:szCs w:val="24"/>
        </w:rPr>
        <w:t xml:space="preserve"> округа Пущино</w:t>
      </w:r>
      <w:r w:rsidRPr="001F7CB3">
        <w:rPr>
          <w:rFonts w:ascii="Times New Roman" w:hAnsi="Times New Roman" w:cs="Times New Roman"/>
          <w:sz w:val="24"/>
          <w:szCs w:val="24"/>
        </w:rPr>
        <w:t xml:space="preserve"> в местах общественного пользования производятся по согласованию с администрацией </w:t>
      </w:r>
      <w:r w:rsidR="0011786E">
        <w:rPr>
          <w:rFonts w:ascii="Times New Roman" w:hAnsi="Times New Roman" w:cs="Times New Roman"/>
          <w:sz w:val="24"/>
          <w:szCs w:val="24"/>
        </w:rPr>
        <w:t>г</w:t>
      </w:r>
      <w:r w:rsidR="00D46877">
        <w:rPr>
          <w:rFonts w:ascii="Times New Roman" w:hAnsi="Times New Roman" w:cs="Times New Roman"/>
          <w:sz w:val="24"/>
          <w:szCs w:val="24"/>
        </w:rPr>
        <w:t>ородского</w:t>
      </w:r>
      <w:r w:rsidR="006D3743">
        <w:rPr>
          <w:rFonts w:ascii="Times New Roman" w:hAnsi="Times New Roman" w:cs="Times New Roman"/>
          <w:sz w:val="24"/>
          <w:szCs w:val="24"/>
        </w:rPr>
        <w:t xml:space="preserve"> округа Пущино</w:t>
      </w:r>
      <w:r w:rsidRPr="001F7CB3">
        <w:rPr>
          <w:rFonts w:ascii="Times New Roman" w:hAnsi="Times New Roman" w:cs="Times New Roman"/>
          <w:sz w:val="24"/>
          <w:szCs w:val="24"/>
        </w:rPr>
        <w:t>.</w:t>
      </w:r>
    </w:p>
    <w:p w:rsidR="007C083F" w:rsidRPr="001F7CB3" w:rsidRDefault="007C083F" w:rsidP="001F7CB3">
      <w:pPr>
        <w:pStyle w:val="ConsPlusNormal"/>
        <w:spacing w:before="220"/>
        <w:ind w:firstLine="540"/>
        <w:jc w:val="both"/>
        <w:rPr>
          <w:rFonts w:ascii="Times New Roman" w:hAnsi="Times New Roman" w:cs="Times New Roman"/>
          <w:sz w:val="24"/>
          <w:szCs w:val="24"/>
        </w:rPr>
      </w:pPr>
      <w:r w:rsidRPr="001F7CB3">
        <w:rPr>
          <w:rFonts w:ascii="Times New Roman" w:hAnsi="Times New Roman" w:cs="Times New Roman"/>
          <w:sz w:val="24"/>
          <w:szCs w:val="24"/>
        </w:rPr>
        <w:t xml:space="preserve">2. К элементам монументально-декоративного оформления муниципальных образований относятся </w:t>
      </w:r>
      <w:proofErr w:type="spellStart"/>
      <w:r w:rsidRPr="001F7CB3">
        <w:rPr>
          <w:rFonts w:ascii="Times New Roman" w:hAnsi="Times New Roman" w:cs="Times New Roman"/>
          <w:sz w:val="24"/>
          <w:szCs w:val="24"/>
        </w:rPr>
        <w:t>скульптурно</w:t>
      </w:r>
      <w:proofErr w:type="spellEnd"/>
      <w:r w:rsidRPr="001F7CB3">
        <w:rPr>
          <w:rFonts w:ascii="Times New Roman" w:hAnsi="Times New Roman" w:cs="Times New Roman"/>
          <w:sz w:val="24"/>
          <w:szCs w:val="24"/>
        </w:rPr>
        <w:t>-архитектурные композиции, монументально-декоративные композиции, монументы, памятные знаки и иные художественно-декоративные объекты.</w:t>
      </w:r>
    </w:p>
    <w:p w:rsidR="007C083F" w:rsidRPr="001F7CB3" w:rsidRDefault="007C083F" w:rsidP="001F7CB3">
      <w:pPr>
        <w:pStyle w:val="ConsPlusNormal"/>
        <w:jc w:val="both"/>
        <w:rPr>
          <w:rFonts w:ascii="Times New Roman" w:hAnsi="Times New Roman" w:cs="Times New Roman"/>
          <w:sz w:val="24"/>
          <w:szCs w:val="24"/>
        </w:rPr>
      </w:pPr>
    </w:p>
    <w:p w:rsidR="007C083F" w:rsidRPr="001F7CB3" w:rsidRDefault="007C083F" w:rsidP="001F7CB3">
      <w:pPr>
        <w:pStyle w:val="ConsPlusTitle"/>
        <w:ind w:firstLine="540"/>
        <w:jc w:val="both"/>
        <w:outlineLvl w:val="2"/>
        <w:rPr>
          <w:rFonts w:ascii="Times New Roman" w:hAnsi="Times New Roman" w:cs="Times New Roman"/>
          <w:sz w:val="24"/>
          <w:szCs w:val="24"/>
        </w:rPr>
      </w:pPr>
      <w:r w:rsidRPr="001F7CB3">
        <w:rPr>
          <w:rFonts w:ascii="Times New Roman" w:hAnsi="Times New Roman" w:cs="Times New Roman"/>
          <w:sz w:val="24"/>
          <w:szCs w:val="24"/>
        </w:rPr>
        <w:t>Статья 3</w:t>
      </w:r>
      <w:r w:rsidR="00B933D7">
        <w:rPr>
          <w:rFonts w:ascii="Times New Roman" w:hAnsi="Times New Roman" w:cs="Times New Roman"/>
          <w:sz w:val="24"/>
          <w:szCs w:val="24"/>
        </w:rPr>
        <w:t>3</w:t>
      </w:r>
      <w:r w:rsidRPr="001F7CB3">
        <w:rPr>
          <w:rFonts w:ascii="Times New Roman" w:hAnsi="Times New Roman" w:cs="Times New Roman"/>
          <w:sz w:val="24"/>
          <w:szCs w:val="24"/>
        </w:rPr>
        <w:t>. Устройства для оформления озеленения</w:t>
      </w:r>
    </w:p>
    <w:p w:rsidR="007C083F" w:rsidRPr="001F7CB3" w:rsidRDefault="007C083F" w:rsidP="001F7CB3">
      <w:pPr>
        <w:pStyle w:val="ConsPlusNormal"/>
        <w:jc w:val="both"/>
        <w:rPr>
          <w:rFonts w:ascii="Times New Roman" w:hAnsi="Times New Roman" w:cs="Times New Roman"/>
          <w:sz w:val="24"/>
          <w:szCs w:val="24"/>
        </w:rPr>
      </w:pPr>
    </w:p>
    <w:p w:rsidR="007C083F" w:rsidRPr="001F7CB3" w:rsidRDefault="007C083F" w:rsidP="001F7CB3">
      <w:pPr>
        <w:pStyle w:val="ConsPlusNormal"/>
        <w:ind w:firstLine="540"/>
        <w:jc w:val="both"/>
        <w:rPr>
          <w:rFonts w:ascii="Times New Roman" w:hAnsi="Times New Roman" w:cs="Times New Roman"/>
          <w:sz w:val="24"/>
          <w:szCs w:val="24"/>
        </w:rPr>
      </w:pPr>
      <w:r w:rsidRPr="001F7CB3">
        <w:rPr>
          <w:rFonts w:ascii="Times New Roman" w:hAnsi="Times New Roman" w:cs="Times New Roman"/>
          <w:sz w:val="24"/>
          <w:szCs w:val="24"/>
        </w:rPr>
        <w:lastRenderedPageBreak/>
        <w:t xml:space="preserve">1. Для оформления мобильного и вертикального озеленения применяются следующие виды устройств: трельяжи, шпалеры, </w:t>
      </w:r>
      <w:proofErr w:type="spellStart"/>
      <w:r w:rsidRPr="001F7CB3">
        <w:rPr>
          <w:rFonts w:ascii="Times New Roman" w:hAnsi="Times New Roman" w:cs="Times New Roman"/>
          <w:sz w:val="24"/>
          <w:szCs w:val="24"/>
        </w:rPr>
        <w:t>перголы</w:t>
      </w:r>
      <w:proofErr w:type="spellEnd"/>
      <w:r w:rsidRPr="001F7CB3">
        <w:rPr>
          <w:rFonts w:ascii="Times New Roman" w:hAnsi="Times New Roman" w:cs="Times New Roman"/>
          <w:sz w:val="24"/>
          <w:szCs w:val="24"/>
        </w:rPr>
        <w:t>, контейнеры, цветочницы, вазоны.</w:t>
      </w:r>
    </w:p>
    <w:p w:rsidR="007C083F" w:rsidRPr="001F7CB3" w:rsidRDefault="007C083F" w:rsidP="001F7CB3">
      <w:pPr>
        <w:pStyle w:val="ConsPlusNormal"/>
        <w:spacing w:before="220"/>
        <w:ind w:firstLine="540"/>
        <w:jc w:val="both"/>
        <w:rPr>
          <w:rFonts w:ascii="Times New Roman" w:hAnsi="Times New Roman" w:cs="Times New Roman"/>
          <w:sz w:val="24"/>
          <w:szCs w:val="24"/>
        </w:rPr>
      </w:pPr>
      <w:r w:rsidRPr="001F7CB3">
        <w:rPr>
          <w:rFonts w:ascii="Times New Roman" w:hAnsi="Times New Roman" w:cs="Times New Roman"/>
          <w:sz w:val="24"/>
          <w:szCs w:val="24"/>
        </w:rPr>
        <w:t>2. Трельяж и шпалера - легкие деревянные или металлические конструкции в виде решетки для озеленения вьющимися или опирающимися растениями, могут использоваться для организации уголков тихого отдыха, укрытия от солнца, ограждения площадок, технических устройств и сооружений.</w:t>
      </w:r>
    </w:p>
    <w:p w:rsidR="007C083F" w:rsidRPr="001F7CB3" w:rsidRDefault="007C083F" w:rsidP="001F7CB3">
      <w:pPr>
        <w:pStyle w:val="ConsPlusNormal"/>
        <w:spacing w:before="220"/>
        <w:ind w:firstLine="540"/>
        <w:jc w:val="both"/>
        <w:rPr>
          <w:rFonts w:ascii="Times New Roman" w:hAnsi="Times New Roman" w:cs="Times New Roman"/>
          <w:sz w:val="24"/>
          <w:szCs w:val="24"/>
        </w:rPr>
      </w:pPr>
      <w:r w:rsidRPr="001F7CB3">
        <w:rPr>
          <w:rFonts w:ascii="Times New Roman" w:hAnsi="Times New Roman" w:cs="Times New Roman"/>
          <w:sz w:val="24"/>
          <w:szCs w:val="24"/>
        </w:rPr>
        <w:t xml:space="preserve">3. </w:t>
      </w:r>
      <w:proofErr w:type="spellStart"/>
      <w:r w:rsidRPr="001F7CB3">
        <w:rPr>
          <w:rFonts w:ascii="Times New Roman" w:hAnsi="Times New Roman" w:cs="Times New Roman"/>
          <w:sz w:val="24"/>
          <w:szCs w:val="24"/>
        </w:rPr>
        <w:t>Пергола</w:t>
      </w:r>
      <w:proofErr w:type="spellEnd"/>
      <w:r w:rsidRPr="001F7CB3">
        <w:rPr>
          <w:rFonts w:ascii="Times New Roman" w:hAnsi="Times New Roman" w:cs="Times New Roman"/>
          <w:sz w:val="24"/>
          <w:szCs w:val="24"/>
        </w:rPr>
        <w:t xml:space="preserve"> - легкое решетчатое сооружение из дерева или металла в виде беседки, галереи или навеса, используется как "зеленый тоннель", переход между площадками или архитектурными объектами.</w:t>
      </w:r>
    </w:p>
    <w:p w:rsidR="007C083F" w:rsidRPr="001F7CB3" w:rsidRDefault="007C083F" w:rsidP="001F7CB3">
      <w:pPr>
        <w:pStyle w:val="ConsPlusNormal"/>
        <w:spacing w:before="220"/>
        <w:ind w:firstLine="540"/>
        <w:jc w:val="both"/>
        <w:rPr>
          <w:rFonts w:ascii="Times New Roman" w:hAnsi="Times New Roman" w:cs="Times New Roman"/>
          <w:sz w:val="24"/>
          <w:szCs w:val="24"/>
        </w:rPr>
      </w:pPr>
      <w:r w:rsidRPr="001F7CB3">
        <w:rPr>
          <w:rFonts w:ascii="Times New Roman" w:hAnsi="Times New Roman" w:cs="Times New Roman"/>
          <w:sz w:val="24"/>
          <w:szCs w:val="24"/>
        </w:rPr>
        <w:t>4. Контейнеры - специальные кадки, ящики и иные емкости, применяемые для высадки в них зеленых насаждений.</w:t>
      </w:r>
    </w:p>
    <w:p w:rsidR="007C083F" w:rsidRPr="001F7CB3" w:rsidRDefault="007C083F" w:rsidP="001F7CB3">
      <w:pPr>
        <w:pStyle w:val="ConsPlusNormal"/>
        <w:spacing w:before="220"/>
        <w:ind w:firstLine="540"/>
        <w:jc w:val="both"/>
        <w:rPr>
          <w:rFonts w:ascii="Times New Roman" w:hAnsi="Times New Roman" w:cs="Times New Roman"/>
          <w:sz w:val="24"/>
          <w:szCs w:val="24"/>
        </w:rPr>
      </w:pPr>
      <w:r w:rsidRPr="001F7CB3">
        <w:rPr>
          <w:rFonts w:ascii="Times New Roman" w:hAnsi="Times New Roman" w:cs="Times New Roman"/>
          <w:sz w:val="24"/>
          <w:szCs w:val="24"/>
        </w:rPr>
        <w:t>5. Цветочницы, вазоны - небольшие емкости с растительным грунтом, в которые высаживаются цветочные растения.</w:t>
      </w:r>
    </w:p>
    <w:p w:rsidR="007C083F" w:rsidRPr="001F7CB3" w:rsidRDefault="007C083F" w:rsidP="001F7CB3">
      <w:pPr>
        <w:pStyle w:val="ConsPlusNormal"/>
        <w:jc w:val="both"/>
        <w:rPr>
          <w:rFonts w:ascii="Times New Roman" w:hAnsi="Times New Roman" w:cs="Times New Roman"/>
          <w:sz w:val="24"/>
          <w:szCs w:val="24"/>
        </w:rPr>
      </w:pPr>
    </w:p>
    <w:p w:rsidR="007C083F" w:rsidRPr="001F7CB3" w:rsidRDefault="007C083F" w:rsidP="001F7CB3">
      <w:pPr>
        <w:pStyle w:val="ConsPlusTitle"/>
        <w:ind w:firstLine="540"/>
        <w:jc w:val="both"/>
        <w:outlineLvl w:val="2"/>
        <w:rPr>
          <w:rFonts w:ascii="Times New Roman" w:hAnsi="Times New Roman" w:cs="Times New Roman"/>
          <w:sz w:val="24"/>
          <w:szCs w:val="24"/>
        </w:rPr>
      </w:pPr>
      <w:r w:rsidRPr="001F7CB3">
        <w:rPr>
          <w:rFonts w:ascii="Times New Roman" w:hAnsi="Times New Roman" w:cs="Times New Roman"/>
          <w:sz w:val="24"/>
          <w:szCs w:val="24"/>
        </w:rPr>
        <w:t>Статья 3</w:t>
      </w:r>
      <w:r w:rsidR="00B933D7">
        <w:rPr>
          <w:rFonts w:ascii="Times New Roman" w:hAnsi="Times New Roman" w:cs="Times New Roman"/>
          <w:sz w:val="24"/>
          <w:szCs w:val="24"/>
        </w:rPr>
        <w:t>4</w:t>
      </w:r>
      <w:r w:rsidRPr="001F7CB3">
        <w:rPr>
          <w:rFonts w:ascii="Times New Roman" w:hAnsi="Times New Roman" w:cs="Times New Roman"/>
          <w:sz w:val="24"/>
          <w:szCs w:val="24"/>
        </w:rPr>
        <w:t xml:space="preserve">. Мебель </w:t>
      </w:r>
      <w:r w:rsidR="0011786E">
        <w:rPr>
          <w:rFonts w:ascii="Times New Roman" w:hAnsi="Times New Roman" w:cs="Times New Roman"/>
          <w:sz w:val="24"/>
          <w:szCs w:val="24"/>
        </w:rPr>
        <w:t>г</w:t>
      </w:r>
      <w:r w:rsidR="00D46877">
        <w:rPr>
          <w:rFonts w:ascii="Times New Roman" w:hAnsi="Times New Roman" w:cs="Times New Roman"/>
          <w:sz w:val="24"/>
          <w:szCs w:val="24"/>
        </w:rPr>
        <w:t>ородского</w:t>
      </w:r>
      <w:r w:rsidR="006D3743">
        <w:rPr>
          <w:rFonts w:ascii="Times New Roman" w:hAnsi="Times New Roman" w:cs="Times New Roman"/>
          <w:sz w:val="24"/>
          <w:szCs w:val="24"/>
        </w:rPr>
        <w:t xml:space="preserve"> округа Пущино</w:t>
      </w:r>
    </w:p>
    <w:p w:rsidR="007C083F" w:rsidRPr="001F7CB3" w:rsidRDefault="007C083F" w:rsidP="001F7CB3">
      <w:pPr>
        <w:pStyle w:val="ConsPlusNormal"/>
        <w:jc w:val="both"/>
        <w:rPr>
          <w:rFonts w:ascii="Times New Roman" w:hAnsi="Times New Roman" w:cs="Times New Roman"/>
          <w:sz w:val="24"/>
          <w:szCs w:val="24"/>
        </w:rPr>
      </w:pPr>
    </w:p>
    <w:p w:rsidR="007C083F" w:rsidRPr="001F7CB3" w:rsidRDefault="007C083F" w:rsidP="001F7CB3">
      <w:pPr>
        <w:pStyle w:val="ConsPlusNormal"/>
        <w:ind w:firstLine="540"/>
        <w:jc w:val="both"/>
        <w:rPr>
          <w:rFonts w:ascii="Times New Roman" w:hAnsi="Times New Roman" w:cs="Times New Roman"/>
          <w:sz w:val="24"/>
          <w:szCs w:val="24"/>
        </w:rPr>
      </w:pPr>
      <w:r w:rsidRPr="001F7CB3">
        <w:rPr>
          <w:rFonts w:ascii="Times New Roman" w:hAnsi="Times New Roman" w:cs="Times New Roman"/>
          <w:sz w:val="24"/>
          <w:szCs w:val="24"/>
        </w:rPr>
        <w:t xml:space="preserve">1. К мебели </w:t>
      </w:r>
      <w:r w:rsidR="0011786E">
        <w:rPr>
          <w:rFonts w:ascii="Times New Roman" w:hAnsi="Times New Roman" w:cs="Times New Roman"/>
          <w:sz w:val="24"/>
          <w:szCs w:val="24"/>
        </w:rPr>
        <w:t>г</w:t>
      </w:r>
      <w:r w:rsidR="00D46877">
        <w:rPr>
          <w:rFonts w:ascii="Times New Roman" w:hAnsi="Times New Roman" w:cs="Times New Roman"/>
          <w:sz w:val="24"/>
          <w:szCs w:val="24"/>
        </w:rPr>
        <w:t>ородского</w:t>
      </w:r>
      <w:r w:rsidR="006D3743">
        <w:rPr>
          <w:rFonts w:ascii="Times New Roman" w:hAnsi="Times New Roman" w:cs="Times New Roman"/>
          <w:sz w:val="24"/>
          <w:szCs w:val="24"/>
        </w:rPr>
        <w:t xml:space="preserve"> округа Пущино</w:t>
      </w:r>
      <w:r w:rsidRPr="001F7CB3">
        <w:rPr>
          <w:rFonts w:ascii="Times New Roman" w:hAnsi="Times New Roman" w:cs="Times New Roman"/>
          <w:sz w:val="24"/>
          <w:szCs w:val="24"/>
        </w:rPr>
        <w:t xml:space="preserve"> относятся различные виды скамей отдыха, размещаемые на территориях общественного пользования, рекреационных и дворовых; скамей и столов - на площадках для настольных игр и иное подобное оборудование.</w:t>
      </w:r>
    </w:p>
    <w:p w:rsidR="007C083F" w:rsidRPr="001F7CB3" w:rsidRDefault="007C083F" w:rsidP="001F7CB3">
      <w:pPr>
        <w:pStyle w:val="ConsPlusNormal"/>
        <w:spacing w:before="220"/>
        <w:ind w:firstLine="540"/>
        <w:jc w:val="both"/>
        <w:rPr>
          <w:rFonts w:ascii="Times New Roman" w:hAnsi="Times New Roman" w:cs="Times New Roman"/>
          <w:sz w:val="24"/>
          <w:szCs w:val="24"/>
        </w:rPr>
      </w:pPr>
      <w:r w:rsidRPr="001F7CB3">
        <w:rPr>
          <w:rFonts w:ascii="Times New Roman" w:hAnsi="Times New Roman" w:cs="Times New Roman"/>
          <w:sz w:val="24"/>
          <w:szCs w:val="24"/>
        </w:rPr>
        <w:t>2. Установка скамей предусматривается на твердые виды покрытия либо специально подготовленную поверхность. В зонах отдыха, лесопарках, на детских площадках может допускаться установка скамей на мягкие виды покрытия. Высота скамьи для отдыха взрослого человека от уровня покрытия до плоскости сиденья принимается в пределах 420-480 мм. Поверхности скамьи для отдыха выполняются из дерева с различными видами водоустойчивой обработки (предпочтительно - пропиткой).</w:t>
      </w:r>
    </w:p>
    <w:p w:rsidR="007C083F" w:rsidRPr="001F7CB3" w:rsidRDefault="007C083F" w:rsidP="001F7CB3">
      <w:pPr>
        <w:pStyle w:val="ConsPlusNormal"/>
        <w:spacing w:before="220"/>
        <w:ind w:firstLine="540"/>
        <w:jc w:val="both"/>
        <w:rPr>
          <w:rFonts w:ascii="Times New Roman" w:hAnsi="Times New Roman" w:cs="Times New Roman"/>
          <w:sz w:val="24"/>
          <w:szCs w:val="24"/>
        </w:rPr>
      </w:pPr>
      <w:r w:rsidRPr="001F7CB3">
        <w:rPr>
          <w:rFonts w:ascii="Times New Roman" w:hAnsi="Times New Roman" w:cs="Times New Roman"/>
          <w:sz w:val="24"/>
          <w:szCs w:val="24"/>
        </w:rPr>
        <w:t>3. На территории парков возможно выполнять скамьи и столы из древесных пней-срубов, бревен и плах, не имеющих сколов и острых углов.</w:t>
      </w:r>
    </w:p>
    <w:p w:rsidR="007C083F" w:rsidRPr="001F7CB3" w:rsidRDefault="007C083F" w:rsidP="001F7CB3">
      <w:pPr>
        <w:pStyle w:val="ConsPlusNormal"/>
        <w:spacing w:before="220"/>
        <w:ind w:firstLine="540"/>
        <w:jc w:val="both"/>
        <w:rPr>
          <w:rFonts w:ascii="Times New Roman" w:hAnsi="Times New Roman" w:cs="Times New Roman"/>
          <w:sz w:val="24"/>
          <w:szCs w:val="24"/>
        </w:rPr>
      </w:pPr>
      <w:r w:rsidRPr="001F7CB3">
        <w:rPr>
          <w:rFonts w:ascii="Times New Roman" w:hAnsi="Times New Roman" w:cs="Times New Roman"/>
          <w:sz w:val="24"/>
          <w:szCs w:val="24"/>
        </w:rPr>
        <w:t>4. Количество размещаемой мебели муниципального образования устанавливается в зависимости от функционального назначения территории и количества посетителей на этой территории.</w:t>
      </w:r>
    </w:p>
    <w:p w:rsidR="007C083F" w:rsidRPr="001F7CB3" w:rsidRDefault="007C083F" w:rsidP="001F7CB3">
      <w:pPr>
        <w:pStyle w:val="ConsPlusNormal"/>
        <w:jc w:val="both"/>
        <w:rPr>
          <w:rFonts w:ascii="Times New Roman" w:hAnsi="Times New Roman" w:cs="Times New Roman"/>
          <w:sz w:val="24"/>
          <w:szCs w:val="24"/>
        </w:rPr>
      </w:pPr>
    </w:p>
    <w:p w:rsidR="007C083F" w:rsidRPr="001F7CB3" w:rsidRDefault="007C083F" w:rsidP="001F7CB3">
      <w:pPr>
        <w:pStyle w:val="ConsPlusTitle"/>
        <w:ind w:firstLine="540"/>
        <w:jc w:val="both"/>
        <w:outlineLvl w:val="2"/>
        <w:rPr>
          <w:rFonts w:ascii="Times New Roman" w:hAnsi="Times New Roman" w:cs="Times New Roman"/>
          <w:sz w:val="24"/>
          <w:szCs w:val="24"/>
        </w:rPr>
      </w:pPr>
      <w:r w:rsidRPr="001F7CB3">
        <w:rPr>
          <w:rFonts w:ascii="Times New Roman" w:hAnsi="Times New Roman" w:cs="Times New Roman"/>
          <w:sz w:val="24"/>
          <w:szCs w:val="24"/>
        </w:rPr>
        <w:t>Статья 3</w:t>
      </w:r>
      <w:r w:rsidR="00B933D7">
        <w:rPr>
          <w:rFonts w:ascii="Times New Roman" w:hAnsi="Times New Roman" w:cs="Times New Roman"/>
          <w:sz w:val="24"/>
          <w:szCs w:val="24"/>
        </w:rPr>
        <w:t>5</w:t>
      </w:r>
      <w:r w:rsidR="00B424F6">
        <w:rPr>
          <w:rFonts w:ascii="Times New Roman" w:hAnsi="Times New Roman" w:cs="Times New Roman"/>
          <w:sz w:val="24"/>
          <w:szCs w:val="24"/>
        </w:rPr>
        <w:t>.</w:t>
      </w:r>
      <w:r w:rsidRPr="001F7CB3">
        <w:rPr>
          <w:rFonts w:ascii="Times New Roman" w:hAnsi="Times New Roman" w:cs="Times New Roman"/>
          <w:sz w:val="24"/>
          <w:szCs w:val="24"/>
        </w:rPr>
        <w:t xml:space="preserve"> Уличное коммунально-бытовое оборудование</w:t>
      </w:r>
    </w:p>
    <w:p w:rsidR="007C083F" w:rsidRPr="001F7CB3" w:rsidRDefault="007C083F" w:rsidP="001F7CB3">
      <w:pPr>
        <w:pStyle w:val="ConsPlusNormal"/>
        <w:jc w:val="both"/>
        <w:rPr>
          <w:rFonts w:ascii="Times New Roman" w:hAnsi="Times New Roman" w:cs="Times New Roman"/>
          <w:sz w:val="24"/>
          <w:szCs w:val="24"/>
        </w:rPr>
      </w:pPr>
    </w:p>
    <w:p w:rsidR="007C083F" w:rsidRPr="001F7CB3" w:rsidRDefault="007C083F" w:rsidP="001F7CB3">
      <w:pPr>
        <w:pStyle w:val="ConsPlusNormal"/>
        <w:ind w:firstLine="540"/>
        <w:jc w:val="both"/>
        <w:rPr>
          <w:rFonts w:ascii="Times New Roman" w:hAnsi="Times New Roman" w:cs="Times New Roman"/>
          <w:sz w:val="24"/>
          <w:szCs w:val="24"/>
        </w:rPr>
      </w:pPr>
      <w:r w:rsidRPr="001F7CB3">
        <w:rPr>
          <w:rFonts w:ascii="Times New Roman" w:hAnsi="Times New Roman" w:cs="Times New Roman"/>
          <w:sz w:val="24"/>
          <w:szCs w:val="24"/>
        </w:rPr>
        <w:t xml:space="preserve">1. Уличное коммунально-бытовое оборудование представлено урнами, контейнерами и бункерами для накопления твердых коммунальных отходов. Основными требованиями при выборе коммунально-бытового оборудования являются </w:t>
      </w:r>
      <w:proofErr w:type="spellStart"/>
      <w:r w:rsidRPr="001F7CB3">
        <w:rPr>
          <w:rFonts w:ascii="Times New Roman" w:hAnsi="Times New Roman" w:cs="Times New Roman"/>
          <w:sz w:val="24"/>
          <w:szCs w:val="24"/>
        </w:rPr>
        <w:t>экологичность</w:t>
      </w:r>
      <w:proofErr w:type="spellEnd"/>
      <w:r w:rsidRPr="001F7CB3">
        <w:rPr>
          <w:rFonts w:ascii="Times New Roman" w:hAnsi="Times New Roman" w:cs="Times New Roman"/>
          <w:sz w:val="24"/>
          <w:szCs w:val="24"/>
        </w:rPr>
        <w:t>, отсутствие острых углов, удобство в пользовании, легкость очистки.</w:t>
      </w:r>
    </w:p>
    <w:p w:rsidR="007C083F" w:rsidRPr="001F7CB3" w:rsidRDefault="007C083F" w:rsidP="001F7CB3">
      <w:pPr>
        <w:pStyle w:val="ConsPlusNormal"/>
        <w:spacing w:before="220"/>
        <w:ind w:firstLine="540"/>
        <w:jc w:val="both"/>
        <w:rPr>
          <w:rFonts w:ascii="Times New Roman" w:hAnsi="Times New Roman" w:cs="Times New Roman"/>
          <w:sz w:val="24"/>
          <w:szCs w:val="24"/>
        </w:rPr>
      </w:pPr>
      <w:r w:rsidRPr="001F7CB3">
        <w:rPr>
          <w:rFonts w:ascii="Times New Roman" w:hAnsi="Times New Roman" w:cs="Times New Roman"/>
          <w:sz w:val="24"/>
          <w:szCs w:val="24"/>
        </w:rPr>
        <w:t xml:space="preserve">2. На улицах, площадях, объектах рекреации устанавливаются урны у входов в объекты торговли и оказания услуг, объекты общественного питания, другие учреждения общественного назначения, подземные переходы, жилые многоквартирные дома, вокзалы или платформы пригородных электропоездов. Интервал при расстановке урн без учета обязательной расстановки у вышеперечисленных объектов должен составлять на основных пешеходных коммуникациях не более 60 м, на других территориях </w:t>
      </w:r>
      <w:r w:rsidR="0011786E">
        <w:rPr>
          <w:rFonts w:ascii="Times New Roman" w:hAnsi="Times New Roman" w:cs="Times New Roman"/>
          <w:sz w:val="24"/>
          <w:szCs w:val="24"/>
        </w:rPr>
        <w:t>г</w:t>
      </w:r>
      <w:r w:rsidR="00D46877">
        <w:rPr>
          <w:rFonts w:ascii="Times New Roman" w:hAnsi="Times New Roman" w:cs="Times New Roman"/>
          <w:sz w:val="24"/>
          <w:szCs w:val="24"/>
        </w:rPr>
        <w:t>ородского</w:t>
      </w:r>
      <w:r w:rsidR="006D3743">
        <w:rPr>
          <w:rFonts w:ascii="Times New Roman" w:hAnsi="Times New Roman" w:cs="Times New Roman"/>
          <w:sz w:val="24"/>
          <w:szCs w:val="24"/>
        </w:rPr>
        <w:t xml:space="preserve"> округа Пущино</w:t>
      </w:r>
      <w:r w:rsidRPr="001F7CB3">
        <w:rPr>
          <w:rFonts w:ascii="Times New Roman" w:hAnsi="Times New Roman" w:cs="Times New Roman"/>
          <w:sz w:val="24"/>
          <w:szCs w:val="24"/>
        </w:rPr>
        <w:t xml:space="preserve"> - не более 100 м. На рекреационных территориях расстановка урн предусматривается у скамей, некапитальных объектов, ориентированных на продажу продуктов питания. Кроме того, урны следует устанавливать на остановках общественного </w:t>
      </w:r>
      <w:r w:rsidRPr="001F7CB3">
        <w:rPr>
          <w:rFonts w:ascii="Times New Roman" w:hAnsi="Times New Roman" w:cs="Times New Roman"/>
          <w:sz w:val="24"/>
          <w:szCs w:val="24"/>
        </w:rPr>
        <w:lastRenderedPageBreak/>
        <w:t>транспорта. Во всех случаях расстановка урн не должна мешать передвижению пешеходов, проезду инвалидных и детских колясок.</w:t>
      </w:r>
    </w:p>
    <w:p w:rsidR="007C083F" w:rsidRPr="001F7CB3" w:rsidRDefault="007C083F" w:rsidP="001F7CB3">
      <w:pPr>
        <w:pStyle w:val="ConsPlusNormal"/>
        <w:jc w:val="both"/>
        <w:rPr>
          <w:rFonts w:ascii="Times New Roman" w:hAnsi="Times New Roman" w:cs="Times New Roman"/>
          <w:sz w:val="24"/>
          <w:szCs w:val="24"/>
        </w:rPr>
      </w:pPr>
    </w:p>
    <w:p w:rsidR="007C083F" w:rsidRPr="001F7CB3" w:rsidRDefault="007C083F" w:rsidP="001F7CB3">
      <w:pPr>
        <w:pStyle w:val="ConsPlusTitle"/>
        <w:ind w:firstLine="540"/>
        <w:jc w:val="both"/>
        <w:outlineLvl w:val="2"/>
        <w:rPr>
          <w:rFonts w:ascii="Times New Roman" w:hAnsi="Times New Roman" w:cs="Times New Roman"/>
          <w:sz w:val="24"/>
          <w:szCs w:val="24"/>
        </w:rPr>
      </w:pPr>
      <w:r w:rsidRPr="001F7CB3">
        <w:rPr>
          <w:rFonts w:ascii="Times New Roman" w:hAnsi="Times New Roman" w:cs="Times New Roman"/>
          <w:sz w:val="24"/>
          <w:szCs w:val="24"/>
        </w:rPr>
        <w:t>Статья 3</w:t>
      </w:r>
      <w:r w:rsidR="00B933D7">
        <w:rPr>
          <w:rFonts w:ascii="Times New Roman" w:hAnsi="Times New Roman" w:cs="Times New Roman"/>
          <w:sz w:val="24"/>
          <w:szCs w:val="24"/>
        </w:rPr>
        <w:t>6</w:t>
      </w:r>
      <w:r w:rsidRPr="001F7CB3">
        <w:rPr>
          <w:rFonts w:ascii="Times New Roman" w:hAnsi="Times New Roman" w:cs="Times New Roman"/>
          <w:sz w:val="24"/>
          <w:szCs w:val="24"/>
        </w:rPr>
        <w:t>. Уличное техническое оборудование</w:t>
      </w:r>
    </w:p>
    <w:p w:rsidR="007C083F" w:rsidRPr="001F7CB3" w:rsidRDefault="007C083F" w:rsidP="001F7CB3">
      <w:pPr>
        <w:pStyle w:val="ConsPlusNormal"/>
        <w:jc w:val="both"/>
        <w:rPr>
          <w:rFonts w:ascii="Times New Roman" w:hAnsi="Times New Roman" w:cs="Times New Roman"/>
          <w:sz w:val="24"/>
          <w:szCs w:val="24"/>
        </w:rPr>
      </w:pPr>
    </w:p>
    <w:p w:rsidR="007C083F" w:rsidRPr="001F7CB3" w:rsidRDefault="007C083F" w:rsidP="001F7CB3">
      <w:pPr>
        <w:pStyle w:val="ConsPlusNormal"/>
        <w:ind w:firstLine="540"/>
        <w:jc w:val="both"/>
        <w:rPr>
          <w:rFonts w:ascii="Times New Roman" w:hAnsi="Times New Roman" w:cs="Times New Roman"/>
          <w:sz w:val="24"/>
          <w:szCs w:val="24"/>
        </w:rPr>
      </w:pPr>
      <w:r w:rsidRPr="001F7CB3">
        <w:rPr>
          <w:rFonts w:ascii="Times New Roman" w:hAnsi="Times New Roman" w:cs="Times New Roman"/>
          <w:sz w:val="24"/>
          <w:szCs w:val="24"/>
        </w:rPr>
        <w:t xml:space="preserve">1. К уличному техническому оборудованию относятся элементы инженерного оборудования (в том числе подъемные площадки для инвалидных колясок, люки смотровых колодцев, решетки </w:t>
      </w:r>
      <w:proofErr w:type="spellStart"/>
      <w:r w:rsidRPr="001F7CB3">
        <w:rPr>
          <w:rFonts w:ascii="Times New Roman" w:hAnsi="Times New Roman" w:cs="Times New Roman"/>
          <w:sz w:val="24"/>
          <w:szCs w:val="24"/>
        </w:rPr>
        <w:t>дождеприемных</w:t>
      </w:r>
      <w:proofErr w:type="spellEnd"/>
      <w:r w:rsidRPr="001F7CB3">
        <w:rPr>
          <w:rFonts w:ascii="Times New Roman" w:hAnsi="Times New Roman" w:cs="Times New Roman"/>
          <w:sz w:val="24"/>
          <w:szCs w:val="24"/>
        </w:rPr>
        <w:t xml:space="preserve"> колодцев, вентиляционные шахты подземных коммуникаций, шкафы телефонной связи и т.п.).</w:t>
      </w:r>
    </w:p>
    <w:p w:rsidR="007C083F" w:rsidRPr="001F7CB3" w:rsidRDefault="007C083F" w:rsidP="001F7CB3">
      <w:pPr>
        <w:pStyle w:val="ConsPlusNormal"/>
        <w:spacing w:before="220"/>
        <w:ind w:firstLine="540"/>
        <w:jc w:val="both"/>
        <w:rPr>
          <w:rFonts w:ascii="Times New Roman" w:hAnsi="Times New Roman" w:cs="Times New Roman"/>
          <w:sz w:val="24"/>
          <w:szCs w:val="24"/>
        </w:rPr>
      </w:pPr>
      <w:r w:rsidRPr="001F7CB3">
        <w:rPr>
          <w:rFonts w:ascii="Times New Roman" w:hAnsi="Times New Roman" w:cs="Times New Roman"/>
          <w:sz w:val="24"/>
          <w:szCs w:val="24"/>
        </w:rPr>
        <w:t>2. Элементы инженерного оборудования не должны противоречить техническим условиям, в том числе:</w:t>
      </w:r>
    </w:p>
    <w:p w:rsidR="007C083F" w:rsidRPr="001F7CB3" w:rsidRDefault="007C083F" w:rsidP="001F7CB3">
      <w:pPr>
        <w:pStyle w:val="ConsPlusNormal"/>
        <w:spacing w:before="220"/>
        <w:ind w:firstLine="540"/>
        <w:jc w:val="both"/>
        <w:rPr>
          <w:rFonts w:ascii="Times New Roman" w:hAnsi="Times New Roman" w:cs="Times New Roman"/>
          <w:sz w:val="24"/>
          <w:szCs w:val="24"/>
        </w:rPr>
      </w:pPr>
      <w:r w:rsidRPr="001F7CB3">
        <w:rPr>
          <w:rFonts w:ascii="Times New Roman" w:hAnsi="Times New Roman" w:cs="Times New Roman"/>
          <w:sz w:val="24"/>
          <w:szCs w:val="24"/>
        </w:rPr>
        <w:t xml:space="preserve">а) крышки люков смотровых колодцев, расположенных на территории пешеходных коммуникаций (в </w:t>
      </w:r>
      <w:proofErr w:type="spellStart"/>
      <w:r w:rsidRPr="001F7CB3">
        <w:rPr>
          <w:rFonts w:ascii="Times New Roman" w:hAnsi="Times New Roman" w:cs="Times New Roman"/>
          <w:sz w:val="24"/>
          <w:szCs w:val="24"/>
        </w:rPr>
        <w:t>т.ч</w:t>
      </w:r>
      <w:proofErr w:type="spellEnd"/>
      <w:r w:rsidRPr="001F7CB3">
        <w:rPr>
          <w:rFonts w:ascii="Times New Roman" w:hAnsi="Times New Roman" w:cs="Times New Roman"/>
          <w:sz w:val="24"/>
          <w:szCs w:val="24"/>
        </w:rPr>
        <w:t>. уличных переходов), должны быть выполнены на одном уровне с покрытием прилегающей поверхности, перепад не должен превышать 20 мм, а зазоры между краем люка и покрытием тротуара - не более 15 мм;</w:t>
      </w:r>
    </w:p>
    <w:p w:rsidR="007C083F" w:rsidRPr="001F7CB3" w:rsidRDefault="007C083F" w:rsidP="001F7CB3">
      <w:pPr>
        <w:pStyle w:val="ConsPlusNormal"/>
        <w:spacing w:before="220"/>
        <w:ind w:firstLine="540"/>
        <w:jc w:val="both"/>
        <w:rPr>
          <w:rFonts w:ascii="Times New Roman" w:hAnsi="Times New Roman" w:cs="Times New Roman"/>
          <w:sz w:val="24"/>
          <w:szCs w:val="24"/>
        </w:rPr>
      </w:pPr>
      <w:r w:rsidRPr="001F7CB3">
        <w:rPr>
          <w:rFonts w:ascii="Times New Roman" w:hAnsi="Times New Roman" w:cs="Times New Roman"/>
          <w:sz w:val="24"/>
          <w:szCs w:val="24"/>
        </w:rPr>
        <w:t>б) вентиляционные шахты необходимо оборудовать решетками.</w:t>
      </w:r>
    </w:p>
    <w:p w:rsidR="007C083F" w:rsidRPr="001F7CB3" w:rsidRDefault="007C083F" w:rsidP="001F7CB3">
      <w:pPr>
        <w:pStyle w:val="ConsPlusNormal"/>
        <w:jc w:val="both"/>
        <w:rPr>
          <w:rFonts w:ascii="Times New Roman" w:hAnsi="Times New Roman" w:cs="Times New Roman"/>
          <w:sz w:val="24"/>
          <w:szCs w:val="24"/>
        </w:rPr>
      </w:pPr>
    </w:p>
    <w:p w:rsidR="007C083F" w:rsidRPr="001F7CB3" w:rsidRDefault="007C083F" w:rsidP="001F7CB3">
      <w:pPr>
        <w:pStyle w:val="ConsPlusTitle"/>
        <w:ind w:firstLine="540"/>
        <w:jc w:val="both"/>
        <w:outlineLvl w:val="2"/>
        <w:rPr>
          <w:rFonts w:ascii="Times New Roman" w:hAnsi="Times New Roman" w:cs="Times New Roman"/>
          <w:sz w:val="24"/>
          <w:szCs w:val="24"/>
        </w:rPr>
      </w:pPr>
      <w:r w:rsidRPr="001F7CB3">
        <w:rPr>
          <w:rFonts w:ascii="Times New Roman" w:hAnsi="Times New Roman" w:cs="Times New Roman"/>
          <w:sz w:val="24"/>
          <w:szCs w:val="24"/>
        </w:rPr>
        <w:t xml:space="preserve">Статья </w:t>
      </w:r>
      <w:r w:rsidR="00B424F6">
        <w:rPr>
          <w:rFonts w:ascii="Times New Roman" w:hAnsi="Times New Roman" w:cs="Times New Roman"/>
          <w:sz w:val="24"/>
          <w:szCs w:val="24"/>
        </w:rPr>
        <w:t>3</w:t>
      </w:r>
      <w:r w:rsidR="00B933D7">
        <w:rPr>
          <w:rFonts w:ascii="Times New Roman" w:hAnsi="Times New Roman" w:cs="Times New Roman"/>
          <w:sz w:val="24"/>
          <w:szCs w:val="24"/>
        </w:rPr>
        <w:t>7</w:t>
      </w:r>
      <w:r w:rsidRPr="001F7CB3">
        <w:rPr>
          <w:rFonts w:ascii="Times New Roman" w:hAnsi="Times New Roman" w:cs="Times New Roman"/>
          <w:sz w:val="24"/>
          <w:szCs w:val="24"/>
        </w:rPr>
        <w:t>. Водные устройства</w:t>
      </w:r>
    </w:p>
    <w:p w:rsidR="007C083F" w:rsidRPr="001F7CB3" w:rsidRDefault="007C083F" w:rsidP="001F7CB3">
      <w:pPr>
        <w:pStyle w:val="ConsPlusNormal"/>
        <w:jc w:val="both"/>
        <w:rPr>
          <w:rFonts w:ascii="Times New Roman" w:hAnsi="Times New Roman" w:cs="Times New Roman"/>
          <w:sz w:val="24"/>
          <w:szCs w:val="24"/>
        </w:rPr>
      </w:pPr>
    </w:p>
    <w:p w:rsidR="007C083F" w:rsidRPr="001F7CB3" w:rsidRDefault="007C083F" w:rsidP="001F7CB3">
      <w:pPr>
        <w:pStyle w:val="ConsPlusNormal"/>
        <w:ind w:firstLine="540"/>
        <w:jc w:val="both"/>
        <w:rPr>
          <w:rFonts w:ascii="Times New Roman" w:hAnsi="Times New Roman" w:cs="Times New Roman"/>
          <w:sz w:val="24"/>
          <w:szCs w:val="24"/>
        </w:rPr>
      </w:pPr>
      <w:r w:rsidRPr="001F7CB3">
        <w:rPr>
          <w:rFonts w:ascii="Times New Roman" w:hAnsi="Times New Roman" w:cs="Times New Roman"/>
          <w:sz w:val="24"/>
          <w:szCs w:val="24"/>
        </w:rPr>
        <w:t>1. К водным устройствам относятся фонтаны, питьевые фонтанчики, бюветы, декоративные водоемы. Водные устройства выполняют декоративно-эстетическую функцию, улучшают микроклимат, воздушную и акустическую среду. Водные устройства всех видов следует снабжать водосливными трубами, отводящими избыток воды в дренажную сеть и ливневую канализацию.</w:t>
      </w:r>
    </w:p>
    <w:p w:rsidR="007C083F" w:rsidRPr="001F7CB3" w:rsidRDefault="007C083F" w:rsidP="001F7CB3">
      <w:pPr>
        <w:pStyle w:val="ConsPlusNormal"/>
        <w:spacing w:before="220"/>
        <w:ind w:firstLine="540"/>
        <w:jc w:val="both"/>
        <w:rPr>
          <w:rFonts w:ascii="Times New Roman" w:hAnsi="Times New Roman" w:cs="Times New Roman"/>
          <w:sz w:val="24"/>
          <w:szCs w:val="24"/>
        </w:rPr>
      </w:pPr>
      <w:r w:rsidRPr="001F7CB3">
        <w:rPr>
          <w:rFonts w:ascii="Times New Roman" w:hAnsi="Times New Roman" w:cs="Times New Roman"/>
          <w:sz w:val="24"/>
          <w:szCs w:val="24"/>
        </w:rPr>
        <w:t>2. Питьевые фонтанчики могут быть как типовыми, так и выполненными по специально разработанному проекту, их следует размещать в зонах отдыха и на спортивных площадках. Место размещения питьевого фонтанчика и подход к нему оборудуются твердым видом покрытия, высота должна составлять не более 90 см для взрослых и не более 70 см для детей.</w:t>
      </w:r>
    </w:p>
    <w:p w:rsidR="007C083F" w:rsidRPr="001F7CB3" w:rsidRDefault="007C083F" w:rsidP="001F7CB3">
      <w:pPr>
        <w:pStyle w:val="ConsPlusNormal"/>
        <w:spacing w:before="220"/>
        <w:ind w:firstLine="540"/>
        <w:jc w:val="both"/>
        <w:rPr>
          <w:rFonts w:ascii="Times New Roman" w:hAnsi="Times New Roman" w:cs="Times New Roman"/>
          <w:sz w:val="24"/>
          <w:szCs w:val="24"/>
        </w:rPr>
      </w:pPr>
      <w:r w:rsidRPr="001F7CB3">
        <w:rPr>
          <w:rFonts w:ascii="Times New Roman" w:hAnsi="Times New Roman" w:cs="Times New Roman"/>
          <w:sz w:val="24"/>
          <w:szCs w:val="24"/>
        </w:rPr>
        <w:t>3. Декоративные водоемы сооружаются с использованием рельефа или на ровной поверхности в сочетании с газоном, плиточным покрытием, цветниками, древесно-кустарниковыми посадками. Дно водоема делается гладким, удобным для очистки. Рекомендуется использование приемов цветового и светового оформления.</w:t>
      </w:r>
    </w:p>
    <w:p w:rsidR="007C083F" w:rsidRPr="001F7CB3" w:rsidRDefault="007C083F" w:rsidP="001F7CB3">
      <w:pPr>
        <w:pStyle w:val="ConsPlusNormal"/>
        <w:jc w:val="both"/>
        <w:rPr>
          <w:rFonts w:ascii="Times New Roman" w:hAnsi="Times New Roman" w:cs="Times New Roman"/>
          <w:sz w:val="24"/>
          <w:szCs w:val="24"/>
        </w:rPr>
      </w:pPr>
    </w:p>
    <w:p w:rsidR="007C083F" w:rsidRPr="001F7CB3" w:rsidRDefault="007C083F" w:rsidP="001F7CB3">
      <w:pPr>
        <w:pStyle w:val="ConsPlusTitle"/>
        <w:ind w:firstLine="540"/>
        <w:jc w:val="both"/>
        <w:outlineLvl w:val="2"/>
        <w:rPr>
          <w:rFonts w:ascii="Times New Roman" w:hAnsi="Times New Roman" w:cs="Times New Roman"/>
          <w:sz w:val="24"/>
          <w:szCs w:val="24"/>
        </w:rPr>
      </w:pPr>
      <w:r w:rsidRPr="001F7CB3">
        <w:rPr>
          <w:rFonts w:ascii="Times New Roman" w:hAnsi="Times New Roman" w:cs="Times New Roman"/>
          <w:sz w:val="24"/>
          <w:szCs w:val="24"/>
        </w:rPr>
        <w:t xml:space="preserve">Статья </w:t>
      </w:r>
      <w:r w:rsidR="00947202">
        <w:rPr>
          <w:rFonts w:ascii="Times New Roman" w:hAnsi="Times New Roman" w:cs="Times New Roman"/>
          <w:sz w:val="24"/>
          <w:szCs w:val="24"/>
        </w:rPr>
        <w:t>3</w:t>
      </w:r>
      <w:r w:rsidR="00B933D7">
        <w:rPr>
          <w:rFonts w:ascii="Times New Roman" w:hAnsi="Times New Roman" w:cs="Times New Roman"/>
          <w:sz w:val="24"/>
          <w:szCs w:val="24"/>
        </w:rPr>
        <w:t>8</w:t>
      </w:r>
      <w:r w:rsidRPr="001F7CB3">
        <w:rPr>
          <w:rFonts w:ascii="Times New Roman" w:hAnsi="Times New Roman" w:cs="Times New Roman"/>
          <w:sz w:val="24"/>
          <w:szCs w:val="24"/>
        </w:rPr>
        <w:t>. Общие требования к зонам отдыха</w:t>
      </w:r>
    </w:p>
    <w:p w:rsidR="007C083F" w:rsidRPr="001F7CB3" w:rsidRDefault="007C083F" w:rsidP="001F7CB3">
      <w:pPr>
        <w:pStyle w:val="ConsPlusNormal"/>
        <w:jc w:val="both"/>
        <w:rPr>
          <w:rFonts w:ascii="Times New Roman" w:hAnsi="Times New Roman" w:cs="Times New Roman"/>
          <w:sz w:val="24"/>
          <w:szCs w:val="24"/>
        </w:rPr>
      </w:pPr>
    </w:p>
    <w:p w:rsidR="007C083F" w:rsidRPr="001F7CB3" w:rsidRDefault="007C083F" w:rsidP="001F7CB3">
      <w:pPr>
        <w:pStyle w:val="ConsPlusNormal"/>
        <w:ind w:firstLine="540"/>
        <w:jc w:val="both"/>
        <w:rPr>
          <w:rFonts w:ascii="Times New Roman" w:hAnsi="Times New Roman" w:cs="Times New Roman"/>
          <w:sz w:val="24"/>
          <w:szCs w:val="24"/>
        </w:rPr>
      </w:pPr>
      <w:r w:rsidRPr="001F7CB3">
        <w:rPr>
          <w:rFonts w:ascii="Times New Roman" w:hAnsi="Times New Roman" w:cs="Times New Roman"/>
          <w:sz w:val="24"/>
          <w:szCs w:val="24"/>
        </w:rPr>
        <w:t>1. Зоны отдыха - территории, предназначенные и обустроенные для организации активного массового отдыха, купания и рекреации.</w:t>
      </w:r>
    </w:p>
    <w:p w:rsidR="007C083F" w:rsidRPr="001F7CB3" w:rsidRDefault="007C083F" w:rsidP="001F7CB3">
      <w:pPr>
        <w:pStyle w:val="ConsPlusNormal"/>
        <w:spacing w:before="220"/>
        <w:ind w:firstLine="540"/>
        <w:jc w:val="both"/>
        <w:rPr>
          <w:rFonts w:ascii="Times New Roman" w:hAnsi="Times New Roman" w:cs="Times New Roman"/>
          <w:sz w:val="24"/>
          <w:szCs w:val="24"/>
        </w:rPr>
      </w:pPr>
      <w:r w:rsidRPr="001F7CB3">
        <w:rPr>
          <w:rFonts w:ascii="Times New Roman" w:hAnsi="Times New Roman" w:cs="Times New Roman"/>
          <w:sz w:val="24"/>
          <w:szCs w:val="24"/>
        </w:rPr>
        <w:t>2. Планировка и обустройство зон отдыха без приспособления для беспрепятственного доступа к ним и использования их инвалидами и другими маломобильными группами населения, а также без установки программно-технических комплексов видеонаблюдения, их подключения в соответствии с требованиями, установленными уполномоченным органом, не допускаются.</w:t>
      </w:r>
    </w:p>
    <w:p w:rsidR="007C083F" w:rsidRPr="001F7CB3" w:rsidRDefault="007C083F" w:rsidP="001F7CB3">
      <w:pPr>
        <w:pStyle w:val="ConsPlusNormal"/>
        <w:spacing w:before="220"/>
        <w:ind w:firstLine="540"/>
        <w:jc w:val="both"/>
        <w:rPr>
          <w:rFonts w:ascii="Times New Roman" w:hAnsi="Times New Roman" w:cs="Times New Roman"/>
          <w:sz w:val="24"/>
          <w:szCs w:val="24"/>
        </w:rPr>
      </w:pPr>
      <w:r w:rsidRPr="001F7CB3">
        <w:rPr>
          <w:rFonts w:ascii="Times New Roman" w:hAnsi="Times New Roman" w:cs="Times New Roman"/>
          <w:sz w:val="24"/>
          <w:szCs w:val="24"/>
        </w:rPr>
        <w:t xml:space="preserve">3. На территории зоны отдыха размещаются пункт медицинского обслуживания с проездом; спасательная станция; пешеходные дорожки; инженерное оборудование (питьевое водоснабжение и водоотведение, защита от попадания загрязненного поверхностного стока в водоем). Медицинский пункт располагают рядом со спасательной </w:t>
      </w:r>
      <w:r w:rsidRPr="001F7CB3">
        <w:rPr>
          <w:rFonts w:ascii="Times New Roman" w:hAnsi="Times New Roman" w:cs="Times New Roman"/>
          <w:sz w:val="24"/>
          <w:szCs w:val="24"/>
        </w:rPr>
        <w:lastRenderedPageBreak/>
        <w:t>станцией и оснащают надписью "Медпункт" или изображением красного креста на белом фоне, а также местом парковки санитарного транспорта с возможностью беспрепятственного подъезда машины скорой помощи. Помещение медпункта рекомендуется устанавливать площадью не менее 12 кв. м, имеющим естественное и искусственное освещение, водопровод и туалет.</w:t>
      </w:r>
    </w:p>
    <w:p w:rsidR="007C083F" w:rsidRPr="001F7CB3" w:rsidRDefault="007C083F" w:rsidP="001F7CB3">
      <w:pPr>
        <w:pStyle w:val="ConsPlusNormal"/>
        <w:spacing w:before="220"/>
        <w:ind w:firstLine="540"/>
        <w:jc w:val="both"/>
        <w:rPr>
          <w:rFonts w:ascii="Times New Roman" w:hAnsi="Times New Roman" w:cs="Times New Roman"/>
          <w:sz w:val="24"/>
          <w:szCs w:val="24"/>
        </w:rPr>
      </w:pPr>
      <w:r w:rsidRPr="001F7CB3">
        <w:rPr>
          <w:rFonts w:ascii="Times New Roman" w:hAnsi="Times New Roman" w:cs="Times New Roman"/>
          <w:sz w:val="24"/>
          <w:szCs w:val="24"/>
        </w:rPr>
        <w:t>4. Обязательный перечень элементов благоустройства на территории зоны отдыха включает твердые виды покрытия проезда, комбинированные виды покрытия дорожек (плитка, утопленная в газон), озеленение, питьевые фонтанчики, скамьи, урны, контейнеры, оборудование пляжа (навесы от солнца, лежаки, кабинки для переодевания), туалетные кабины.</w:t>
      </w:r>
    </w:p>
    <w:p w:rsidR="007C083F" w:rsidRPr="001F7CB3" w:rsidRDefault="007C083F" w:rsidP="001F7CB3">
      <w:pPr>
        <w:pStyle w:val="ConsPlusNormal"/>
        <w:spacing w:before="220"/>
        <w:ind w:firstLine="540"/>
        <w:jc w:val="both"/>
        <w:rPr>
          <w:rFonts w:ascii="Times New Roman" w:hAnsi="Times New Roman" w:cs="Times New Roman"/>
          <w:sz w:val="24"/>
          <w:szCs w:val="24"/>
        </w:rPr>
      </w:pPr>
      <w:r w:rsidRPr="001F7CB3">
        <w:rPr>
          <w:rFonts w:ascii="Times New Roman" w:hAnsi="Times New Roman" w:cs="Times New Roman"/>
          <w:sz w:val="24"/>
          <w:szCs w:val="24"/>
        </w:rPr>
        <w:t>5. При проектировании озеленения обеспечиваются:</w:t>
      </w:r>
    </w:p>
    <w:p w:rsidR="007C083F" w:rsidRPr="001F7CB3" w:rsidRDefault="007C083F" w:rsidP="001F7CB3">
      <w:pPr>
        <w:pStyle w:val="ConsPlusNormal"/>
        <w:spacing w:before="220"/>
        <w:ind w:firstLine="540"/>
        <w:jc w:val="both"/>
        <w:rPr>
          <w:rFonts w:ascii="Times New Roman" w:hAnsi="Times New Roman" w:cs="Times New Roman"/>
          <w:sz w:val="24"/>
          <w:szCs w:val="24"/>
        </w:rPr>
      </w:pPr>
      <w:r w:rsidRPr="001F7CB3">
        <w:rPr>
          <w:rFonts w:ascii="Times New Roman" w:hAnsi="Times New Roman" w:cs="Times New Roman"/>
          <w:sz w:val="24"/>
          <w:szCs w:val="24"/>
        </w:rPr>
        <w:t>а) сохранение травяного покрова, древесно-кустарниковой и прибрежной растительности не менее чем на 80% общей площади зоны отдыха;</w:t>
      </w:r>
    </w:p>
    <w:p w:rsidR="007C083F" w:rsidRPr="001F7CB3" w:rsidRDefault="007C083F" w:rsidP="001F7CB3">
      <w:pPr>
        <w:pStyle w:val="ConsPlusNormal"/>
        <w:spacing w:before="220"/>
        <w:ind w:firstLine="540"/>
        <w:jc w:val="both"/>
        <w:rPr>
          <w:rFonts w:ascii="Times New Roman" w:hAnsi="Times New Roman" w:cs="Times New Roman"/>
          <w:sz w:val="24"/>
          <w:szCs w:val="24"/>
        </w:rPr>
      </w:pPr>
      <w:r w:rsidRPr="001F7CB3">
        <w:rPr>
          <w:rFonts w:ascii="Times New Roman" w:hAnsi="Times New Roman" w:cs="Times New Roman"/>
          <w:sz w:val="24"/>
          <w:szCs w:val="24"/>
        </w:rPr>
        <w:t>б) 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 и пр.);</w:t>
      </w:r>
    </w:p>
    <w:p w:rsidR="007C083F" w:rsidRPr="001F7CB3" w:rsidRDefault="007C083F" w:rsidP="001F7CB3">
      <w:pPr>
        <w:pStyle w:val="ConsPlusNormal"/>
        <w:spacing w:before="220"/>
        <w:ind w:firstLine="540"/>
        <w:jc w:val="both"/>
        <w:rPr>
          <w:rFonts w:ascii="Times New Roman" w:hAnsi="Times New Roman" w:cs="Times New Roman"/>
          <w:sz w:val="24"/>
          <w:szCs w:val="24"/>
        </w:rPr>
      </w:pPr>
      <w:r w:rsidRPr="001F7CB3">
        <w:rPr>
          <w:rFonts w:ascii="Times New Roman" w:hAnsi="Times New Roman" w:cs="Times New Roman"/>
          <w:sz w:val="24"/>
          <w:szCs w:val="24"/>
        </w:rPr>
        <w:t>в) недопущение использования территории зоны отдыха для иных целей (выгуливание собак, устройство игровых городков, аттракционов и т.п.).</w:t>
      </w:r>
    </w:p>
    <w:p w:rsidR="007C083F" w:rsidRPr="001F7CB3" w:rsidRDefault="007C083F" w:rsidP="001F7CB3">
      <w:pPr>
        <w:pStyle w:val="ConsPlusNormal"/>
        <w:spacing w:before="220"/>
        <w:ind w:firstLine="540"/>
        <w:jc w:val="both"/>
        <w:rPr>
          <w:rFonts w:ascii="Times New Roman" w:hAnsi="Times New Roman" w:cs="Times New Roman"/>
          <w:sz w:val="24"/>
          <w:szCs w:val="24"/>
        </w:rPr>
      </w:pPr>
      <w:r w:rsidRPr="001F7CB3">
        <w:rPr>
          <w:rFonts w:ascii="Times New Roman" w:hAnsi="Times New Roman" w:cs="Times New Roman"/>
          <w:sz w:val="24"/>
          <w:szCs w:val="24"/>
        </w:rPr>
        <w:t>6. Допускается установка передвижного торгового оборудования (торговые тележки "Вода", "Мороженое").</w:t>
      </w:r>
    </w:p>
    <w:p w:rsidR="007C083F" w:rsidRPr="001F7CB3" w:rsidRDefault="007C083F" w:rsidP="001F7CB3">
      <w:pPr>
        <w:pStyle w:val="ConsPlusNormal"/>
        <w:jc w:val="both"/>
        <w:rPr>
          <w:rFonts w:ascii="Times New Roman" w:hAnsi="Times New Roman" w:cs="Times New Roman"/>
          <w:sz w:val="24"/>
          <w:szCs w:val="24"/>
        </w:rPr>
      </w:pPr>
    </w:p>
    <w:p w:rsidR="007C083F" w:rsidRPr="001F7CB3" w:rsidRDefault="007C083F" w:rsidP="001F7CB3">
      <w:pPr>
        <w:pStyle w:val="ConsPlusTitle"/>
        <w:ind w:firstLine="540"/>
        <w:jc w:val="both"/>
        <w:outlineLvl w:val="2"/>
        <w:rPr>
          <w:rFonts w:ascii="Times New Roman" w:hAnsi="Times New Roman" w:cs="Times New Roman"/>
          <w:sz w:val="24"/>
          <w:szCs w:val="24"/>
        </w:rPr>
      </w:pPr>
      <w:r w:rsidRPr="001F7CB3">
        <w:rPr>
          <w:rFonts w:ascii="Times New Roman" w:hAnsi="Times New Roman" w:cs="Times New Roman"/>
          <w:sz w:val="24"/>
          <w:szCs w:val="24"/>
        </w:rPr>
        <w:t xml:space="preserve">Статья </w:t>
      </w:r>
      <w:r w:rsidR="00B933D7">
        <w:rPr>
          <w:rFonts w:ascii="Times New Roman" w:hAnsi="Times New Roman" w:cs="Times New Roman"/>
          <w:sz w:val="24"/>
          <w:szCs w:val="24"/>
        </w:rPr>
        <w:t>39</w:t>
      </w:r>
      <w:r w:rsidRPr="001F7CB3">
        <w:rPr>
          <w:rFonts w:ascii="Times New Roman" w:hAnsi="Times New Roman" w:cs="Times New Roman"/>
          <w:sz w:val="24"/>
          <w:szCs w:val="24"/>
        </w:rPr>
        <w:t>. Парки</w:t>
      </w:r>
    </w:p>
    <w:p w:rsidR="007C083F" w:rsidRPr="001F7CB3" w:rsidRDefault="007C083F" w:rsidP="001F7CB3">
      <w:pPr>
        <w:pStyle w:val="ConsPlusNormal"/>
        <w:jc w:val="both"/>
        <w:rPr>
          <w:rFonts w:ascii="Times New Roman" w:hAnsi="Times New Roman" w:cs="Times New Roman"/>
          <w:sz w:val="24"/>
          <w:szCs w:val="24"/>
        </w:rPr>
      </w:pPr>
    </w:p>
    <w:p w:rsidR="007C083F" w:rsidRPr="001F7CB3" w:rsidRDefault="007C083F" w:rsidP="001F7CB3">
      <w:pPr>
        <w:pStyle w:val="ConsPlusNormal"/>
        <w:ind w:firstLine="540"/>
        <w:jc w:val="both"/>
        <w:rPr>
          <w:rFonts w:ascii="Times New Roman" w:hAnsi="Times New Roman" w:cs="Times New Roman"/>
          <w:sz w:val="24"/>
          <w:szCs w:val="24"/>
        </w:rPr>
      </w:pPr>
      <w:r w:rsidRPr="001F7CB3">
        <w:rPr>
          <w:rFonts w:ascii="Times New Roman" w:hAnsi="Times New Roman" w:cs="Times New Roman"/>
          <w:sz w:val="24"/>
          <w:szCs w:val="24"/>
        </w:rPr>
        <w:t xml:space="preserve">1. На территории </w:t>
      </w:r>
      <w:r w:rsidR="0011786E">
        <w:rPr>
          <w:rFonts w:ascii="Times New Roman" w:hAnsi="Times New Roman" w:cs="Times New Roman"/>
          <w:sz w:val="24"/>
          <w:szCs w:val="24"/>
        </w:rPr>
        <w:t>г</w:t>
      </w:r>
      <w:r w:rsidR="00D46877">
        <w:rPr>
          <w:rFonts w:ascii="Times New Roman" w:hAnsi="Times New Roman" w:cs="Times New Roman"/>
          <w:sz w:val="24"/>
          <w:szCs w:val="24"/>
        </w:rPr>
        <w:t>ородского</w:t>
      </w:r>
      <w:r w:rsidR="006D3743">
        <w:rPr>
          <w:rFonts w:ascii="Times New Roman" w:hAnsi="Times New Roman" w:cs="Times New Roman"/>
          <w:sz w:val="24"/>
          <w:szCs w:val="24"/>
        </w:rPr>
        <w:t xml:space="preserve"> округа Пущино</w:t>
      </w:r>
      <w:r w:rsidRPr="001F7CB3">
        <w:rPr>
          <w:rFonts w:ascii="Times New Roman" w:hAnsi="Times New Roman" w:cs="Times New Roman"/>
          <w:sz w:val="24"/>
          <w:szCs w:val="24"/>
        </w:rPr>
        <w:t xml:space="preserve"> проектируются следующие виды парков: многофункциональные, специализированные, парки жилых районов. Проектирование благоустройства парка зависит от его функционального назначения. На территории парка более 10 га предусматривают систему местных проездов для функционирования мини-транспорта, оборудованную остановочными павильонами (навес от дождя, скамья, урна, расписание движения транспорта).</w:t>
      </w:r>
    </w:p>
    <w:p w:rsidR="007C083F" w:rsidRPr="001F7CB3" w:rsidRDefault="007C083F" w:rsidP="001F7CB3">
      <w:pPr>
        <w:pStyle w:val="ConsPlusNormal"/>
        <w:spacing w:before="220"/>
        <w:ind w:firstLine="540"/>
        <w:jc w:val="both"/>
        <w:rPr>
          <w:rFonts w:ascii="Times New Roman" w:hAnsi="Times New Roman" w:cs="Times New Roman"/>
          <w:sz w:val="24"/>
          <w:szCs w:val="24"/>
        </w:rPr>
      </w:pPr>
      <w:r w:rsidRPr="001F7CB3">
        <w:rPr>
          <w:rFonts w:ascii="Times New Roman" w:hAnsi="Times New Roman" w:cs="Times New Roman"/>
          <w:sz w:val="24"/>
          <w:szCs w:val="24"/>
        </w:rPr>
        <w:t>Планировка и обустройство парков без приспособления для беспрепятственного доступа к ним и использования их инвалидами и другими маломобильными группами населения, а также без установки программно-технических комплексов видеонаблюдения, их подключения в соответствии с требованиями, установленными уполномоченным органом, не допускаются.</w:t>
      </w:r>
    </w:p>
    <w:p w:rsidR="007C083F" w:rsidRPr="001F7CB3" w:rsidRDefault="007C083F" w:rsidP="001F7CB3">
      <w:pPr>
        <w:pStyle w:val="ConsPlusNormal"/>
        <w:spacing w:before="220"/>
        <w:ind w:firstLine="540"/>
        <w:jc w:val="both"/>
        <w:rPr>
          <w:rFonts w:ascii="Times New Roman" w:hAnsi="Times New Roman" w:cs="Times New Roman"/>
          <w:sz w:val="24"/>
          <w:szCs w:val="24"/>
        </w:rPr>
      </w:pPr>
      <w:r w:rsidRPr="001F7CB3">
        <w:rPr>
          <w:rFonts w:ascii="Times New Roman" w:hAnsi="Times New Roman" w:cs="Times New Roman"/>
          <w:sz w:val="24"/>
          <w:szCs w:val="24"/>
        </w:rPr>
        <w:t>2. Многофункциональный парк предназначен для периодического массового отдыха, развлечения, активного и тихого отдыха, устройства аттракционов для взрослых и детей.</w:t>
      </w:r>
    </w:p>
    <w:p w:rsidR="007C083F" w:rsidRPr="001F7CB3" w:rsidRDefault="007C083F" w:rsidP="001F7CB3">
      <w:pPr>
        <w:pStyle w:val="ConsPlusNormal"/>
        <w:spacing w:before="220"/>
        <w:ind w:firstLine="540"/>
        <w:jc w:val="both"/>
        <w:rPr>
          <w:rFonts w:ascii="Times New Roman" w:hAnsi="Times New Roman" w:cs="Times New Roman"/>
          <w:sz w:val="24"/>
          <w:szCs w:val="24"/>
        </w:rPr>
      </w:pPr>
      <w:r w:rsidRPr="001F7CB3">
        <w:rPr>
          <w:rFonts w:ascii="Times New Roman" w:hAnsi="Times New Roman" w:cs="Times New Roman"/>
          <w:sz w:val="24"/>
          <w:szCs w:val="24"/>
        </w:rPr>
        <w:t>3. На территории многофункционального парка предусматривают систему аллей, дорожек и площадок, парковые сооружения (аттракционы, беседки, павильоны, туалеты и др.). Мероприятия благоустройства и плотность дорожек в различных зонах парка должны соответствовать допустимой рекреационной нагрузке.</w:t>
      </w:r>
    </w:p>
    <w:p w:rsidR="007C083F" w:rsidRPr="001F7CB3" w:rsidRDefault="007C083F" w:rsidP="001F7CB3">
      <w:pPr>
        <w:pStyle w:val="ConsPlusNormal"/>
        <w:spacing w:before="220"/>
        <w:ind w:firstLine="540"/>
        <w:jc w:val="both"/>
        <w:rPr>
          <w:rFonts w:ascii="Times New Roman" w:hAnsi="Times New Roman" w:cs="Times New Roman"/>
          <w:sz w:val="24"/>
          <w:szCs w:val="24"/>
        </w:rPr>
      </w:pPr>
      <w:r w:rsidRPr="001F7CB3">
        <w:rPr>
          <w:rFonts w:ascii="Times New Roman" w:hAnsi="Times New Roman" w:cs="Times New Roman"/>
          <w:sz w:val="24"/>
          <w:szCs w:val="24"/>
        </w:rPr>
        <w:t xml:space="preserve">4. Обязательный перечень элементов благоустройства на территории многофункционального парка включает твердые виды покрытия (плиточное мощение) основных дорожек и площадок (кроме спортивных и детских); элементы сопряжения поверхностей; озеленение; элементы декоративно-прикладного оформления; водные </w:t>
      </w:r>
      <w:r w:rsidRPr="001F7CB3">
        <w:rPr>
          <w:rFonts w:ascii="Times New Roman" w:hAnsi="Times New Roman" w:cs="Times New Roman"/>
          <w:sz w:val="24"/>
          <w:szCs w:val="24"/>
        </w:rPr>
        <w:lastRenderedPageBreak/>
        <w:t>устройства (водоемы, фонтаны); скамьи, урны и контейнеры; ограждение (парка в целом, зон аттракционов, отдельных площадок или насаждений); оборудование площадок; некапитальные объекты торговли; средства наружного освещения; носители информации о зоне парка и о парке в целом; туалеты.</w:t>
      </w:r>
    </w:p>
    <w:p w:rsidR="007C083F" w:rsidRPr="001F7CB3" w:rsidRDefault="007C083F" w:rsidP="001F7CB3">
      <w:pPr>
        <w:pStyle w:val="ConsPlusNormal"/>
        <w:spacing w:before="220"/>
        <w:ind w:firstLine="540"/>
        <w:jc w:val="both"/>
        <w:rPr>
          <w:rFonts w:ascii="Times New Roman" w:hAnsi="Times New Roman" w:cs="Times New Roman"/>
          <w:sz w:val="24"/>
          <w:szCs w:val="24"/>
        </w:rPr>
      </w:pPr>
      <w:r w:rsidRPr="001F7CB3">
        <w:rPr>
          <w:rFonts w:ascii="Times New Roman" w:hAnsi="Times New Roman" w:cs="Times New Roman"/>
          <w:sz w:val="24"/>
          <w:szCs w:val="24"/>
        </w:rPr>
        <w:t>5. Применяются сочетания различных видов и приемов озеленения: вертикального (</w:t>
      </w:r>
      <w:proofErr w:type="spellStart"/>
      <w:r w:rsidRPr="001F7CB3">
        <w:rPr>
          <w:rFonts w:ascii="Times New Roman" w:hAnsi="Times New Roman" w:cs="Times New Roman"/>
          <w:sz w:val="24"/>
          <w:szCs w:val="24"/>
        </w:rPr>
        <w:t>перголы</w:t>
      </w:r>
      <w:proofErr w:type="spellEnd"/>
      <w:r w:rsidRPr="001F7CB3">
        <w:rPr>
          <w:rFonts w:ascii="Times New Roman" w:hAnsi="Times New Roman" w:cs="Times New Roman"/>
          <w:sz w:val="24"/>
          <w:szCs w:val="24"/>
        </w:rPr>
        <w:t>, трельяжи, шпалеры), мобильного (контейнеры, вазоны), создание декоративных композиций из деревьев, кустарников, цветочного оформления, экзотических видов растений.</w:t>
      </w:r>
    </w:p>
    <w:p w:rsidR="007C083F" w:rsidRPr="001F7CB3" w:rsidRDefault="007C083F" w:rsidP="001F7CB3">
      <w:pPr>
        <w:pStyle w:val="ConsPlusNormal"/>
        <w:spacing w:before="220"/>
        <w:ind w:firstLine="540"/>
        <w:jc w:val="both"/>
        <w:rPr>
          <w:rFonts w:ascii="Times New Roman" w:hAnsi="Times New Roman" w:cs="Times New Roman"/>
          <w:sz w:val="24"/>
          <w:szCs w:val="24"/>
        </w:rPr>
      </w:pPr>
      <w:r w:rsidRPr="001F7CB3">
        <w:rPr>
          <w:rFonts w:ascii="Times New Roman" w:hAnsi="Times New Roman" w:cs="Times New Roman"/>
          <w:sz w:val="24"/>
          <w:szCs w:val="24"/>
        </w:rPr>
        <w:t>6. Специализированные парки муниципального образования предназначены для организации специализированных видов отдыха. Состав и количество парковых сооружений, элементы благоустройства зависят от тематической направленности парка, определяются заданием на проектирование и проектным решением.</w:t>
      </w:r>
    </w:p>
    <w:p w:rsidR="007C083F" w:rsidRPr="001F7CB3" w:rsidRDefault="007C083F" w:rsidP="001F7CB3">
      <w:pPr>
        <w:pStyle w:val="ConsPlusNormal"/>
        <w:spacing w:before="220"/>
        <w:ind w:firstLine="540"/>
        <w:jc w:val="both"/>
        <w:rPr>
          <w:rFonts w:ascii="Times New Roman" w:hAnsi="Times New Roman" w:cs="Times New Roman"/>
          <w:sz w:val="24"/>
          <w:szCs w:val="24"/>
        </w:rPr>
      </w:pPr>
      <w:r w:rsidRPr="001F7CB3">
        <w:rPr>
          <w:rFonts w:ascii="Times New Roman" w:hAnsi="Times New Roman" w:cs="Times New Roman"/>
          <w:sz w:val="24"/>
          <w:szCs w:val="24"/>
        </w:rPr>
        <w:t>7. Обязательный перечень элементов благоустройства на территории специализированных парков включает твердые виды покрытия основных дорожек; элементы сопряжения поверхностей; скамьи; урны; информационное оборудование (схема парка). Допускается установка, размещение ограждения, туалетных кабин.</w:t>
      </w:r>
    </w:p>
    <w:p w:rsidR="007C083F" w:rsidRPr="001F7CB3" w:rsidRDefault="007C083F" w:rsidP="001F7CB3">
      <w:pPr>
        <w:pStyle w:val="ConsPlusNormal"/>
        <w:spacing w:before="220"/>
        <w:ind w:firstLine="540"/>
        <w:jc w:val="both"/>
        <w:rPr>
          <w:rFonts w:ascii="Times New Roman" w:hAnsi="Times New Roman" w:cs="Times New Roman"/>
          <w:sz w:val="24"/>
          <w:szCs w:val="24"/>
        </w:rPr>
      </w:pPr>
      <w:r w:rsidRPr="001F7CB3">
        <w:rPr>
          <w:rFonts w:ascii="Times New Roman" w:hAnsi="Times New Roman" w:cs="Times New Roman"/>
          <w:sz w:val="24"/>
          <w:szCs w:val="24"/>
        </w:rPr>
        <w:t>8. Парк жилого района обычно предназначен для организации активного и тихого отдыха населения жилого района. На территории парка предусматривают систему аллей и дорожек, площадки (детские, тихого и активного отдыха, спортивные). Рядом с территорией парка или в его составе могут быть расположены спортивный комплекс жилого района, детские спортивно-игровые комплексы, места для катания на роликах, велосипедные дорожки.</w:t>
      </w:r>
    </w:p>
    <w:p w:rsidR="007C083F" w:rsidRPr="001F7CB3" w:rsidRDefault="007C083F" w:rsidP="001F7CB3">
      <w:pPr>
        <w:pStyle w:val="ConsPlusNormal"/>
        <w:spacing w:before="220"/>
        <w:ind w:firstLine="540"/>
        <w:jc w:val="both"/>
        <w:rPr>
          <w:rFonts w:ascii="Times New Roman" w:hAnsi="Times New Roman" w:cs="Times New Roman"/>
          <w:sz w:val="24"/>
          <w:szCs w:val="24"/>
        </w:rPr>
      </w:pPr>
      <w:r w:rsidRPr="001F7CB3">
        <w:rPr>
          <w:rFonts w:ascii="Times New Roman" w:hAnsi="Times New Roman" w:cs="Times New Roman"/>
          <w:sz w:val="24"/>
          <w:szCs w:val="24"/>
        </w:rPr>
        <w:t>9. Обязательный перечень элементов благоустройства на территории парка жилого района включает твердые виды покрытия основных дорожек; элементы сопряжения поверхностей; озеленение; скамьи; урны и контейнеры; оборудование площадок; осветительное оборудование.</w:t>
      </w:r>
    </w:p>
    <w:p w:rsidR="007C083F" w:rsidRPr="001F7CB3" w:rsidRDefault="007C083F" w:rsidP="001F7CB3">
      <w:pPr>
        <w:pStyle w:val="ConsPlusNormal"/>
        <w:spacing w:before="220"/>
        <w:ind w:firstLine="540"/>
        <w:jc w:val="both"/>
        <w:rPr>
          <w:rFonts w:ascii="Times New Roman" w:hAnsi="Times New Roman" w:cs="Times New Roman"/>
          <w:sz w:val="24"/>
          <w:szCs w:val="24"/>
        </w:rPr>
      </w:pPr>
      <w:r w:rsidRPr="001F7CB3">
        <w:rPr>
          <w:rFonts w:ascii="Times New Roman" w:hAnsi="Times New Roman" w:cs="Times New Roman"/>
          <w:sz w:val="24"/>
          <w:szCs w:val="24"/>
        </w:rPr>
        <w:t>10. При озеленении парка жилого района предусматривается цветочное оформление с использованием видов растений, характерных для данной климатической зоны.</w:t>
      </w:r>
    </w:p>
    <w:p w:rsidR="007C083F" w:rsidRPr="001F7CB3" w:rsidRDefault="007C083F" w:rsidP="001F7CB3">
      <w:pPr>
        <w:pStyle w:val="ConsPlusNormal"/>
        <w:spacing w:before="220"/>
        <w:ind w:firstLine="540"/>
        <w:jc w:val="both"/>
        <w:rPr>
          <w:rFonts w:ascii="Times New Roman" w:hAnsi="Times New Roman" w:cs="Times New Roman"/>
          <w:sz w:val="24"/>
          <w:szCs w:val="24"/>
        </w:rPr>
      </w:pPr>
      <w:r w:rsidRPr="001F7CB3">
        <w:rPr>
          <w:rFonts w:ascii="Times New Roman" w:hAnsi="Times New Roman" w:cs="Times New Roman"/>
          <w:sz w:val="24"/>
          <w:szCs w:val="24"/>
        </w:rPr>
        <w:t>11. Возможно предусматривать ограждение территории парка и установку некапитальных и нестационарных сооружений питания (летние кафе).</w:t>
      </w:r>
    </w:p>
    <w:p w:rsidR="007C083F" w:rsidRPr="001F7CB3" w:rsidRDefault="007C083F" w:rsidP="001F7CB3">
      <w:pPr>
        <w:pStyle w:val="ConsPlusNormal"/>
        <w:jc w:val="both"/>
        <w:rPr>
          <w:rFonts w:ascii="Times New Roman" w:hAnsi="Times New Roman" w:cs="Times New Roman"/>
          <w:sz w:val="24"/>
          <w:szCs w:val="24"/>
        </w:rPr>
      </w:pPr>
    </w:p>
    <w:p w:rsidR="007C083F" w:rsidRPr="001F7CB3" w:rsidRDefault="007C083F" w:rsidP="001F7CB3">
      <w:pPr>
        <w:pStyle w:val="ConsPlusTitle"/>
        <w:ind w:firstLine="540"/>
        <w:jc w:val="both"/>
        <w:outlineLvl w:val="2"/>
        <w:rPr>
          <w:rFonts w:ascii="Times New Roman" w:hAnsi="Times New Roman" w:cs="Times New Roman"/>
          <w:sz w:val="24"/>
          <w:szCs w:val="24"/>
        </w:rPr>
      </w:pPr>
      <w:r w:rsidRPr="001F7CB3">
        <w:rPr>
          <w:rFonts w:ascii="Times New Roman" w:hAnsi="Times New Roman" w:cs="Times New Roman"/>
          <w:sz w:val="24"/>
          <w:szCs w:val="24"/>
        </w:rPr>
        <w:t xml:space="preserve">Статья </w:t>
      </w:r>
      <w:r w:rsidR="00D337B5">
        <w:rPr>
          <w:rFonts w:ascii="Times New Roman" w:hAnsi="Times New Roman" w:cs="Times New Roman"/>
          <w:sz w:val="24"/>
          <w:szCs w:val="24"/>
        </w:rPr>
        <w:t>4</w:t>
      </w:r>
      <w:r w:rsidR="00B933D7">
        <w:rPr>
          <w:rFonts w:ascii="Times New Roman" w:hAnsi="Times New Roman" w:cs="Times New Roman"/>
          <w:sz w:val="24"/>
          <w:szCs w:val="24"/>
        </w:rPr>
        <w:t>0</w:t>
      </w:r>
      <w:r w:rsidRPr="001F7CB3">
        <w:rPr>
          <w:rFonts w:ascii="Times New Roman" w:hAnsi="Times New Roman" w:cs="Times New Roman"/>
          <w:sz w:val="24"/>
          <w:szCs w:val="24"/>
        </w:rPr>
        <w:t>. Сады</w:t>
      </w:r>
    </w:p>
    <w:p w:rsidR="007C083F" w:rsidRPr="001F7CB3" w:rsidRDefault="007C083F" w:rsidP="001F7CB3">
      <w:pPr>
        <w:pStyle w:val="ConsPlusNormal"/>
        <w:jc w:val="both"/>
        <w:rPr>
          <w:rFonts w:ascii="Times New Roman" w:hAnsi="Times New Roman" w:cs="Times New Roman"/>
          <w:sz w:val="24"/>
          <w:szCs w:val="24"/>
        </w:rPr>
      </w:pPr>
    </w:p>
    <w:p w:rsidR="007C083F" w:rsidRPr="001F7CB3" w:rsidRDefault="007C083F" w:rsidP="001F7CB3">
      <w:pPr>
        <w:pStyle w:val="ConsPlusNormal"/>
        <w:ind w:firstLine="540"/>
        <w:jc w:val="both"/>
        <w:rPr>
          <w:rFonts w:ascii="Times New Roman" w:hAnsi="Times New Roman" w:cs="Times New Roman"/>
          <w:sz w:val="24"/>
          <w:szCs w:val="24"/>
        </w:rPr>
      </w:pPr>
      <w:r w:rsidRPr="001F7CB3">
        <w:rPr>
          <w:rFonts w:ascii="Times New Roman" w:hAnsi="Times New Roman" w:cs="Times New Roman"/>
          <w:sz w:val="24"/>
          <w:szCs w:val="24"/>
        </w:rPr>
        <w:t>1. На территории населенного пункта рекомендуется формировать следующие виды садов: сады отдыха и прогулок, сады при сооружениях, сады-выставки, сады на крышах и др.</w:t>
      </w:r>
    </w:p>
    <w:p w:rsidR="007C083F" w:rsidRPr="001F7CB3" w:rsidRDefault="007C083F" w:rsidP="001F7CB3">
      <w:pPr>
        <w:pStyle w:val="ConsPlusNormal"/>
        <w:spacing w:before="220"/>
        <w:ind w:firstLine="540"/>
        <w:jc w:val="both"/>
        <w:rPr>
          <w:rFonts w:ascii="Times New Roman" w:hAnsi="Times New Roman" w:cs="Times New Roman"/>
          <w:sz w:val="24"/>
          <w:szCs w:val="24"/>
        </w:rPr>
      </w:pPr>
      <w:r w:rsidRPr="001F7CB3">
        <w:rPr>
          <w:rFonts w:ascii="Times New Roman" w:hAnsi="Times New Roman" w:cs="Times New Roman"/>
          <w:sz w:val="24"/>
          <w:szCs w:val="24"/>
        </w:rPr>
        <w:t>2. Сад отдыха и прогулок обычно предназначен для организации кратковременного отдыха населения. На территории сада должна преобладать прогулочная функция, допускается транзитное пешеходное движение по территории сада.</w:t>
      </w:r>
    </w:p>
    <w:p w:rsidR="007C083F" w:rsidRPr="001F7CB3" w:rsidRDefault="007C083F" w:rsidP="001F7CB3">
      <w:pPr>
        <w:pStyle w:val="ConsPlusNormal"/>
        <w:spacing w:before="220"/>
        <w:ind w:firstLine="540"/>
        <w:jc w:val="both"/>
        <w:rPr>
          <w:rFonts w:ascii="Times New Roman" w:hAnsi="Times New Roman" w:cs="Times New Roman"/>
          <w:sz w:val="24"/>
          <w:szCs w:val="24"/>
        </w:rPr>
      </w:pPr>
      <w:r w:rsidRPr="001F7CB3">
        <w:rPr>
          <w:rFonts w:ascii="Times New Roman" w:hAnsi="Times New Roman" w:cs="Times New Roman"/>
          <w:sz w:val="24"/>
          <w:szCs w:val="24"/>
        </w:rPr>
        <w:t>3. Обязательный перечень элементов благоустройства на территории сада отдыха и прогулок включает твердые виды покрытия дорожек в виде плиточного мощения, элементы сопряжения поверхностей, озеленение, скамьи, урны, уличное техническое оборудование (тележки "Вода", "Мороженое"), осветительное оборудование.</w:t>
      </w:r>
    </w:p>
    <w:p w:rsidR="007C083F" w:rsidRPr="001F7CB3" w:rsidRDefault="007C083F" w:rsidP="001F7CB3">
      <w:pPr>
        <w:pStyle w:val="ConsPlusNormal"/>
        <w:spacing w:before="220"/>
        <w:ind w:firstLine="540"/>
        <w:jc w:val="both"/>
        <w:rPr>
          <w:rFonts w:ascii="Times New Roman" w:hAnsi="Times New Roman" w:cs="Times New Roman"/>
          <w:sz w:val="24"/>
          <w:szCs w:val="24"/>
        </w:rPr>
      </w:pPr>
      <w:r w:rsidRPr="001F7CB3">
        <w:rPr>
          <w:rFonts w:ascii="Times New Roman" w:hAnsi="Times New Roman" w:cs="Times New Roman"/>
          <w:sz w:val="24"/>
          <w:szCs w:val="24"/>
        </w:rPr>
        <w:t xml:space="preserve">Планировка и обустройство садов без приспособления для беспрепятственного </w:t>
      </w:r>
      <w:r w:rsidRPr="001F7CB3">
        <w:rPr>
          <w:rFonts w:ascii="Times New Roman" w:hAnsi="Times New Roman" w:cs="Times New Roman"/>
          <w:sz w:val="24"/>
          <w:szCs w:val="24"/>
        </w:rPr>
        <w:lastRenderedPageBreak/>
        <w:t>доступа к ним и использования их инвалидами и другими маломобильными группами населения не допускаются.</w:t>
      </w:r>
    </w:p>
    <w:p w:rsidR="007C083F" w:rsidRPr="001F7CB3" w:rsidRDefault="007C083F" w:rsidP="001F7CB3">
      <w:pPr>
        <w:pStyle w:val="ConsPlusNormal"/>
        <w:spacing w:before="220"/>
        <w:ind w:firstLine="540"/>
        <w:jc w:val="both"/>
        <w:rPr>
          <w:rFonts w:ascii="Times New Roman" w:hAnsi="Times New Roman" w:cs="Times New Roman"/>
          <w:sz w:val="24"/>
          <w:szCs w:val="24"/>
        </w:rPr>
      </w:pPr>
      <w:r w:rsidRPr="001F7CB3">
        <w:rPr>
          <w:rFonts w:ascii="Times New Roman" w:hAnsi="Times New Roman" w:cs="Times New Roman"/>
          <w:sz w:val="24"/>
          <w:szCs w:val="24"/>
        </w:rPr>
        <w:t>4. Рекомендуется предусматривать колористическое решение покрытия, размещение водных устройств, элементов декоративно-прикладного оформления, оборудования архитектурно-декоративного освещения, формирование пейзажного характера озеленения.</w:t>
      </w:r>
    </w:p>
    <w:p w:rsidR="007C083F" w:rsidRPr="001F7CB3" w:rsidRDefault="007C083F" w:rsidP="001F7CB3">
      <w:pPr>
        <w:pStyle w:val="ConsPlusNormal"/>
        <w:spacing w:before="220"/>
        <w:ind w:firstLine="540"/>
        <w:jc w:val="both"/>
        <w:rPr>
          <w:rFonts w:ascii="Times New Roman" w:hAnsi="Times New Roman" w:cs="Times New Roman"/>
          <w:sz w:val="24"/>
          <w:szCs w:val="24"/>
        </w:rPr>
      </w:pPr>
      <w:r w:rsidRPr="001F7CB3">
        <w:rPr>
          <w:rFonts w:ascii="Times New Roman" w:hAnsi="Times New Roman" w:cs="Times New Roman"/>
          <w:sz w:val="24"/>
          <w:szCs w:val="24"/>
        </w:rPr>
        <w:t>5. Возможно предусматривать размещение ограждения, некапитальных нестационарных сооружений питания.</w:t>
      </w:r>
    </w:p>
    <w:p w:rsidR="007C083F" w:rsidRPr="001F7CB3" w:rsidRDefault="007C083F" w:rsidP="001F7CB3">
      <w:pPr>
        <w:pStyle w:val="ConsPlusNormal"/>
        <w:spacing w:before="220"/>
        <w:ind w:firstLine="540"/>
        <w:jc w:val="both"/>
        <w:rPr>
          <w:rFonts w:ascii="Times New Roman" w:hAnsi="Times New Roman" w:cs="Times New Roman"/>
          <w:sz w:val="24"/>
          <w:szCs w:val="24"/>
        </w:rPr>
      </w:pPr>
      <w:r w:rsidRPr="001F7CB3">
        <w:rPr>
          <w:rFonts w:ascii="Times New Roman" w:hAnsi="Times New Roman" w:cs="Times New Roman"/>
          <w:sz w:val="24"/>
          <w:szCs w:val="24"/>
        </w:rPr>
        <w:t>6. Сады при объектах капитального строительства формируются у зданий, строений, сооружений общественных организаций, зрелищных учреждений и других объектов капитального строительства общественного назначения. Планировочная структура сада должна обеспечивать рациональные подходы к объекту и быструю эвакуацию посетителей.</w:t>
      </w:r>
    </w:p>
    <w:p w:rsidR="007C083F" w:rsidRPr="001F7CB3" w:rsidRDefault="007C083F" w:rsidP="001F7CB3">
      <w:pPr>
        <w:pStyle w:val="ConsPlusNormal"/>
        <w:spacing w:before="220"/>
        <w:ind w:firstLine="540"/>
        <w:jc w:val="both"/>
        <w:rPr>
          <w:rFonts w:ascii="Times New Roman" w:hAnsi="Times New Roman" w:cs="Times New Roman"/>
          <w:sz w:val="24"/>
          <w:szCs w:val="24"/>
        </w:rPr>
      </w:pPr>
      <w:r w:rsidRPr="001F7CB3">
        <w:rPr>
          <w:rFonts w:ascii="Times New Roman" w:hAnsi="Times New Roman" w:cs="Times New Roman"/>
          <w:sz w:val="24"/>
          <w:szCs w:val="24"/>
        </w:rPr>
        <w:t>7. Сад-выставка (скульптуры, цветов, произведений декоративно-прикладного искусства и др.) - экспозиционная территория, действующая как самостоятельный объект или как часть парка. Планировочная организация сада-выставки должна быть направлена на выгодное представление экспозиции и создание удобного движения при ее осмотре.</w:t>
      </w:r>
    </w:p>
    <w:p w:rsidR="007C083F" w:rsidRPr="001F7CB3" w:rsidRDefault="007C083F" w:rsidP="001F7CB3">
      <w:pPr>
        <w:pStyle w:val="ConsPlusNormal"/>
        <w:spacing w:before="220"/>
        <w:ind w:firstLine="540"/>
        <w:jc w:val="both"/>
        <w:rPr>
          <w:rFonts w:ascii="Times New Roman" w:hAnsi="Times New Roman" w:cs="Times New Roman"/>
          <w:sz w:val="24"/>
          <w:szCs w:val="24"/>
        </w:rPr>
      </w:pPr>
      <w:r w:rsidRPr="001F7CB3">
        <w:rPr>
          <w:rFonts w:ascii="Times New Roman" w:hAnsi="Times New Roman" w:cs="Times New Roman"/>
          <w:sz w:val="24"/>
          <w:szCs w:val="24"/>
        </w:rPr>
        <w:t>8. Сады на крышах могут размещаться на плоских крышах жилых, общественных и производственных объектов капитального строительства в целях создания среды для кратковременного отдыха, благоприятных эстетических и микроклиматических условий. Проектирование сада на крыше кроме решения задач озеленения обычно требует учета комплекса внешних (климатических, экологических) и внутренних (механические нагрузки, влажностный и температурный режим здания) факторов. Перечень элементов благоустройства сада на крыше определяется проектным решением.</w:t>
      </w:r>
    </w:p>
    <w:p w:rsidR="007C083F" w:rsidRPr="001F7CB3" w:rsidRDefault="007C083F" w:rsidP="001F7CB3">
      <w:pPr>
        <w:pStyle w:val="ConsPlusNormal"/>
        <w:jc w:val="both"/>
        <w:rPr>
          <w:rFonts w:ascii="Times New Roman" w:hAnsi="Times New Roman" w:cs="Times New Roman"/>
          <w:sz w:val="24"/>
          <w:szCs w:val="24"/>
        </w:rPr>
      </w:pPr>
    </w:p>
    <w:p w:rsidR="007C083F" w:rsidRPr="001F7CB3" w:rsidRDefault="007C083F" w:rsidP="001F7CB3">
      <w:pPr>
        <w:pStyle w:val="ConsPlusTitle"/>
        <w:ind w:firstLine="540"/>
        <w:jc w:val="both"/>
        <w:outlineLvl w:val="2"/>
        <w:rPr>
          <w:rFonts w:ascii="Times New Roman" w:hAnsi="Times New Roman" w:cs="Times New Roman"/>
          <w:sz w:val="24"/>
          <w:szCs w:val="24"/>
        </w:rPr>
      </w:pPr>
      <w:r w:rsidRPr="001F7CB3">
        <w:rPr>
          <w:rFonts w:ascii="Times New Roman" w:hAnsi="Times New Roman" w:cs="Times New Roman"/>
          <w:sz w:val="24"/>
          <w:szCs w:val="24"/>
        </w:rPr>
        <w:t xml:space="preserve">Статья </w:t>
      </w:r>
      <w:r w:rsidR="00D337B5">
        <w:rPr>
          <w:rFonts w:ascii="Times New Roman" w:hAnsi="Times New Roman" w:cs="Times New Roman"/>
          <w:sz w:val="24"/>
          <w:szCs w:val="24"/>
        </w:rPr>
        <w:t>4</w:t>
      </w:r>
      <w:r w:rsidR="00DB27DB">
        <w:rPr>
          <w:rFonts w:ascii="Times New Roman" w:hAnsi="Times New Roman" w:cs="Times New Roman"/>
          <w:sz w:val="24"/>
          <w:szCs w:val="24"/>
        </w:rPr>
        <w:t>1</w:t>
      </w:r>
      <w:r w:rsidRPr="001F7CB3">
        <w:rPr>
          <w:rFonts w:ascii="Times New Roman" w:hAnsi="Times New Roman" w:cs="Times New Roman"/>
          <w:sz w:val="24"/>
          <w:szCs w:val="24"/>
        </w:rPr>
        <w:t>. Бульвары, скверы</w:t>
      </w:r>
    </w:p>
    <w:p w:rsidR="007C083F" w:rsidRPr="001F7CB3" w:rsidRDefault="007C083F" w:rsidP="001F7CB3">
      <w:pPr>
        <w:pStyle w:val="ConsPlusNormal"/>
        <w:jc w:val="both"/>
        <w:rPr>
          <w:rFonts w:ascii="Times New Roman" w:hAnsi="Times New Roman" w:cs="Times New Roman"/>
          <w:sz w:val="24"/>
          <w:szCs w:val="24"/>
        </w:rPr>
      </w:pPr>
    </w:p>
    <w:p w:rsidR="007C083F" w:rsidRPr="001F7CB3" w:rsidRDefault="007C083F" w:rsidP="001F7CB3">
      <w:pPr>
        <w:pStyle w:val="ConsPlusNormal"/>
        <w:ind w:firstLine="540"/>
        <w:jc w:val="both"/>
        <w:rPr>
          <w:rFonts w:ascii="Times New Roman" w:hAnsi="Times New Roman" w:cs="Times New Roman"/>
          <w:sz w:val="24"/>
          <w:szCs w:val="24"/>
        </w:rPr>
      </w:pPr>
      <w:r w:rsidRPr="001F7CB3">
        <w:rPr>
          <w:rFonts w:ascii="Times New Roman" w:hAnsi="Times New Roman" w:cs="Times New Roman"/>
          <w:sz w:val="24"/>
          <w:szCs w:val="24"/>
        </w:rPr>
        <w:t>1. Бульвары и скверы предназначены для организации кратковременного отдыха, прогулок, транзитных пешеходных передвижений.</w:t>
      </w:r>
    </w:p>
    <w:p w:rsidR="007C083F" w:rsidRPr="001F7CB3" w:rsidRDefault="007C083F" w:rsidP="001F7CB3">
      <w:pPr>
        <w:pStyle w:val="ConsPlusNormal"/>
        <w:spacing w:before="220"/>
        <w:ind w:firstLine="540"/>
        <w:jc w:val="both"/>
        <w:rPr>
          <w:rFonts w:ascii="Times New Roman" w:hAnsi="Times New Roman" w:cs="Times New Roman"/>
          <w:sz w:val="24"/>
          <w:szCs w:val="24"/>
        </w:rPr>
      </w:pPr>
      <w:r w:rsidRPr="001F7CB3">
        <w:rPr>
          <w:rFonts w:ascii="Times New Roman" w:hAnsi="Times New Roman" w:cs="Times New Roman"/>
          <w:sz w:val="24"/>
          <w:szCs w:val="24"/>
        </w:rPr>
        <w:t>2. Обязательный перечень элементов благоустройства на территории бульваров и скверов включает твердые виды покрытия дорожек и площадок, элементы сопряжения поверхностей, озеленение, скамьи, урны или контейнеры, осветительное оборудование, оборудование архитектурно-декоративного освещения.</w:t>
      </w:r>
    </w:p>
    <w:p w:rsidR="007C083F" w:rsidRPr="001F7CB3" w:rsidRDefault="007C083F" w:rsidP="001F7CB3">
      <w:pPr>
        <w:pStyle w:val="ConsPlusNormal"/>
        <w:spacing w:before="220"/>
        <w:ind w:firstLine="540"/>
        <w:jc w:val="both"/>
        <w:rPr>
          <w:rFonts w:ascii="Times New Roman" w:hAnsi="Times New Roman" w:cs="Times New Roman"/>
          <w:sz w:val="24"/>
          <w:szCs w:val="24"/>
        </w:rPr>
      </w:pPr>
      <w:r w:rsidRPr="001F7CB3">
        <w:rPr>
          <w:rFonts w:ascii="Times New Roman" w:hAnsi="Times New Roman" w:cs="Times New Roman"/>
          <w:sz w:val="24"/>
          <w:szCs w:val="24"/>
        </w:rPr>
        <w:t>Планировка и обустройство бульваров и скверов без приспособления для беспрепятственного доступа к ним и использования их инвалидами и другими маломобильными группами населения, а также без установки программно-технических комплексов видеонаблюдения, их подключения в соответствии с требованиями, установленными уполномоченным органом, не допускаются.</w:t>
      </w:r>
    </w:p>
    <w:p w:rsidR="007C083F" w:rsidRPr="001F7CB3" w:rsidRDefault="007C083F" w:rsidP="001F7CB3">
      <w:pPr>
        <w:pStyle w:val="ConsPlusNormal"/>
        <w:spacing w:before="220"/>
        <w:ind w:firstLine="540"/>
        <w:jc w:val="both"/>
        <w:rPr>
          <w:rFonts w:ascii="Times New Roman" w:hAnsi="Times New Roman" w:cs="Times New Roman"/>
          <w:sz w:val="24"/>
          <w:szCs w:val="24"/>
        </w:rPr>
      </w:pPr>
      <w:r w:rsidRPr="001F7CB3">
        <w:rPr>
          <w:rFonts w:ascii="Times New Roman" w:hAnsi="Times New Roman" w:cs="Times New Roman"/>
          <w:sz w:val="24"/>
          <w:szCs w:val="24"/>
        </w:rPr>
        <w:t>3. Покрытие дорожек проектируется преимущественно в виде плиточного мощения. Предусматриваются колористическое решение покрытия, размещение элементов декоративно-прикладного оформления, низких декоративных ограждений.</w:t>
      </w:r>
    </w:p>
    <w:p w:rsidR="007C083F" w:rsidRPr="001F7CB3" w:rsidRDefault="007C083F" w:rsidP="001F7CB3">
      <w:pPr>
        <w:pStyle w:val="ConsPlusNormal"/>
        <w:spacing w:before="220"/>
        <w:ind w:firstLine="540"/>
        <w:jc w:val="both"/>
        <w:rPr>
          <w:rFonts w:ascii="Times New Roman" w:hAnsi="Times New Roman" w:cs="Times New Roman"/>
          <w:sz w:val="24"/>
          <w:szCs w:val="24"/>
        </w:rPr>
      </w:pPr>
      <w:r w:rsidRPr="001F7CB3">
        <w:rPr>
          <w:rFonts w:ascii="Times New Roman" w:hAnsi="Times New Roman" w:cs="Times New Roman"/>
          <w:sz w:val="24"/>
          <w:szCs w:val="24"/>
        </w:rPr>
        <w:t>4. При озеленении бульваров предусматриваются полосы насаждений, изолирующих внутренние территории бульвара от улиц; перед крупными общественными зданиями - широкие видовые разрывы с установкой фонтанов и разбивкой цветников; на бульварах вдоль набережных рекомендуется устраивать площадки для отдыха, обращенные к водному зеркалу. При озеленении скверов используются приемы зрительного расширения озеленяемого пространства.</w:t>
      </w:r>
    </w:p>
    <w:p w:rsidR="007C083F" w:rsidRPr="001F7CB3" w:rsidRDefault="007C083F" w:rsidP="001F7CB3">
      <w:pPr>
        <w:pStyle w:val="ConsPlusNormal"/>
        <w:jc w:val="both"/>
        <w:rPr>
          <w:rFonts w:ascii="Times New Roman" w:hAnsi="Times New Roman" w:cs="Times New Roman"/>
          <w:sz w:val="24"/>
          <w:szCs w:val="24"/>
        </w:rPr>
      </w:pPr>
    </w:p>
    <w:p w:rsidR="007C083F" w:rsidRPr="001F7CB3" w:rsidRDefault="007C083F" w:rsidP="001F7CB3">
      <w:pPr>
        <w:pStyle w:val="ConsPlusTitle"/>
        <w:ind w:firstLine="540"/>
        <w:jc w:val="both"/>
        <w:outlineLvl w:val="2"/>
        <w:rPr>
          <w:rFonts w:ascii="Times New Roman" w:hAnsi="Times New Roman" w:cs="Times New Roman"/>
          <w:sz w:val="24"/>
          <w:szCs w:val="24"/>
        </w:rPr>
      </w:pPr>
      <w:r w:rsidRPr="001F7CB3">
        <w:rPr>
          <w:rFonts w:ascii="Times New Roman" w:hAnsi="Times New Roman" w:cs="Times New Roman"/>
          <w:sz w:val="24"/>
          <w:szCs w:val="24"/>
        </w:rPr>
        <w:t>Статья 4</w:t>
      </w:r>
      <w:r w:rsidR="00313E20">
        <w:rPr>
          <w:rFonts w:ascii="Times New Roman" w:hAnsi="Times New Roman" w:cs="Times New Roman"/>
          <w:sz w:val="24"/>
          <w:szCs w:val="24"/>
        </w:rPr>
        <w:t>2</w:t>
      </w:r>
      <w:r w:rsidRPr="001F7CB3">
        <w:rPr>
          <w:rFonts w:ascii="Times New Roman" w:hAnsi="Times New Roman" w:cs="Times New Roman"/>
          <w:sz w:val="24"/>
          <w:szCs w:val="24"/>
        </w:rPr>
        <w:t xml:space="preserve">. Особенности озеленения территорий </w:t>
      </w:r>
      <w:r w:rsidR="0011786E">
        <w:rPr>
          <w:rFonts w:ascii="Times New Roman" w:hAnsi="Times New Roman" w:cs="Times New Roman"/>
          <w:sz w:val="24"/>
          <w:szCs w:val="24"/>
        </w:rPr>
        <w:t>г</w:t>
      </w:r>
      <w:r w:rsidR="00D46877">
        <w:rPr>
          <w:rFonts w:ascii="Times New Roman" w:hAnsi="Times New Roman" w:cs="Times New Roman"/>
          <w:sz w:val="24"/>
          <w:szCs w:val="24"/>
        </w:rPr>
        <w:t>ородского</w:t>
      </w:r>
      <w:r w:rsidR="006D3743">
        <w:rPr>
          <w:rFonts w:ascii="Times New Roman" w:hAnsi="Times New Roman" w:cs="Times New Roman"/>
          <w:sz w:val="24"/>
          <w:szCs w:val="24"/>
        </w:rPr>
        <w:t xml:space="preserve"> округа Пущино</w:t>
      </w:r>
      <w:r w:rsidRPr="001F7CB3">
        <w:rPr>
          <w:rFonts w:ascii="Times New Roman" w:hAnsi="Times New Roman" w:cs="Times New Roman"/>
          <w:sz w:val="24"/>
          <w:szCs w:val="24"/>
        </w:rPr>
        <w:t xml:space="preserve"> </w:t>
      </w:r>
    </w:p>
    <w:p w:rsidR="007C083F" w:rsidRPr="001F7CB3" w:rsidRDefault="007C083F" w:rsidP="001F7CB3">
      <w:pPr>
        <w:pStyle w:val="ConsPlusNormal"/>
        <w:jc w:val="both"/>
        <w:rPr>
          <w:rFonts w:ascii="Times New Roman" w:hAnsi="Times New Roman" w:cs="Times New Roman"/>
          <w:sz w:val="24"/>
          <w:szCs w:val="24"/>
        </w:rPr>
      </w:pPr>
    </w:p>
    <w:p w:rsidR="007C083F" w:rsidRPr="001F7CB3" w:rsidRDefault="007C083F" w:rsidP="001F7CB3">
      <w:pPr>
        <w:pStyle w:val="ConsPlusNormal"/>
        <w:ind w:firstLine="540"/>
        <w:jc w:val="both"/>
        <w:rPr>
          <w:rFonts w:ascii="Times New Roman" w:hAnsi="Times New Roman" w:cs="Times New Roman"/>
          <w:sz w:val="24"/>
          <w:szCs w:val="24"/>
        </w:rPr>
      </w:pPr>
      <w:r w:rsidRPr="001F7CB3">
        <w:rPr>
          <w:rFonts w:ascii="Times New Roman" w:hAnsi="Times New Roman" w:cs="Times New Roman"/>
          <w:sz w:val="24"/>
          <w:szCs w:val="24"/>
        </w:rPr>
        <w:t>1. Основными типами насаждений и озеленения являются массивы, группы, солитеры, живые изгороди, кулисы, боскеты, шпалеры, газоны, цветники, различные виды посадок (аллейные, рядовые, букетные и др.).</w:t>
      </w:r>
    </w:p>
    <w:p w:rsidR="007C083F" w:rsidRPr="001F7CB3" w:rsidRDefault="007C083F" w:rsidP="001F7CB3">
      <w:pPr>
        <w:pStyle w:val="ConsPlusNormal"/>
        <w:spacing w:before="220"/>
        <w:ind w:firstLine="540"/>
        <w:jc w:val="both"/>
        <w:rPr>
          <w:rFonts w:ascii="Times New Roman" w:hAnsi="Times New Roman" w:cs="Times New Roman"/>
          <w:sz w:val="24"/>
          <w:szCs w:val="24"/>
        </w:rPr>
      </w:pPr>
      <w:r w:rsidRPr="001F7CB3">
        <w:rPr>
          <w:rFonts w:ascii="Times New Roman" w:hAnsi="Times New Roman" w:cs="Times New Roman"/>
          <w:sz w:val="24"/>
          <w:szCs w:val="24"/>
        </w:rPr>
        <w:t xml:space="preserve">2. На территории </w:t>
      </w:r>
      <w:r w:rsidR="0011786E">
        <w:rPr>
          <w:rFonts w:ascii="Times New Roman" w:hAnsi="Times New Roman" w:cs="Times New Roman"/>
          <w:sz w:val="24"/>
          <w:szCs w:val="24"/>
        </w:rPr>
        <w:t>г</w:t>
      </w:r>
      <w:r w:rsidR="00D46877">
        <w:rPr>
          <w:rFonts w:ascii="Times New Roman" w:hAnsi="Times New Roman" w:cs="Times New Roman"/>
          <w:sz w:val="24"/>
          <w:szCs w:val="24"/>
        </w:rPr>
        <w:t>ородского</w:t>
      </w:r>
      <w:r w:rsidR="006D3743">
        <w:rPr>
          <w:rFonts w:ascii="Times New Roman" w:hAnsi="Times New Roman" w:cs="Times New Roman"/>
          <w:sz w:val="24"/>
          <w:szCs w:val="24"/>
        </w:rPr>
        <w:t xml:space="preserve"> округа Пущино</w:t>
      </w:r>
      <w:r w:rsidRPr="001F7CB3">
        <w:rPr>
          <w:rFonts w:ascii="Times New Roman" w:hAnsi="Times New Roman" w:cs="Times New Roman"/>
          <w:sz w:val="24"/>
          <w:szCs w:val="24"/>
        </w:rPr>
        <w:t xml:space="preserve"> могут использоваться два вида озеленения: стационарное - посадка растений в грунт и мобильное - посадка растений в специальные передвижные емкости (контейнеры, вазоны и т.п.). Стационарное и мобильное озеленение используют для создания архитектурно-ландшафтных объектов (газонов, садов, цветников, озелененных площадок с деревьями и кустарниками и т.п.) на естественных и искусственных элементах рельефа, крышах (крышное озеленение), фасадах (вертикальное озеленение) объектов капитального строительства.</w:t>
      </w:r>
    </w:p>
    <w:p w:rsidR="007C083F" w:rsidRPr="001F7CB3" w:rsidRDefault="007C083F" w:rsidP="001F7CB3">
      <w:pPr>
        <w:pStyle w:val="ConsPlusNormal"/>
        <w:spacing w:before="220"/>
        <w:ind w:firstLine="540"/>
        <w:jc w:val="both"/>
        <w:rPr>
          <w:rFonts w:ascii="Times New Roman" w:hAnsi="Times New Roman" w:cs="Times New Roman"/>
          <w:sz w:val="24"/>
          <w:szCs w:val="24"/>
        </w:rPr>
      </w:pPr>
      <w:r w:rsidRPr="001F7CB3">
        <w:rPr>
          <w:rFonts w:ascii="Times New Roman" w:hAnsi="Times New Roman" w:cs="Times New Roman"/>
          <w:sz w:val="24"/>
          <w:szCs w:val="24"/>
        </w:rPr>
        <w:t xml:space="preserve">Видовой состав, возраст, особенности содержания высаживаемых деревьев и кустарников устанавливаются администрацией </w:t>
      </w:r>
      <w:r w:rsidR="0011786E">
        <w:rPr>
          <w:rFonts w:ascii="Times New Roman" w:hAnsi="Times New Roman" w:cs="Times New Roman"/>
          <w:sz w:val="24"/>
          <w:szCs w:val="24"/>
        </w:rPr>
        <w:t>г</w:t>
      </w:r>
      <w:r w:rsidR="00D46877">
        <w:rPr>
          <w:rFonts w:ascii="Times New Roman" w:hAnsi="Times New Roman" w:cs="Times New Roman"/>
          <w:sz w:val="24"/>
          <w:szCs w:val="24"/>
        </w:rPr>
        <w:t>ородского</w:t>
      </w:r>
      <w:r w:rsidR="006D3743">
        <w:rPr>
          <w:rFonts w:ascii="Times New Roman" w:hAnsi="Times New Roman" w:cs="Times New Roman"/>
          <w:sz w:val="24"/>
          <w:szCs w:val="24"/>
        </w:rPr>
        <w:t xml:space="preserve"> округа  Пущино</w:t>
      </w:r>
      <w:r w:rsidRPr="001F7CB3">
        <w:rPr>
          <w:rFonts w:ascii="Times New Roman" w:hAnsi="Times New Roman" w:cs="Times New Roman"/>
          <w:sz w:val="24"/>
          <w:szCs w:val="24"/>
        </w:rPr>
        <w:t xml:space="preserve">, настоящими Правилами и </w:t>
      </w:r>
      <w:hyperlink r:id="rId19" w:history="1">
        <w:r w:rsidRPr="001F7CB3">
          <w:rPr>
            <w:rFonts w:ascii="Times New Roman" w:hAnsi="Times New Roman" w:cs="Times New Roman"/>
            <w:color w:val="0000FF"/>
            <w:sz w:val="24"/>
            <w:szCs w:val="24"/>
          </w:rPr>
          <w:t>Законом</w:t>
        </w:r>
      </w:hyperlink>
      <w:r w:rsidRPr="001F7CB3">
        <w:rPr>
          <w:rFonts w:ascii="Times New Roman" w:hAnsi="Times New Roman" w:cs="Times New Roman"/>
          <w:sz w:val="24"/>
          <w:szCs w:val="24"/>
        </w:rPr>
        <w:t xml:space="preserve"> Московской области от 30.12.2014 </w:t>
      </w:r>
      <w:r w:rsidR="001F7CB3">
        <w:rPr>
          <w:rFonts w:ascii="Times New Roman" w:hAnsi="Times New Roman" w:cs="Times New Roman"/>
          <w:sz w:val="24"/>
          <w:szCs w:val="24"/>
        </w:rPr>
        <w:t>№</w:t>
      </w:r>
      <w:r w:rsidRPr="001F7CB3">
        <w:rPr>
          <w:rFonts w:ascii="Times New Roman" w:hAnsi="Times New Roman" w:cs="Times New Roman"/>
          <w:sz w:val="24"/>
          <w:szCs w:val="24"/>
        </w:rPr>
        <w:t xml:space="preserve"> 191/2014-ОЗ "О регулировании дополнительных вопросов в сфере благоустройства в Московской области".</w:t>
      </w:r>
    </w:p>
    <w:p w:rsidR="007C083F" w:rsidRPr="001F7CB3" w:rsidRDefault="007C083F" w:rsidP="001F7CB3">
      <w:pPr>
        <w:pStyle w:val="ConsPlusNormal"/>
        <w:spacing w:before="220"/>
        <w:ind w:firstLine="540"/>
        <w:jc w:val="both"/>
        <w:rPr>
          <w:rFonts w:ascii="Times New Roman" w:hAnsi="Times New Roman" w:cs="Times New Roman"/>
          <w:sz w:val="24"/>
          <w:szCs w:val="24"/>
        </w:rPr>
      </w:pPr>
      <w:r w:rsidRPr="001F7CB3">
        <w:rPr>
          <w:rFonts w:ascii="Times New Roman" w:hAnsi="Times New Roman" w:cs="Times New Roman"/>
          <w:sz w:val="24"/>
          <w:szCs w:val="24"/>
        </w:rPr>
        <w:t xml:space="preserve">3. При проектировании озеленения учитываются минимальные расстояния посадок деревьев и кустарников до инженерных сетей, зданий и сооружений; размеры </w:t>
      </w:r>
      <w:proofErr w:type="spellStart"/>
      <w:r w:rsidRPr="001F7CB3">
        <w:rPr>
          <w:rFonts w:ascii="Times New Roman" w:hAnsi="Times New Roman" w:cs="Times New Roman"/>
          <w:sz w:val="24"/>
          <w:szCs w:val="24"/>
        </w:rPr>
        <w:t>комов</w:t>
      </w:r>
      <w:proofErr w:type="spellEnd"/>
      <w:r w:rsidRPr="001F7CB3">
        <w:rPr>
          <w:rFonts w:ascii="Times New Roman" w:hAnsi="Times New Roman" w:cs="Times New Roman"/>
          <w:sz w:val="24"/>
          <w:szCs w:val="24"/>
        </w:rPr>
        <w:t>, ям и траншей для посадки насаждений; ориентировочный процент озеленяемых территорий на участках различного функционального назначения; параметры и требования для сортировки посадочного материала.</w:t>
      </w:r>
    </w:p>
    <w:p w:rsidR="007C083F" w:rsidRPr="001F7CB3" w:rsidRDefault="007C083F" w:rsidP="001F7CB3">
      <w:pPr>
        <w:pStyle w:val="ConsPlusNormal"/>
        <w:spacing w:before="220"/>
        <w:ind w:firstLine="540"/>
        <w:jc w:val="both"/>
        <w:rPr>
          <w:rFonts w:ascii="Times New Roman" w:hAnsi="Times New Roman" w:cs="Times New Roman"/>
          <w:sz w:val="24"/>
          <w:szCs w:val="24"/>
        </w:rPr>
      </w:pPr>
      <w:r w:rsidRPr="001F7CB3">
        <w:rPr>
          <w:rFonts w:ascii="Times New Roman" w:hAnsi="Times New Roman" w:cs="Times New Roman"/>
          <w:sz w:val="24"/>
          <w:szCs w:val="24"/>
        </w:rPr>
        <w:t xml:space="preserve">4. Проектирование озеленения и формирование системы зеленых насаждений на территории муниципального образования ведутся с учетом факторов потери (в той или иной степени) способности экосистем к </w:t>
      </w:r>
      <w:proofErr w:type="spellStart"/>
      <w:r w:rsidRPr="001F7CB3">
        <w:rPr>
          <w:rFonts w:ascii="Times New Roman" w:hAnsi="Times New Roman" w:cs="Times New Roman"/>
          <w:sz w:val="24"/>
          <w:szCs w:val="24"/>
        </w:rPr>
        <w:t>саморегуляции</w:t>
      </w:r>
      <w:proofErr w:type="spellEnd"/>
      <w:r w:rsidRPr="001F7CB3">
        <w:rPr>
          <w:rFonts w:ascii="Times New Roman" w:hAnsi="Times New Roman" w:cs="Times New Roman"/>
          <w:sz w:val="24"/>
          <w:szCs w:val="24"/>
        </w:rPr>
        <w:t>. Для обеспечения жизнеспособности зеленых насаждений и озеленяемых территорий муниципальных образований необходимо:</w:t>
      </w:r>
    </w:p>
    <w:p w:rsidR="007C083F" w:rsidRPr="001F7CB3" w:rsidRDefault="007C083F" w:rsidP="001F7CB3">
      <w:pPr>
        <w:pStyle w:val="ConsPlusNormal"/>
        <w:spacing w:before="220"/>
        <w:ind w:firstLine="540"/>
        <w:jc w:val="both"/>
        <w:rPr>
          <w:rFonts w:ascii="Times New Roman" w:hAnsi="Times New Roman" w:cs="Times New Roman"/>
          <w:sz w:val="24"/>
          <w:szCs w:val="24"/>
        </w:rPr>
      </w:pPr>
      <w:r w:rsidRPr="001F7CB3">
        <w:rPr>
          <w:rFonts w:ascii="Times New Roman" w:hAnsi="Times New Roman" w:cs="Times New Roman"/>
          <w:sz w:val="24"/>
          <w:szCs w:val="24"/>
        </w:rPr>
        <w:t>а) производить благоустройство территории в зонах особо охраняемых природных территорий в соответствии с установленными режимами хозяйственной деятельности и величиной нормативно допустимой рекреационной нагрузки;</w:t>
      </w:r>
    </w:p>
    <w:p w:rsidR="007C083F" w:rsidRPr="001F7CB3" w:rsidRDefault="007C083F" w:rsidP="001F7CB3">
      <w:pPr>
        <w:pStyle w:val="ConsPlusNormal"/>
        <w:spacing w:before="220"/>
        <w:ind w:firstLine="540"/>
        <w:jc w:val="both"/>
        <w:rPr>
          <w:rFonts w:ascii="Times New Roman" w:hAnsi="Times New Roman" w:cs="Times New Roman"/>
          <w:sz w:val="24"/>
          <w:szCs w:val="24"/>
        </w:rPr>
      </w:pPr>
      <w:r w:rsidRPr="001F7CB3">
        <w:rPr>
          <w:rFonts w:ascii="Times New Roman" w:hAnsi="Times New Roman" w:cs="Times New Roman"/>
          <w:sz w:val="24"/>
          <w:szCs w:val="24"/>
        </w:rPr>
        <w:t>б) учитывать степень техногенных нагрузок от прилегающих территорий;</w:t>
      </w:r>
    </w:p>
    <w:p w:rsidR="007C083F" w:rsidRPr="001F7CB3" w:rsidRDefault="007C083F" w:rsidP="001F7CB3">
      <w:pPr>
        <w:pStyle w:val="ConsPlusNormal"/>
        <w:spacing w:before="220"/>
        <w:ind w:firstLine="540"/>
        <w:jc w:val="both"/>
        <w:rPr>
          <w:rFonts w:ascii="Times New Roman" w:hAnsi="Times New Roman" w:cs="Times New Roman"/>
          <w:sz w:val="24"/>
          <w:szCs w:val="24"/>
        </w:rPr>
      </w:pPr>
      <w:r w:rsidRPr="001F7CB3">
        <w:rPr>
          <w:rFonts w:ascii="Times New Roman" w:hAnsi="Times New Roman" w:cs="Times New Roman"/>
          <w:sz w:val="24"/>
          <w:szCs w:val="24"/>
        </w:rPr>
        <w:t>в) осуществлять для посадок подбор адаптированных пород посадочного материала с учетом характеристик их устойчивости к воздействию антропогенных факторов.</w:t>
      </w:r>
    </w:p>
    <w:p w:rsidR="007C083F" w:rsidRPr="001F7CB3" w:rsidRDefault="007C083F" w:rsidP="001F7CB3">
      <w:pPr>
        <w:pStyle w:val="ConsPlusNormal"/>
        <w:spacing w:before="220"/>
        <w:ind w:firstLine="540"/>
        <w:jc w:val="both"/>
        <w:rPr>
          <w:rFonts w:ascii="Times New Roman" w:hAnsi="Times New Roman" w:cs="Times New Roman"/>
          <w:sz w:val="24"/>
          <w:szCs w:val="24"/>
        </w:rPr>
      </w:pPr>
      <w:r w:rsidRPr="001F7CB3">
        <w:rPr>
          <w:rFonts w:ascii="Times New Roman" w:hAnsi="Times New Roman" w:cs="Times New Roman"/>
          <w:sz w:val="24"/>
          <w:szCs w:val="24"/>
        </w:rPr>
        <w:t xml:space="preserve">5. При озеленении территории общественного пользования, в том числе с использованием крышного и вертикального озеленения, предусматриваются устройство газонов, автоматических систем полива и орошения, цветочное оформление. На территории </w:t>
      </w:r>
      <w:r w:rsidR="00734220">
        <w:rPr>
          <w:rFonts w:ascii="Times New Roman" w:hAnsi="Times New Roman" w:cs="Times New Roman"/>
          <w:sz w:val="24"/>
          <w:szCs w:val="24"/>
        </w:rPr>
        <w:t>г</w:t>
      </w:r>
      <w:r w:rsidR="00D46877">
        <w:rPr>
          <w:rFonts w:ascii="Times New Roman" w:hAnsi="Times New Roman" w:cs="Times New Roman"/>
          <w:sz w:val="24"/>
          <w:szCs w:val="24"/>
        </w:rPr>
        <w:t>ородского</w:t>
      </w:r>
      <w:r w:rsidR="006D3743">
        <w:rPr>
          <w:rFonts w:ascii="Times New Roman" w:hAnsi="Times New Roman" w:cs="Times New Roman"/>
          <w:sz w:val="24"/>
          <w:szCs w:val="24"/>
        </w:rPr>
        <w:t xml:space="preserve"> округа Пущино</w:t>
      </w:r>
      <w:r w:rsidRPr="001F7CB3">
        <w:rPr>
          <w:rFonts w:ascii="Times New Roman" w:hAnsi="Times New Roman" w:cs="Times New Roman"/>
          <w:sz w:val="24"/>
          <w:szCs w:val="24"/>
        </w:rPr>
        <w:t xml:space="preserve"> с большой площадью замощенных поверхностей, высокой плотностью застройки и подземных коммуникаций для целей озеленения используется мобильное озеленение (контейнеры, вазоны и т.п.).</w:t>
      </w:r>
    </w:p>
    <w:p w:rsidR="007C083F" w:rsidRPr="001F7CB3" w:rsidRDefault="007C083F" w:rsidP="001F7CB3">
      <w:pPr>
        <w:pStyle w:val="ConsPlusNormal"/>
        <w:spacing w:before="220"/>
        <w:ind w:firstLine="540"/>
        <w:jc w:val="both"/>
        <w:rPr>
          <w:rFonts w:ascii="Times New Roman" w:hAnsi="Times New Roman" w:cs="Times New Roman"/>
          <w:sz w:val="24"/>
          <w:szCs w:val="24"/>
        </w:rPr>
      </w:pPr>
      <w:r w:rsidRPr="001F7CB3">
        <w:rPr>
          <w:rFonts w:ascii="Times New Roman" w:hAnsi="Times New Roman" w:cs="Times New Roman"/>
          <w:sz w:val="24"/>
          <w:szCs w:val="24"/>
        </w:rPr>
        <w:t>6. При посадке деревьев в зонах действия теплотрасс учитывается фактор прогревания почвы в обе стороны от оси теплотрассы на расстояние: до 2 м - интенсивное прогревание, 2-6 м - среднее прогревание, 6-10 м - слабое. У теплотрасс рекомендуется размещать: липу, клен, сирень, жимолость - ближе 2 м; тополь, боярышник, кизильник, дерен, лиственницу, березу - ближе 3-4 м.</w:t>
      </w:r>
    </w:p>
    <w:p w:rsidR="007C083F" w:rsidRPr="001F7CB3" w:rsidRDefault="007C083F" w:rsidP="001F7CB3">
      <w:pPr>
        <w:pStyle w:val="ConsPlusNormal"/>
        <w:spacing w:before="220"/>
        <w:ind w:firstLine="540"/>
        <w:jc w:val="both"/>
        <w:rPr>
          <w:rFonts w:ascii="Times New Roman" w:hAnsi="Times New Roman" w:cs="Times New Roman"/>
          <w:sz w:val="24"/>
          <w:szCs w:val="24"/>
        </w:rPr>
      </w:pPr>
      <w:r w:rsidRPr="001F7CB3">
        <w:rPr>
          <w:rFonts w:ascii="Times New Roman" w:hAnsi="Times New Roman" w:cs="Times New Roman"/>
          <w:sz w:val="24"/>
          <w:szCs w:val="24"/>
        </w:rPr>
        <w:lastRenderedPageBreak/>
        <w:t xml:space="preserve">7. При воздействии неблагоприятных техногенных и климатических факторов на различные территории </w:t>
      </w:r>
      <w:r w:rsidR="0011786E">
        <w:rPr>
          <w:rFonts w:ascii="Times New Roman" w:hAnsi="Times New Roman" w:cs="Times New Roman"/>
          <w:sz w:val="24"/>
          <w:szCs w:val="24"/>
        </w:rPr>
        <w:t>г</w:t>
      </w:r>
      <w:r w:rsidR="00D46877">
        <w:rPr>
          <w:rFonts w:ascii="Times New Roman" w:hAnsi="Times New Roman" w:cs="Times New Roman"/>
          <w:sz w:val="24"/>
          <w:szCs w:val="24"/>
        </w:rPr>
        <w:t>ородского</w:t>
      </w:r>
      <w:r w:rsidR="006D3743">
        <w:rPr>
          <w:rFonts w:ascii="Times New Roman" w:hAnsi="Times New Roman" w:cs="Times New Roman"/>
          <w:sz w:val="24"/>
          <w:szCs w:val="24"/>
        </w:rPr>
        <w:t xml:space="preserve"> округа Пущино</w:t>
      </w:r>
      <w:r w:rsidRPr="001F7CB3">
        <w:rPr>
          <w:rFonts w:ascii="Times New Roman" w:hAnsi="Times New Roman" w:cs="Times New Roman"/>
          <w:sz w:val="24"/>
          <w:szCs w:val="24"/>
        </w:rPr>
        <w:t xml:space="preserve"> формируются защитные зеленые насаждения; при воздействии нескольких факторов выбирается ведущий по интенсивности и (или) наиболее значимый для функционального назначения территории.</w:t>
      </w:r>
    </w:p>
    <w:p w:rsidR="007C083F" w:rsidRPr="001F7CB3" w:rsidRDefault="007C083F" w:rsidP="001F7CB3">
      <w:pPr>
        <w:pStyle w:val="ConsPlusNormal"/>
        <w:spacing w:before="220"/>
        <w:ind w:firstLine="540"/>
        <w:jc w:val="both"/>
        <w:rPr>
          <w:rFonts w:ascii="Times New Roman" w:hAnsi="Times New Roman" w:cs="Times New Roman"/>
          <w:sz w:val="24"/>
          <w:szCs w:val="24"/>
        </w:rPr>
      </w:pPr>
      <w:r w:rsidRPr="001F7CB3">
        <w:rPr>
          <w:rFonts w:ascii="Times New Roman" w:hAnsi="Times New Roman" w:cs="Times New Roman"/>
          <w:sz w:val="24"/>
          <w:szCs w:val="24"/>
        </w:rPr>
        <w:t>8. В условиях высокого уровня загрязнения воздуха формируются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w:t>
      </w:r>
      <w:proofErr w:type="spellStart"/>
      <w:r w:rsidRPr="001F7CB3">
        <w:rPr>
          <w:rFonts w:ascii="Times New Roman" w:hAnsi="Times New Roman" w:cs="Times New Roman"/>
          <w:sz w:val="24"/>
          <w:szCs w:val="24"/>
        </w:rPr>
        <w:t>несмыкание</w:t>
      </w:r>
      <w:proofErr w:type="spellEnd"/>
      <w:r w:rsidRPr="001F7CB3">
        <w:rPr>
          <w:rFonts w:ascii="Times New Roman" w:hAnsi="Times New Roman" w:cs="Times New Roman"/>
          <w:sz w:val="24"/>
          <w:szCs w:val="24"/>
        </w:rPr>
        <w:t xml:space="preserve"> крон).</w:t>
      </w:r>
    </w:p>
    <w:p w:rsidR="007C083F" w:rsidRPr="001F7CB3" w:rsidRDefault="007C083F" w:rsidP="001F7CB3">
      <w:pPr>
        <w:pStyle w:val="ConsPlusNormal"/>
        <w:jc w:val="both"/>
        <w:rPr>
          <w:rFonts w:ascii="Times New Roman" w:hAnsi="Times New Roman" w:cs="Times New Roman"/>
          <w:sz w:val="24"/>
          <w:szCs w:val="24"/>
        </w:rPr>
      </w:pPr>
    </w:p>
    <w:p w:rsidR="007C083F" w:rsidRPr="001F7CB3" w:rsidRDefault="007C083F" w:rsidP="001F7CB3">
      <w:pPr>
        <w:pStyle w:val="ConsPlusTitle"/>
        <w:ind w:firstLine="540"/>
        <w:jc w:val="both"/>
        <w:outlineLvl w:val="2"/>
        <w:rPr>
          <w:rFonts w:ascii="Times New Roman" w:hAnsi="Times New Roman" w:cs="Times New Roman"/>
          <w:sz w:val="24"/>
          <w:szCs w:val="24"/>
        </w:rPr>
      </w:pPr>
      <w:r w:rsidRPr="001F7CB3">
        <w:rPr>
          <w:rFonts w:ascii="Times New Roman" w:hAnsi="Times New Roman" w:cs="Times New Roman"/>
          <w:sz w:val="24"/>
          <w:szCs w:val="24"/>
        </w:rPr>
        <w:t>Статья 4</w:t>
      </w:r>
      <w:r w:rsidR="00313E20">
        <w:rPr>
          <w:rFonts w:ascii="Times New Roman" w:hAnsi="Times New Roman" w:cs="Times New Roman"/>
          <w:sz w:val="24"/>
          <w:szCs w:val="24"/>
          <w:lang w:val="en-US"/>
        </w:rPr>
        <w:t>3</w:t>
      </w:r>
      <w:r w:rsidRPr="001F7CB3">
        <w:rPr>
          <w:rFonts w:ascii="Times New Roman" w:hAnsi="Times New Roman" w:cs="Times New Roman"/>
          <w:sz w:val="24"/>
          <w:szCs w:val="24"/>
        </w:rPr>
        <w:t>. Крышное и вертикальное озеленение</w:t>
      </w:r>
    </w:p>
    <w:p w:rsidR="007C083F" w:rsidRPr="001F7CB3" w:rsidRDefault="007C083F" w:rsidP="001F7CB3">
      <w:pPr>
        <w:pStyle w:val="ConsPlusNormal"/>
        <w:jc w:val="both"/>
        <w:rPr>
          <w:rFonts w:ascii="Times New Roman" w:hAnsi="Times New Roman" w:cs="Times New Roman"/>
          <w:sz w:val="24"/>
          <w:szCs w:val="24"/>
        </w:rPr>
      </w:pPr>
    </w:p>
    <w:p w:rsidR="007C083F" w:rsidRPr="001F7CB3" w:rsidRDefault="007C083F" w:rsidP="001F7CB3">
      <w:pPr>
        <w:pStyle w:val="ConsPlusNormal"/>
        <w:ind w:firstLine="540"/>
        <w:jc w:val="both"/>
        <w:rPr>
          <w:rFonts w:ascii="Times New Roman" w:hAnsi="Times New Roman" w:cs="Times New Roman"/>
          <w:sz w:val="24"/>
          <w:szCs w:val="24"/>
        </w:rPr>
      </w:pPr>
      <w:r w:rsidRPr="001F7CB3">
        <w:rPr>
          <w:rFonts w:ascii="Times New Roman" w:hAnsi="Times New Roman" w:cs="Times New Roman"/>
          <w:sz w:val="24"/>
          <w:szCs w:val="24"/>
        </w:rPr>
        <w:t xml:space="preserve">1. Стационарное крышное озеленение может быть предусмотрено при проектировании новых, реконструкции и капитальном ремонте существующих объектов капитального строительства, имеющих неэксплуатируемую крышу с уклоном не более 45 градусов. Предпочтение отдается объектам капитального строительства с горизонтальной или </w:t>
      </w:r>
      <w:proofErr w:type="spellStart"/>
      <w:r w:rsidRPr="001F7CB3">
        <w:rPr>
          <w:rFonts w:ascii="Times New Roman" w:hAnsi="Times New Roman" w:cs="Times New Roman"/>
          <w:sz w:val="24"/>
          <w:szCs w:val="24"/>
        </w:rPr>
        <w:t>малоуклонной</w:t>
      </w:r>
      <w:proofErr w:type="spellEnd"/>
      <w:r w:rsidRPr="001F7CB3">
        <w:rPr>
          <w:rFonts w:ascii="Times New Roman" w:hAnsi="Times New Roman" w:cs="Times New Roman"/>
          <w:sz w:val="24"/>
          <w:szCs w:val="24"/>
        </w:rPr>
        <w:t xml:space="preserve"> (уклон не более 3%) крышей.</w:t>
      </w:r>
    </w:p>
    <w:p w:rsidR="007C083F" w:rsidRPr="001F7CB3" w:rsidRDefault="007C083F" w:rsidP="001F7CB3">
      <w:pPr>
        <w:pStyle w:val="ConsPlusNormal"/>
        <w:spacing w:before="220"/>
        <w:ind w:firstLine="540"/>
        <w:jc w:val="both"/>
        <w:rPr>
          <w:rFonts w:ascii="Times New Roman" w:hAnsi="Times New Roman" w:cs="Times New Roman"/>
          <w:sz w:val="24"/>
          <w:szCs w:val="24"/>
        </w:rPr>
      </w:pPr>
      <w:r w:rsidRPr="001F7CB3">
        <w:rPr>
          <w:rFonts w:ascii="Times New Roman" w:hAnsi="Times New Roman" w:cs="Times New Roman"/>
          <w:sz w:val="24"/>
          <w:szCs w:val="24"/>
        </w:rPr>
        <w:t>Мобильное или смешанное (стационарное и мобильное) крышное озеленение предусматривается при проектировании новых, реконструкции и капитальном ремонте существующих объектов капитального строительства любого назначения, имеющих эксплуатируемую крышу с архитектурно-ландшафтными объектами.</w:t>
      </w:r>
    </w:p>
    <w:p w:rsidR="007C083F" w:rsidRPr="001F7CB3" w:rsidRDefault="007C083F" w:rsidP="001F7CB3">
      <w:pPr>
        <w:pStyle w:val="ConsPlusNormal"/>
        <w:spacing w:before="220"/>
        <w:ind w:firstLine="540"/>
        <w:jc w:val="both"/>
        <w:rPr>
          <w:rFonts w:ascii="Times New Roman" w:hAnsi="Times New Roman" w:cs="Times New Roman"/>
          <w:sz w:val="24"/>
          <w:szCs w:val="24"/>
        </w:rPr>
      </w:pPr>
      <w:r w:rsidRPr="001F7CB3">
        <w:rPr>
          <w:rFonts w:ascii="Times New Roman" w:hAnsi="Times New Roman" w:cs="Times New Roman"/>
          <w:sz w:val="24"/>
          <w:szCs w:val="24"/>
        </w:rPr>
        <w:t xml:space="preserve">2. При реконструкции и капитальном ремонте объектов капитального строительства возможность устройства крышного озеленения определяется расчетом прочности, устойчивости и </w:t>
      </w:r>
      <w:proofErr w:type="spellStart"/>
      <w:r w:rsidRPr="001F7CB3">
        <w:rPr>
          <w:rFonts w:ascii="Times New Roman" w:hAnsi="Times New Roman" w:cs="Times New Roman"/>
          <w:sz w:val="24"/>
          <w:szCs w:val="24"/>
        </w:rPr>
        <w:t>деформативности</w:t>
      </w:r>
      <w:proofErr w:type="spellEnd"/>
      <w:r w:rsidRPr="001F7CB3">
        <w:rPr>
          <w:rFonts w:ascii="Times New Roman" w:hAnsi="Times New Roman" w:cs="Times New Roman"/>
          <w:sz w:val="24"/>
          <w:szCs w:val="24"/>
        </w:rPr>
        <w:t xml:space="preserve"> существующих несущих конструкций.</w:t>
      </w:r>
    </w:p>
    <w:p w:rsidR="007C083F" w:rsidRPr="001F7CB3" w:rsidRDefault="007C083F" w:rsidP="001F7CB3">
      <w:pPr>
        <w:pStyle w:val="ConsPlusNormal"/>
        <w:spacing w:before="220"/>
        <w:ind w:firstLine="540"/>
        <w:jc w:val="both"/>
        <w:rPr>
          <w:rFonts w:ascii="Times New Roman" w:hAnsi="Times New Roman" w:cs="Times New Roman"/>
          <w:sz w:val="24"/>
          <w:szCs w:val="24"/>
        </w:rPr>
      </w:pPr>
      <w:r w:rsidRPr="001F7CB3">
        <w:rPr>
          <w:rFonts w:ascii="Times New Roman" w:hAnsi="Times New Roman" w:cs="Times New Roman"/>
          <w:sz w:val="24"/>
          <w:szCs w:val="24"/>
        </w:rPr>
        <w:t>При недостаточной несущей способности конструкций реконструируемого или капитально ремонтируемого объекта может быть предусмотрено их усиление, целесообразность которого подтверждается технико-экономическим обоснованием.</w:t>
      </w:r>
    </w:p>
    <w:p w:rsidR="007C083F" w:rsidRPr="001F7CB3" w:rsidRDefault="007C083F" w:rsidP="001F7CB3">
      <w:pPr>
        <w:pStyle w:val="ConsPlusNormal"/>
        <w:spacing w:before="220"/>
        <w:ind w:firstLine="540"/>
        <w:jc w:val="both"/>
        <w:rPr>
          <w:rFonts w:ascii="Times New Roman" w:hAnsi="Times New Roman" w:cs="Times New Roman"/>
          <w:sz w:val="24"/>
          <w:szCs w:val="24"/>
        </w:rPr>
      </w:pPr>
      <w:r w:rsidRPr="001F7CB3">
        <w:rPr>
          <w:rFonts w:ascii="Times New Roman" w:hAnsi="Times New Roman" w:cs="Times New Roman"/>
          <w:sz w:val="24"/>
          <w:szCs w:val="24"/>
        </w:rPr>
        <w:t>3. Стационарное, мобильное и смешанное вертикальное озеленение предусматривается при разработке проектов строительства, реконструкции и капитального ремонта объектов капитального строительства любого назначения, их фрагментов, если эти объекты капитального строительства имеют фасады или широкие (шириной не менее 5 м) плоскости наружных стен без проемов. Высота вертикального озеленения ограничивается тремя этажами.</w:t>
      </w:r>
    </w:p>
    <w:p w:rsidR="007C083F" w:rsidRPr="001F7CB3" w:rsidRDefault="007C083F" w:rsidP="001F7CB3">
      <w:pPr>
        <w:pStyle w:val="ConsPlusNormal"/>
        <w:spacing w:before="220"/>
        <w:ind w:firstLine="540"/>
        <w:jc w:val="both"/>
        <w:rPr>
          <w:rFonts w:ascii="Times New Roman" w:hAnsi="Times New Roman" w:cs="Times New Roman"/>
          <w:sz w:val="24"/>
          <w:szCs w:val="24"/>
        </w:rPr>
      </w:pPr>
      <w:r w:rsidRPr="001F7CB3">
        <w:rPr>
          <w:rFonts w:ascii="Times New Roman" w:hAnsi="Times New Roman" w:cs="Times New Roman"/>
          <w:sz w:val="24"/>
          <w:szCs w:val="24"/>
        </w:rPr>
        <w:t xml:space="preserve">4. При проектировании строительства и реконструкции капитального строительства с горизонтальными или </w:t>
      </w:r>
      <w:proofErr w:type="spellStart"/>
      <w:r w:rsidRPr="001F7CB3">
        <w:rPr>
          <w:rFonts w:ascii="Times New Roman" w:hAnsi="Times New Roman" w:cs="Times New Roman"/>
          <w:sz w:val="24"/>
          <w:szCs w:val="24"/>
        </w:rPr>
        <w:t>малоуклонными</w:t>
      </w:r>
      <w:proofErr w:type="spellEnd"/>
      <w:r w:rsidRPr="001F7CB3">
        <w:rPr>
          <w:rFonts w:ascii="Times New Roman" w:hAnsi="Times New Roman" w:cs="Times New Roman"/>
          <w:sz w:val="24"/>
          <w:szCs w:val="24"/>
        </w:rPr>
        <w:t xml:space="preserve"> крышами на территориях населенного пункта со сложившейся высокоплотной застройкой может быть предусмотрено обязательное устройство крышного и вертикального озеленения.</w:t>
      </w:r>
    </w:p>
    <w:p w:rsidR="007C083F" w:rsidRPr="001F7CB3" w:rsidRDefault="007C083F" w:rsidP="001F7CB3">
      <w:pPr>
        <w:pStyle w:val="ConsPlusNormal"/>
        <w:spacing w:before="220"/>
        <w:ind w:firstLine="540"/>
        <w:jc w:val="both"/>
        <w:rPr>
          <w:rFonts w:ascii="Times New Roman" w:hAnsi="Times New Roman" w:cs="Times New Roman"/>
          <w:sz w:val="24"/>
          <w:szCs w:val="24"/>
        </w:rPr>
      </w:pPr>
      <w:r w:rsidRPr="001F7CB3">
        <w:rPr>
          <w:rFonts w:ascii="Times New Roman" w:hAnsi="Times New Roman" w:cs="Times New Roman"/>
          <w:sz w:val="24"/>
          <w:szCs w:val="24"/>
        </w:rPr>
        <w:t>5. Крышное и вертикальное озеленение не должно носить компенсационный характер.</w:t>
      </w:r>
    </w:p>
    <w:p w:rsidR="007C083F" w:rsidRPr="001F7CB3" w:rsidRDefault="007C083F" w:rsidP="001F7CB3">
      <w:pPr>
        <w:pStyle w:val="ConsPlusNormal"/>
        <w:spacing w:before="220"/>
        <w:ind w:firstLine="540"/>
        <w:jc w:val="both"/>
        <w:rPr>
          <w:rFonts w:ascii="Times New Roman" w:hAnsi="Times New Roman" w:cs="Times New Roman"/>
          <w:sz w:val="24"/>
          <w:szCs w:val="24"/>
        </w:rPr>
      </w:pPr>
      <w:r w:rsidRPr="001F7CB3">
        <w:rPr>
          <w:rFonts w:ascii="Times New Roman" w:hAnsi="Times New Roman" w:cs="Times New Roman"/>
          <w:sz w:val="24"/>
          <w:szCs w:val="24"/>
        </w:rPr>
        <w:t>6. Площадь крышного озеленения не включается в показатель территории зеленых насаждений при подсчете баланса территории участка проектируемого объекта.</w:t>
      </w:r>
    </w:p>
    <w:p w:rsidR="007C083F" w:rsidRPr="001F7CB3" w:rsidRDefault="007C083F" w:rsidP="001F7CB3">
      <w:pPr>
        <w:pStyle w:val="ConsPlusNormal"/>
        <w:spacing w:before="220"/>
        <w:ind w:firstLine="540"/>
        <w:jc w:val="both"/>
        <w:rPr>
          <w:rFonts w:ascii="Times New Roman" w:hAnsi="Times New Roman" w:cs="Times New Roman"/>
          <w:sz w:val="24"/>
          <w:szCs w:val="24"/>
        </w:rPr>
      </w:pPr>
      <w:r w:rsidRPr="001F7CB3">
        <w:rPr>
          <w:rFonts w:ascii="Times New Roman" w:hAnsi="Times New Roman" w:cs="Times New Roman"/>
          <w:sz w:val="24"/>
          <w:szCs w:val="24"/>
        </w:rPr>
        <w:t xml:space="preserve">7. При проектировании крышного и вертикального озеленения предусматриваются обеспечение безопасности крепления и использования грунтового покрытия, контейнеров, вазонов и пр., водоотвод в теплое время года, </w:t>
      </w:r>
      <w:proofErr w:type="spellStart"/>
      <w:r w:rsidRPr="001F7CB3">
        <w:rPr>
          <w:rFonts w:ascii="Times New Roman" w:hAnsi="Times New Roman" w:cs="Times New Roman"/>
          <w:sz w:val="24"/>
          <w:szCs w:val="24"/>
        </w:rPr>
        <w:t>гидро</w:t>
      </w:r>
      <w:proofErr w:type="spellEnd"/>
      <w:r w:rsidRPr="001F7CB3">
        <w:rPr>
          <w:rFonts w:ascii="Times New Roman" w:hAnsi="Times New Roman" w:cs="Times New Roman"/>
          <w:sz w:val="24"/>
          <w:szCs w:val="24"/>
        </w:rPr>
        <w:t xml:space="preserve">- и </w:t>
      </w:r>
      <w:proofErr w:type="spellStart"/>
      <w:r w:rsidRPr="001F7CB3">
        <w:rPr>
          <w:rFonts w:ascii="Times New Roman" w:hAnsi="Times New Roman" w:cs="Times New Roman"/>
          <w:sz w:val="24"/>
          <w:szCs w:val="24"/>
        </w:rPr>
        <w:t>пароизоляция</w:t>
      </w:r>
      <w:proofErr w:type="spellEnd"/>
      <w:r w:rsidRPr="001F7CB3">
        <w:rPr>
          <w:rFonts w:ascii="Times New Roman" w:hAnsi="Times New Roman" w:cs="Times New Roman"/>
          <w:sz w:val="24"/>
          <w:szCs w:val="24"/>
        </w:rPr>
        <w:t xml:space="preserve"> конструкций и помещений, теплозащитные качества наружных ограждений объектов капитального строительства, на которых размещены указанные виды озеленения.</w:t>
      </w:r>
    </w:p>
    <w:p w:rsidR="007C083F" w:rsidRPr="001F7CB3" w:rsidRDefault="007C083F" w:rsidP="001F7CB3">
      <w:pPr>
        <w:pStyle w:val="ConsPlusNormal"/>
        <w:spacing w:before="220"/>
        <w:ind w:firstLine="540"/>
        <w:jc w:val="both"/>
        <w:rPr>
          <w:rFonts w:ascii="Times New Roman" w:hAnsi="Times New Roman" w:cs="Times New Roman"/>
          <w:sz w:val="24"/>
          <w:szCs w:val="24"/>
        </w:rPr>
      </w:pPr>
      <w:r w:rsidRPr="001F7CB3">
        <w:rPr>
          <w:rFonts w:ascii="Times New Roman" w:hAnsi="Times New Roman" w:cs="Times New Roman"/>
          <w:sz w:val="24"/>
          <w:szCs w:val="24"/>
        </w:rPr>
        <w:lastRenderedPageBreak/>
        <w:t>8. В целях предотвращения повреждения растениями отделки фасадов объектов капитального строительства при их вертикальном озеленении на фасадных поверхностях следует надежно закреплять конструкции в виде решеток, систем вертикальных стержней или тросов, точечных консолей-опор для кашпо и т.п.</w:t>
      </w:r>
    </w:p>
    <w:p w:rsidR="007C083F" w:rsidRPr="001F7CB3" w:rsidRDefault="007C083F" w:rsidP="001F7CB3">
      <w:pPr>
        <w:pStyle w:val="ConsPlusNormal"/>
        <w:spacing w:before="220"/>
        <w:ind w:firstLine="540"/>
        <w:jc w:val="both"/>
        <w:rPr>
          <w:rFonts w:ascii="Times New Roman" w:hAnsi="Times New Roman" w:cs="Times New Roman"/>
          <w:sz w:val="24"/>
          <w:szCs w:val="24"/>
        </w:rPr>
      </w:pPr>
      <w:r w:rsidRPr="001F7CB3">
        <w:rPr>
          <w:rFonts w:ascii="Times New Roman" w:hAnsi="Times New Roman" w:cs="Times New Roman"/>
          <w:sz w:val="24"/>
          <w:szCs w:val="24"/>
        </w:rPr>
        <w:t>При размещении таких конструкций необходимо учитывать обеспечение наличия воздушного зазора между растениями и фасадом. Величина воздушного зазора зависит от вида используемых растений, но не менее 20 см.</w:t>
      </w:r>
    </w:p>
    <w:p w:rsidR="007C083F" w:rsidRPr="001F7CB3" w:rsidRDefault="007C083F" w:rsidP="001F7CB3">
      <w:pPr>
        <w:pStyle w:val="ConsPlusNormal"/>
        <w:spacing w:before="220"/>
        <w:ind w:firstLine="540"/>
        <w:jc w:val="both"/>
        <w:rPr>
          <w:rFonts w:ascii="Times New Roman" w:hAnsi="Times New Roman" w:cs="Times New Roman"/>
          <w:sz w:val="24"/>
          <w:szCs w:val="24"/>
        </w:rPr>
      </w:pPr>
      <w:r w:rsidRPr="001F7CB3">
        <w:rPr>
          <w:rFonts w:ascii="Times New Roman" w:hAnsi="Times New Roman" w:cs="Times New Roman"/>
          <w:sz w:val="24"/>
          <w:szCs w:val="24"/>
        </w:rPr>
        <w:t>9. Устройство крышного и вертикального озеленения на объектах капитального строительства не должно приводить к нарушению предъявляемых к ним противопожарных требований.</w:t>
      </w:r>
    </w:p>
    <w:p w:rsidR="007C083F" w:rsidRPr="001F7CB3" w:rsidRDefault="007C083F" w:rsidP="001F7CB3">
      <w:pPr>
        <w:pStyle w:val="ConsPlusNormal"/>
        <w:spacing w:before="220"/>
        <w:ind w:firstLine="540"/>
        <w:jc w:val="both"/>
        <w:rPr>
          <w:rFonts w:ascii="Times New Roman" w:hAnsi="Times New Roman" w:cs="Times New Roman"/>
          <w:sz w:val="24"/>
          <w:szCs w:val="24"/>
        </w:rPr>
      </w:pPr>
      <w:r w:rsidRPr="001F7CB3">
        <w:rPr>
          <w:rFonts w:ascii="Times New Roman" w:hAnsi="Times New Roman" w:cs="Times New Roman"/>
          <w:sz w:val="24"/>
          <w:szCs w:val="24"/>
        </w:rPr>
        <w:t>10. При размещении на крыше объекта капитального строительства озелененных рекреационных площадок, садов, кафе и других ландшафтно-архитектурных объектов расстояние между ними и выпусками вентиляции, не имеющими фильтров для очистки отработанного воздуха, устанавливает не менее 15 м. Роль контурного ограждения указанных объектов может выполнять металлический или железобетонный парапет высотой не менее 1 м. На металлических парапетах устанавливается сетчатое металлическое ограждение.</w:t>
      </w:r>
    </w:p>
    <w:p w:rsidR="007C083F" w:rsidRPr="001F7CB3" w:rsidRDefault="007C083F" w:rsidP="001F7CB3">
      <w:pPr>
        <w:pStyle w:val="ConsPlusNormal"/>
        <w:jc w:val="both"/>
        <w:rPr>
          <w:rFonts w:ascii="Times New Roman" w:hAnsi="Times New Roman" w:cs="Times New Roman"/>
          <w:sz w:val="24"/>
          <w:szCs w:val="24"/>
        </w:rPr>
      </w:pPr>
    </w:p>
    <w:p w:rsidR="007C083F" w:rsidRPr="001F7CB3" w:rsidRDefault="007C083F" w:rsidP="001F7CB3">
      <w:pPr>
        <w:pStyle w:val="ConsPlusTitle"/>
        <w:ind w:firstLine="540"/>
        <w:jc w:val="both"/>
        <w:outlineLvl w:val="2"/>
        <w:rPr>
          <w:rFonts w:ascii="Times New Roman" w:hAnsi="Times New Roman" w:cs="Times New Roman"/>
          <w:sz w:val="24"/>
          <w:szCs w:val="24"/>
        </w:rPr>
      </w:pPr>
      <w:r w:rsidRPr="001F7CB3">
        <w:rPr>
          <w:rFonts w:ascii="Times New Roman" w:hAnsi="Times New Roman" w:cs="Times New Roman"/>
          <w:sz w:val="24"/>
          <w:szCs w:val="24"/>
        </w:rPr>
        <w:t>Статья 4</w:t>
      </w:r>
      <w:r w:rsidR="00313E20">
        <w:rPr>
          <w:rFonts w:ascii="Times New Roman" w:hAnsi="Times New Roman" w:cs="Times New Roman"/>
          <w:sz w:val="24"/>
          <w:szCs w:val="24"/>
          <w:lang w:val="en-US"/>
        </w:rPr>
        <w:t>4</w:t>
      </w:r>
      <w:r w:rsidRPr="001F7CB3">
        <w:rPr>
          <w:rFonts w:ascii="Times New Roman" w:hAnsi="Times New Roman" w:cs="Times New Roman"/>
          <w:sz w:val="24"/>
          <w:szCs w:val="24"/>
        </w:rPr>
        <w:t>. Обеспечение сохранности зеленых насаждений</w:t>
      </w:r>
    </w:p>
    <w:p w:rsidR="007C083F" w:rsidRPr="001F7CB3" w:rsidRDefault="007C083F" w:rsidP="001F7CB3">
      <w:pPr>
        <w:pStyle w:val="ConsPlusNormal"/>
        <w:jc w:val="both"/>
        <w:rPr>
          <w:rFonts w:ascii="Times New Roman" w:hAnsi="Times New Roman" w:cs="Times New Roman"/>
          <w:sz w:val="24"/>
          <w:szCs w:val="24"/>
        </w:rPr>
      </w:pPr>
    </w:p>
    <w:p w:rsidR="007C083F" w:rsidRPr="001F7CB3" w:rsidRDefault="007C083F" w:rsidP="001F7CB3">
      <w:pPr>
        <w:pStyle w:val="ConsPlusNormal"/>
        <w:ind w:firstLine="540"/>
        <w:jc w:val="both"/>
        <w:rPr>
          <w:rFonts w:ascii="Times New Roman" w:hAnsi="Times New Roman" w:cs="Times New Roman"/>
          <w:sz w:val="24"/>
          <w:szCs w:val="24"/>
        </w:rPr>
      </w:pPr>
      <w:r w:rsidRPr="001F7CB3">
        <w:rPr>
          <w:rFonts w:ascii="Times New Roman" w:hAnsi="Times New Roman" w:cs="Times New Roman"/>
          <w:sz w:val="24"/>
          <w:szCs w:val="24"/>
        </w:rPr>
        <w:t xml:space="preserve">1. Посадка или пересадка деревьев и кустарников на землях, на которые не распространяется действие лесного законодательства Российской Федерации, без соответствующей разрешительной документации администрации </w:t>
      </w:r>
      <w:r w:rsidR="0011786E">
        <w:rPr>
          <w:rFonts w:ascii="Times New Roman" w:hAnsi="Times New Roman" w:cs="Times New Roman"/>
          <w:sz w:val="24"/>
          <w:szCs w:val="24"/>
        </w:rPr>
        <w:t>г</w:t>
      </w:r>
      <w:r w:rsidR="00D46877">
        <w:rPr>
          <w:rFonts w:ascii="Times New Roman" w:hAnsi="Times New Roman" w:cs="Times New Roman"/>
          <w:sz w:val="24"/>
          <w:szCs w:val="24"/>
        </w:rPr>
        <w:t>ородского</w:t>
      </w:r>
      <w:r w:rsidR="006D3743">
        <w:rPr>
          <w:rFonts w:ascii="Times New Roman" w:hAnsi="Times New Roman" w:cs="Times New Roman"/>
          <w:sz w:val="24"/>
          <w:szCs w:val="24"/>
        </w:rPr>
        <w:t xml:space="preserve"> округа Пущино</w:t>
      </w:r>
      <w:r w:rsidRPr="001F7CB3">
        <w:rPr>
          <w:rFonts w:ascii="Times New Roman" w:hAnsi="Times New Roman" w:cs="Times New Roman"/>
          <w:sz w:val="24"/>
          <w:szCs w:val="24"/>
        </w:rPr>
        <w:t xml:space="preserve"> не допускаются.</w:t>
      </w:r>
    </w:p>
    <w:p w:rsidR="007C083F" w:rsidRPr="001F7CB3" w:rsidRDefault="007C083F" w:rsidP="001F7CB3">
      <w:pPr>
        <w:pStyle w:val="ConsPlusNormal"/>
        <w:spacing w:before="220"/>
        <w:ind w:firstLine="540"/>
        <w:jc w:val="both"/>
        <w:rPr>
          <w:rFonts w:ascii="Times New Roman" w:hAnsi="Times New Roman" w:cs="Times New Roman"/>
          <w:sz w:val="24"/>
          <w:szCs w:val="24"/>
        </w:rPr>
      </w:pPr>
      <w:r w:rsidRPr="001F7CB3">
        <w:rPr>
          <w:rFonts w:ascii="Times New Roman" w:hAnsi="Times New Roman" w:cs="Times New Roman"/>
          <w:sz w:val="24"/>
          <w:szCs w:val="24"/>
        </w:rPr>
        <w:t xml:space="preserve">2. Вырубка деревьев и кустарников, в том числе сухостойных и больных, производится только на основании разрешения, выдаваемого в установленном порядке. Разрешение на производство вырубки деревьев и кустарников в </w:t>
      </w:r>
      <w:r w:rsidR="0011786E">
        <w:rPr>
          <w:rFonts w:ascii="Times New Roman" w:hAnsi="Times New Roman" w:cs="Times New Roman"/>
          <w:sz w:val="24"/>
          <w:szCs w:val="24"/>
        </w:rPr>
        <w:t>г</w:t>
      </w:r>
      <w:r w:rsidR="004E451B">
        <w:rPr>
          <w:rFonts w:ascii="Times New Roman" w:hAnsi="Times New Roman" w:cs="Times New Roman"/>
          <w:sz w:val="24"/>
          <w:szCs w:val="24"/>
        </w:rPr>
        <w:t>ородском</w:t>
      </w:r>
      <w:r w:rsidR="004E451B" w:rsidRPr="004E451B">
        <w:rPr>
          <w:rFonts w:ascii="Times New Roman" w:hAnsi="Times New Roman" w:cs="Times New Roman"/>
          <w:sz w:val="24"/>
          <w:szCs w:val="24"/>
        </w:rPr>
        <w:t xml:space="preserve"> округа Пущино </w:t>
      </w:r>
      <w:r w:rsidRPr="001F7CB3">
        <w:rPr>
          <w:rFonts w:ascii="Times New Roman" w:hAnsi="Times New Roman" w:cs="Times New Roman"/>
          <w:sz w:val="24"/>
          <w:szCs w:val="24"/>
        </w:rPr>
        <w:t xml:space="preserve">выдается администрацией </w:t>
      </w:r>
      <w:r w:rsidR="0011786E">
        <w:rPr>
          <w:rFonts w:ascii="Times New Roman" w:hAnsi="Times New Roman" w:cs="Times New Roman"/>
          <w:sz w:val="24"/>
          <w:szCs w:val="24"/>
        </w:rPr>
        <w:t>г</w:t>
      </w:r>
      <w:r w:rsidR="00D46877">
        <w:rPr>
          <w:rFonts w:ascii="Times New Roman" w:hAnsi="Times New Roman" w:cs="Times New Roman"/>
          <w:sz w:val="24"/>
          <w:szCs w:val="24"/>
        </w:rPr>
        <w:t>ородского</w:t>
      </w:r>
      <w:r w:rsidR="006D3743">
        <w:rPr>
          <w:rFonts w:ascii="Times New Roman" w:hAnsi="Times New Roman" w:cs="Times New Roman"/>
          <w:sz w:val="24"/>
          <w:szCs w:val="24"/>
        </w:rPr>
        <w:t xml:space="preserve"> округа Пущино</w:t>
      </w:r>
      <w:r w:rsidRPr="001F7CB3">
        <w:rPr>
          <w:rFonts w:ascii="Times New Roman" w:hAnsi="Times New Roman" w:cs="Times New Roman"/>
          <w:sz w:val="24"/>
          <w:szCs w:val="24"/>
        </w:rPr>
        <w:t>.</w:t>
      </w:r>
    </w:p>
    <w:p w:rsidR="007C083F" w:rsidRPr="001F7CB3" w:rsidRDefault="007C083F" w:rsidP="001F7CB3">
      <w:pPr>
        <w:pStyle w:val="ConsPlusNormal"/>
        <w:spacing w:before="220"/>
        <w:ind w:firstLine="540"/>
        <w:jc w:val="both"/>
        <w:rPr>
          <w:rFonts w:ascii="Times New Roman" w:hAnsi="Times New Roman" w:cs="Times New Roman"/>
          <w:sz w:val="24"/>
          <w:szCs w:val="24"/>
        </w:rPr>
      </w:pPr>
      <w:r w:rsidRPr="001F7CB3">
        <w:rPr>
          <w:rFonts w:ascii="Times New Roman" w:hAnsi="Times New Roman" w:cs="Times New Roman"/>
          <w:sz w:val="24"/>
          <w:szCs w:val="24"/>
        </w:rPr>
        <w:t>3. Собственники (правообладатели) территорий (участков) с зелеными насаждениями обязаны:</w:t>
      </w:r>
    </w:p>
    <w:p w:rsidR="007C083F" w:rsidRPr="001F7CB3" w:rsidRDefault="007C083F" w:rsidP="001F7CB3">
      <w:pPr>
        <w:pStyle w:val="ConsPlusNormal"/>
        <w:spacing w:before="220"/>
        <w:ind w:firstLine="540"/>
        <w:jc w:val="both"/>
        <w:rPr>
          <w:rFonts w:ascii="Times New Roman" w:hAnsi="Times New Roman" w:cs="Times New Roman"/>
          <w:sz w:val="24"/>
          <w:szCs w:val="24"/>
        </w:rPr>
      </w:pPr>
      <w:r w:rsidRPr="001F7CB3">
        <w:rPr>
          <w:rFonts w:ascii="Times New Roman" w:hAnsi="Times New Roman" w:cs="Times New Roman"/>
          <w:sz w:val="24"/>
          <w:szCs w:val="24"/>
        </w:rPr>
        <w:t>а) обеспечивать сохранность зеленых насаждений;</w:t>
      </w:r>
    </w:p>
    <w:p w:rsidR="007C083F" w:rsidRPr="001F7CB3" w:rsidRDefault="007C083F" w:rsidP="001F7CB3">
      <w:pPr>
        <w:pStyle w:val="ConsPlusNormal"/>
        <w:spacing w:before="220"/>
        <w:ind w:firstLine="540"/>
        <w:jc w:val="both"/>
        <w:rPr>
          <w:rFonts w:ascii="Times New Roman" w:hAnsi="Times New Roman" w:cs="Times New Roman"/>
          <w:sz w:val="24"/>
          <w:szCs w:val="24"/>
        </w:rPr>
      </w:pPr>
      <w:r w:rsidRPr="001F7CB3">
        <w:rPr>
          <w:rFonts w:ascii="Times New Roman" w:hAnsi="Times New Roman" w:cs="Times New Roman"/>
          <w:sz w:val="24"/>
          <w:szCs w:val="24"/>
        </w:rPr>
        <w:t>б) обеспечивать квалифицированный уход за зелеными насаждениями, дорожками и оборудованием в соответствии с настоящими Правилами, не допускать складирования на зеленые насаждения отходов, строительных материалов, изделий, конструкций;</w:t>
      </w:r>
    </w:p>
    <w:p w:rsidR="007C083F" w:rsidRPr="001F7CB3" w:rsidRDefault="007C083F" w:rsidP="001F7CB3">
      <w:pPr>
        <w:pStyle w:val="ConsPlusNormal"/>
        <w:spacing w:before="220"/>
        <w:ind w:firstLine="540"/>
        <w:jc w:val="both"/>
        <w:rPr>
          <w:rFonts w:ascii="Times New Roman" w:hAnsi="Times New Roman" w:cs="Times New Roman"/>
          <w:sz w:val="24"/>
          <w:szCs w:val="24"/>
        </w:rPr>
      </w:pPr>
      <w:r w:rsidRPr="001F7CB3">
        <w:rPr>
          <w:rFonts w:ascii="Times New Roman" w:hAnsi="Times New Roman" w:cs="Times New Roman"/>
          <w:sz w:val="24"/>
          <w:szCs w:val="24"/>
        </w:rPr>
        <w:t>в) производить комплексный уход за газонами, систематический покос газонов и иной травянистой растительности на территории муниципальных образований, а также за пределами муниципальных образований на территории, прилегающей к объектам.</w:t>
      </w:r>
    </w:p>
    <w:p w:rsidR="007C083F" w:rsidRPr="001F7CB3" w:rsidRDefault="007C083F" w:rsidP="001F7CB3">
      <w:pPr>
        <w:pStyle w:val="ConsPlusNormal"/>
        <w:spacing w:before="220"/>
        <w:ind w:firstLine="540"/>
        <w:jc w:val="both"/>
        <w:rPr>
          <w:rFonts w:ascii="Times New Roman" w:hAnsi="Times New Roman" w:cs="Times New Roman"/>
          <w:sz w:val="24"/>
          <w:szCs w:val="24"/>
        </w:rPr>
      </w:pPr>
      <w:r w:rsidRPr="001F7CB3">
        <w:rPr>
          <w:rFonts w:ascii="Times New Roman" w:hAnsi="Times New Roman" w:cs="Times New Roman"/>
          <w:sz w:val="24"/>
          <w:szCs w:val="24"/>
        </w:rPr>
        <w:t>4. В садах, парках, скверах и на иных территориях, относящихся к местам общественного пользования, где имеются зеленые насаждения, запрещается:</w:t>
      </w:r>
    </w:p>
    <w:p w:rsidR="007C083F" w:rsidRPr="001F7CB3" w:rsidRDefault="007C083F" w:rsidP="001F7CB3">
      <w:pPr>
        <w:pStyle w:val="ConsPlusNormal"/>
        <w:spacing w:before="220"/>
        <w:ind w:firstLine="540"/>
        <w:jc w:val="both"/>
        <w:rPr>
          <w:rFonts w:ascii="Times New Roman" w:hAnsi="Times New Roman" w:cs="Times New Roman"/>
          <w:sz w:val="24"/>
          <w:szCs w:val="24"/>
        </w:rPr>
      </w:pPr>
      <w:r w:rsidRPr="001F7CB3">
        <w:rPr>
          <w:rFonts w:ascii="Times New Roman" w:hAnsi="Times New Roman" w:cs="Times New Roman"/>
          <w:sz w:val="24"/>
          <w:szCs w:val="24"/>
        </w:rPr>
        <w:t>а) устраивать свалки снега и льда, скола асфальта;</w:t>
      </w:r>
    </w:p>
    <w:p w:rsidR="007C083F" w:rsidRPr="001F7CB3" w:rsidRDefault="007C083F" w:rsidP="001F7CB3">
      <w:pPr>
        <w:pStyle w:val="ConsPlusNormal"/>
        <w:spacing w:before="220"/>
        <w:ind w:firstLine="540"/>
        <w:jc w:val="both"/>
        <w:rPr>
          <w:rFonts w:ascii="Times New Roman" w:hAnsi="Times New Roman" w:cs="Times New Roman"/>
          <w:sz w:val="24"/>
          <w:szCs w:val="24"/>
        </w:rPr>
      </w:pPr>
      <w:r w:rsidRPr="001F7CB3">
        <w:rPr>
          <w:rFonts w:ascii="Times New Roman" w:hAnsi="Times New Roman" w:cs="Times New Roman"/>
          <w:sz w:val="24"/>
          <w:szCs w:val="24"/>
        </w:rPr>
        <w:t>б) сбрасывать снег с крыш на участках, занятых зелеными насаждениями, без принятия мер, обеспечивающих сохранность деревьев и кустарников;</w:t>
      </w:r>
    </w:p>
    <w:p w:rsidR="007C083F" w:rsidRPr="001F7CB3" w:rsidRDefault="007C083F" w:rsidP="001F7CB3">
      <w:pPr>
        <w:pStyle w:val="ConsPlusNormal"/>
        <w:spacing w:before="220"/>
        <w:ind w:firstLine="540"/>
        <w:jc w:val="both"/>
        <w:rPr>
          <w:rFonts w:ascii="Times New Roman" w:hAnsi="Times New Roman" w:cs="Times New Roman"/>
          <w:sz w:val="24"/>
          <w:szCs w:val="24"/>
        </w:rPr>
      </w:pPr>
      <w:r w:rsidRPr="001F7CB3">
        <w:rPr>
          <w:rFonts w:ascii="Times New Roman" w:hAnsi="Times New Roman" w:cs="Times New Roman"/>
          <w:sz w:val="24"/>
          <w:szCs w:val="24"/>
        </w:rPr>
        <w:t xml:space="preserve">в) проезд и размещение автотранспортных средств, строительной и дорожной </w:t>
      </w:r>
      <w:r w:rsidRPr="001F7CB3">
        <w:rPr>
          <w:rFonts w:ascii="Times New Roman" w:hAnsi="Times New Roman" w:cs="Times New Roman"/>
          <w:sz w:val="24"/>
          <w:szCs w:val="24"/>
        </w:rPr>
        <w:lastRenderedPageBreak/>
        <w:t>техники, кроме техники, связанной с эксплуатацией данных территорий и уходом за зелеными насаждениями;</w:t>
      </w:r>
    </w:p>
    <w:p w:rsidR="007C083F" w:rsidRPr="001F7CB3" w:rsidRDefault="007C083F" w:rsidP="001F7CB3">
      <w:pPr>
        <w:pStyle w:val="ConsPlusNormal"/>
        <w:spacing w:before="220"/>
        <w:ind w:firstLine="540"/>
        <w:jc w:val="both"/>
        <w:rPr>
          <w:rFonts w:ascii="Times New Roman" w:hAnsi="Times New Roman" w:cs="Times New Roman"/>
          <w:sz w:val="24"/>
          <w:szCs w:val="24"/>
        </w:rPr>
      </w:pPr>
      <w:r w:rsidRPr="001F7CB3">
        <w:rPr>
          <w:rFonts w:ascii="Times New Roman" w:hAnsi="Times New Roman" w:cs="Times New Roman"/>
          <w:sz w:val="24"/>
          <w:szCs w:val="24"/>
        </w:rPr>
        <w:t>г) ломать деревья, кустарники, их ветви;</w:t>
      </w:r>
    </w:p>
    <w:p w:rsidR="007C083F" w:rsidRPr="001F7CB3" w:rsidRDefault="007C083F" w:rsidP="001F7CB3">
      <w:pPr>
        <w:pStyle w:val="ConsPlusNormal"/>
        <w:spacing w:before="220"/>
        <w:ind w:firstLine="540"/>
        <w:jc w:val="both"/>
        <w:rPr>
          <w:rFonts w:ascii="Times New Roman" w:hAnsi="Times New Roman" w:cs="Times New Roman"/>
          <w:sz w:val="24"/>
          <w:szCs w:val="24"/>
        </w:rPr>
      </w:pPr>
      <w:r w:rsidRPr="001F7CB3">
        <w:rPr>
          <w:rFonts w:ascii="Times New Roman" w:hAnsi="Times New Roman" w:cs="Times New Roman"/>
          <w:sz w:val="24"/>
          <w:szCs w:val="24"/>
        </w:rPr>
        <w:t>д) разводить костры;</w:t>
      </w:r>
    </w:p>
    <w:p w:rsidR="007C083F" w:rsidRPr="001F7CB3" w:rsidRDefault="007C083F" w:rsidP="001F7CB3">
      <w:pPr>
        <w:pStyle w:val="ConsPlusNormal"/>
        <w:spacing w:before="220"/>
        <w:ind w:firstLine="540"/>
        <w:jc w:val="both"/>
        <w:rPr>
          <w:rFonts w:ascii="Times New Roman" w:hAnsi="Times New Roman" w:cs="Times New Roman"/>
          <w:sz w:val="24"/>
          <w:szCs w:val="24"/>
        </w:rPr>
      </w:pPr>
      <w:r w:rsidRPr="001F7CB3">
        <w:rPr>
          <w:rFonts w:ascii="Times New Roman" w:hAnsi="Times New Roman" w:cs="Times New Roman"/>
          <w:sz w:val="24"/>
          <w:szCs w:val="24"/>
        </w:rPr>
        <w:t>е) засорять газоны, цветники;</w:t>
      </w:r>
    </w:p>
    <w:p w:rsidR="007C083F" w:rsidRPr="001F7CB3" w:rsidRDefault="007C083F" w:rsidP="001F7CB3">
      <w:pPr>
        <w:pStyle w:val="ConsPlusNormal"/>
        <w:spacing w:before="220"/>
        <w:ind w:firstLine="540"/>
        <w:jc w:val="both"/>
        <w:rPr>
          <w:rFonts w:ascii="Times New Roman" w:hAnsi="Times New Roman" w:cs="Times New Roman"/>
          <w:sz w:val="24"/>
          <w:szCs w:val="24"/>
        </w:rPr>
      </w:pPr>
      <w:r w:rsidRPr="001F7CB3">
        <w:rPr>
          <w:rFonts w:ascii="Times New Roman" w:hAnsi="Times New Roman" w:cs="Times New Roman"/>
          <w:sz w:val="24"/>
          <w:szCs w:val="24"/>
        </w:rPr>
        <w:t>ж) ремонтировать или мыть транспортные средства, устанавливать гаражи и иные укрытия для автотранспорта;</w:t>
      </w:r>
    </w:p>
    <w:p w:rsidR="007C083F" w:rsidRPr="001F7CB3" w:rsidRDefault="007C083F" w:rsidP="001F7CB3">
      <w:pPr>
        <w:pStyle w:val="ConsPlusNormal"/>
        <w:spacing w:before="220"/>
        <w:ind w:firstLine="540"/>
        <w:jc w:val="both"/>
        <w:rPr>
          <w:rFonts w:ascii="Times New Roman" w:hAnsi="Times New Roman" w:cs="Times New Roman"/>
          <w:sz w:val="24"/>
          <w:szCs w:val="24"/>
        </w:rPr>
      </w:pPr>
      <w:r w:rsidRPr="001F7CB3">
        <w:rPr>
          <w:rFonts w:ascii="Times New Roman" w:hAnsi="Times New Roman" w:cs="Times New Roman"/>
          <w:sz w:val="24"/>
          <w:szCs w:val="24"/>
        </w:rPr>
        <w:t>з) самовольно устраивать огороды;</w:t>
      </w:r>
    </w:p>
    <w:p w:rsidR="007C083F" w:rsidRPr="001F7CB3" w:rsidRDefault="007C083F" w:rsidP="001F7CB3">
      <w:pPr>
        <w:pStyle w:val="ConsPlusNormal"/>
        <w:spacing w:before="220"/>
        <w:ind w:firstLine="540"/>
        <w:jc w:val="both"/>
        <w:rPr>
          <w:rFonts w:ascii="Times New Roman" w:hAnsi="Times New Roman" w:cs="Times New Roman"/>
          <w:sz w:val="24"/>
          <w:szCs w:val="24"/>
        </w:rPr>
      </w:pPr>
      <w:r w:rsidRPr="001F7CB3">
        <w:rPr>
          <w:rFonts w:ascii="Times New Roman" w:hAnsi="Times New Roman" w:cs="Times New Roman"/>
          <w:sz w:val="24"/>
          <w:szCs w:val="24"/>
        </w:rPr>
        <w:t>и) пасти скот;</w:t>
      </w:r>
    </w:p>
    <w:p w:rsidR="007C083F" w:rsidRPr="001F7CB3" w:rsidRDefault="007C083F" w:rsidP="001F7CB3">
      <w:pPr>
        <w:pStyle w:val="ConsPlusNormal"/>
        <w:spacing w:before="220"/>
        <w:ind w:firstLine="540"/>
        <w:jc w:val="both"/>
        <w:rPr>
          <w:rFonts w:ascii="Times New Roman" w:hAnsi="Times New Roman" w:cs="Times New Roman"/>
          <w:sz w:val="24"/>
          <w:szCs w:val="24"/>
        </w:rPr>
      </w:pPr>
      <w:r w:rsidRPr="001F7CB3">
        <w:rPr>
          <w:rFonts w:ascii="Times New Roman" w:hAnsi="Times New Roman" w:cs="Times New Roman"/>
          <w:sz w:val="24"/>
          <w:szCs w:val="24"/>
        </w:rPr>
        <w:t>к) добывать из деревьев сок, смолу,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прикреплять средства размещения информации и наносить другие механические повреждения;</w:t>
      </w:r>
    </w:p>
    <w:p w:rsidR="007C083F" w:rsidRPr="001F7CB3" w:rsidRDefault="007C083F" w:rsidP="001F7CB3">
      <w:pPr>
        <w:pStyle w:val="ConsPlusNormal"/>
        <w:spacing w:before="220"/>
        <w:ind w:firstLine="540"/>
        <w:jc w:val="both"/>
        <w:rPr>
          <w:rFonts w:ascii="Times New Roman" w:hAnsi="Times New Roman" w:cs="Times New Roman"/>
          <w:sz w:val="24"/>
          <w:szCs w:val="24"/>
        </w:rPr>
      </w:pPr>
      <w:r w:rsidRPr="001F7CB3">
        <w:rPr>
          <w:rFonts w:ascii="Times New Roman" w:hAnsi="Times New Roman" w:cs="Times New Roman"/>
          <w:sz w:val="24"/>
          <w:szCs w:val="24"/>
        </w:rPr>
        <w:t>л) добывать растительную землю, песок у корней деревьев и кустарника;</w:t>
      </w:r>
    </w:p>
    <w:p w:rsidR="007C083F" w:rsidRPr="001F7CB3" w:rsidRDefault="007C083F" w:rsidP="001F7CB3">
      <w:pPr>
        <w:pStyle w:val="ConsPlusNormal"/>
        <w:spacing w:before="220"/>
        <w:ind w:firstLine="540"/>
        <w:jc w:val="both"/>
        <w:rPr>
          <w:rFonts w:ascii="Times New Roman" w:hAnsi="Times New Roman" w:cs="Times New Roman"/>
          <w:sz w:val="24"/>
          <w:szCs w:val="24"/>
        </w:rPr>
      </w:pPr>
      <w:r w:rsidRPr="001F7CB3">
        <w:rPr>
          <w:rFonts w:ascii="Times New Roman" w:hAnsi="Times New Roman" w:cs="Times New Roman"/>
          <w:sz w:val="24"/>
          <w:szCs w:val="24"/>
        </w:rPr>
        <w:t>м) сжигать листву, траву, части деревьев и кустарника.</w:t>
      </w:r>
    </w:p>
    <w:p w:rsidR="007C083F" w:rsidRPr="001F7CB3" w:rsidRDefault="007C083F" w:rsidP="001F7CB3">
      <w:pPr>
        <w:pStyle w:val="ConsPlusNormal"/>
        <w:spacing w:before="220"/>
        <w:ind w:firstLine="540"/>
        <w:jc w:val="both"/>
        <w:rPr>
          <w:rFonts w:ascii="Times New Roman" w:hAnsi="Times New Roman" w:cs="Times New Roman"/>
          <w:sz w:val="24"/>
          <w:szCs w:val="24"/>
        </w:rPr>
      </w:pPr>
      <w:r w:rsidRPr="001F7CB3">
        <w:rPr>
          <w:rFonts w:ascii="Times New Roman" w:hAnsi="Times New Roman" w:cs="Times New Roman"/>
          <w:sz w:val="24"/>
          <w:szCs w:val="24"/>
        </w:rPr>
        <w:t xml:space="preserve">5. На территории </w:t>
      </w:r>
      <w:r w:rsidR="00734220">
        <w:rPr>
          <w:rFonts w:ascii="Times New Roman" w:hAnsi="Times New Roman" w:cs="Times New Roman"/>
          <w:sz w:val="24"/>
          <w:szCs w:val="24"/>
        </w:rPr>
        <w:t>г</w:t>
      </w:r>
      <w:r w:rsidR="00D46877">
        <w:rPr>
          <w:rFonts w:ascii="Times New Roman" w:hAnsi="Times New Roman" w:cs="Times New Roman"/>
          <w:sz w:val="24"/>
          <w:szCs w:val="24"/>
        </w:rPr>
        <w:t>ородского</w:t>
      </w:r>
      <w:r w:rsidR="006D3743">
        <w:rPr>
          <w:rFonts w:ascii="Times New Roman" w:hAnsi="Times New Roman" w:cs="Times New Roman"/>
          <w:sz w:val="24"/>
          <w:szCs w:val="24"/>
        </w:rPr>
        <w:t xml:space="preserve"> округа Пущино</w:t>
      </w:r>
      <w:r w:rsidRPr="001F7CB3">
        <w:rPr>
          <w:rFonts w:ascii="Times New Roman" w:hAnsi="Times New Roman" w:cs="Times New Roman"/>
          <w:sz w:val="24"/>
          <w:szCs w:val="24"/>
        </w:rPr>
        <w:t xml:space="preserve"> запрещается проведение выжигания сухой травы в период с 15 марта по 15 ноября.</w:t>
      </w:r>
    </w:p>
    <w:p w:rsidR="007C083F" w:rsidRPr="001F7CB3" w:rsidRDefault="007C083F" w:rsidP="001F7CB3">
      <w:pPr>
        <w:pStyle w:val="ConsPlusNormal"/>
        <w:jc w:val="both"/>
        <w:rPr>
          <w:rFonts w:ascii="Times New Roman" w:hAnsi="Times New Roman" w:cs="Times New Roman"/>
          <w:sz w:val="24"/>
          <w:szCs w:val="24"/>
        </w:rPr>
      </w:pPr>
    </w:p>
    <w:p w:rsidR="007C083F" w:rsidRPr="001F7CB3" w:rsidRDefault="007C083F" w:rsidP="001F7CB3">
      <w:pPr>
        <w:pStyle w:val="ConsPlusTitle"/>
        <w:ind w:firstLine="540"/>
        <w:jc w:val="both"/>
        <w:outlineLvl w:val="2"/>
        <w:rPr>
          <w:rFonts w:ascii="Times New Roman" w:hAnsi="Times New Roman" w:cs="Times New Roman"/>
          <w:sz w:val="24"/>
          <w:szCs w:val="24"/>
        </w:rPr>
      </w:pPr>
      <w:r w:rsidRPr="001F7CB3">
        <w:rPr>
          <w:rFonts w:ascii="Times New Roman" w:hAnsi="Times New Roman" w:cs="Times New Roman"/>
          <w:sz w:val="24"/>
          <w:szCs w:val="24"/>
        </w:rPr>
        <w:t xml:space="preserve">Статья </w:t>
      </w:r>
      <w:r w:rsidR="008177B1">
        <w:rPr>
          <w:rFonts w:ascii="Times New Roman" w:hAnsi="Times New Roman" w:cs="Times New Roman"/>
          <w:sz w:val="24"/>
          <w:szCs w:val="24"/>
        </w:rPr>
        <w:t>4</w:t>
      </w:r>
      <w:r w:rsidR="00313E20">
        <w:rPr>
          <w:rFonts w:ascii="Times New Roman" w:hAnsi="Times New Roman" w:cs="Times New Roman"/>
          <w:sz w:val="24"/>
          <w:szCs w:val="24"/>
          <w:lang w:val="en-US"/>
        </w:rPr>
        <w:t>5</w:t>
      </w:r>
      <w:r w:rsidRPr="001F7CB3">
        <w:rPr>
          <w:rFonts w:ascii="Times New Roman" w:hAnsi="Times New Roman" w:cs="Times New Roman"/>
          <w:sz w:val="24"/>
          <w:szCs w:val="24"/>
        </w:rPr>
        <w:t>. Общие требования к обустройству мест производства работ</w:t>
      </w:r>
    </w:p>
    <w:p w:rsidR="007C083F" w:rsidRPr="001F7CB3" w:rsidRDefault="007C083F" w:rsidP="001F7CB3">
      <w:pPr>
        <w:pStyle w:val="ConsPlusNormal"/>
        <w:jc w:val="both"/>
        <w:rPr>
          <w:rFonts w:ascii="Times New Roman" w:hAnsi="Times New Roman" w:cs="Times New Roman"/>
          <w:sz w:val="24"/>
          <w:szCs w:val="24"/>
        </w:rPr>
      </w:pPr>
    </w:p>
    <w:p w:rsidR="007C083F" w:rsidRPr="001F7CB3" w:rsidRDefault="00C53E28" w:rsidP="001F7CB3">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1</w:t>
      </w:r>
      <w:r w:rsidR="007C083F" w:rsidRPr="001F7CB3">
        <w:rPr>
          <w:rFonts w:ascii="Times New Roman" w:hAnsi="Times New Roman" w:cs="Times New Roman"/>
          <w:sz w:val="24"/>
          <w:szCs w:val="24"/>
        </w:rPr>
        <w:t>. Оборудование для приготовления бетонных и растворных смесей, установленное на автомобилях, должно находиться в технически исправном состоянии, очищено от грязи, остатков бетонной смеси или раствора.</w:t>
      </w:r>
    </w:p>
    <w:p w:rsidR="007C083F" w:rsidRPr="001F7CB3" w:rsidRDefault="007C083F" w:rsidP="001F7CB3">
      <w:pPr>
        <w:pStyle w:val="ConsPlusNormal"/>
        <w:spacing w:before="220"/>
        <w:ind w:firstLine="540"/>
        <w:jc w:val="both"/>
        <w:rPr>
          <w:rFonts w:ascii="Times New Roman" w:hAnsi="Times New Roman" w:cs="Times New Roman"/>
          <w:sz w:val="24"/>
          <w:szCs w:val="24"/>
        </w:rPr>
      </w:pPr>
      <w:r w:rsidRPr="001F7CB3">
        <w:rPr>
          <w:rFonts w:ascii="Times New Roman" w:hAnsi="Times New Roman" w:cs="Times New Roman"/>
          <w:sz w:val="24"/>
          <w:szCs w:val="24"/>
        </w:rPr>
        <w:t xml:space="preserve">Запорные устройства бетономешалок, а также объем заполнения </w:t>
      </w:r>
      <w:proofErr w:type="spellStart"/>
      <w:r w:rsidRPr="001F7CB3">
        <w:rPr>
          <w:rFonts w:ascii="Times New Roman" w:hAnsi="Times New Roman" w:cs="Times New Roman"/>
          <w:sz w:val="24"/>
          <w:szCs w:val="24"/>
        </w:rPr>
        <w:t>автомиксеров</w:t>
      </w:r>
      <w:proofErr w:type="spellEnd"/>
      <w:r w:rsidRPr="001F7CB3">
        <w:rPr>
          <w:rFonts w:ascii="Times New Roman" w:hAnsi="Times New Roman" w:cs="Times New Roman"/>
          <w:sz w:val="24"/>
          <w:szCs w:val="24"/>
        </w:rPr>
        <w:t xml:space="preserve"> бетонной смесью или раствором должны исключить возможность пролива бетонной смеси или раствора при перемещении </w:t>
      </w:r>
      <w:proofErr w:type="spellStart"/>
      <w:r w:rsidRPr="001F7CB3">
        <w:rPr>
          <w:rFonts w:ascii="Times New Roman" w:hAnsi="Times New Roman" w:cs="Times New Roman"/>
          <w:sz w:val="24"/>
          <w:szCs w:val="24"/>
        </w:rPr>
        <w:t>автомиксеров</w:t>
      </w:r>
      <w:proofErr w:type="spellEnd"/>
      <w:r w:rsidRPr="001F7CB3">
        <w:rPr>
          <w:rFonts w:ascii="Times New Roman" w:hAnsi="Times New Roman" w:cs="Times New Roman"/>
          <w:sz w:val="24"/>
          <w:szCs w:val="24"/>
        </w:rPr>
        <w:t xml:space="preserve"> по дорогам.</w:t>
      </w:r>
    </w:p>
    <w:p w:rsidR="007C083F" w:rsidRPr="001F7CB3" w:rsidRDefault="00C53E28" w:rsidP="001F7CB3">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w:t>
      </w:r>
      <w:r w:rsidR="007C083F" w:rsidRPr="001F7CB3">
        <w:rPr>
          <w:rFonts w:ascii="Times New Roman" w:hAnsi="Times New Roman" w:cs="Times New Roman"/>
          <w:sz w:val="24"/>
          <w:szCs w:val="24"/>
        </w:rPr>
        <w:t xml:space="preserve">. При необходимости складирования материалов, изделий, конструкций, оборудования, а также размещения некапитальных сооружений и устройства временного отвала грунта за пределами строительной площадки или за пределами ограждения места проведения ремонтных, аварийных и иных работ места для этого определяются по согласованию с администрацией </w:t>
      </w:r>
      <w:r w:rsidR="00BC0B65">
        <w:rPr>
          <w:rFonts w:ascii="Times New Roman" w:hAnsi="Times New Roman" w:cs="Times New Roman"/>
          <w:sz w:val="24"/>
          <w:szCs w:val="24"/>
        </w:rPr>
        <w:t>г</w:t>
      </w:r>
      <w:r w:rsidR="00D46877">
        <w:rPr>
          <w:rFonts w:ascii="Times New Roman" w:hAnsi="Times New Roman" w:cs="Times New Roman"/>
          <w:sz w:val="24"/>
          <w:szCs w:val="24"/>
        </w:rPr>
        <w:t>ородского</w:t>
      </w:r>
      <w:r w:rsidR="006D3743">
        <w:rPr>
          <w:rFonts w:ascii="Times New Roman" w:hAnsi="Times New Roman" w:cs="Times New Roman"/>
          <w:sz w:val="24"/>
          <w:szCs w:val="24"/>
        </w:rPr>
        <w:t xml:space="preserve"> округа Пущино</w:t>
      </w:r>
      <w:r w:rsidR="007C083F" w:rsidRPr="001F7CB3">
        <w:rPr>
          <w:rFonts w:ascii="Times New Roman" w:hAnsi="Times New Roman" w:cs="Times New Roman"/>
          <w:sz w:val="24"/>
          <w:szCs w:val="24"/>
        </w:rPr>
        <w:t>.</w:t>
      </w:r>
    </w:p>
    <w:p w:rsidR="007C083F" w:rsidRPr="001F7CB3" w:rsidRDefault="00C53E28" w:rsidP="001F7CB3">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3</w:t>
      </w:r>
      <w:r w:rsidR="007C083F" w:rsidRPr="001F7CB3">
        <w:rPr>
          <w:rFonts w:ascii="Times New Roman" w:hAnsi="Times New Roman" w:cs="Times New Roman"/>
          <w:sz w:val="24"/>
          <w:szCs w:val="24"/>
        </w:rPr>
        <w:t>. Ремонтно-строительные организации обязаны обеспечивать сдачу в эксплуатацию объектов после капитального ремонта или реконструкции с выполнением всех работ, предусмотренных проектом по благоустройству и озеленению территорий и приведению их в порядок.</w:t>
      </w:r>
    </w:p>
    <w:p w:rsidR="007C083F" w:rsidRPr="001F7CB3" w:rsidRDefault="00C53E28" w:rsidP="001F7CB3">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4</w:t>
      </w:r>
      <w:r w:rsidR="007C083F" w:rsidRPr="001F7CB3">
        <w:rPr>
          <w:rFonts w:ascii="Times New Roman" w:hAnsi="Times New Roman" w:cs="Times New Roman"/>
          <w:sz w:val="24"/>
          <w:szCs w:val="24"/>
        </w:rPr>
        <w:t xml:space="preserve">. Разборка подлежащих сносу строений должна производиться в установленные администрацией </w:t>
      </w:r>
      <w:r w:rsidR="0011786E">
        <w:rPr>
          <w:rFonts w:ascii="Times New Roman" w:hAnsi="Times New Roman" w:cs="Times New Roman"/>
          <w:sz w:val="24"/>
          <w:szCs w:val="24"/>
        </w:rPr>
        <w:t>г</w:t>
      </w:r>
      <w:r w:rsidR="00D46877">
        <w:rPr>
          <w:rFonts w:ascii="Times New Roman" w:hAnsi="Times New Roman" w:cs="Times New Roman"/>
          <w:sz w:val="24"/>
          <w:szCs w:val="24"/>
        </w:rPr>
        <w:t>ородского</w:t>
      </w:r>
      <w:r w:rsidR="006D3743">
        <w:rPr>
          <w:rFonts w:ascii="Times New Roman" w:hAnsi="Times New Roman" w:cs="Times New Roman"/>
          <w:sz w:val="24"/>
          <w:szCs w:val="24"/>
        </w:rPr>
        <w:t xml:space="preserve"> округа Пущино</w:t>
      </w:r>
      <w:r w:rsidR="007C083F" w:rsidRPr="001F7CB3">
        <w:rPr>
          <w:rFonts w:ascii="Times New Roman" w:hAnsi="Times New Roman" w:cs="Times New Roman"/>
          <w:sz w:val="24"/>
          <w:szCs w:val="24"/>
        </w:rPr>
        <w:t xml:space="preserve"> сроки.</w:t>
      </w:r>
    </w:p>
    <w:p w:rsidR="007C083F" w:rsidRPr="001F7CB3" w:rsidRDefault="00C53E28" w:rsidP="001F7CB3">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5</w:t>
      </w:r>
      <w:r w:rsidR="007C083F" w:rsidRPr="001F7CB3">
        <w:rPr>
          <w:rFonts w:ascii="Times New Roman" w:hAnsi="Times New Roman" w:cs="Times New Roman"/>
          <w:sz w:val="24"/>
          <w:szCs w:val="24"/>
        </w:rPr>
        <w:t>. Площадка после сноса строений должна быть в 2-недельный срок спланирована и благоустроена.</w:t>
      </w:r>
    </w:p>
    <w:p w:rsidR="007C083F" w:rsidRPr="001F7CB3" w:rsidRDefault="00C53E28" w:rsidP="001F7CB3">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lastRenderedPageBreak/>
        <w:t>6</w:t>
      </w:r>
      <w:r w:rsidR="007C083F" w:rsidRPr="001F7CB3">
        <w:rPr>
          <w:rFonts w:ascii="Times New Roman" w:hAnsi="Times New Roman" w:cs="Times New Roman"/>
          <w:sz w:val="24"/>
          <w:szCs w:val="24"/>
        </w:rPr>
        <w:t>. Проведение любых видов земляных работ без разрешения (ордера) запрещается, за исключением случаев, когда указанные работы осуществляются на основании документов, выданных в соответствии с федеральным законодательством.</w:t>
      </w:r>
    </w:p>
    <w:p w:rsidR="007C083F" w:rsidRPr="001F7CB3" w:rsidRDefault="00C53E28" w:rsidP="001F7CB3">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7</w:t>
      </w:r>
      <w:r w:rsidR="007C083F" w:rsidRPr="001F7CB3">
        <w:rPr>
          <w:rFonts w:ascii="Times New Roman" w:hAnsi="Times New Roman" w:cs="Times New Roman"/>
          <w:sz w:val="24"/>
          <w:szCs w:val="24"/>
        </w:rPr>
        <w:t xml:space="preserve">. Вскрытие дорожных покрытий, тротуаров, газонов, а также разрытие других мест общего пользования при строительстве или ремонте подземных сетей и надземных сооружений осуществляются в соответствии с требованиями, установленными администрацией </w:t>
      </w:r>
      <w:r w:rsidR="0011786E">
        <w:rPr>
          <w:rFonts w:ascii="Times New Roman" w:hAnsi="Times New Roman" w:cs="Times New Roman"/>
          <w:sz w:val="24"/>
          <w:szCs w:val="24"/>
        </w:rPr>
        <w:t>г</w:t>
      </w:r>
      <w:r w:rsidR="00D46877">
        <w:rPr>
          <w:rFonts w:ascii="Times New Roman" w:hAnsi="Times New Roman" w:cs="Times New Roman"/>
          <w:sz w:val="24"/>
          <w:szCs w:val="24"/>
        </w:rPr>
        <w:t>ородского</w:t>
      </w:r>
      <w:r w:rsidR="006D3743">
        <w:rPr>
          <w:rFonts w:ascii="Times New Roman" w:hAnsi="Times New Roman" w:cs="Times New Roman"/>
          <w:sz w:val="24"/>
          <w:szCs w:val="24"/>
        </w:rPr>
        <w:t xml:space="preserve"> округа Пущино</w:t>
      </w:r>
      <w:r w:rsidR="007C083F" w:rsidRPr="001F7CB3">
        <w:rPr>
          <w:rFonts w:ascii="Times New Roman" w:hAnsi="Times New Roman" w:cs="Times New Roman"/>
          <w:sz w:val="24"/>
          <w:szCs w:val="24"/>
        </w:rPr>
        <w:t>, в границах и в сроки, указанные в разрешении.</w:t>
      </w:r>
    </w:p>
    <w:p w:rsidR="007C083F" w:rsidRPr="001F7CB3" w:rsidRDefault="00C53E28" w:rsidP="001F7CB3">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8</w:t>
      </w:r>
      <w:r w:rsidR="007C083F" w:rsidRPr="001F7CB3">
        <w:rPr>
          <w:rFonts w:ascii="Times New Roman" w:hAnsi="Times New Roman" w:cs="Times New Roman"/>
          <w:sz w:val="24"/>
          <w:szCs w:val="24"/>
        </w:rPr>
        <w:t>. Засыпка траншей и котлованов должна производиться в срок, указанный в разрешении (ордере) на производство земляных работ, с обязательным составлением акта при участии представителя органа, выдавшего разрешение.</w:t>
      </w:r>
    </w:p>
    <w:p w:rsidR="007C083F" w:rsidRPr="001F7CB3" w:rsidRDefault="007C083F" w:rsidP="001F7CB3">
      <w:pPr>
        <w:pStyle w:val="ConsPlusNormal"/>
        <w:spacing w:before="220"/>
        <w:ind w:firstLine="540"/>
        <w:jc w:val="both"/>
        <w:rPr>
          <w:rFonts w:ascii="Times New Roman" w:hAnsi="Times New Roman" w:cs="Times New Roman"/>
          <w:sz w:val="24"/>
          <w:szCs w:val="24"/>
        </w:rPr>
      </w:pPr>
      <w:r w:rsidRPr="001F7CB3">
        <w:rPr>
          <w:rFonts w:ascii="Times New Roman" w:hAnsi="Times New Roman" w:cs="Times New Roman"/>
          <w:sz w:val="24"/>
          <w:szCs w:val="24"/>
        </w:rPr>
        <w:t>Дорожные покрытия, тротуары, газоны и другие разрытые участки должны быть восстановлены в сроки, указанные в разрешении (ордере).</w:t>
      </w:r>
    </w:p>
    <w:p w:rsidR="007C083F" w:rsidRPr="001F7CB3" w:rsidRDefault="00C53E28" w:rsidP="001F7CB3">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9</w:t>
      </w:r>
      <w:r w:rsidR="007C083F" w:rsidRPr="001F7CB3">
        <w:rPr>
          <w:rFonts w:ascii="Times New Roman" w:hAnsi="Times New Roman" w:cs="Times New Roman"/>
          <w:sz w:val="24"/>
          <w:szCs w:val="24"/>
        </w:rPr>
        <w:t>. При производстве работ запрещается:</w:t>
      </w:r>
    </w:p>
    <w:p w:rsidR="007C083F" w:rsidRPr="001F7CB3" w:rsidRDefault="007C083F" w:rsidP="001F7CB3">
      <w:pPr>
        <w:pStyle w:val="ConsPlusNormal"/>
        <w:spacing w:before="220"/>
        <w:ind w:firstLine="540"/>
        <w:jc w:val="both"/>
        <w:rPr>
          <w:rFonts w:ascii="Times New Roman" w:hAnsi="Times New Roman" w:cs="Times New Roman"/>
          <w:sz w:val="24"/>
          <w:szCs w:val="24"/>
        </w:rPr>
      </w:pPr>
      <w:r w:rsidRPr="001F7CB3">
        <w:rPr>
          <w:rFonts w:ascii="Times New Roman" w:hAnsi="Times New Roman" w:cs="Times New Roman"/>
          <w:sz w:val="24"/>
          <w:szCs w:val="24"/>
        </w:rPr>
        <w:t>а) повреждать существующие сооружения, зеленые насаждения и элементы благоустройства, приготовлять раствор и бетон непосредственно на проезжей части улиц;</w:t>
      </w:r>
    </w:p>
    <w:p w:rsidR="007C083F" w:rsidRPr="001F7CB3" w:rsidRDefault="007C083F" w:rsidP="001F7CB3">
      <w:pPr>
        <w:pStyle w:val="ConsPlusNormal"/>
        <w:spacing w:before="220"/>
        <w:ind w:firstLine="540"/>
        <w:jc w:val="both"/>
        <w:rPr>
          <w:rFonts w:ascii="Times New Roman" w:hAnsi="Times New Roman" w:cs="Times New Roman"/>
          <w:sz w:val="24"/>
          <w:szCs w:val="24"/>
        </w:rPr>
      </w:pPr>
      <w:r w:rsidRPr="001F7CB3">
        <w:rPr>
          <w:rFonts w:ascii="Times New Roman" w:hAnsi="Times New Roman" w:cs="Times New Roman"/>
          <w:sz w:val="24"/>
          <w:szCs w:val="24"/>
        </w:rPr>
        <w:t>б) производить откачку воды из колодцев, траншей, котлованов непосредственно на тротуары и проезжую часть улиц;</w:t>
      </w:r>
    </w:p>
    <w:p w:rsidR="007C083F" w:rsidRPr="001F7CB3" w:rsidRDefault="007C083F" w:rsidP="001F7CB3">
      <w:pPr>
        <w:pStyle w:val="ConsPlusNormal"/>
        <w:spacing w:before="220"/>
        <w:ind w:firstLine="540"/>
        <w:jc w:val="both"/>
        <w:rPr>
          <w:rFonts w:ascii="Times New Roman" w:hAnsi="Times New Roman" w:cs="Times New Roman"/>
          <w:sz w:val="24"/>
          <w:szCs w:val="24"/>
        </w:rPr>
      </w:pPr>
      <w:r w:rsidRPr="001F7CB3">
        <w:rPr>
          <w:rFonts w:ascii="Times New Roman" w:hAnsi="Times New Roman" w:cs="Times New Roman"/>
          <w:sz w:val="24"/>
          <w:szCs w:val="24"/>
        </w:rPr>
        <w:t>в) оставлять на проезжей части и тротуарах, газонах землю и строительные материалы после окончания работ;</w:t>
      </w:r>
    </w:p>
    <w:p w:rsidR="007C083F" w:rsidRPr="001F7CB3" w:rsidRDefault="007C083F" w:rsidP="001F7CB3">
      <w:pPr>
        <w:pStyle w:val="ConsPlusNormal"/>
        <w:spacing w:before="220"/>
        <w:ind w:firstLine="540"/>
        <w:jc w:val="both"/>
        <w:rPr>
          <w:rFonts w:ascii="Times New Roman" w:hAnsi="Times New Roman" w:cs="Times New Roman"/>
          <w:sz w:val="24"/>
          <w:szCs w:val="24"/>
        </w:rPr>
      </w:pPr>
      <w:r w:rsidRPr="001F7CB3">
        <w:rPr>
          <w:rFonts w:ascii="Times New Roman" w:hAnsi="Times New Roman" w:cs="Times New Roman"/>
          <w:sz w:val="24"/>
          <w:szCs w:val="24"/>
        </w:rPr>
        <w:t>г) занимать излишнюю площадь под складирование, ограждение работ сверх установленных границ;</w:t>
      </w:r>
    </w:p>
    <w:p w:rsidR="007C083F" w:rsidRPr="001F7CB3" w:rsidRDefault="007C083F" w:rsidP="001F7CB3">
      <w:pPr>
        <w:pStyle w:val="ConsPlusNormal"/>
        <w:spacing w:before="220"/>
        <w:ind w:firstLine="540"/>
        <w:jc w:val="both"/>
        <w:rPr>
          <w:rFonts w:ascii="Times New Roman" w:hAnsi="Times New Roman" w:cs="Times New Roman"/>
          <w:sz w:val="24"/>
          <w:szCs w:val="24"/>
        </w:rPr>
      </w:pPr>
      <w:r w:rsidRPr="001F7CB3">
        <w:rPr>
          <w:rFonts w:ascii="Times New Roman" w:hAnsi="Times New Roman" w:cs="Times New Roman"/>
          <w:sz w:val="24"/>
          <w:szCs w:val="24"/>
        </w:rPr>
        <w:t>д) загромождать проходы и въезды во дворы, нарушать нормальный проезд транспорта и движение пешеходов;</w:t>
      </w:r>
    </w:p>
    <w:p w:rsidR="007C083F" w:rsidRPr="001F7CB3" w:rsidRDefault="007C083F" w:rsidP="001F7CB3">
      <w:pPr>
        <w:pStyle w:val="ConsPlusNormal"/>
        <w:spacing w:before="220"/>
        <w:ind w:firstLine="540"/>
        <w:jc w:val="both"/>
        <w:rPr>
          <w:rFonts w:ascii="Times New Roman" w:hAnsi="Times New Roman" w:cs="Times New Roman"/>
          <w:sz w:val="24"/>
          <w:szCs w:val="24"/>
        </w:rPr>
      </w:pPr>
      <w:r w:rsidRPr="001F7CB3">
        <w:rPr>
          <w:rFonts w:ascii="Times New Roman" w:hAnsi="Times New Roman" w:cs="Times New Roman"/>
          <w:sz w:val="24"/>
          <w:szCs w:val="24"/>
        </w:rPr>
        <w:t>е) выезд автотранспорта со строительных площадок, мест производства аварийных, ремонтных и иных видов работ без очистки колес от налипшего грунта.</w:t>
      </w:r>
    </w:p>
    <w:p w:rsidR="007C083F" w:rsidRPr="001F7CB3" w:rsidRDefault="007C083F" w:rsidP="001F7CB3">
      <w:pPr>
        <w:pStyle w:val="ConsPlusNormal"/>
        <w:spacing w:before="220"/>
        <w:ind w:firstLine="540"/>
        <w:jc w:val="both"/>
        <w:rPr>
          <w:rFonts w:ascii="Times New Roman" w:hAnsi="Times New Roman" w:cs="Times New Roman"/>
          <w:sz w:val="24"/>
          <w:szCs w:val="24"/>
        </w:rPr>
      </w:pPr>
      <w:r w:rsidRPr="001F7CB3">
        <w:rPr>
          <w:rFonts w:ascii="Times New Roman" w:hAnsi="Times New Roman" w:cs="Times New Roman"/>
          <w:sz w:val="24"/>
          <w:szCs w:val="24"/>
        </w:rPr>
        <w:t>1</w:t>
      </w:r>
      <w:r w:rsidR="00C53E28">
        <w:rPr>
          <w:rFonts w:ascii="Times New Roman" w:hAnsi="Times New Roman" w:cs="Times New Roman"/>
          <w:sz w:val="24"/>
          <w:szCs w:val="24"/>
        </w:rPr>
        <w:t>0</w:t>
      </w:r>
      <w:r w:rsidRPr="001F7CB3">
        <w:rPr>
          <w:rFonts w:ascii="Times New Roman" w:hAnsi="Times New Roman" w:cs="Times New Roman"/>
          <w:sz w:val="24"/>
          <w:szCs w:val="24"/>
        </w:rPr>
        <w:t>. В случае повреждения подземных коммуникаций производители работ обязаны немедленно сообщить об этом владельцам сооружений и принять меры по немедленной ликвидации аварий.</w:t>
      </w:r>
    </w:p>
    <w:p w:rsidR="007C083F" w:rsidRPr="001F7CB3" w:rsidRDefault="007C083F" w:rsidP="001F7CB3">
      <w:pPr>
        <w:pStyle w:val="ConsPlusNormal"/>
        <w:spacing w:before="220"/>
        <w:ind w:firstLine="540"/>
        <w:jc w:val="both"/>
        <w:rPr>
          <w:rFonts w:ascii="Times New Roman" w:hAnsi="Times New Roman" w:cs="Times New Roman"/>
          <w:sz w:val="24"/>
          <w:szCs w:val="24"/>
        </w:rPr>
      </w:pPr>
      <w:r w:rsidRPr="001F7CB3">
        <w:rPr>
          <w:rFonts w:ascii="Times New Roman" w:hAnsi="Times New Roman" w:cs="Times New Roman"/>
          <w:sz w:val="24"/>
          <w:szCs w:val="24"/>
        </w:rPr>
        <w:t>1</w:t>
      </w:r>
      <w:r w:rsidR="00C53E28">
        <w:rPr>
          <w:rFonts w:ascii="Times New Roman" w:hAnsi="Times New Roman" w:cs="Times New Roman"/>
          <w:sz w:val="24"/>
          <w:szCs w:val="24"/>
        </w:rPr>
        <w:t>1</w:t>
      </w:r>
      <w:r w:rsidRPr="001F7CB3">
        <w:rPr>
          <w:rFonts w:ascii="Times New Roman" w:hAnsi="Times New Roman" w:cs="Times New Roman"/>
          <w:sz w:val="24"/>
          <w:szCs w:val="24"/>
        </w:rPr>
        <w:t>. В процессе производства земляных, ремонтных, аварийно-восстановительных и иных видов работ место производства работ должно иметь ограждение, в том числе соответствующее архитектурно-художественным требованиям, аварийное освещение, необходимые указатели, бункеры.</w:t>
      </w:r>
    </w:p>
    <w:p w:rsidR="007C083F" w:rsidRPr="001F7CB3" w:rsidRDefault="007C083F" w:rsidP="001F7CB3">
      <w:pPr>
        <w:pStyle w:val="ConsPlusNormal"/>
        <w:spacing w:before="220"/>
        <w:ind w:firstLine="540"/>
        <w:jc w:val="both"/>
        <w:rPr>
          <w:rFonts w:ascii="Times New Roman" w:hAnsi="Times New Roman" w:cs="Times New Roman"/>
          <w:sz w:val="24"/>
          <w:szCs w:val="24"/>
        </w:rPr>
      </w:pPr>
      <w:r w:rsidRPr="001F7CB3">
        <w:rPr>
          <w:rFonts w:ascii="Times New Roman" w:hAnsi="Times New Roman" w:cs="Times New Roman"/>
          <w:sz w:val="24"/>
          <w:szCs w:val="24"/>
        </w:rPr>
        <w:t>1</w:t>
      </w:r>
      <w:r w:rsidR="00C53E28">
        <w:rPr>
          <w:rFonts w:ascii="Times New Roman" w:hAnsi="Times New Roman" w:cs="Times New Roman"/>
          <w:sz w:val="24"/>
          <w:szCs w:val="24"/>
        </w:rPr>
        <w:t>2</w:t>
      </w:r>
      <w:r w:rsidRPr="001F7CB3">
        <w:rPr>
          <w:rFonts w:ascii="Times New Roman" w:hAnsi="Times New Roman" w:cs="Times New Roman"/>
          <w:sz w:val="24"/>
          <w:szCs w:val="24"/>
        </w:rPr>
        <w:t xml:space="preserve">. В случае аварии при производстве земляных, ремонтных и иных работ исполнитель обязан своевременно вызывать на место производства работ представителей организаций, эксплуатирующих действующие подземные коммуникации и сооружения, а также своевременно известить об аварии дежурную службу администрации </w:t>
      </w:r>
      <w:r w:rsidR="0011786E">
        <w:rPr>
          <w:rFonts w:ascii="Times New Roman" w:hAnsi="Times New Roman" w:cs="Times New Roman"/>
          <w:sz w:val="24"/>
          <w:szCs w:val="24"/>
        </w:rPr>
        <w:t>г</w:t>
      </w:r>
      <w:r w:rsidR="00D46877">
        <w:rPr>
          <w:rFonts w:ascii="Times New Roman" w:hAnsi="Times New Roman" w:cs="Times New Roman"/>
          <w:sz w:val="24"/>
          <w:szCs w:val="24"/>
        </w:rPr>
        <w:t>ородского</w:t>
      </w:r>
      <w:r w:rsidR="006D3743">
        <w:rPr>
          <w:rFonts w:ascii="Times New Roman" w:hAnsi="Times New Roman" w:cs="Times New Roman"/>
          <w:sz w:val="24"/>
          <w:szCs w:val="24"/>
        </w:rPr>
        <w:t xml:space="preserve"> округа Пущино</w:t>
      </w:r>
      <w:r w:rsidRPr="001F7CB3">
        <w:rPr>
          <w:rFonts w:ascii="Times New Roman" w:hAnsi="Times New Roman" w:cs="Times New Roman"/>
          <w:sz w:val="24"/>
          <w:szCs w:val="24"/>
        </w:rPr>
        <w:t>, организации, имеющие смежные с местом аварии территории.</w:t>
      </w:r>
    </w:p>
    <w:p w:rsidR="007C083F" w:rsidRPr="001F7CB3" w:rsidRDefault="007C083F" w:rsidP="001F7CB3">
      <w:pPr>
        <w:pStyle w:val="ConsPlusNormal"/>
        <w:spacing w:before="220"/>
        <w:ind w:firstLine="540"/>
        <w:jc w:val="both"/>
        <w:rPr>
          <w:rFonts w:ascii="Times New Roman" w:hAnsi="Times New Roman" w:cs="Times New Roman"/>
          <w:sz w:val="24"/>
          <w:szCs w:val="24"/>
        </w:rPr>
      </w:pPr>
      <w:r w:rsidRPr="001F7CB3">
        <w:rPr>
          <w:rFonts w:ascii="Times New Roman" w:hAnsi="Times New Roman" w:cs="Times New Roman"/>
          <w:sz w:val="24"/>
          <w:szCs w:val="24"/>
        </w:rPr>
        <w:t>1</w:t>
      </w:r>
      <w:r w:rsidR="00C53E28">
        <w:rPr>
          <w:rFonts w:ascii="Times New Roman" w:hAnsi="Times New Roman" w:cs="Times New Roman"/>
          <w:sz w:val="24"/>
          <w:szCs w:val="24"/>
        </w:rPr>
        <w:t>3</w:t>
      </w:r>
      <w:r w:rsidRPr="001F7CB3">
        <w:rPr>
          <w:rFonts w:ascii="Times New Roman" w:hAnsi="Times New Roman" w:cs="Times New Roman"/>
          <w:sz w:val="24"/>
          <w:szCs w:val="24"/>
        </w:rPr>
        <w:t>. Вывоз асфальтобетона при проведении дорожно-ремонтных работ на центральных дорогах производится организациями, проводящими работы, незамедлительно (в ходе работ), на остальных улицах и дворах - в течение суток. Временное складирование скола асфальта на газонах и участках с зелеными насаждениями не допускается.</w:t>
      </w:r>
    </w:p>
    <w:p w:rsidR="007C083F" w:rsidRPr="001F7CB3" w:rsidRDefault="007C083F" w:rsidP="001F7CB3">
      <w:pPr>
        <w:pStyle w:val="ConsPlusNormal"/>
        <w:jc w:val="both"/>
        <w:rPr>
          <w:rFonts w:ascii="Times New Roman" w:hAnsi="Times New Roman" w:cs="Times New Roman"/>
          <w:sz w:val="24"/>
          <w:szCs w:val="24"/>
        </w:rPr>
      </w:pPr>
    </w:p>
    <w:p w:rsidR="007C083F" w:rsidRPr="001F7CB3" w:rsidRDefault="007C083F" w:rsidP="001F7CB3">
      <w:pPr>
        <w:pStyle w:val="ConsPlusTitle"/>
        <w:ind w:firstLine="540"/>
        <w:jc w:val="both"/>
        <w:outlineLvl w:val="2"/>
        <w:rPr>
          <w:rFonts w:ascii="Times New Roman" w:hAnsi="Times New Roman" w:cs="Times New Roman"/>
          <w:sz w:val="24"/>
          <w:szCs w:val="24"/>
        </w:rPr>
      </w:pPr>
      <w:r w:rsidRPr="001F7CB3">
        <w:rPr>
          <w:rFonts w:ascii="Times New Roman" w:hAnsi="Times New Roman" w:cs="Times New Roman"/>
          <w:sz w:val="24"/>
          <w:szCs w:val="24"/>
        </w:rPr>
        <w:t>Статья 4</w:t>
      </w:r>
      <w:r w:rsidR="00313E20">
        <w:rPr>
          <w:rFonts w:ascii="Times New Roman" w:hAnsi="Times New Roman" w:cs="Times New Roman"/>
          <w:sz w:val="24"/>
          <w:szCs w:val="24"/>
          <w:lang w:val="en-US"/>
        </w:rPr>
        <w:t>6</w:t>
      </w:r>
      <w:r w:rsidRPr="001F7CB3">
        <w:rPr>
          <w:rFonts w:ascii="Times New Roman" w:hAnsi="Times New Roman" w:cs="Times New Roman"/>
          <w:sz w:val="24"/>
          <w:szCs w:val="24"/>
        </w:rPr>
        <w:t>. Строительные площадки</w:t>
      </w:r>
    </w:p>
    <w:p w:rsidR="007C083F" w:rsidRPr="001F7CB3" w:rsidRDefault="007C083F" w:rsidP="001F7CB3">
      <w:pPr>
        <w:pStyle w:val="ConsPlusNormal"/>
        <w:jc w:val="both"/>
        <w:rPr>
          <w:rFonts w:ascii="Times New Roman" w:hAnsi="Times New Roman" w:cs="Times New Roman"/>
          <w:sz w:val="24"/>
          <w:szCs w:val="24"/>
        </w:rPr>
      </w:pPr>
    </w:p>
    <w:p w:rsidR="007C083F" w:rsidRPr="001F7CB3" w:rsidRDefault="007C083F" w:rsidP="001F7CB3">
      <w:pPr>
        <w:pStyle w:val="ConsPlusNormal"/>
        <w:ind w:firstLine="540"/>
        <w:jc w:val="both"/>
        <w:rPr>
          <w:rFonts w:ascii="Times New Roman" w:hAnsi="Times New Roman" w:cs="Times New Roman"/>
          <w:sz w:val="24"/>
          <w:szCs w:val="24"/>
        </w:rPr>
      </w:pPr>
      <w:r w:rsidRPr="001F7CB3">
        <w:rPr>
          <w:rFonts w:ascii="Times New Roman" w:hAnsi="Times New Roman" w:cs="Times New Roman"/>
          <w:sz w:val="24"/>
          <w:szCs w:val="24"/>
        </w:rPr>
        <w:t>1. Ограждения строительных площадок должны иметь внешний вид, соответствующий установленным требованиям, в том числе архитектурно-художественным требованиям, быть очищены от грязи, промыты, не иметь проемов, не предусмотренных проектом, поврежденных участков, отклонений от вертикали, посторонних наклеек, объявлений и надписей. По периметру ограждений должно быть установлено освещение.</w:t>
      </w:r>
    </w:p>
    <w:p w:rsidR="007C083F" w:rsidRPr="001F7CB3" w:rsidRDefault="007C083F" w:rsidP="001F7CB3">
      <w:pPr>
        <w:pStyle w:val="ConsPlusNormal"/>
        <w:spacing w:before="220"/>
        <w:ind w:firstLine="540"/>
        <w:jc w:val="both"/>
        <w:rPr>
          <w:rFonts w:ascii="Times New Roman" w:hAnsi="Times New Roman" w:cs="Times New Roman"/>
          <w:sz w:val="24"/>
          <w:szCs w:val="24"/>
        </w:rPr>
      </w:pPr>
      <w:r w:rsidRPr="001F7CB3">
        <w:rPr>
          <w:rFonts w:ascii="Times New Roman" w:hAnsi="Times New Roman" w:cs="Times New Roman"/>
          <w:sz w:val="24"/>
          <w:szCs w:val="24"/>
        </w:rPr>
        <w:t>2. На территории строительной площадки не допускаются не предусмотренное проектной документацией уничтожение древесно-кустарниковой растительности и засыпка грунтом корневых шеек и стволов деревьев и кустарника. Деревья, не подлежащие вырубке, должны быть огорожены щитами.</w:t>
      </w:r>
    </w:p>
    <w:p w:rsidR="007C083F" w:rsidRPr="001F7CB3" w:rsidRDefault="007C083F" w:rsidP="001F7CB3">
      <w:pPr>
        <w:pStyle w:val="ConsPlusNormal"/>
        <w:spacing w:before="220"/>
        <w:ind w:firstLine="540"/>
        <w:jc w:val="both"/>
        <w:rPr>
          <w:rFonts w:ascii="Times New Roman" w:hAnsi="Times New Roman" w:cs="Times New Roman"/>
          <w:sz w:val="24"/>
          <w:szCs w:val="24"/>
        </w:rPr>
      </w:pPr>
      <w:r w:rsidRPr="001F7CB3">
        <w:rPr>
          <w:rFonts w:ascii="Times New Roman" w:hAnsi="Times New Roman" w:cs="Times New Roman"/>
          <w:sz w:val="24"/>
          <w:szCs w:val="24"/>
        </w:rPr>
        <w:t>3. Производственные и бытовые стоки, образующиеся на строительной площадке, должны очищаться и обезвреживаться в порядке, предусмотренном проектом организации строительства и производства работ.</w:t>
      </w:r>
    </w:p>
    <w:p w:rsidR="007C083F" w:rsidRPr="001F7CB3" w:rsidRDefault="007C083F" w:rsidP="001F7CB3">
      <w:pPr>
        <w:pStyle w:val="ConsPlusNormal"/>
        <w:spacing w:before="220"/>
        <w:ind w:firstLine="540"/>
        <w:jc w:val="both"/>
        <w:rPr>
          <w:rFonts w:ascii="Times New Roman" w:hAnsi="Times New Roman" w:cs="Times New Roman"/>
          <w:sz w:val="24"/>
          <w:szCs w:val="24"/>
        </w:rPr>
      </w:pPr>
      <w:r w:rsidRPr="001F7CB3">
        <w:rPr>
          <w:rFonts w:ascii="Times New Roman" w:hAnsi="Times New Roman" w:cs="Times New Roman"/>
          <w:sz w:val="24"/>
          <w:szCs w:val="24"/>
        </w:rPr>
        <w:t>4. Строительные материалы, изделия, конструкции, оборудование должны складироваться, а некапитальные сооружения (строительные вагончики, бытовки, будки и т.п.) размещаться только в пределах огражденной площадки в соответствии с утвержденными проектом организации строительства и планом производства работ.</w:t>
      </w:r>
    </w:p>
    <w:p w:rsidR="007C083F" w:rsidRPr="001F7CB3" w:rsidRDefault="007C083F" w:rsidP="001F7CB3">
      <w:pPr>
        <w:pStyle w:val="ConsPlusNormal"/>
        <w:jc w:val="both"/>
        <w:rPr>
          <w:rFonts w:ascii="Times New Roman" w:hAnsi="Times New Roman" w:cs="Times New Roman"/>
          <w:sz w:val="24"/>
          <w:szCs w:val="24"/>
        </w:rPr>
      </w:pPr>
    </w:p>
    <w:p w:rsidR="007C083F" w:rsidRPr="001F7CB3" w:rsidRDefault="007C083F" w:rsidP="001F7CB3">
      <w:pPr>
        <w:pStyle w:val="ConsPlusTitle"/>
        <w:jc w:val="both"/>
        <w:outlineLvl w:val="1"/>
        <w:rPr>
          <w:rFonts w:ascii="Times New Roman" w:hAnsi="Times New Roman" w:cs="Times New Roman"/>
          <w:sz w:val="24"/>
          <w:szCs w:val="24"/>
        </w:rPr>
      </w:pPr>
      <w:r w:rsidRPr="001F7CB3">
        <w:rPr>
          <w:rFonts w:ascii="Times New Roman" w:hAnsi="Times New Roman" w:cs="Times New Roman"/>
          <w:sz w:val="24"/>
          <w:szCs w:val="24"/>
        </w:rPr>
        <w:t>Раздел III. ТРЕБОВАНИЯ К СОДЕРЖАНИЮ ОБЪЕКТОВ</w:t>
      </w:r>
    </w:p>
    <w:p w:rsidR="007C083F" w:rsidRPr="001F7CB3" w:rsidRDefault="007C083F" w:rsidP="001F7CB3">
      <w:pPr>
        <w:pStyle w:val="ConsPlusTitle"/>
        <w:jc w:val="both"/>
        <w:rPr>
          <w:rFonts w:ascii="Times New Roman" w:hAnsi="Times New Roman" w:cs="Times New Roman"/>
          <w:sz w:val="24"/>
          <w:szCs w:val="24"/>
        </w:rPr>
      </w:pPr>
      <w:r w:rsidRPr="001F7CB3">
        <w:rPr>
          <w:rFonts w:ascii="Times New Roman" w:hAnsi="Times New Roman" w:cs="Times New Roman"/>
          <w:sz w:val="24"/>
          <w:szCs w:val="24"/>
        </w:rPr>
        <w:t>БЛАГОУСТРОЙСТВА, ЗДАНИЙ, СТРОЕНИЙ, СООРУЖЕНИЙ</w:t>
      </w:r>
    </w:p>
    <w:p w:rsidR="007C083F" w:rsidRPr="001F7CB3" w:rsidRDefault="007C083F" w:rsidP="001F7CB3">
      <w:pPr>
        <w:pStyle w:val="ConsPlusNormal"/>
        <w:jc w:val="both"/>
        <w:rPr>
          <w:rFonts w:ascii="Times New Roman" w:hAnsi="Times New Roman" w:cs="Times New Roman"/>
          <w:sz w:val="24"/>
          <w:szCs w:val="24"/>
        </w:rPr>
      </w:pPr>
    </w:p>
    <w:p w:rsidR="007C083F" w:rsidRPr="001F7CB3" w:rsidRDefault="007C083F" w:rsidP="001F7CB3">
      <w:pPr>
        <w:pStyle w:val="ConsPlusTitle"/>
        <w:ind w:firstLine="540"/>
        <w:jc w:val="both"/>
        <w:outlineLvl w:val="2"/>
        <w:rPr>
          <w:rFonts w:ascii="Times New Roman" w:hAnsi="Times New Roman" w:cs="Times New Roman"/>
          <w:sz w:val="24"/>
          <w:szCs w:val="24"/>
        </w:rPr>
      </w:pPr>
      <w:r w:rsidRPr="001F7CB3">
        <w:rPr>
          <w:rFonts w:ascii="Times New Roman" w:hAnsi="Times New Roman" w:cs="Times New Roman"/>
          <w:sz w:val="24"/>
          <w:szCs w:val="24"/>
        </w:rPr>
        <w:t xml:space="preserve">Статья </w:t>
      </w:r>
      <w:r w:rsidR="00B424F6">
        <w:rPr>
          <w:rFonts w:ascii="Times New Roman" w:hAnsi="Times New Roman" w:cs="Times New Roman"/>
          <w:sz w:val="24"/>
          <w:szCs w:val="24"/>
        </w:rPr>
        <w:t>4</w:t>
      </w:r>
      <w:r w:rsidR="00313E20">
        <w:rPr>
          <w:rFonts w:ascii="Times New Roman" w:hAnsi="Times New Roman" w:cs="Times New Roman"/>
          <w:sz w:val="24"/>
          <w:szCs w:val="24"/>
          <w:lang w:val="en-US"/>
        </w:rPr>
        <w:t>7</w:t>
      </w:r>
      <w:r w:rsidRPr="001F7CB3">
        <w:rPr>
          <w:rFonts w:ascii="Times New Roman" w:hAnsi="Times New Roman" w:cs="Times New Roman"/>
          <w:sz w:val="24"/>
          <w:szCs w:val="24"/>
        </w:rPr>
        <w:t>. Ввод в эксплуатацию детских, игровых, спортивных (физкультурно-оздоровительных) площадок и их содержание</w:t>
      </w:r>
    </w:p>
    <w:p w:rsidR="007C083F" w:rsidRPr="001F7CB3" w:rsidRDefault="007C083F" w:rsidP="001F7CB3">
      <w:pPr>
        <w:pStyle w:val="ConsPlusNormal"/>
        <w:jc w:val="both"/>
        <w:rPr>
          <w:rFonts w:ascii="Times New Roman" w:hAnsi="Times New Roman" w:cs="Times New Roman"/>
          <w:sz w:val="24"/>
          <w:szCs w:val="24"/>
        </w:rPr>
      </w:pPr>
    </w:p>
    <w:p w:rsidR="007C083F" w:rsidRPr="001F7CB3" w:rsidRDefault="007C083F" w:rsidP="001F7CB3">
      <w:pPr>
        <w:pStyle w:val="ConsPlusNormal"/>
        <w:ind w:firstLine="540"/>
        <w:jc w:val="both"/>
        <w:rPr>
          <w:rFonts w:ascii="Times New Roman" w:hAnsi="Times New Roman" w:cs="Times New Roman"/>
          <w:sz w:val="24"/>
          <w:szCs w:val="24"/>
        </w:rPr>
      </w:pPr>
      <w:r w:rsidRPr="001F7CB3">
        <w:rPr>
          <w:rFonts w:ascii="Times New Roman" w:hAnsi="Times New Roman" w:cs="Times New Roman"/>
          <w:sz w:val="24"/>
          <w:szCs w:val="24"/>
        </w:rPr>
        <w:t xml:space="preserve">1. При установке нового оборудования детских, игровых, спортивных (физкультурно-оздоровительных) площадок (далее - площадки) место их размещения согласовывается с администрацией муниципального образования. Информация о согласовании места установки площадки или нового оборудования площадки направляется в уполномоченный центральный исполнительный орган государственной власти Московской области - Главное управление государственного административно-технического надзора Московской области (далее - </w:t>
      </w:r>
      <w:proofErr w:type="spellStart"/>
      <w:r w:rsidRPr="001F7CB3">
        <w:rPr>
          <w:rFonts w:ascii="Times New Roman" w:hAnsi="Times New Roman" w:cs="Times New Roman"/>
          <w:sz w:val="24"/>
          <w:szCs w:val="24"/>
        </w:rPr>
        <w:t>Госадмтехнадзор</w:t>
      </w:r>
      <w:proofErr w:type="spellEnd"/>
      <w:r w:rsidRPr="001F7CB3">
        <w:rPr>
          <w:rFonts w:ascii="Times New Roman" w:hAnsi="Times New Roman" w:cs="Times New Roman"/>
          <w:sz w:val="24"/>
          <w:szCs w:val="24"/>
        </w:rPr>
        <w:t>).</w:t>
      </w:r>
    </w:p>
    <w:p w:rsidR="007C083F" w:rsidRPr="001F7CB3" w:rsidRDefault="007C083F" w:rsidP="001F7CB3">
      <w:pPr>
        <w:pStyle w:val="ConsPlusNormal"/>
        <w:spacing w:before="220"/>
        <w:ind w:firstLine="540"/>
        <w:jc w:val="both"/>
        <w:rPr>
          <w:rFonts w:ascii="Times New Roman" w:hAnsi="Times New Roman" w:cs="Times New Roman"/>
          <w:sz w:val="24"/>
          <w:szCs w:val="24"/>
        </w:rPr>
      </w:pPr>
      <w:r w:rsidRPr="001F7CB3">
        <w:rPr>
          <w:rFonts w:ascii="Times New Roman" w:hAnsi="Times New Roman" w:cs="Times New Roman"/>
          <w:sz w:val="24"/>
          <w:szCs w:val="24"/>
        </w:rPr>
        <w:t>2. Монтаж оборудования должен производиться в соответствии с инструкцией изготовителя организациями, имеющими опыт и профессионально осуществляющими данный вид работ.</w:t>
      </w:r>
    </w:p>
    <w:p w:rsidR="007C083F" w:rsidRPr="001F7CB3" w:rsidRDefault="007C083F" w:rsidP="001F7CB3">
      <w:pPr>
        <w:pStyle w:val="ConsPlusNormal"/>
        <w:spacing w:before="220"/>
        <w:ind w:firstLine="540"/>
        <w:jc w:val="both"/>
        <w:rPr>
          <w:rFonts w:ascii="Times New Roman" w:hAnsi="Times New Roman" w:cs="Times New Roman"/>
          <w:sz w:val="24"/>
          <w:szCs w:val="24"/>
        </w:rPr>
      </w:pPr>
      <w:r w:rsidRPr="001F7CB3">
        <w:rPr>
          <w:rFonts w:ascii="Times New Roman" w:hAnsi="Times New Roman" w:cs="Times New Roman"/>
          <w:sz w:val="24"/>
          <w:szCs w:val="24"/>
        </w:rPr>
        <w:t>3. Лицо, ответственное за эксплуатацию оборудования площадки (при его отсутствии - собственник, правообладатель оборудования), осуществляет контроль за ходом производства работ по установке (монтажу) оборудования.</w:t>
      </w:r>
    </w:p>
    <w:p w:rsidR="007C083F" w:rsidRPr="001F7CB3" w:rsidRDefault="007C083F" w:rsidP="001F7CB3">
      <w:pPr>
        <w:pStyle w:val="ConsPlusNormal"/>
        <w:spacing w:before="220"/>
        <w:ind w:firstLine="540"/>
        <w:jc w:val="both"/>
        <w:rPr>
          <w:rFonts w:ascii="Times New Roman" w:hAnsi="Times New Roman" w:cs="Times New Roman"/>
          <w:sz w:val="24"/>
          <w:szCs w:val="24"/>
        </w:rPr>
      </w:pPr>
      <w:r w:rsidRPr="001F7CB3">
        <w:rPr>
          <w:rFonts w:ascii="Times New Roman" w:hAnsi="Times New Roman" w:cs="Times New Roman"/>
          <w:sz w:val="24"/>
          <w:szCs w:val="24"/>
        </w:rPr>
        <w:t xml:space="preserve">4. При вводе оборудования площадки в эксплуатацию присутствуют представители муниципального образования, составляется акт ввода в эксплуатацию объекта. Копия акта направляется в </w:t>
      </w:r>
      <w:proofErr w:type="spellStart"/>
      <w:r w:rsidRPr="001F7CB3">
        <w:rPr>
          <w:rFonts w:ascii="Times New Roman" w:hAnsi="Times New Roman" w:cs="Times New Roman"/>
          <w:sz w:val="24"/>
          <w:szCs w:val="24"/>
        </w:rPr>
        <w:t>Госадмтехнадзор</w:t>
      </w:r>
      <w:proofErr w:type="spellEnd"/>
      <w:r w:rsidRPr="001F7CB3">
        <w:rPr>
          <w:rFonts w:ascii="Times New Roman" w:hAnsi="Times New Roman" w:cs="Times New Roman"/>
          <w:sz w:val="24"/>
          <w:szCs w:val="24"/>
        </w:rPr>
        <w:t>.</w:t>
      </w:r>
    </w:p>
    <w:p w:rsidR="007C083F" w:rsidRPr="001F7CB3" w:rsidRDefault="007C083F" w:rsidP="001F7CB3">
      <w:pPr>
        <w:pStyle w:val="ConsPlusNormal"/>
        <w:spacing w:before="220"/>
        <w:ind w:firstLine="540"/>
        <w:jc w:val="both"/>
        <w:rPr>
          <w:rFonts w:ascii="Times New Roman" w:hAnsi="Times New Roman" w:cs="Times New Roman"/>
          <w:sz w:val="24"/>
          <w:szCs w:val="24"/>
        </w:rPr>
      </w:pPr>
      <w:r w:rsidRPr="001F7CB3">
        <w:rPr>
          <w:rFonts w:ascii="Times New Roman" w:hAnsi="Times New Roman" w:cs="Times New Roman"/>
          <w:sz w:val="24"/>
          <w:szCs w:val="24"/>
        </w:rPr>
        <w:t xml:space="preserve">5. Площадка вносится администрацией </w:t>
      </w:r>
      <w:r w:rsidR="0011786E">
        <w:rPr>
          <w:rFonts w:ascii="Times New Roman" w:hAnsi="Times New Roman" w:cs="Times New Roman"/>
          <w:sz w:val="24"/>
          <w:szCs w:val="24"/>
        </w:rPr>
        <w:t>г</w:t>
      </w:r>
      <w:r w:rsidR="00D46877">
        <w:rPr>
          <w:rFonts w:ascii="Times New Roman" w:hAnsi="Times New Roman" w:cs="Times New Roman"/>
          <w:sz w:val="24"/>
          <w:szCs w:val="24"/>
        </w:rPr>
        <w:t>ородского</w:t>
      </w:r>
      <w:r w:rsidR="006D3743">
        <w:rPr>
          <w:rFonts w:ascii="Times New Roman" w:hAnsi="Times New Roman" w:cs="Times New Roman"/>
          <w:sz w:val="24"/>
          <w:szCs w:val="24"/>
        </w:rPr>
        <w:t xml:space="preserve"> округа Пущино</w:t>
      </w:r>
      <w:r w:rsidRPr="001F7CB3">
        <w:rPr>
          <w:rFonts w:ascii="Times New Roman" w:hAnsi="Times New Roman" w:cs="Times New Roman"/>
          <w:sz w:val="24"/>
          <w:szCs w:val="24"/>
        </w:rPr>
        <w:t xml:space="preserve"> в Реестр детских, игровых, спортивных (физкультурно-оздоровительных) площадок </w:t>
      </w:r>
      <w:r w:rsidR="0011786E">
        <w:rPr>
          <w:rFonts w:ascii="Times New Roman" w:hAnsi="Times New Roman" w:cs="Times New Roman"/>
          <w:sz w:val="24"/>
          <w:szCs w:val="24"/>
        </w:rPr>
        <w:t>г</w:t>
      </w:r>
      <w:r w:rsidR="00D46877">
        <w:rPr>
          <w:rFonts w:ascii="Times New Roman" w:hAnsi="Times New Roman" w:cs="Times New Roman"/>
          <w:sz w:val="24"/>
          <w:szCs w:val="24"/>
        </w:rPr>
        <w:t>ородского</w:t>
      </w:r>
      <w:r w:rsidR="006D3743">
        <w:rPr>
          <w:rFonts w:ascii="Times New Roman" w:hAnsi="Times New Roman" w:cs="Times New Roman"/>
          <w:sz w:val="24"/>
          <w:szCs w:val="24"/>
        </w:rPr>
        <w:t xml:space="preserve"> округа Пущино</w:t>
      </w:r>
      <w:r w:rsidRPr="001F7CB3">
        <w:rPr>
          <w:rFonts w:ascii="Times New Roman" w:hAnsi="Times New Roman" w:cs="Times New Roman"/>
          <w:sz w:val="24"/>
          <w:szCs w:val="24"/>
        </w:rPr>
        <w:t>.</w:t>
      </w:r>
    </w:p>
    <w:p w:rsidR="007C083F" w:rsidRPr="001F7CB3" w:rsidRDefault="007C083F" w:rsidP="001F7CB3">
      <w:pPr>
        <w:pStyle w:val="ConsPlusNormal"/>
        <w:spacing w:before="220"/>
        <w:ind w:firstLine="540"/>
        <w:jc w:val="both"/>
        <w:rPr>
          <w:rFonts w:ascii="Times New Roman" w:hAnsi="Times New Roman" w:cs="Times New Roman"/>
          <w:sz w:val="24"/>
          <w:szCs w:val="24"/>
        </w:rPr>
      </w:pPr>
      <w:r w:rsidRPr="001F7CB3">
        <w:rPr>
          <w:rFonts w:ascii="Times New Roman" w:hAnsi="Times New Roman" w:cs="Times New Roman"/>
          <w:sz w:val="24"/>
          <w:szCs w:val="24"/>
        </w:rPr>
        <w:lastRenderedPageBreak/>
        <w:t xml:space="preserve">6. Лицо, эксплуатирующее площадку, при изменениях в оборудовании площадки (замена оборудования, установка дополнительного оборудования, демонтаж, увеличение площади площадки, ликвидация площадки и т.д.) информирует об изменениях </w:t>
      </w:r>
      <w:proofErr w:type="spellStart"/>
      <w:r w:rsidRPr="001F7CB3">
        <w:rPr>
          <w:rFonts w:ascii="Times New Roman" w:hAnsi="Times New Roman" w:cs="Times New Roman"/>
          <w:sz w:val="24"/>
          <w:szCs w:val="24"/>
        </w:rPr>
        <w:t>Госадмтехнадзор</w:t>
      </w:r>
      <w:proofErr w:type="spellEnd"/>
      <w:r w:rsidRPr="001F7CB3">
        <w:rPr>
          <w:rFonts w:ascii="Times New Roman" w:hAnsi="Times New Roman" w:cs="Times New Roman"/>
          <w:sz w:val="24"/>
          <w:szCs w:val="24"/>
        </w:rPr>
        <w:t>.</w:t>
      </w:r>
    </w:p>
    <w:p w:rsidR="007C083F" w:rsidRPr="001F7CB3" w:rsidRDefault="007C083F" w:rsidP="001F7CB3">
      <w:pPr>
        <w:pStyle w:val="ConsPlusNormal"/>
        <w:spacing w:before="220"/>
        <w:ind w:firstLine="540"/>
        <w:jc w:val="both"/>
        <w:rPr>
          <w:rFonts w:ascii="Times New Roman" w:hAnsi="Times New Roman" w:cs="Times New Roman"/>
          <w:sz w:val="24"/>
          <w:szCs w:val="24"/>
        </w:rPr>
      </w:pPr>
      <w:r w:rsidRPr="001F7CB3">
        <w:rPr>
          <w:rFonts w:ascii="Times New Roman" w:hAnsi="Times New Roman" w:cs="Times New Roman"/>
          <w:sz w:val="24"/>
          <w:szCs w:val="24"/>
        </w:rPr>
        <w:t>7. Оборудование (отдельные элементы или комплекты), установленное (устанавливаемое) на площадках, а также покрытие площадок должны соответствовать государственным стандартам, требованиям безопасности, иметь соответствующие подтверждающие документы (акты (копии) добровольной сертификации (декларирования) и/или лабораторных испытаний и др.), а также маркировку и эксплуатационную документацию.</w:t>
      </w:r>
    </w:p>
    <w:p w:rsidR="007C083F" w:rsidRPr="001F7CB3" w:rsidRDefault="007C083F" w:rsidP="001F7CB3">
      <w:pPr>
        <w:pStyle w:val="ConsPlusNormal"/>
        <w:spacing w:before="220"/>
        <w:ind w:firstLine="540"/>
        <w:jc w:val="both"/>
        <w:rPr>
          <w:rFonts w:ascii="Times New Roman" w:hAnsi="Times New Roman" w:cs="Times New Roman"/>
          <w:sz w:val="24"/>
          <w:szCs w:val="24"/>
        </w:rPr>
      </w:pPr>
      <w:r w:rsidRPr="001F7CB3">
        <w:rPr>
          <w:rFonts w:ascii="Times New Roman" w:hAnsi="Times New Roman" w:cs="Times New Roman"/>
          <w:sz w:val="24"/>
          <w:szCs w:val="24"/>
        </w:rPr>
        <w:t>8. Оборудование площадки, установленное после 2013 года, должно иметь паспорт, представляемый изготовителем оборудования. На оборудование площадки, установленное до 2013 года, лицо, его эксплуатирующее, составляет паспорт.</w:t>
      </w:r>
    </w:p>
    <w:p w:rsidR="007C083F" w:rsidRPr="001F7CB3" w:rsidRDefault="007C083F" w:rsidP="001F7CB3">
      <w:pPr>
        <w:pStyle w:val="ConsPlusNormal"/>
        <w:spacing w:before="220"/>
        <w:ind w:firstLine="540"/>
        <w:jc w:val="both"/>
        <w:rPr>
          <w:rFonts w:ascii="Times New Roman" w:hAnsi="Times New Roman" w:cs="Times New Roman"/>
          <w:sz w:val="24"/>
          <w:szCs w:val="24"/>
        </w:rPr>
      </w:pPr>
      <w:r w:rsidRPr="001F7CB3">
        <w:rPr>
          <w:rFonts w:ascii="Times New Roman" w:hAnsi="Times New Roman" w:cs="Times New Roman"/>
          <w:sz w:val="24"/>
          <w:szCs w:val="24"/>
        </w:rPr>
        <w:t xml:space="preserve">9. Содержание оборудования и покрытия площадок осуществляется в соответствии с рекомендациями изготовителя и/или требованиями, установленными государственными стандартами, настоящими Правилами, </w:t>
      </w:r>
      <w:hyperlink r:id="rId20" w:history="1">
        <w:r w:rsidRPr="001F7CB3">
          <w:rPr>
            <w:rFonts w:ascii="Times New Roman" w:hAnsi="Times New Roman" w:cs="Times New Roman"/>
            <w:color w:val="0000FF"/>
            <w:sz w:val="24"/>
            <w:szCs w:val="24"/>
          </w:rPr>
          <w:t>Законом</w:t>
        </w:r>
      </w:hyperlink>
      <w:r w:rsidRPr="001F7CB3">
        <w:rPr>
          <w:rFonts w:ascii="Times New Roman" w:hAnsi="Times New Roman" w:cs="Times New Roman"/>
          <w:sz w:val="24"/>
          <w:szCs w:val="24"/>
        </w:rPr>
        <w:t xml:space="preserve"> Московской области от 30.12.2014 </w:t>
      </w:r>
      <w:r w:rsidR="001F7CB3">
        <w:rPr>
          <w:rFonts w:ascii="Times New Roman" w:hAnsi="Times New Roman" w:cs="Times New Roman"/>
          <w:sz w:val="24"/>
          <w:szCs w:val="24"/>
        </w:rPr>
        <w:t>№</w:t>
      </w:r>
      <w:r w:rsidRPr="001F7CB3">
        <w:rPr>
          <w:rFonts w:ascii="Times New Roman" w:hAnsi="Times New Roman" w:cs="Times New Roman"/>
          <w:sz w:val="24"/>
          <w:szCs w:val="24"/>
        </w:rPr>
        <w:t xml:space="preserve"> 191/2014-ОЗ "О регулировании дополнительных вопросов в сфере благоустройства в Московской области".</w:t>
      </w:r>
    </w:p>
    <w:p w:rsidR="007C083F" w:rsidRPr="001F7CB3" w:rsidRDefault="007C083F" w:rsidP="001F7CB3">
      <w:pPr>
        <w:pStyle w:val="ConsPlusNormal"/>
        <w:spacing w:before="220"/>
        <w:ind w:firstLine="540"/>
        <w:jc w:val="both"/>
        <w:rPr>
          <w:rFonts w:ascii="Times New Roman" w:hAnsi="Times New Roman" w:cs="Times New Roman"/>
          <w:sz w:val="24"/>
          <w:szCs w:val="24"/>
        </w:rPr>
      </w:pPr>
      <w:r w:rsidRPr="001F7CB3">
        <w:rPr>
          <w:rFonts w:ascii="Times New Roman" w:hAnsi="Times New Roman" w:cs="Times New Roman"/>
          <w:sz w:val="24"/>
          <w:szCs w:val="24"/>
        </w:rPr>
        <w:t>10. Лицо, эксплуатирующее площадку, является ответственным за состояние и содержание оборудования и покрытия площадки (контроль соответствия требованиям безопасности, техническое обслуживание и ремонт), наличие и состояние документации и информационное обеспечение безопасности площадки.</w:t>
      </w:r>
    </w:p>
    <w:p w:rsidR="007C083F" w:rsidRPr="001F7CB3" w:rsidRDefault="007C083F" w:rsidP="001F7CB3">
      <w:pPr>
        <w:pStyle w:val="ConsPlusNormal"/>
        <w:spacing w:before="220"/>
        <w:ind w:firstLine="540"/>
        <w:jc w:val="both"/>
        <w:rPr>
          <w:rFonts w:ascii="Times New Roman" w:hAnsi="Times New Roman" w:cs="Times New Roman"/>
          <w:sz w:val="24"/>
          <w:szCs w:val="24"/>
        </w:rPr>
      </w:pPr>
      <w:r w:rsidRPr="001F7CB3">
        <w:rPr>
          <w:rFonts w:ascii="Times New Roman" w:hAnsi="Times New Roman" w:cs="Times New Roman"/>
          <w:sz w:val="24"/>
          <w:szCs w:val="24"/>
        </w:rPr>
        <w:t xml:space="preserve">11. В случае если лицо, эксплуатирующее площадку, отсутствует, контроль за техническим состоянием оборудования и покрытия площадки, техническим обслуживанием и ремонтом, наличием и </w:t>
      </w:r>
      <w:proofErr w:type="gramStart"/>
      <w:r w:rsidRPr="001F7CB3">
        <w:rPr>
          <w:rFonts w:ascii="Times New Roman" w:hAnsi="Times New Roman" w:cs="Times New Roman"/>
          <w:sz w:val="24"/>
          <w:szCs w:val="24"/>
        </w:rPr>
        <w:t>состоянием документации</w:t>
      </w:r>
      <w:proofErr w:type="gramEnd"/>
      <w:r w:rsidRPr="001F7CB3">
        <w:rPr>
          <w:rFonts w:ascii="Times New Roman" w:hAnsi="Times New Roman" w:cs="Times New Roman"/>
          <w:sz w:val="24"/>
          <w:szCs w:val="24"/>
        </w:rPr>
        <w:t xml:space="preserve"> и информационным обеспечением безопасности площадки осуществляет правообладатель земельного участка, на котором она расположена.</w:t>
      </w:r>
    </w:p>
    <w:p w:rsidR="007C083F" w:rsidRPr="001F7CB3" w:rsidRDefault="007C083F" w:rsidP="001F7CB3">
      <w:pPr>
        <w:pStyle w:val="ConsPlusNormal"/>
        <w:spacing w:before="220"/>
        <w:ind w:firstLine="540"/>
        <w:jc w:val="both"/>
        <w:rPr>
          <w:rFonts w:ascii="Times New Roman" w:hAnsi="Times New Roman" w:cs="Times New Roman"/>
          <w:sz w:val="24"/>
          <w:szCs w:val="24"/>
        </w:rPr>
      </w:pPr>
      <w:r w:rsidRPr="001F7CB3">
        <w:rPr>
          <w:rFonts w:ascii="Times New Roman" w:hAnsi="Times New Roman" w:cs="Times New Roman"/>
          <w:sz w:val="24"/>
          <w:szCs w:val="24"/>
        </w:rPr>
        <w:t>12. Территория площадки и прилегающая территория ежедневно очищаются от загрязнений и посторонних предметов. Своевременно производятся обрезка деревьев, кустарника и скос травы.</w:t>
      </w:r>
    </w:p>
    <w:p w:rsidR="007C083F" w:rsidRPr="001F7CB3" w:rsidRDefault="007C083F" w:rsidP="001F7CB3">
      <w:pPr>
        <w:pStyle w:val="ConsPlusNormal"/>
        <w:spacing w:before="220"/>
        <w:ind w:firstLine="540"/>
        <w:jc w:val="both"/>
        <w:rPr>
          <w:rFonts w:ascii="Times New Roman" w:hAnsi="Times New Roman" w:cs="Times New Roman"/>
          <w:sz w:val="24"/>
          <w:szCs w:val="24"/>
        </w:rPr>
      </w:pPr>
      <w:r w:rsidRPr="001F7CB3">
        <w:rPr>
          <w:rFonts w:ascii="Times New Roman" w:hAnsi="Times New Roman" w:cs="Times New Roman"/>
          <w:sz w:val="24"/>
          <w:szCs w:val="24"/>
        </w:rPr>
        <w:t>13. Дорожки, ограждения и калитки, скамейки, урны должны быть окрашены и находиться в исправном состоянии. Урны очищаются в утренние часы, а в течение дня - по мере необходимости, но не реже одного раза в сутки.</w:t>
      </w:r>
    </w:p>
    <w:p w:rsidR="007C083F" w:rsidRPr="001F7CB3" w:rsidRDefault="007C083F" w:rsidP="001F7CB3">
      <w:pPr>
        <w:pStyle w:val="ConsPlusNormal"/>
        <w:spacing w:before="220"/>
        <w:ind w:firstLine="540"/>
        <w:jc w:val="both"/>
        <w:rPr>
          <w:rFonts w:ascii="Times New Roman" w:hAnsi="Times New Roman" w:cs="Times New Roman"/>
          <w:sz w:val="24"/>
          <w:szCs w:val="24"/>
        </w:rPr>
      </w:pPr>
      <w:r w:rsidRPr="001F7CB3">
        <w:rPr>
          <w:rFonts w:ascii="Times New Roman" w:hAnsi="Times New Roman" w:cs="Times New Roman"/>
          <w:sz w:val="24"/>
          <w:szCs w:val="24"/>
        </w:rPr>
        <w:t>14. Средства наружного освещения должны содержаться в исправном состоянии, осветительная арматура и/или опора освещения не должны иметь механических повреждений и ржавчины, плафоны должны быть чистыми и не иметь трещин и сколов.</w:t>
      </w:r>
    </w:p>
    <w:p w:rsidR="007C083F" w:rsidRPr="001F7CB3" w:rsidRDefault="007C083F" w:rsidP="001F7CB3">
      <w:pPr>
        <w:pStyle w:val="ConsPlusNormal"/>
        <w:spacing w:before="220"/>
        <w:ind w:firstLine="540"/>
        <w:jc w:val="both"/>
        <w:rPr>
          <w:rFonts w:ascii="Times New Roman" w:hAnsi="Times New Roman" w:cs="Times New Roman"/>
          <w:sz w:val="24"/>
          <w:szCs w:val="24"/>
        </w:rPr>
      </w:pPr>
      <w:r w:rsidRPr="001F7CB3">
        <w:rPr>
          <w:rFonts w:ascii="Times New Roman" w:hAnsi="Times New Roman" w:cs="Times New Roman"/>
          <w:sz w:val="24"/>
          <w:szCs w:val="24"/>
        </w:rPr>
        <w:t>15. На площадке и прилегающей к ней территории не должно быть загрязнений или посторонних предметов, о которые можно споткнуться и/или получить травму.</w:t>
      </w:r>
    </w:p>
    <w:p w:rsidR="007C083F" w:rsidRPr="001F7CB3" w:rsidRDefault="007C083F" w:rsidP="001F7CB3">
      <w:pPr>
        <w:pStyle w:val="ConsPlusNormal"/>
        <w:spacing w:before="220"/>
        <w:ind w:firstLine="540"/>
        <w:jc w:val="both"/>
        <w:rPr>
          <w:rFonts w:ascii="Times New Roman" w:hAnsi="Times New Roman" w:cs="Times New Roman"/>
          <w:sz w:val="24"/>
          <w:szCs w:val="24"/>
        </w:rPr>
      </w:pPr>
      <w:r w:rsidRPr="001F7CB3">
        <w:rPr>
          <w:rFonts w:ascii="Times New Roman" w:hAnsi="Times New Roman" w:cs="Times New Roman"/>
          <w:sz w:val="24"/>
          <w:szCs w:val="24"/>
        </w:rPr>
        <w:t xml:space="preserve">16. Лицо, эксплуатирующее площадку, должно в течение суток представлять в Государственный административно-технический надзор и в администрацию </w:t>
      </w:r>
      <w:r w:rsidR="00BC0B65">
        <w:rPr>
          <w:rFonts w:ascii="Times New Roman" w:hAnsi="Times New Roman" w:cs="Times New Roman"/>
          <w:sz w:val="24"/>
          <w:szCs w:val="24"/>
        </w:rPr>
        <w:t>г</w:t>
      </w:r>
      <w:r w:rsidR="00D46877">
        <w:rPr>
          <w:rFonts w:ascii="Times New Roman" w:hAnsi="Times New Roman" w:cs="Times New Roman"/>
          <w:sz w:val="24"/>
          <w:szCs w:val="24"/>
        </w:rPr>
        <w:t>ородского</w:t>
      </w:r>
      <w:r w:rsidR="006D3743">
        <w:rPr>
          <w:rFonts w:ascii="Times New Roman" w:hAnsi="Times New Roman" w:cs="Times New Roman"/>
          <w:sz w:val="24"/>
          <w:szCs w:val="24"/>
        </w:rPr>
        <w:t xml:space="preserve"> округа Пущино</w:t>
      </w:r>
      <w:r w:rsidRPr="001F7CB3">
        <w:rPr>
          <w:rFonts w:ascii="Times New Roman" w:hAnsi="Times New Roman" w:cs="Times New Roman"/>
          <w:sz w:val="24"/>
          <w:szCs w:val="24"/>
        </w:rPr>
        <w:t xml:space="preserve"> информацию о травмах (несчастных случаях), полученных на площадке.</w:t>
      </w:r>
    </w:p>
    <w:p w:rsidR="007C083F" w:rsidRPr="001F7CB3" w:rsidRDefault="007C083F" w:rsidP="001F7CB3">
      <w:pPr>
        <w:pStyle w:val="ConsPlusNormal"/>
        <w:spacing w:before="220"/>
        <w:ind w:firstLine="540"/>
        <w:jc w:val="both"/>
        <w:rPr>
          <w:rFonts w:ascii="Times New Roman" w:hAnsi="Times New Roman" w:cs="Times New Roman"/>
          <w:sz w:val="24"/>
          <w:szCs w:val="24"/>
        </w:rPr>
      </w:pPr>
      <w:r w:rsidRPr="001F7CB3">
        <w:rPr>
          <w:rFonts w:ascii="Times New Roman" w:hAnsi="Times New Roman" w:cs="Times New Roman"/>
          <w:sz w:val="24"/>
          <w:szCs w:val="24"/>
        </w:rPr>
        <w:t>17. Контроль за техническим состоянием оборудования площадок включает:</w:t>
      </w:r>
    </w:p>
    <w:p w:rsidR="007C083F" w:rsidRPr="001F7CB3" w:rsidRDefault="007C083F" w:rsidP="001F7CB3">
      <w:pPr>
        <w:pStyle w:val="ConsPlusNormal"/>
        <w:spacing w:before="220"/>
        <w:ind w:firstLine="540"/>
        <w:jc w:val="both"/>
        <w:rPr>
          <w:rFonts w:ascii="Times New Roman" w:hAnsi="Times New Roman" w:cs="Times New Roman"/>
          <w:sz w:val="24"/>
          <w:szCs w:val="24"/>
        </w:rPr>
      </w:pPr>
      <w:r w:rsidRPr="001F7CB3">
        <w:rPr>
          <w:rFonts w:ascii="Times New Roman" w:hAnsi="Times New Roman" w:cs="Times New Roman"/>
          <w:sz w:val="24"/>
          <w:szCs w:val="24"/>
        </w:rPr>
        <w:t>а) первичный осмотр и проверку оборудования перед вводом в эксплуатацию;</w:t>
      </w:r>
    </w:p>
    <w:p w:rsidR="007C083F" w:rsidRPr="001F7CB3" w:rsidRDefault="007C083F" w:rsidP="001F7CB3">
      <w:pPr>
        <w:pStyle w:val="ConsPlusNormal"/>
        <w:spacing w:before="220"/>
        <w:ind w:firstLine="540"/>
        <w:jc w:val="both"/>
        <w:rPr>
          <w:rFonts w:ascii="Times New Roman" w:hAnsi="Times New Roman" w:cs="Times New Roman"/>
          <w:sz w:val="24"/>
          <w:szCs w:val="24"/>
        </w:rPr>
      </w:pPr>
      <w:r w:rsidRPr="001F7CB3">
        <w:rPr>
          <w:rFonts w:ascii="Times New Roman" w:hAnsi="Times New Roman" w:cs="Times New Roman"/>
          <w:sz w:val="24"/>
          <w:szCs w:val="24"/>
        </w:rPr>
        <w:lastRenderedPageBreak/>
        <w:t>б) визуальный осмотр, который позволяет обнаружить очевидные неисправности и посторонние предметы, представляющие опасности, вызванные пользованием оборудования, климатическими условиями, актами вандализма;</w:t>
      </w:r>
    </w:p>
    <w:p w:rsidR="007C083F" w:rsidRPr="001F7CB3" w:rsidRDefault="007C083F" w:rsidP="001F7CB3">
      <w:pPr>
        <w:pStyle w:val="ConsPlusNormal"/>
        <w:spacing w:before="220"/>
        <w:ind w:firstLine="540"/>
        <w:jc w:val="both"/>
        <w:rPr>
          <w:rFonts w:ascii="Times New Roman" w:hAnsi="Times New Roman" w:cs="Times New Roman"/>
          <w:sz w:val="24"/>
          <w:szCs w:val="24"/>
        </w:rPr>
      </w:pPr>
      <w:r w:rsidRPr="001F7CB3">
        <w:rPr>
          <w:rFonts w:ascii="Times New Roman" w:hAnsi="Times New Roman" w:cs="Times New Roman"/>
          <w:sz w:val="24"/>
          <w:szCs w:val="24"/>
        </w:rPr>
        <w:t>в) функциональный осмотр - представляет собой детальный осмотр с целью проверки исправности и устойчивости оборудования, выявления износа элементов конструкции оборудования;</w:t>
      </w:r>
    </w:p>
    <w:p w:rsidR="007C083F" w:rsidRPr="001F7CB3" w:rsidRDefault="007C083F" w:rsidP="001F7CB3">
      <w:pPr>
        <w:pStyle w:val="ConsPlusNormal"/>
        <w:spacing w:before="220"/>
        <w:ind w:firstLine="540"/>
        <w:jc w:val="both"/>
        <w:rPr>
          <w:rFonts w:ascii="Times New Roman" w:hAnsi="Times New Roman" w:cs="Times New Roman"/>
          <w:sz w:val="24"/>
          <w:szCs w:val="24"/>
        </w:rPr>
      </w:pPr>
      <w:r w:rsidRPr="001F7CB3">
        <w:rPr>
          <w:rFonts w:ascii="Times New Roman" w:hAnsi="Times New Roman" w:cs="Times New Roman"/>
          <w:sz w:val="24"/>
          <w:szCs w:val="24"/>
        </w:rPr>
        <w:t>г) основной осмотр - представляет собой осмотр для целей оценки соответствия технического состояния оборудования требованиям безопасности.</w:t>
      </w:r>
    </w:p>
    <w:p w:rsidR="007C083F" w:rsidRPr="001F7CB3" w:rsidRDefault="007C083F" w:rsidP="001F7CB3">
      <w:pPr>
        <w:pStyle w:val="ConsPlusNormal"/>
        <w:spacing w:before="220"/>
        <w:ind w:firstLine="540"/>
        <w:jc w:val="both"/>
        <w:rPr>
          <w:rFonts w:ascii="Times New Roman" w:hAnsi="Times New Roman" w:cs="Times New Roman"/>
          <w:sz w:val="24"/>
          <w:szCs w:val="24"/>
        </w:rPr>
      </w:pPr>
      <w:r w:rsidRPr="001F7CB3">
        <w:rPr>
          <w:rFonts w:ascii="Times New Roman" w:hAnsi="Times New Roman" w:cs="Times New Roman"/>
          <w:sz w:val="24"/>
          <w:szCs w:val="24"/>
        </w:rPr>
        <w:t>18. Периодичность регулярного визуального осмотра устанавливает собственник на основе учета условий эксплуатации.</w:t>
      </w:r>
    </w:p>
    <w:p w:rsidR="007C083F" w:rsidRPr="001F7CB3" w:rsidRDefault="007C083F" w:rsidP="001F7CB3">
      <w:pPr>
        <w:pStyle w:val="ConsPlusNormal"/>
        <w:spacing w:before="220"/>
        <w:ind w:firstLine="540"/>
        <w:jc w:val="both"/>
        <w:rPr>
          <w:rFonts w:ascii="Times New Roman" w:hAnsi="Times New Roman" w:cs="Times New Roman"/>
          <w:sz w:val="24"/>
          <w:szCs w:val="24"/>
        </w:rPr>
      </w:pPr>
      <w:r w:rsidRPr="001F7CB3">
        <w:rPr>
          <w:rFonts w:ascii="Times New Roman" w:hAnsi="Times New Roman" w:cs="Times New Roman"/>
          <w:sz w:val="24"/>
          <w:szCs w:val="24"/>
        </w:rPr>
        <w:t>Визуальный осмотр оборудования площадок, подвергающихся интенсивному использованию, проводится ежедневно.</w:t>
      </w:r>
    </w:p>
    <w:p w:rsidR="007C083F" w:rsidRPr="001F7CB3" w:rsidRDefault="007C083F" w:rsidP="001F7CB3">
      <w:pPr>
        <w:pStyle w:val="ConsPlusNormal"/>
        <w:spacing w:before="220"/>
        <w:ind w:firstLine="540"/>
        <w:jc w:val="both"/>
        <w:rPr>
          <w:rFonts w:ascii="Times New Roman" w:hAnsi="Times New Roman" w:cs="Times New Roman"/>
          <w:sz w:val="24"/>
          <w:szCs w:val="24"/>
        </w:rPr>
      </w:pPr>
      <w:r w:rsidRPr="001F7CB3">
        <w:rPr>
          <w:rFonts w:ascii="Times New Roman" w:hAnsi="Times New Roman" w:cs="Times New Roman"/>
          <w:sz w:val="24"/>
          <w:szCs w:val="24"/>
        </w:rPr>
        <w:t>19. Функциональный осмотр проводится с периодичностью один раз в 1-3 месяца в соответствии с инструкцией изготовителя, а также с учетом интенсивности использования площадки. Особое внимание уделяется скрытым, труднодоступным элементам оборудования.</w:t>
      </w:r>
    </w:p>
    <w:p w:rsidR="007C083F" w:rsidRPr="001F7CB3" w:rsidRDefault="007C083F" w:rsidP="001F7CB3">
      <w:pPr>
        <w:pStyle w:val="ConsPlusNormal"/>
        <w:spacing w:before="220"/>
        <w:ind w:firstLine="540"/>
        <w:jc w:val="both"/>
        <w:rPr>
          <w:rFonts w:ascii="Times New Roman" w:hAnsi="Times New Roman" w:cs="Times New Roman"/>
          <w:sz w:val="24"/>
          <w:szCs w:val="24"/>
        </w:rPr>
      </w:pPr>
      <w:r w:rsidRPr="001F7CB3">
        <w:rPr>
          <w:rFonts w:ascii="Times New Roman" w:hAnsi="Times New Roman" w:cs="Times New Roman"/>
          <w:sz w:val="24"/>
          <w:szCs w:val="24"/>
        </w:rPr>
        <w:t>20. Основной осмотр проводится раз в год.</w:t>
      </w:r>
    </w:p>
    <w:p w:rsidR="007C083F" w:rsidRPr="001F7CB3" w:rsidRDefault="007C083F" w:rsidP="001F7CB3">
      <w:pPr>
        <w:pStyle w:val="ConsPlusNormal"/>
        <w:spacing w:before="220"/>
        <w:ind w:firstLine="540"/>
        <w:jc w:val="both"/>
        <w:rPr>
          <w:rFonts w:ascii="Times New Roman" w:hAnsi="Times New Roman" w:cs="Times New Roman"/>
          <w:sz w:val="24"/>
          <w:szCs w:val="24"/>
        </w:rPr>
      </w:pPr>
      <w:r w:rsidRPr="001F7CB3">
        <w:rPr>
          <w:rFonts w:ascii="Times New Roman" w:hAnsi="Times New Roman" w:cs="Times New Roman"/>
          <w:sz w:val="24"/>
          <w:szCs w:val="24"/>
        </w:rPr>
        <w:t>В ходе ежегодного основного осмотра определяются наличие гниения деревянных элементов, коррозии металлических элементов, влияние выполненных ремонтных работ на безопасность оборудования.</w:t>
      </w:r>
    </w:p>
    <w:p w:rsidR="007C083F" w:rsidRPr="001F7CB3" w:rsidRDefault="007C083F" w:rsidP="001F7CB3">
      <w:pPr>
        <w:pStyle w:val="ConsPlusNormal"/>
        <w:spacing w:before="220"/>
        <w:ind w:firstLine="540"/>
        <w:jc w:val="both"/>
        <w:rPr>
          <w:rFonts w:ascii="Times New Roman" w:hAnsi="Times New Roman" w:cs="Times New Roman"/>
          <w:sz w:val="24"/>
          <w:szCs w:val="24"/>
        </w:rPr>
      </w:pPr>
      <w:r w:rsidRPr="001F7CB3">
        <w:rPr>
          <w:rFonts w:ascii="Times New Roman" w:hAnsi="Times New Roman" w:cs="Times New Roman"/>
          <w:sz w:val="24"/>
          <w:szCs w:val="24"/>
        </w:rPr>
        <w:t>По результатам ежегодного осмотра выявляются дефекты объектов благоустройства, подлежащие устранению, определяются характер и объем необходимых ремонтных работ и составляется акт.</w:t>
      </w:r>
    </w:p>
    <w:p w:rsidR="007C083F" w:rsidRPr="001F7CB3" w:rsidRDefault="007C083F" w:rsidP="001F7CB3">
      <w:pPr>
        <w:pStyle w:val="ConsPlusNormal"/>
        <w:spacing w:before="220"/>
        <w:ind w:firstLine="540"/>
        <w:jc w:val="both"/>
        <w:rPr>
          <w:rFonts w:ascii="Times New Roman" w:hAnsi="Times New Roman" w:cs="Times New Roman"/>
          <w:sz w:val="24"/>
          <w:szCs w:val="24"/>
        </w:rPr>
      </w:pPr>
      <w:r w:rsidRPr="001F7CB3">
        <w:rPr>
          <w:rFonts w:ascii="Times New Roman" w:hAnsi="Times New Roman" w:cs="Times New Roman"/>
          <w:sz w:val="24"/>
          <w:szCs w:val="24"/>
        </w:rPr>
        <w:t>21. В целях контроля периодичности, полноты и правильности выполняемых работ при осмотрах различного вида лицом, осуществляющим эксплуатацию площадки, должны быть разработаны графики проведения осмотров.</w:t>
      </w:r>
    </w:p>
    <w:p w:rsidR="007C083F" w:rsidRPr="001F7CB3" w:rsidRDefault="007C083F" w:rsidP="001F7CB3">
      <w:pPr>
        <w:pStyle w:val="ConsPlusNormal"/>
        <w:spacing w:before="220"/>
        <w:ind w:firstLine="540"/>
        <w:jc w:val="both"/>
        <w:rPr>
          <w:rFonts w:ascii="Times New Roman" w:hAnsi="Times New Roman" w:cs="Times New Roman"/>
          <w:sz w:val="24"/>
          <w:szCs w:val="24"/>
        </w:rPr>
      </w:pPr>
      <w:r w:rsidRPr="001F7CB3">
        <w:rPr>
          <w:rFonts w:ascii="Times New Roman" w:hAnsi="Times New Roman" w:cs="Times New Roman"/>
          <w:sz w:val="24"/>
          <w:szCs w:val="24"/>
        </w:rPr>
        <w:t>22. При обнаружении в процессе осмотра оборудования дефектов, влияющих на безопасность оборудования, дефекты должны быть незамедлительно устранены. Если это невозможно, эксплуатацию оборудования необходимо прекратить либо оборудование должно быть демонтировано и удалено с площадки.</w:t>
      </w:r>
    </w:p>
    <w:p w:rsidR="007C083F" w:rsidRPr="001F7CB3" w:rsidRDefault="007C083F" w:rsidP="001F7CB3">
      <w:pPr>
        <w:pStyle w:val="ConsPlusNormal"/>
        <w:spacing w:before="220"/>
        <w:ind w:firstLine="540"/>
        <w:jc w:val="both"/>
        <w:rPr>
          <w:rFonts w:ascii="Times New Roman" w:hAnsi="Times New Roman" w:cs="Times New Roman"/>
          <w:sz w:val="24"/>
          <w:szCs w:val="24"/>
        </w:rPr>
      </w:pPr>
      <w:r w:rsidRPr="001F7CB3">
        <w:rPr>
          <w:rFonts w:ascii="Times New Roman" w:hAnsi="Times New Roman" w:cs="Times New Roman"/>
          <w:sz w:val="24"/>
          <w:szCs w:val="24"/>
        </w:rPr>
        <w:t>После удаления оборудования оставшийся в земле фундамент также удаляют или огораживают способом, исключающим возможность получения травм.</w:t>
      </w:r>
    </w:p>
    <w:p w:rsidR="007C083F" w:rsidRPr="001F7CB3" w:rsidRDefault="007C083F" w:rsidP="001F7CB3">
      <w:pPr>
        <w:pStyle w:val="ConsPlusNormal"/>
        <w:spacing w:before="220"/>
        <w:ind w:firstLine="540"/>
        <w:jc w:val="both"/>
        <w:rPr>
          <w:rFonts w:ascii="Times New Roman" w:hAnsi="Times New Roman" w:cs="Times New Roman"/>
          <w:sz w:val="24"/>
          <w:szCs w:val="24"/>
        </w:rPr>
      </w:pPr>
      <w:r w:rsidRPr="001F7CB3">
        <w:rPr>
          <w:rFonts w:ascii="Times New Roman" w:hAnsi="Times New Roman" w:cs="Times New Roman"/>
          <w:sz w:val="24"/>
          <w:szCs w:val="24"/>
        </w:rPr>
        <w:t>23. Результаты осмотра площадок и проведение технического обслуживания и ремонта регистрируются в журнале, который хранится у лица, эксплуатирующего площадку (правообладателя земельного участка, на котором она расположена).</w:t>
      </w:r>
    </w:p>
    <w:p w:rsidR="007C083F" w:rsidRPr="001F7CB3" w:rsidRDefault="007C083F" w:rsidP="001F7CB3">
      <w:pPr>
        <w:pStyle w:val="ConsPlusNormal"/>
        <w:spacing w:before="220"/>
        <w:ind w:firstLine="540"/>
        <w:jc w:val="both"/>
        <w:rPr>
          <w:rFonts w:ascii="Times New Roman" w:hAnsi="Times New Roman" w:cs="Times New Roman"/>
          <w:sz w:val="24"/>
          <w:szCs w:val="24"/>
        </w:rPr>
      </w:pPr>
      <w:r w:rsidRPr="001F7CB3">
        <w:rPr>
          <w:rFonts w:ascii="Times New Roman" w:hAnsi="Times New Roman" w:cs="Times New Roman"/>
          <w:sz w:val="24"/>
          <w:szCs w:val="24"/>
        </w:rPr>
        <w:t>24. Вся эксплуатационная документация (паспорт, акт осмотра и проверки, графики осмотров, журнал и т.п.) подлежит постоянному хранению.</w:t>
      </w:r>
    </w:p>
    <w:p w:rsidR="007C083F" w:rsidRPr="001F7CB3" w:rsidRDefault="007C083F" w:rsidP="001F7CB3">
      <w:pPr>
        <w:pStyle w:val="ConsPlusNormal"/>
        <w:spacing w:before="220"/>
        <w:ind w:firstLine="540"/>
        <w:jc w:val="both"/>
        <w:rPr>
          <w:rFonts w:ascii="Times New Roman" w:hAnsi="Times New Roman" w:cs="Times New Roman"/>
          <w:sz w:val="24"/>
          <w:szCs w:val="24"/>
        </w:rPr>
      </w:pPr>
      <w:r w:rsidRPr="001F7CB3">
        <w:rPr>
          <w:rFonts w:ascii="Times New Roman" w:hAnsi="Times New Roman" w:cs="Times New Roman"/>
          <w:sz w:val="24"/>
          <w:szCs w:val="24"/>
        </w:rPr>
        <w:t>Должен быть обеспечен доступ обслуживающего персонала к эксплуатационной документации во время осмотров, обслуживания и ремонта оборудования и покрытия площадки.</w:t>
      </w:r>
    </w:p>
    <w:p w:rsidR="007C083F" w:rsidRPr="001F7CB3" w:rsidRDefault="007C083F" w:rsidP="001F7CB3">
      <w:pPr>
        <w:pStyle w:val="ConsPlusNormal"/>
        <w:spacing w:before="220"/>
        <w:ind w:firstLine="540"/>
        <w:jc w:val="both"/>
        <w:rPr>
          <w:rFonts w:ascii="Times New Roman" w:hAnsi="Times New Roman" w:cs="Times New Roman"/>
          <w:sz w:val="24"/>
          <w:szCs w:val="24"/>
        </w:rPr>
      </w:pPr>
      <w:r w:rsidRPr="001F7CB3">
        <w:rPr>
          <w:rFonts w:ascii="Times New Roman" w:hAnsi="Times New Roman" w:cs="Times New Roman"/>
          <w:sz w:val="24"/>
          <w:szCs w:val="24"/>
        </w:rPr>
        <w:lastRenderedPageBreak/>
        <w:t xml:space="preserve">25. Обслуживание включает мероприятия по поддержанию безопасности и качества функционирования оборудования и покрытий площадки; проверку и подтягивание узлов крепления; обновление окраски оборудования; обслуживание </w:t>
      </w:r>
      <w:proofErr w:type="spellStart"/>
      <w:r w:rsidRPr="001F7CB3">
        <w:rPr>
          <w:rFonts w:ascii="Times New Roman" w:hAnsi="Times New Roman" w:cs="Times New Roman"/>
          <w:sz w:val="24"/>
          <w:szCs w:val="24"/>
        </w:rPr>
        <w:t>ударопоглощающих</w:t>
      </w:r>
      <w:proofErr w:type="spellEnd"/>
      <w:r w:rsidRPr="001F7CB3">
        <w:rPr>
          <w:rFonts w:ascii="Times New Roman" w:hAnsi="Times New Roman" w:cs="Times New Roman"/>
          <w:sz w:val="24"/>
          <w:szCs w:val="24"/>
        </w:rPr>
        <w:t xml:space="preserve"> покрытий; смазку подшипников; восстановление </w:t>
      </w:r>
      <w:proofErr w:type="spellStart"/>
      <w:r w:rsidRPr="001F7CB3">
        <w:rPr>
          <w:rFonts w:ascii="Times New Roman" w:hAnsi="Times New Roman" w:cs="Times New Roman"/>
          <w:sz w:val="24"/>
          <w:szCs w:val="24"/>
        </w:rPr>
        <w:t>ударопоглощающих</w:t>
      </w:r>
      <w:proofErr w:type="spellEnd"/>
      <w:r w:rsidRPr="001F7CB3">
        <w:rPr>
          <w:rFonts w:ascii="Times New Roman" w:hAnsi="Times New Roman" w:cs="Times New Roman"/>
          <w:sz w:val="24"/>
          <w:szCs w:val="24"/>
        </w:rPr>
        <w:t xml:space="preserve"> покрытий из сыпучих материалов и корректировку их уровня.</w:t>
      </w:r>
    </w:p>
    <w:p w:rsidR="007C083F" w:rsidRPr="001F7CB3" w:rsidRDefault="007C083F" w:rsidP="001F7CB3">
      <w:pPr>
        <w:pStyle w:val="ConsPlusNormal"/>
        <w:spacing w:before="220"/>
        <w:ind w:firstLine="540"/>
        <w:jc w:val="both"/>
        <w:rPr>
          <w:rFonts w:ascii="Times New Roman" w:hAnsi="Times New Roman" w:cs="Times New Roman"/>
          <w:sz w:val="24"/>
          <w:szCs w:val="24"/>
        </w:rPr>
      </w:pPr>
      <w:r w:rsidRPr="001F7CB3">
        <w:rPr>
          <w:rFonts w:ascii="Times New Roman" w:hAnsi="Times New Roman" w:cs="Times New Roman"/>
          <w:sz w:val="24"/>
          <w:szCs w:val="24"/>
        </w:rPr>
        <w:t>26. Лица, производящие ремонтные работы, принимают меры по ограждению места производства работ, исключающему допуск детей и получение ими травм. Ремонтные работы включают замену крепежных деталей, сварочные работы, замену частей оборудования.</w:t>
      </w:r>
    </w:p>
    <w:p w:rsidR="007C083F" w:rsidRPr="001F7CB3" w:rsidRDefault="007C083F" w:rsidP="001F7CB3">
      <w:pPr>
        <w:pStyle w:val="ConsPlusNormal"/>
        <w:jc w:val="both"/>
        <w:rPr>
          <w:rFonts w:ascii="Times New Roman" w:hAnsi="Times New Roman" w:cs="Times New Roman"/>
          <w:sz w:val="24"/>
          <w:szCs w:val="24"/>
        </w:rPr>
      </w:pPr>
    </w:p>
    <w:p w:rsidR="007C083F" w:rsidRPr="001F7CB3" w:rsidRDefault="007C083F" w:rsidP="001F7CB3">
      <w:pPr>
        <w:pStyle w:val="ConsPlusTitle"/>
        <w:ind w:firstLine="540"/>
        <w:jc w:val="both"/>
        <w:outlineLvl w:val="2"/>
        <w:rPr>
          <w:rFonts w:ascii="Times New Roman" w:hAnsi="Times New Roman" w:cs="Times New Roman"/>
          <w:sz w:val="24"/>
          <w:szCs w:val="24"/>
        </w:rPr>
      </w:pPr>
      <w:r w:rsidRPr="001F7CB3">
        <w:rPr>
          <w:rFonts w:ascii="Times New Roman" w:hAnsi="Times New Roman" w:cs="Times New Roman"/>
          <w:sz w:val="24"/>
          <w:szCs w:val="24"/>
        </w:rPr>
        <w:t xml:space="preserve">Статья </w:t>
      </w:r>
      <w:r w:rsidR="008177B1">
        <w:rPr>
          <w:rFonts w:ascii="Times New Roman" w:hAnsi="Times New Roman" w:cs="Times New Roman"/>
          <w:sz w:val="24"/>
          <w:szCs w:val="24"/>
        </w:rPr>
        <w:t>4</w:t>
      </w:r>
      <w:r w:rsidR="00313E20">
        <w:rPr>
          <w:rFonts w:ascii="Times New Roman" w:hAnsi="Times New Roman" w:cs="Times New Roman"/>
          <w:sz w:val="24"/>
          <w:szCs w:val="24"/>
          <w:lang w:val="en-US"/>
        </w:rPr>
        <w:t>8</w:t>
      </w:r>
      <w:r w:rsidRPr="001F7CB3">
        <w:rPr>
          <w:rFonts w:ascii="Times New Roman" w:hAnsi="Times New Roman" w:cs="Times New Roman"/>
          <w:sz w:val="24"/>
          <w:szCs w:val="24"/>
        </w:rPr>
        <w:t>. Содержание площадок автостоянок, мест размещения и хранения транспортных средств</w:t>
      </w:r>
    </w:p>
    <w:p w:rsidR="007C083F" w:rsidRPr="001F7CB3" w:rsidRDefault="007C083F" w:rsidP="001F7CB3">
      <w:pPr>
        <w:pStyle w:val="ConsPlusNormal"/>
        <w:jc w:val="both"/>
        <w:rPr>
          <w:rFonts w:ascii="Times New Roman" w:hAnsi="Times New Roman" w:cs="Times New Roman"/>
          <w:sz w:val="24"/>
          <w:szCs w:val="24"/>
        </w:rPr>
      </w:pPr>
    </w:p>
    <w:p w:rsidR="007C083F" w:rsidRPr="001F7CB3" w:rsidRDefault="007C083F" w:rsidP="001F7CB3">
      <w:pPr>
        <w:pStyle w:val="ConsPlusNormal"/>
        <w:ind w:firstLine="540"/>
        <w:jc w:val="both"/>
        <w:rPr>
          <w:rFonts w:ascii="Times New Roman" w:hAnsi="Times New Roman" w:cs="Times New Roman"/>
          <w:sz w:val="24"/>
          <w:szCs w:val="24"/>
        </w:rPr>
      </w:pPr>
      <w:r w:rsidRPr="001F7CB3">
        <w:rPr>
          <w:rFonts w:ascii="Times New Roman" w:hAnsi="Times New Roman" w:cs="Times New Roman"/>
          <w:sz w:val="24"/>
          <w:szCs w:val="24"/>
        </w:rPr>
        <w:t>1. Юридическое лицо (индивидуальный предприниматель) или физическое лицо, эксплуатирующее площадку, обеспечивает ее содержание, а также содержание территории на расстоянии 5 метров от ограждений (заборов), если расстояние прилегающей территории не установлено в большем размере.</w:t>
      </w:r>
    </w:p>
    <w:p w:rsidR="007C083F" w:rsidRPr="001F7CB3" w:rsidRDefault="007C083F" w:rsidP="001F7CB3">
      <w:pPr>
        <w:pStyle w:val="ConsPlusNormal"/>
        <w:spacing w:before="220"/>
        <w:ind w:firstLine="540"/>
        <w:jc w:val="both"/>
        <w:rPr>
          <w:rFonts w:ascii="Times New Roman" w:hAnsi="Times New Roman" w:cs="Times New Roman"/>
          <w:sz w:val="24"/>
          <w:szCs w:val="24"/>
        </w:rPr>
      </w:pPr>
      <w:r w:rsidRPr="001F7CB3">
        <w:rPr>
          <w:rFonts w:ascii="Times New Roman" w:hAnsi="Times New Roman" w:cs="Times New Roman"/>
          <w:sz w:val="24"/>
          <w:szCs w:val="24"/>
        </w:rPr>
        <w:t>2. Лица, эксплуатирующие транспортные средства, дорожно-строительную и сельскохозяйственную технику или производящие ремонт указанной техники, обязаны осуществлять сбор и передачу замененных деталей и комплектующих (фильтров, канистр, стеклоочистителей и т.п.) организациям, осуществляющим их переработку или утилизацию.</w:t>
      </w:r>
    </w:p>
    <w:p w:rsidR="007C083F" w:rsidRPr="001F7CB3" w:rsidRDefault="007C083F" w:rsidP="001F7CB3">
      <w:pPr>
        <w:pStyle w:val="ConsPlusNormal"/>
        <w:spacing w:before="220"/>
        <w:ind w:firstLine="540"/>
        <w:jc w:val="both"/>
        <w:rPr>
          <w:rFonts w:ascii="Times New Roman" w:hAnsi="Times New Roman" w:cs="Times New Roman"/>
          <w:sz w:val="24"/>
          <w:szCs w:val="24"/>
        </w:rPr>
      </w:pPr>
      <w:r w:rsidRPr="001F7CB3">
        <w:rPr>
          <w:rFonts w:ascii="Times New Roman" w:hAnsi="Times New Roman" w:cs="Times New Roman"/>
          <w:sz w:val="24"/>
          <w:szCs w:val="24"/>
        </w:rPr>
        <w:t>Запрещаются сжигание автомобильных покрышек и комплектующих, их сброс в контейнеры, бункеры, на контейнерные площадки и вне установленных для этих целей мест.</w:t>
      </w:r>
    </w:p>
    <w:p w:rsidR="007C083F" w:rsidRPr="001F7CB3" w:rsidRDefault="007C083F" w:rsidP="001F7CB3">
      <w:pPr>
        <w:pStyle w:val="ConsPlusNormal"/>
        <w:spacing w:before="220"/>
        <w:ind w:firstLine="540"/>
        <w:jc w:val="both"/>
        <w:rPr>
          <w:rFonts w:ascii="Times New Roman" w:hAnsi="Times New Roman" w:cs="Times New Roman"/>
          <w:sz w:val="24"/>
          <w:szCs w:val="24"/>
        </w:rPr>
      </w:pPr>
      <w:r w:rsidRPr="001F7CB3">
        <w:rPr>
          <w:rFonts w:ascii="Times New Roman" w:hAnsi="Times New Roman" w:cs="Times New Roman"/>
          <w:sz w:val="24"/>
          <w:szCs w:val="24"/>
        </w:rPr>
        <w:t>3. На территории гаражных кооперативов, стоянок, станций технического обслуживания, автомобильных моек обустраиваются пешеходные дорожки, твердые виды покрытия, урны или контейнеры, осветительное оборудование, информационные указатели.</w:t>
      </w:r>
    </w:p>
    <w:p w:rsidR="007C083F" w:rsidRPr="001F7CB3" w:rsidRDefault="007C083F" w:rsidP="001F7CB3">
      <w:pPr>
        <w:pStyle w:val="ConsPlusNormal"/>
        <w:spacing w:before="220"/>
        <w:ind w:firstLine="540"/>
        <w:jc w:val="both"/>
        <w:rPr>
          <w:rFonts w:ascii="Times New Roman" w:hAnsi="Times New Roman" w:cs="Times New Roman"/>
          <w:sz w:val="24"/>
          <w:szCs w:val="24"/>
        </w:rPr>
      </w:pPr>
      <w:r w:rsidRPr="001F7CB3">
        <w:rPr>
          <w:rFonts w:ascii="Times New Roman" w:hAnsi="Times New Roman" w:cs="Times New Roman"/>
          <w:sz w:val="24"/>
          <w:szCs w:val="24"/>
        </w:rPr>
        <w:t>Планировка и обустройство гаражных кооперативов, стоянок, станций технического обслуживания, автомобильных моек без приспособления для беспрепятственного доступа к ним и использования их инвалидами и другими маломобильными группами населения не допускаются.</w:t>
      </w:r>
    </w:p>
    <w:p w:rsidR="007C083F" w:rsidRPr="001F7CB3" w:rsidRDefault="007C083F" w:rsidP="001F7CB3">
      <w:pPr>
        <w:pStyle w:val="ConsPlusNormal"/>
        <w:spacing w:before="220"/>
        <w:ind w:firstLine="540"/>
        <w:jc w:val="both"/>
        <w:rPr>
          <w:rFonts w:ascii="Times New Roman" w:hAnsi="Times New Roman" w:cs="Times New Roman"/>
          <w:sz w:val="24"/>
          <w:szCs w:val="24"/>
        </w:rPr>
      </w:pPr>
      <w:r w:rsidRPr="001F7CB3">
        <w:rPr>
          <w:rFonts w:ascii="Times New Roman" w:hAnsi="Times New Roman" w:cs="Times New Roman"/>
          <w:sz w:val="24"/>
          <w:szCs w:val="24"/>
        </w:rPr>
        <w:t>4. Кровли зданий гаражных кооперативов, гаражей, стоянок, станций технического обслуживания, автомобильных моек должны содержаться в чистоте.</w:t>
      </w:r>
    </w:p>
    <w:p w:rsidR="007C083F" w:rsidRPr="001F7CB3" w:rsidRDefault="007C083F" w:rsidP="001F7CB3">
      <w:pPr>
        <w:pStyle w:val="ConsPlusNormal"/>
        <w:spacing w:before="220"/>
        <w:ind w:firstLine="540"/>
        <w:jc w:val="both"/>
        <w:rPr>
          <w:rFonts w:ascii="Times New Roman" w:hAnsi="Times New Roman" w:cs="Times New Roman"/>
          <w:sz w:val="24"/>
          <w:szCs w:val="24"/>
        </w:rPr>
      </w:pPr>
      <w:r w:rsidRPr="001F7CB3">
        <w:rPr>
          <w:rFonts w:ascii="Times New Roman" w:hAnsi="Times New Roman" w:cs="Times New Roman"/>
          <w:sz w:val="24"/>
          <w:szCs w:val="24"/>
        </w:rPr>
        <w:t>5. Ливневые системы водоотведения, расположенные на территории гаражных кооперативов, стоянок, станций технического обслуживания, автомобильных моек, должны содержаться в чистоте и очищаться по мере необходимости, но не реже одного раза в год по окончании зимнего периода.</w:t>
      </w:r>
    </w:p>
    <w:p w:rsidR="007C083F" w:rsidRPr="001F7CB3" w:rsidRDefault="007C083F" w:rsidP="001F7CB3">
      <w:pPr>
        <w:pStyle w:val="ConsPlusNormal"/>
        <w:spacing w:before="220"/>
        <w:ind w:firstLine="540"/>
        <w:jc w:val="both"/>
        <w:rPr>
          <w:rFonts w:ascii="Times New Roman" w:hAnsi="Times New Roman" w:cs="Times New Roman"/>
          <w:sz w:val="24"/>
          <w:szCs w:val="24"/>
        </w:rPr>
      </w:pPr>
      <w:r w:rsidRPr="001F7CB3">
        <w:rPr>
          <w:rFonts w:ascii="Times New Roman" w:hAnsi="Times New Roman" w:cs="Times New Roman"/>
          <w:sz w:val="24"/>
          <w:szCs w:val="24"/>
        </w:rPr>
        <w:t>6. На территории гаражных кооперативов, стоянок, станций технического обслуживания, автомобильных моек организуется раздельный сбор отработанных масел и иных технических жидкостей, автомобильных покрышек, металлического лома, вывоз которых осуществляется согласно специально заключенным договорам. Площадки для сбора должны иметь твердое покрытие и навес, исключающий попадание атмосферных осадков.</w:t>
      </w:r>
    </w:p>
    <w:p w:rsidR="007C083F" w:rsidRPr="001F7CB3" w:rsidRDefault="007C083F" w:rsidP="001F7CB3">
      <w:pPr>
        <w:pStyle w:val="ConsPlusNormal"/>
        <w:jc w:val="both"/>
        <w:rPr>
          <w:rFonts w:ascii="Times New Roman" w:hAnsi="Times New Roman" w:cs="Times New Roman"/>
          <w:sz w:val="24"/>
          <w:szCs w:val="24"/>
        </w:rPr>
      </w:pPr>
    </w:p>
    <w:p w:rsidR="007C083F" w:rsidRPr="001F7CB3" w:rsidRDefault="007C083F" w:rsidP="001F7CB3">
      <w:pPr>
        <w:pStyle w:val="ConsPlusTitle"/>
        <w:ind w:firstLine="540"/>
        <w:jc w:val="both"/>
        <w:outlineLvl w:val="2"/>
        <w:rPr>
          <w:rFonts w:ascii="Times New Roman" w:hAnsi="Times New Roman" w:cs="Times New Roman"/>
          <w:sz w:val="24"/>
          <w:szCs w:val="24"/>
        </w:rPr>
      </w:pPr>
      <w:r w:rsidRPr="001F7CB3">
        <w:rPr>
          <w:rFonts w:ascii="Times New Roman" w:hAnsi="Times New Roman" w:cs="Times New Roman"/>
          <w:sz w:val="24"/>
          <w:szCs w:val="24"/>
        </w:rPr>
        <w:lastRenderedPageBreak/>
        <w:t xml:space="preserve">Статья </w:t>
      </w:r>
      <w:r w:rsidR="00313E20">
        <w:rPr>
          <w:rFonts w:ascii="Times New Roman" w:hAnsi="Times New Roman" w:cs="Times New Roman"/>
          <w:sz w:val="24"/>
          <w:szCs w:val="24"/>
          <w:lang w:val="en-US"/>
        </w:rPr>
        <w:t>49</w:t>
      </w:r>
      <w:r w:rsidRPr="001F7CB3">
        <w:rPr>
          <w:rFonts w:ascii="Times New Roman" w:hAnsi="Times New Roman" w:cs="Times New Roman"/>
          <w:sz w:val="24"/>
          <w:szCs w:val="24"/>
        </w:rPr>
        <w:t>. Содержание объектов (средств) наружного освещения</w:t>
      </w:r>
    </w:p>
    <w:p w:rsidR="007C083F" w:rsidRPr="001F7CB3" w:rsidRDefault="007C083F" w:rsidP="001F7CB3">
      <w:pPr>
        <w:pStyle w:val="ConsPlusNormal"/>
        <w:jc w:val="both"/>
        <w:rPr>
          <w:rFonts w:ascii="Times New Roman" w:hAnsi="Times New Roman" w:cs="Times New Roman"/>
          <w:sz w:val="24"/>
          <w:szCs w:val="24"/>
        </w:rPr>
      </w:pPr>
    </w:p>
    <w:p w:rsidR="007C083F" w:rsidRPr="001F7CB3" w:rsidRDefault="007C083F" w:rsidP="001F7CB3">
      <w:pPr>
        <w:pStyle w:val="ConsPlusNormal"/>
        <w:ind w:firstLine="540"/>
        <w:jc w:val="both"/>
        <w:rPr>
          <w:rFonts w:ascii="Times New Roman" w:hAnsi="Times New Roman" w:cs="Times New Roman"/>
          <w:sz w:val="24"/>
          <w:szCs w:val="24"/>
        </w:rPr>
      </w:pPr>
      <w:r w:rsidRPr="001F7CB3">
        <w:rPr>
          <w:rFonts w:ascii="Times New Roman" w:hAnsi="Times New Roman" w:cs="Times New Roman"/>
          <w:sz w:val="24"/>
          <w:szCs w:val="24"/>
        </w:rPr>
        <w:t>1. Все системы уличного, дворового и других видов наружного освещения должны поддерживаться в исправном состоянии.</w:t>
      </w:r>
    </w:p>
    <w:p w:rsidR="007C083F" w:rsidRPr="001F7CB3" w:rsidRDefault="007C083F" w:rsidP="001F7CB3">
      <w:pPr>
        <w:pStyle w:val="ConsPlusNormal"/>
        <w:spacing w:before="220"/>
        <w:ind w:firstLine="540"/>
        <w:jc w:val="both"/>
        <w:rPr>
          <w:rFonts w:ascii="Times New Roman" w:hAnsi="Times New Roman" w:cs="Times New Roman"/>
          <w:sz w:val="24"/>
          <w:szCs w:val="24"/>
        </w:rPr>
      </w:pPr>
      <w:r w:rsidRPr="001F7CB3">
        <w:rPr>
          <w:rFonts w:ascii="Times New Roman" w:hAnsi="Times New Roman" w:cs="Times New Roman"/>
          <w:sz w:val="24"/>
          <w:szCs w:val="24"/>
        </w:rPr>
        <w:t>Собственники сетей наружного освещения или эксплуатирующие организации должны обеспечивать содержание сетей и их конструктивных элементов в исправном состоянии, обеспечивать надлежащую эксплуатацию и проведение текущих и капитальных ремонтов.</w:t>
      </w:r>
    </w:p>
    <w:p w:rsidR="007C083F" w:rsidRPr="001F7CB3" w:rsidRDefault="007C083F" w:rsidP="001F7CB3">
      <w:pPr>
        <w:pStyle w:val="ConsPlusNormal"/>
        <w:spacing w:before="220"/>
        <w:ind w:firstLine="540"/>
        <w:jc w:val="both"/>
        <w:rPr>
          <w:rFonts w:ascii="Times New Roman" w:hAnsi="Times New Roman" w:cs="Times New Roman"/>
          <w:sz w:val="24"/>
          <w:szCs w:val="24"/>
        </w:rPr>
      </w:pPr>
      <w:r w:rsidRPr="001F7CB3">
        <w:rPr>
          <w:rFonts w:ascii="Times New Roman" w:hAnsi="Times New Roman" w:cs="Times New Roman"/>
          <w:sz w:val="24"/>
          <w:szCs w:val="24"/>
        </w:rPr>
        <w:t>2. Металлические опоры, кронштейны и другие элементы устройств наружного освещения должны содержаться их владельцами в чистоте, не иметь очагов коррозии и окрашиваться по мере необходимости, но не реже одного раза в три года.</w:t>
      </w:r>
    </w:p>
    <w:p w:rsidR="007C083F" w:rsidRPr="001F7CB3" w:rsidRDefault="007C083F" w:rsidP="001F7CB3">
      <w:pPr>
        <w:pStyle w:val="ConsPlusNormal"/>
        <w:spacing w:before="220"/>
        <w:ind w:firstLine="540"/>
        <w:jc w:val="both"/>
        <w:rPr>
          <w:rFonts w:ascii="Times New Roman" w:hAnsi="Times New Roman" w:cs="Times New Roman"/>
          <w:sz w:val="24"/>
          <w:szCs w:val="24"/>
        </w:rPr>
      </w:pPr>
      <w:r w:rsidRPr="001F7CB3">
        <w:rPr>
          <w:rFonts w:ascii="Times New Roman" w:hAnsi="Times New Roman" w:cs="Times New Roman"/>
          <w:sz w:val="24"/>
          <w:szCs w:val="24"/>
        </w:rPr>
        <w:t>Опоры сетей наружного освещения не должны иметь отклонение от вертикали более 5 градусов.</w:t>
      </w:r>
    </w:p>
    <w:p w:rsidR="007C083F" w:rsidRPr="001F7CB3" w:rsidRDefault="007C083F" w:rsidP="001F7CB3">
      <w:pPr>
        <w:pStyle w:val="ConsPlusNormal"/>
        <w:spacing w:before="220"/>
        <w:ind w:firstLine="540"/>
        <w:jc w:val="both"/>
        <w:rPr>
          <w:rFonts w:ascii="Times New Roman" w:hAnsi="Times New Roman" w:cs="Times New Roman"/>
          <w:sz w:val="24"/>
          <w:szCs w:val="24"/>
        </w:rPr>
      </w:pPr>
      <w:r w:rsidRPr="001F7CB3">
        <w:rPr>
          <w:rFonts w:ascii="Times New Roman" w:hAnsi="Times New Roman" w:cs="Times New Roman"/>
          <w:sz w:val="24"/>
          <w:szCs w:val="24"/>
        </w:rPr>
        <w:t>3. Поврежденные элементы сетей, влияющие на их работу или электробезопасность, должны ремонтироваться немедленно, не влияющие - в течение 10 дней с момента повреждения. Бездействующие элементы сетей (в том числе временные) должны демонтироваться в течение месяца с момента прекращения действия.</w:t>
      </w:r>
    </w:p>
    <w:p w:rsidR="007C083F" w:rsidRPr="001F7CB3" w:rsidRDefault="007C083F" w:rsidP="001F7CB3">
      <w:pPr>
        <w:pStyle w:val="ConsPlusNormal"/>
        <w:spacing w:before="220"/>
        <w:ind w:firstLine="540"/>
        <w:jc w:val="both"/>
        <w:rPr>
          <w:rFonts w:ascii="Times New Roman" w:hAnsi="Times New Roman" w:cs="Times New Roman"/>
          <w:sz w:val="24"/>
          <w:szCs w:val="24"/>
        </w:rPr>
      </w:pPr>
      <w:r w:rsidRPr="001F7CB3">
        <w:rPr>
          <w:rFonts w:ascii="Times New Roman" w:hAnsi="Times New Roman" w:cs="Times New Roman"/>
          <w:sz w:val="24"/>
          <w:szCs w:val="24"/>
        </w:rPr>
        <w:t>4. Количество неработающих светильников на улицах не должно превышать 10 процентов от их общего числа, при этом не допускается расположение неработающих светильников подряд, один за другим.</w:t>
      </w:r>
    </w:p>
    <w:p w:rsidR="007C083F" w:rsidRPr="001F7CB3" w:rsidRDefault="007C083F" w:rsidP="001F7CB3">
      <w:pPr>
        <w:pStyle w:val="ConsPlusNormal"/>
        <w:spacing w:before="220"/>
        <w:ind w:firstLine="540"/>
        <w:jc w:val="both"/>
        <w:rPr>
          <w:rFonts w:ascii="Times New Roman" w:hAnsi="Times New Roman" w:cs="Times New Roman"/>
          <w:sz w:val="24"/>
          <w:szCs w:val="24"/>
        </w:rPr>
      </w:pPr>
      <w:r w:rsidRPr="001F7CB3">
        <w:rPr>
          <w:rFonts w:ascii="Times New Roman" w:hAnsi="Times New Roman" w:cs="Times New Roman"/>
          <w:sz w:val="24"/>
          <w:szCs w:val="24"/>
        </w:rPr>
        <w:t>5. Срок восстановления горения отдельных светильников не должен превышать 2 суток с момента обнаружения неисправностей или поступления соответствующего сообщения. Массовое отключение светильников (более 25 процентов) должно быть устранено в течение одних суток, а на магистральных улицах - в течение 2 часов. Массовое отключение, возникшее в результате обстоятельств непреодолимой силы, устраняется в возможно короткие сроки.</w:t>
      </w:r>
    </w:p>
    <w:p w:rsidR="007C083F" w:rsidRPr="001F7CB3" w:rsidRDefault="007C083F" w:rsidP="001F7CB3">
      <w:pPr>
        <w:pStyle w:val="ConsPlusNormal"/>
        <w:spacing w:before="220"/>
        <w:ind w:firstLine="540"/>
        <w:jc w:val="both"/>
        <w:rPr>
          <w:rFonts w:ascii="Times New Roman" w:hAnsi="Times New Roman" w:cs="Times New Roman"/>
          <w:sz w:val="24"/>
          <w:szCs w:val="24"/>
        </w:rPr>
      </w:pPr>
      <w:r w:rsidRPr="001F7CB3">
        <w:rPr>
          <w:rFonts w:ascii="Times New Roman" w:hAnsi="Times New Roman" w:cs="Times New Roman"/>
          <w:sz w:val="24"/>
          <w:szCs w:val="24"/>
        </w:rPr>
        <w:t xml:space="preserve">6. Наличие сбитых, а также оставшихся после замены опор освещения в местах общественного пользования не допускается. Вывоз таких опор осуществляется их владельцами в течение суток с момента демонтажа либо с момента получения информации о наличии таких опор от граждан или юридических лиц, органов государственной власти или администрации </w:t>
      </w:r>
      <w:r w:rsidR="0011786E">
        <w:rPr>
          <w:rFonts w:ascii="Times New Roman" w:hAnsi="Times New Roman" w:cs="Times New Roman"/>
          <w:sz w:val="24"/>
          <w:szCs w:val="24"/>
        </w:rPr>
        <w:t>г</w:t>
      </w:r>
      <w:r w:rsidR="00D46877">
        <w:rPr>
          <w:rFonts w:ascii="Times New Roman" w:hAnsi="Times New Roman" w:cs="Times New Roman"/>
          <w:sz w:val="24"/>
          <w:szCs w:val="24"/>
        </w:rPr>
        <w:t>ородского</w:t>
      </w:r>
      <w:r w:rsidR="006D3743">
        <w:rPr>
          <w:rFonts w:ascii="Times New Roman" w:hAnsi="Times New Roman" w:cs="Times New Roman"/>
          <w:sz w:val="24"/>
          <w:szCs w:val="24"/>
        </w:rPr>
        <w:t xml:space="preserve"> округа Пущино</w:t>
      </w:r>
      <w:r w:rsidRPr="001F7CB3">
        <w:rPr>
          <w:rFonts w:ascii="Times New Roman" w:hAnsi="Times New Roman" w:cs="Times New Roman"/>
          <w:sz w:val="24"/>
          <w:szCs w:val="24"/>
        </w:rPr>
        <w:t>.</w:t>
      </w:r>
    </w:p>
    <w:p w:rsidR="007C083F" w:rsidRPr="001F7CB3" w:rsidRDefault="007C083F" w:rsidP="001F7CB3">
      <w:pPr>
        <w:pStyle w:val="ConsPlusNormal"/>
        <w:jc w:val="both"/>
        <w:rPr>
          <w:rFonts w:ascii="Times New Roman" w:hAnsi="Times New Roman" w:cs="Times New Roman"/>
          <w:sz w:val="24"/>
          <w:szCs w:val="24"/>
        </w:rPr>
      </w:pPr>
    </w:p>
    <w:p w:rsidR="007C083F" w:rsidRPr="001F7CB3" w:rsidRDefault="007C083F" w:rsidP="001F7CB3">
      <w:pPr>
        <w:pStyle w:val="ConsPlusTitle"/>
        <w:ind w:firstLine="540"/>
        <w:jc w:val="both"/>
        <w:outlineLvl w:val="2"/>
        <w:rPr>
          <w:rFonts w:ascii="Times New Roman" w:hAnsi="Times New Roman" w:cs="Times New Roman"/>
          <w:sz w:val="24"/>
          <w:szCs w:val="24"/>
        </w:rPr>
      </w:pPr>
      <w:r w:rsidRPr="001F7CB3">
        <w:rPr>
          <w:rFonts w:ascii="Times New Roman" w:hAnsi="Times New Roman" w:cs="Times New Roman"/>
          <w:sz w:val="24"/>
          <w:szCs w:val="24"/>
        </w:rPr>
        <w:t xml:space="preserve">Статья </w:t>
      </w:r>
      <w:r w:rsidR="008815F3">
        <w:rPr>
          <w:rFonts w:ascii="Times New Roman" w:hAnsi="Times New Roman" w:cs="Times New Roman"/>
          <w:sz w:val="24"/>
          <w:szCs w:val="24"/>
        </w:rPr>
        <w:t>5</w:t>
      </w:r>
      <w:r w:rsidR="00313E20">
        <w:rPr>
          <w:rFonts w:ascii="Times New Roman" w:hAnsi="Times New Roman" w:cs="Times New Roman"/>
          <w:sz w:val="24"/>
          <w:szCs w:val="24"/>
          <w:lang w:val="en-US"/>
        </w:rPr>
        <w:t>0</w:t>
      </w:r>
      <w:r w:rsidRPr="001F7CB3">
        <w:rPr>
          <w:rFonts w:ascii="Times New Roman" w:hAnsi="Times New Roman" w:cs="Times New Roman"/>
          <w:sz w:val="24"/>
          <w:szCs w:val="24"/>
        </w:rPr>
        <w:t>. Содержание средств размещения информации, рекламных конструкций</w:t>
      </w:r>
    </w:p>
    <w:p w:rsidR="007C083F" w:rsidRPr="001F7CB3" w:rsidRDefault="007C083F" w:rsidP="001F7CB3">
      <w:pPr>
        <w:pStyle w:val="ConsPlusNormal"/>
        <w:jc w:val="both"/>
        <w:rPr>
          <w:rFonts w:ascii="Times New Roman" w:hAnsi="Times New Roman" w:cs="Times New Roman"/>
          <w:sz w:val="24"/>
          <w:szCs w:val="24"/>
        </w:rPr>
      </w:pPr>
    </w:p>
    <w:p w:rsidR="007C083F" w:rsidRPr="001F7CB3" w:rsidRDefault="007C083F" w:rsidP="001F7CB3">
      <w:pPr>
        <w:pStyle w:val="ConsPlusNormal"/>
        <w:ind w:firstLine="540"/>
        <w:jc w:val="both"/>
        <w:rPr>
          <w:rFonts w:ascii="Times New Roman" w:hAnsi="Times New Roman" w:cs="Times New Roman"/>
          <w:sz w:val="24"/>
          <w:szCs w:val="24"/>
        </w:rPr>
      </w:pPr>
      <w:r w:rsidRPr="001F7CB3">
        <w:rPr>
          <w:rFonts w:ascii="Times New Roman" w:hAnsi="Times New Roman" w:cs="Times New Roman"/>
          <w:sz w:val="24"/>
          <w:szCs w:val="24"/>
        </w:rPr>
        <w:t>1. Правообладатель средства размещения информации, рекламной конструкции обязан содержать их в чистоте, мойку производить по мере загрязнения, элементы конструкций окрашивать по мере необходимости, устранять загрязнения прилегающей территории, возникшие при их эксплуатации. Элементы освещения средств размещения информации, рекламных конструкций должны содержаться в исправном состоянии. Ремонт неисправных светильников и иных элементов освещения производится в течение 3 дней с момента их выявления.</w:t>
      </w:r>
    </w:p>
    <w:p w:rsidR="007C083F" w:rsidRPr="001F7CB3" w:rsidRDefault="007C083F" w:rsidP="001F7CB3">
      <w:pPr>
        <w:pStyle w:val="ConsPlusNormal"/>
        <w:spacing w:before="220"/>
        <w:ind w:firstLine="540"/>
        <w:jc w:val="both"/>
        <w:rPr>
          <w:rFonts w:ascii="Times New Roman" w:hAnsi="Times New Roman" w:cs="Times New Roman"/>
          <w:sz w:val="24"/>
          <w:szCs w:val="24"/>
        </w:rPr>
      </w:pPr>
      <w:r w:rsidRPr="001F7CB3">
        <w:rPr>
          <w:rFonts w:ascii="Times New Roman" w:hAnsi="Times New Roman" w:cs="Times New Roman"/>
          <w:sz w:val="24"/>
          <w:szCs w:val="24"/>
        </w:rPr>
        <w:t xml:space="preserve">Техническое состояние должно соответствовать требованиям документов, необходимых для установки средства размещения информации, рекламной конструкции в соответствии с порядком, определяемым администрацией </w:t>
      </w:r>
      <w:r w:rsidR="0011786E">
        <w:rPr>
          <w:rFonts w:ascii="Times New Roman" w:hAnsi="Times New Roman" w:cs="Times New Roman"/>
          <w:sz w:val="24"/>
          <w:szCs w:val="24"/>
        </w:rPr>
        <w:t>г</w:t>
      </w:r>
      <w:r w:rsidR="00D46877">
        <w:rPr>
          <w:rFonts w:ascii="Times New Roman" w:hAnsi="Times New Roman" w:cs="Times New Roman"/>
          <w:sz w:val="24"/>
          <w:szCs w:val="24"/>
        </w:rPr>
        <w:t>ородского</w:t>
      </w:r>
      <w:r w:rsidR="006D3743">
        <w:rPr>
          <w:rFonts w:ascii="Times New Roman" w:hAnsi="Times New Roman" w:cs="Times New Roman"/>
          <w:sz w:val="24"/>
          <w:szCs w:val="24"/>
        </w:rPr>
        <w:t xml:space="preserve"> округа Пущино</w:t>
      </w:r>
      <w:r w:rsidRPr="001F7CB3">
        <w:rPr>
          <w:rFonts w:ascii="Times New Roman" w:hAnsi="Times New Roman" w:cs="Times New Roman"/>
          <w:sz w:val="24"/>
          <w:szCs w:val="24"/>
        </w:rPr>
        <w:t>.</w:t>
      </w:r>
    </w:p>
    <w:p w:rsidR="007C083F" w:rsidRPr="001F7CB3" w:rsidRDefault="007C083F" w:rsidP="001F7CB3">
      <w:pPr>
        <w:pStyle w:val="ConsPlusNormal"/>
        <w:spacing w:before="220"/>
        <w:ind w:firstLine="540"/>
        <w:jc w:val="both"/>
        <w:rPr>
          <w:rFonts w:ascii="Times New Roman" w:hAnsi="Times New Roman" w:cs="Times New Roman"/>
          <w:sz w:val="24"/>
          <w:szCs w:val="24"/>
        </w:rPr>
      </w:pPr>
      <w:r w:rsidRPr="001F7CB3">
        <w:rPr>
          <w:rFonts w:ascii="Times New Roman" w:hAnsi="Times New Roman" w:cs="Times New Roman"/>
          <w:sz w:val="24"/>
          <w:szCs w:val="24"/>
        </w:rPr>
        <w:lastRenderedPageBreak/>
        <w:t>2. Рекламные конструкции и средства размещения информации, размещаемые на зданиях и сооружениях, не должны мешать их текущей эксплуатации, перекрывать технические и инженерные коммуникации, нарушать функциональное назначение отдельных элементов фасада (незадымляемые балконы и лоджии, слуховые окна и другие), не должны перекрывать оконные проемы, балконы и лоджии жилых помещений многоквартирных домов.</w:t>
      </w:r>
    </w:p>
    <w:p w:rsidR="007C083F" w:rsidRPr="001F7CB3" w:rsidRDefault="007C083F" w:rsidP="001F7CB3">
      <w:pPr>
        <w:pStyle w:val="ConsPlusNormal"/>
        <w:jc w:val="both"/>
        <w:rPr>
          <w:rFonts w:ascii="Times New Roman" w:hAnsi="Times New Roman" w:cs="Times New Roman"/>
          <w:sz w:val="24"/>
          <w:szCs w:val="24"/>
        </w:rPr>
      </w:pPr>
    </w:p>
    <w:p w:rsidR="007C083F" w:rsidRPr="001F7CB3" w:rsidRDefault="007C083F" w:rsidP="001F7CB3">
      <w:pPr>
        <w:pStyle w:val="ConsPlusTitle"/>
        <w:ind w:firstLine="540"/>
        <w:jc w:val="both"/>
        <w:outlineLvl w:val="2"/>
        <w:rPr>
          <w:rFonts w:ascii="Times New Roman" w:hAnsi="Times New Roman" w:cs="Times New Roman"/>
          <w:sz w:val="24"/>
          <w:szCs w:val="24"/>
        </w:rPr>
      </w:pPr>
      <w:r w:rsidRPr="001F7CB3">
        <w:rPr>
          <w:rFonts w:ascii="Times New Roman" w:hAnsi="Times New Roman" w:cs="Times New Roman"/>
          <w:sz w:val="24"/>
          <w:szCs w:val="24"/>
        </w:rPr>
        <w:t xml:space="preserve">Статья </w:t>
      </w:r>
      <w:r w:rsidR="008815F3">
        <w:rPr>
          <w:rFonts w:ascii="Times New Roman" w:hAnsi="Times New Roman" w:cs="Times New Roman"/>
          <w:sz w:val="24"/>
          <w:szCs w:val="24"/>
        </w:rPr>
        <w:t>5</w:t>
      </w:r>
      <w:r w:rsidR="00313E20">
        <w:rPr>
          <w:rFonts w:ascii="Times New Roman" w:hAnsi="Times New Roman" w:cs="Times New Roman"/>
          <w:sz w:val="24"/>
          <w:szCs w:val="24"/>
          <w:lang w:val="en-US"/>
        </w:rPr>
        <w:t>1</w:t>
      </w:r>
      <w:r w:rsidRPr="001F7CB3">
        <w:rPr>
          <w:rFonts w:ascii="Times New Roman" w:hAnsi="Times New Roman" w:cs="Times New Roman"/>
          <w:sz w:val="24"/>
          <w:szCs w:val="24"/>
        </w:rPr>
        <w:t>. Требования к содержанию ограждений (заборов)</w:t>
      </w:r>
    </w:p>
    <w:p w:rsidR="007C083F" w:rsidRPr="001F7CB3" w:rsidRDefault="007C083F" w:rsidP="001F7CB3">
      <w:pPr>
        <w:pStyle w:val="ConsPlusNormal"/>
        <w:jc w:val="both"/>
        <w:rPr>
          <w:rFonts w:ascii="Times New Roman" w:hAnsi="Times New Roman" w:cs="Times New Roman"/>
          <w:sz w:val="24"/>
          <w:szCs w:val="24"/>
        </w:rPr>
      </w:pPr>
    </w:p>
    <w:p w:rsidR="007C083F" w:rsidRPr="001F7CB3" w:rsidRDefault="007C083F" w:rsidP="001F7CB3">
      <w:pPr>
        <w:pStyle w:val="ConsPlusNormal"/>
        <w:ind w:firstLine="540"/>
        <w:jc w:val="both"/>
        <w:rPr>
          <w:rFonts w:ascii="Times New Roman" w:hAnsi="Times New Roman" w:cs="Times New Roman"/>
          <w:sz w:val="24"/>
          <w:szCs w:val="24"/>
        </w:rPr>
      </w:pPr>
      <w:r w:rsidRPr="001F7CB3">
        <w:rPr>
          <w:rFonts w:ascii="Times New Roman" w:hAnsi="Times New Roman" w:cs="Times New Roman"/>
          <w:sz w:val="24"/>
          <w:szCs w:val="24"/>
        </w:rPr>
        <w:t>1. Не допускается отклонение ограждения от вертикали. Запрещается дальнейшая эксплуатация ветхого и аварийного ограждения, а также отдельных элементов ограждения без проведения срочного ремонта, если общая площадь разрушения превышает двадцать процентов от общей площади элемента либо отклонение ограждения от вертикали может повлечь его падение.</w:t>
      </w:r>
    </w:p>
    <w:p w:rsidR="007C083F" w:rsidRPr="001F7CB3" w:rsidRDefault="007C083F" w:rsidP="001F7CB3">
      <w:pPr>
        <w:pStyle w:val="ConsPlusNormal"/>
        <w:spacing w:before="220"/>
        <w:ind w:firstLine="540"/>
        <w:jc w:val="both"/>
        <w:rPr>
          <w:rFonts w:ascii="Times New Roman" w:hAnsi="Times New Roman" w:cs="Times New Roman"/>
          <w:sz w:val="24"/>
          <w:szCs w:val="24"/>
        </w:rPr>
      </w:pPr>
      <w:r w:rsidRPr="001F7CB3">
        <w:rPr>
          <w:rFonts w:ascii="Times New Roman" w:hAnsi="Times New Roman" w:cs="Times New Roman"/>
          <w:sz w:val="24"/>
          <w:szCs w:val="24"/>
        </w:rPr>
        <w:t>2. Ограждение должно содержаться в чистоте и порядке собственниками (правообладателями) земельного участка, на котором данное ограждение установлено. Мойка производится по мере загрязнения, ремонт, окрашивание ограждения и его элементов производится по мере необходимости, но не реже одного раза в три года.</w:t>
      </w:r>
    </w:p>
    <w:p w:rsidR="007C083F" w:rsidRPr="001F7CB3" w:rsidRDefault="007C083F" w:rsidP="001F7CB3">
      <w:pPr>
        <w:pStyle w:val="ConsPlusNormal"/>
        <w:jc w:val="both"/>
        <w:rPr>
          <w:rFonts w:ascii="Times New Roman" w:hAnsi="Times New Roman" w:cs="Times New Roman"/>
          <w:sz w:val="24"/>
          <w:szCs w:val="24"/>
        </w:rPr>
      </w:pPr>
    </w:p>
    <w:p w:rsidR="007C083F" w:rsidRPr="001F7CB3" w:rsidRDefault="007C083F" w:rsidP="001F7CB3">
      <w:pPr>
        <w:pStyle w:val="ConsPlusTitle"/>
        <w:ind w:firstLine="540"/>
        <w:jc w:val="both"/>
        <w:outlineLvl w:val="2"/>
        <w:rPr>
          <w:rFonts w:ascii="Times New Roman" w:hAnsi="Times New Roman" w:cs="Times New Roman"/>
          <w:sz w:val="24"/>
          <w:szCs w:val="24"/>
        </w:rPr>
      </w:pPr>
      <w:r w:rsidRPr="001F7CB3">
        <w:rPr>
          <w:rFonts w:ascii="Times New Roman" w:hAnsi="Times New Roman" w:cs="Times New Roman"/>
          <w:sz w:val="24"/>
          <w:szCs w:val="24"/>
        </w:rPr>
        <w:t xml:space="preserve">Статья </w:t>
      </w:r>
      <w:r w:rsidR="008815F3">
        <w:rPr>
          <w:rFonts w:ascii="Times New Roman" w:hAnsi="Times New Roman" w:cs="Times New Roman"/>
          <w:sz w:val="24"/>
          <w:szCs w:val="24"/>
        </w:rPr>
        <w:t>5</w:t>
      </w:r>
      <w:r w:rsidR="00313E20">
        <w:rPr>
          <w:rFonts w:ascii="Times New Roman" w:hAnsi="Times New Roman" w:cs="Times New Roman"/>
          <w:sz w:val="24"/>
          <w:szCs w:val="24"/>
          <w:lang w:val="en-US"/>
        </w:rPr>
        <w:t>2</w:t>
      </w:r>
      <w:r w:rsidRPr="001F7CB3">
        <w:rPr>
          <w:rFonts w:ascii="Times New Roman" w:hAnsi="Times New Roman" w:cs="Times New Roman"/>
          <w:sz w:val="24"/>
          <w:szCs w:val="24"/>
        </w:rPr>
        <w:t>. Содержание объектов капитального строительства и объектов инфраструктуры</w:t>
      </w:r>
    </w:p>
    <w:p w:rsidR="007C083F" w:rsidRPr="001F7CB3" w:rsidRDefault="007C083F" w:rsidP="001F7CB3">
      <w:pPr>
        <w:pStyle w:val="ConsPlusNormal"/>
        <w:jc w:val="both"/>
        <w:rPr>
          <w:rFonts w:ascii="Times New Roman" w:hAnsi="Times New Roman" w:cs="Times New Roman"/>
          <w:sz w:val="24"/>
          <w:szCs w:val="24"/>
        </w:rPr>
      </w:pPr>
    </w:p>
    <w:p w:rsidR="007C083F" w:rsidRPr="001F7CB3" w:rsidRDefault="007C083F" w:rsidP="001F7CB3">
      <w:pPr>
        <w:pStyle w:val="ConsPlusNormal"/>
        <w:ind w:firstLine="540"/>
        <w:jc w:val="both"/>
        <w:rPr>
          <w:rFonts w:ascii="Times New Roman" w:hAnsi="Times New Roman" w:cs="Times New Roman"/>
          <w:sz w:val="24"/>
          <w:szCs w:val="24"/>
        </w:rPr>
      </w:pPr>
      <w:r w:rsidRPr="001F7CB3">
        <w:rPr>
          <w:rFonts w:ascii="Times New Roman" w:hAnsi="Times New Roman" w:cs="Times New Roman"/>
          <w:sz w:val="24"/>
          <w:szCs w:val="24"/>
        </w:rPr>
        <w:t>1. Содержание объектов капитального строительства:</w:t>
      </w:r>
    </w:p>
    <w:p w:rsidR="007C083F" w:rsidRPr="001F7CB3" w:rsidRDefault="007C083F" w:rsidP="001F7CB3">
      <w:pPr>
        <w:pStyle w:val="ConsPlusNormal"/>
        <w:spacing w:before="220"/>
        <w:ind w:firstLine="540"/>
        <w:jc w:val="both"/>
        <w:rPr>
          <w:rFonts w:ascii="Times New Roman" w:hAnsi="Times New Roman" w:cs="Times New Roman"/>
          <w:sz w:val="24"/>
          <w:szCs w:val="24"/>
        </w:rPr>
      </w:pPr>
      <w:r w:rsidRPr="001F7CB3">
        <w:rPr>
          <w:rFonts w:ascii="Times New Roman" w:hAnsi="Times New Roman" w:cs="Times New Roman"/>
          <w:sz w:val="24"/>
          <w:szCs w:val="24"/>
        </w:rPr>
        <w:t xml:space="preserve">а) местные разрушения облицовки, штукатурки, фактурного и окрасочного слоев, трещины в штукатурке, </w:t>
      </w:r>
      <w:proofErr w:type="spellStart"/>
      <w:r w:rsidRPr="001F7CB3">
        <w:rPr>
          <w:rFonts w:ascii="Times New Roman" w:hAnsi="Times New Roman" w:cs="Times New Roman"/>
          <w:sz w:val="24"/>
          <w:szCs w:val="24"/>
        </w:rPr>
        <w:t>выкрашивание</w:t>
      </w:r>
      <w:proofErr w:type="spellEnd"/>
      <w:r w:rsidRPr="001F7CB3">
        <w:rPr>
          <w:rFonts w:ascii="Times New Roman" w:hAnsi="Times New Roman" w:cs="Times New Roman"/>
          <w:sz w:val="24"/>
          <w:szCs w:val="24"/>
        </w:rPr>
        <w:t xml:space="preserve"> раствора из швов облицовки, кирпичной и </w:t>
      </w:r>
      <w:proofErr w:type="spellStart"/>
      <w:r w:rsidRPr="001F7CB3">
        <w:rPr>
          <w:rFonts w:ascii="Times New Roman" w:hAnsi="Times New Roman" w:cs="Times New Roman"/>
          <w:sz w:val="24"/>
          <w:szCs w:val="24"/>
        </w:rPr>
        <w:t>мелкоблочной</w:t>
      </w:r>
      <w:proofErr w:type="spellEnd"/>
      <w:r w:rsidRPr="001F7CB3">
        <w:rPr>
          <w:rFonts w:ascii="Times New Roman" w:hAnsi="Times New Roman" w:cs="Times New Roman"/>
          <w:sz w:val="24"/>
          <w:szCs w:val="24"/>
        </w:rPr>
        <w:t xml:space="preserve"> кладки, разрушение герметизирующих заделок стыков полносборных зданий, повреждение или износ металлических покрытий на выступающих частях стен, разрушение водосточных труб, мокрые и ржавые пятна, потеки и </w:t>
      </w:r>
      <w:proofErr w:type="spellStart"/>
      <w:r w:rsidRPr="001F7CB3">
        <w:rPr>
          <w:rFonts w:ascii="Times New Roman" w:hAnsi="Times New Roman" w:cs="Times New Roman"/>
          <w:sz w:val="24"/>
          <w:szCs w:val="24"/>
        </w:rPr>
        <w:t>высолы</w:t>
      </w:r>
      <w:proofErr w:type="spellEnd"/>
      <w:r w:rsidRPr="001F7CB3">
        <w:rPr>
          <w:rFonts w:ascii="Times New Roman" w:hAnsi="Times New Roman" w:cs="Times New Roman"/>
          <w:sz w:val="24"/>
          <w:szCs w:val="24"/>
        </w:rPr>
        <w:t>, общее загрязнение поверхности, разрушение парапетов и иные подобные разрушения должны устраняться, не допуская их дальнейшего развития;</w:t>
      </w:r>
    </w:p>
    <w:p w:rsidR="007C083F" w:rsidRPr="001F7CB3" w:rsidRDefault="007C083F" w:rsidP="001F7CB3">
      <w:pPr>
        <w:pStyle w:val="ConsPlusNormal"/>
        <w:spacing w:before="220"/>
        <w:ind w:firstLine="540"/>
        <w:jc w:val="both"/>
        <w:rPr>
          <w:rFonts w:ascii="Times New Roman" w:hAnsi="Times New Roman" w:cs="Times New Roman"/>
          <w:sz w:val="24"/>
          <w:szCs w:val="24"/>
        </w:rPr>
      </w:pPr>
      <w:r w:rsidRPr="001F7CB3">
        <w:rPr>
          <w:rFonts w:ascii="Times New Roman" w:hAnsi="Times New Roman" w:cs="Times New Roman"/>
          <w:sz w:val="24"/>
          <w:szCs w:val="24"/>
        </w:rPr>
        <w:t>б) работы по ремонту и покраске фасадов зданий и их отдельных элементов (балконы, лоджии, кровли, водосточные трубы и т.п.) должны производиться в соответствии с паспортом колористического решения фасадов зданий, строений, сооружений, ограждений. Расположенные на фасадах средства размещения информации, информационные таблички, памятные доски должны поддерживаться в чистоте и исправном состоянии;</w:t>
      </w:r>
    </w:p>
    <w:p w:rsidR="007C083F" w:rsidRPr="001F7CB3" w:rsidRDefault="007C083F" w:rsidP="001F7CB3">
      <w:pPr>
        <w:pStyle w:val="ConsPlusNormal"/>
        <w:spacing w:before="220"/>
        <w:ind w:firstLine="540"/>
        <w:jc w:val="both"/>
        <w:rPr>
          <w:rFonts w:ascii="Times New Roman" w:hAnsi="Times New Roman" w:cs="Times New Roman"/>
          <w:sz w:val="24"/>
          <w:szCs w:val="24"/>
        </w:rPr>
      </w:pPr>
      <w:r w:rsidRPr="001F7CB3">
        <w:rPr>
          <w:rFonts w:ascii="Times New Roman" w:hAnsi="Times New Roman" w:cs="Times New Roman"/>
          <w:sz w:val="24"/>
          <w:szCs w:val="24"/>
        </w:rPr>
        <w:t>в) входы, цоколи, витрины должны содержаться в чистоте и исправном состоянии;</w:t>
      </w:r>
    </w:p>
    <w:p w:rsidR="007C083F" w:rsidRPr="001F7CB3" w:rsidRDefault="007C083F" w:rsidP="001F7CB3">
      <w:pPr>
        <w:pStyle w:val="ConsPlusNormal"/>
        <w:spacing w:before="220"/>
        <w:ind w:firstLine="540"/>
        <w:jc w:val="both"/>
        <w:rPr>
          <w:rFonts w:ascii="Times New Roman" w:hAnsi="Times New Roman" w:cs="Times New Roman"/>
          <w:sz w:val="24"/>
          <w:szCs w:val="24"/>
        </w:rPr>
      </w:pPr>
      <w:r w:rsidRPr="001F7CB3">
        <w:rPr>
          <w:rFonts w:ascii="Times New Roman" w:hAnsi="Times New Roman" w:cs="Times New Roman"/>
          <w:sz w:val="24"/>
          <w:szCs w:val="24"/>
        </w:rPr>
        <w:t>г) домовые знаки должны содержаться в чистоте, их освещение в темное время суток должно быть в исправном состоянии;</w:t>
      </w:r>
    </w:p>
    <w:p w:rsidR="007C083F" w:rsidRPr="001F7CB3" w:rsidRDefault="007C083F" w:rsidP="001F7CB3">
      <w:pPr>
        <w:pStyle w:val="ConsPlusNormal"/>
        <w:spacing w:before="220"/>
        <w:ind w:firstLine="540"/>
        <w:jc w:val="both"/>
        <w:rPr>
          <w:rFonts w:ascii="Times New Roman" w:hAnsi="Times New Roman" w:cs="Times New Roman"/>
          <w:sz w:val="24"/>
          <w:szCs w:val="24"/>
        </w:rPr>
      </w:pPr>
      <w:r w:rsidRPr="001F7CB3">
        <w:rPr>
          <w:rFonts w:ascii="Times New Roman" w:hAnsi="Times New Roman" w:cs="Times New Roman"/>
          <w:sz w:val="24"/>
          <w:szCs w:val="24"/>
        </w:rPr>
        <w:t>д) при входах в здания предусматривается организация площадок с твердыми видами покрытия, скамьями и различными приемами озеленения. Размещение площадок при входах в здания предусматривается в границах территории участка;</w:t>
      </w:r>
    </w:p>
    <w:p w:rsidR="007C083F" w:rsidRPr="001F7CB3" w:rsidRDefault="007C083F" w:rsidP="001F7CB3">
      <w:pPr>
        <w:pStyle w:val="ConsPlusNormal"/>
        <w:spacing w:before="220"/>
        <w:ind w:firstLine="540"/>
        <w:jc w:val="both"/>
        <w:rPr>
          <w:rFonts w:ascii="Times New Roman" w:hAnsi="Times New Roman" w:cs="Times New Roman"/>
          <w:sz w:val="24"/>
          <w:szCs w:val="24"/>
        </w:rPr>
      </w:pPr>
      <w:r w:rsidRPr="001F7CB3">
        <w:rPr>
          <w:rFonts w:ascii="Times New Roman" w:hAnsi="Times New Roman" w:cs="Times New Roman"/>
          <w:sz w:val="24"/>
          <w:szCs w:val="24"/>
        </w:rPr>
        <w:t>е) все закрепленные к стене стальные элементы и детали крепления необходимо защищать от коррозии и окрашивать по мере необходимости, но не реже одного раза в три года;</w:t>
      </w:r>
    </w:p>
    <w:p w:rsidR="007C083F" w:rsidRPr="001F7CB3" w:rsidRDefault="007C083F" w:rsidP="001F7CB3">
      <w:pPr>
        <w:pStyle w:val="ConsPlusNormal"/>
        <w:spacing w:before="220"/>
        <w:ind w:firstLine="540"/>
        <w:jc w:val="both"/>
        <w:rPr>
          <w:rFonts w:ascii="Times New Roman" w:hAnsi="Times New Roman" w:cs="Times New Roman"/>
          <w:sz w:val="24"/>
          <w:szCs w:val="24"/>
        </w:rPr>
      </w:pPr>
      <w:r w:rsidRPr="001F7CB3">
        <w:rPr>
          <w:rFonts w:ascii="Times New Roman" w:hAnsi="Times New Roman" w:cs="Times New Roman"/>
          <w:sz w:val="24"/>
          <w:szCs w:val="24"/>
        </w:rPr>
        <w:t>ж) мостики для перехода через коммуникации должны быть исправными и содержаться в чистоте;</w:t>
      </w:r>
    </w:p>
    <w:p w:rsidR="007C083F" w:rsidRPr="001F7CB3" w:rsidRDefault="007C083F" w:rsidP="001F7CB3">
      <w:pPr>
        <w:pStyle w:val="ConsPlusNormal"/>
        <w:spacing w:before="220"/>
        <w:ind w:firstLine="540"/>
        <w:jc w:val="both"/>
        <w:rPr>
          <w:rFonts w:ascii="Times New Roman" w:hAnsi="Times New Roman" w:cs="Times New Roman"/>
          <w:sz w:val="24"/>
          <w:szCs w:val="24"/>
        </w:rPr>
      </w:pPr>
      <w:r w:rsidRPr="001F7CB3">
        <w:rPr>
          <w:rFonts w:ascii="Times New Roman" w:hAnsi="Times New Roman" w:cs="Times New Roman"/>
          <w:sz w:val="24"/>
          <w:szCs w:val="24"/>
        </w:rPr>
        <w:lastRenderedPageBreak/>
        <w:t>з) козырьки подъездов, а также кровля должны быть очищены от загрязнений, древесно-кустарниковой и сорной растительности;</w:t>
      </w:r>
    </w:p>
    <w:p w:rsidR="007C083F" w:rsidRPr="001F7CB3" w:rsidRDefault="007C083F" w:rsidP="001F7CB3">
      <w:pPr>
        <w:pStyle w:val="ConsPlusNormal"/>
        <w:spacing w:before="220"/>
        <w:ind w:firstLine="540"/>
        <w:jc w:val="both"/>
        <w:rPr>
          <w:rFonts w:ascii="Times New Roman" w:hAnsi="Times New Roman" w:cs="Times New Roman"/>
          <w:sz w:val="24"/>
          <w:szCs w:val="24"/>
        </w:rPr>
      </w:pPr>
      <w:r w:rsidRPr="001F7CB3">
        <w:rPr>
          <w:rFonts w:ascii="Times New Roman" w:hAnsi="Times New Roman" w:cs="Times New Roman"/>
          <w:sz w:val="24"/>
          <w:szCs w:val="24"/>
        </w:rPr>
        <w:t>и) в зимнее время должна быть организована своевременная очистка кровель от снега, наледи и обледенений. Очистка крыш от снега (наледи) со сбросом его на тротуары допускается только в светлое время суток с поверхности ската кровли, обращенного в сторону улицы. Сброс снега с остальных скатов кровли, а также плоских кровель должен производиться на внутренние дворовые территории.</w:t>
      </w:r>
    </w:p>
    <w:p w:rsidR="007C083F" w:rsidRPr="001F7CB3" w:rsidRDefault="007C083F" w:rsidP="001F7CB3">
      <w:pPr>
        <w:pStyle w:val="ConsPlusNormal"/>
        <w:spacing w:before="220"/>
        <w:ind w:firstLine="540"/>
        <w:jc w:val="both"/>
        <w:rPr>
          <w:rFonts w:ascii="Times New Roman" w:hAnsi="Times New Roman" w:cs="Times New Roman"/>
          <w:sz w:val="24"/>
          <w:szCs w:val="24"/>
        </w:rPr>
      </w:pPr>
      <w:r w:rsidRPr="001F7CB3">
        <w:rPr>
          <w:rFonts w:ascii="Times New Roman" w:hAnsi="Times New Roman" w:cs="Times New Roman"/>
          <w:sz w:val="24"/>
          <w:szCs w:val="24"/>
        </w:rPr>
        <w:t>Перед сбросом снега необходимо провести охранные мероприятия, обеспечивающие безопасность движения транспортных средств и прохода пешеходов, с установкой предупреждающих ограничительных средств.</w:t>
      </w:r>
    </w:p>
    <w:p w:rsidR="007C083F" w:rsidRPr="001F7CB3" w:rsidRDefault="007C083F" w:rsidP="001F7CB3">
      <w:pPr>
        <w:pStyle w:val="ConsPlusNormal"/>
        <w:spacing w:before="220"/>
        <w:ind w:firstLine="540"/>
        <w:jc w:val="both"/>
        <w:rPr>
          <w:rFonts w:ascii="Times New Roman" w:hAnsi="Times New Roman" w:cs="Times New Roman"/>
          <w:sz w:val="24"/>
          <w:szCs w:val="24"/>
        </w:rPr>
      </w:pPr>
      <w:r w:rsidRPr="001F7CB3">
        <w:rPr>
          <w:rFonts w:ascii="Times New Roman" w:hAnsi="Times New Roman" w:cs="Times New Roman"/>
          <w:sz w:val="24"/>
          <w:szCs w:val="24"/>
        </w:rPr>
        <w:t>Сброшенный с кровель зданий снег (наледь) убирается в специально отведенные места для последующего вывоза не позднее 3 часов после сброса;</w:t>
      </w:r>
    </w:p>
    <w:p w:rsidR="007C083F" w:rsidRPr="001F7CB3" w:rsidRDefault="007C083F" w:rsidP="001F7CB3">
      <w:pPr>
        <w:pStyle w:val="ConsPlusNormal"/>
        <w:spacing w:before="220"/>
        <w:ind w:firstLine="540"/>
        <w:jc w:val="both"/>
        <w:rPr>
          <w:rFonts w:ascii="Times New Roman" w:hAnsi="Times New Roman" w:cs="Times New Roman"/>
          <w:sz w:val="24"/>
          <w:szCs w:val="24"/>
        </w:rPr>
      </w:pPr>
      <w:r w:rsidRPr="001F7CB3">
        <w:rPr>
          <w:rFonts w:ascii="Times New Roman" w:hAnsi="Times New Roman" w:cs="Times New Roman"/>
          <w:sz w:val="24"/>
          <w:szCs w:val="24"/>
        </w:rPr>
        <w:t>к) при сбрасывании снега с крыш должны быть приняты меры, обеспечивающие полную сохранность деревьев, кустарников, воздушных линий уличного электроосвещения, растяжек, средств размещения информации, светофорных объектов, дорожных знаков, линий связи и т.п.</w:t>
      </w:r>
    </w:p>
    <w:p w:rsidR="007C083F" w:rsidRPr="001F7CB3" w:rsidRDefault="007C083F" w:rsidP="001F7CB3">
      <w:pPr>
        <w:pStyle w:val="ConsPlusNormal"/>
        <w:spacing w:before="220"/>
        <w:ind w:firstLine="540"/>
        <w:jc w:val="both"/>
        <w:rPr>
          <w:rFonts w:ascii="Times New Roman" w:hAnsi="Times New Roman" w:cs="Times New Roman"/>
          <w:sz w:val="24"/>
          <w:szCs w:val="24"/>
        </w:rPr>
      </w:pPr>
      <w:r w:rsidRPr="001F7CB3">
        <w:rPr>
          <w:rFonts w:ascii="Times New Roman" w:hAnsi="Times New Roman" w:cs="Times New Roman"/>
          <w:sz w:val="24"/>
          <w:szCs w:val="24"/>
        </w:rPr>
        <w:t>2. Малые архитектурные формы должны содержаться в чистоте, окраска должна производиться не реже 1 раза в год, ремонт - по мере необходимости.</w:t>
      </w:r>
    </w:p>
    <w:p w:rsidR="007C083F" w:rsidRPr="001F7CB3" w:rsidRDefault="007C083F" w:rsidP="001F7CB3">
      <w:pPr>
        <w:pStyle w:val="ConsPlusNormal"/>
        <w:spacing w:before="220"/>
        <w:ind w:firstLine="540"/>
        <w:jc w:val="both"/>
        <w:rPr>
          <w:rFonts w:ascii="Times New Roman" w:hAnsi="Times New Roman" w:cs="Times New Roman"/>
          <w:sz w:val="24"/>
          <w:szCs w:val="24"/>
        </w:rPr>
      </w:pPr>
      <w:r w:rsidRPr="001F7CB3">
        <w:rPr>
          <w:rFonts w:ascii="Times New Roman" w:hAnsi="Times New Roman" w:cs="Times New Roman"/>
          <w:sz w:val="24"/>
          <w:szCs w:val="24"/>
        </w:rPr>
        <w:t>3. Окраску и ремонт оград, ворот жилых и промышленных зданий, фонарей уличного освещения, опор, трансформаторных будок производить по мере необходимости.</w:t>
      </w:r>
    </w:p>
    <w:p w:rsidR="007C083F" w:rsidRPr="001F7CB3" w:rsidRDefault="007C083F" w:rsidP="001F7CB3">
      <w:pPr>
        <w:pStyle w:val="ConsPlusNormal"/>
        <w:spacing w:before="220"/>
        <w:ind w:firstLine="540"/>
        <w:jc w:val="both"/>
        <w:rPr>
          <w:rFonts w:ascii="Times New Roman" w:hAnsi="Times New Roman" w:cs="Times New Roman"/>
          <w:sz w:val="24"/>
          <w:szCs w:val="24"/>
        </w:rPr>
      </w:pPr>
      <w:r w:rsidRPr="001F7CB3">
        <w:rPr>
          <w:rFonts w:ascii="Times New Roman" w:hAnsi="Times New Roman" w:cs="Times New Roman"/>
          <w:sz w:val="24"/>
          <w:szCs w:val="24"/>
        </w:rPr>
        <w:t>4. Содержание некапитальных сооружений:</w:t>
      </w:r>
    </w:p>
    <w:p w:rsidR="007C083F" w:rsidRPr="001F7CB3" w:rsidRDefault="007C083F" w:rsidP="001F7CB3">
      <w:pPr>
        <w:pStyle w:val="ConsPlusNormal"/>
        <w:spacing w:before="220"/>
        <w:ind w:firstLine="540"/>
        <w:jc w:val="both"/>
        <w:rPr>
          <w:rFonts w:ascii="Times New Roman" w:hAnsi="Times New Roman" w:cs="Times New Roman"/>
          <w:sz w:val="24"/>
          <w:szCs w:val="24"/>
        </w:rPr>
      </w:pPr>
      <w:r w:rsidRPr="001F7CB3">
        <w:rPr>
          <w:rFonts w:ascii="Times New Roman" w:hAnsi="Times New Roman" w:cs="Times New Roman"/>
          <w:sz w:val="24"/>
          <w:szCs w:val="24"/>
        </w:rPr>
        <w:t>а) уборка туалетных кабин или туалетов осуществляется регулярно по мере необходимости силами юридических лиц (индивидуальных предпринимателей), предоставляющих услуги общественного питания, заправки автотранспортных средств;</w:t>
      </w:r>
    </w:p>
    <w:p w:rsidR="007C083F" w:rsidRPr="001F7CB3" w:rsidRDefault="007C083F" w:rsidP="001F7CB3">
      <w:pPr>
        <w:pStyle w:val="ConsPlusNormal"/>
        <w:spacing w:before="220"/>
        <w:ind w:firstLine="540"/>
        <w:jc w:val="both"/>
        <w:rPr>
          <w:rFonts w:ascii="Times New Roman" w:hAnsi="Times New Roman" w:cs="Times New Roman"/>
          <w:sz w:val="24"/>
          <w:szCs w:val="24"/>
        </w:rPr>
      </w:pPr>
      <w:r w:rsidRPr="001F7CB3">
        <w:rPr>
          <w:rFonts w:ascii="Times New Roman" w:hAnsi="Times New Roman" w:cs="Times New Roman"/>
          <w:sz w:val="24"/>
          <w:szCs w:val="24"/>
        </w:rPr>
        <w:t>б) окраска некапитальных сооружений должна производиться не реже 1 раза в год, ремонт - по мере необходимости.</w:t>
      </w:r>
    </w:p>
    <w:p w:rsidR="007C083F" w:rsidRPr="001F7CB3" w:rsidRDefault="007C083F" w:rsidP="001F7CB3">
      <w:pPr>
        <w:pStyle w:val="ConsPlusNormal"/>
        <w:spacing w:before="220"/>
        <w:ind w:firstLine="540"/>
        <w:jc w:val="both"/>
        <w:rPr>
          <w:rFonts w:ascii="Times New Roman" w:hAnsi="Times New Roman" w:cs="Times New Roman"/>
          <w:sz w:val="24"/>
          <w:szCs w:val="24"/>
        </w:rPr>
      </w:pPr>
      <w:r w:rsidRPr="001F7CB3">
        <w:rPr>
          <w:rFonts w:ascii="Times New Roman" w:hAnsi="Times New Roman" w:cs="Times New Roman"/>
          <w:sz w:val="24"/>
          <w:szCs w:val="24"/>
        </w:rPr>
        <w:t>5. Водные устройства должны содержаться в чистоте, в том числе и в период их отключения.</w:t>
      </w:r>
    </w:p>
    <w:p w:rsidR="007C083F" w:rsidRPr="001F7CB3" w:rsidRDefault="007C083F" w:rsidP="001F7CB3">
      <w:pPr>
        <w:pStyle w:val="ConsPlusNormal"/>
        <w:spacing w:before="220"/>
        <w:ind w:firstLine="540"/>
        <w:jc w:val="both"/>
        <w:rPr>
          <w:rFonts w:ascii="Times New Roman" w:hAnsi="Times New Roman" w:cs="Times New Roman"/>
          <w:sz w:val="24"/>
          <w:szCs w:val="24"/>
        </w:rPr>
      </w:pPr>
      <w:r w:rsidRPr="001F7CB3">
        <w:rPr>
          <w:rFonts w:ascii="Times New Roman" w:hAnsi="Times New Roman" w:cs="Times New Roman"/>
          <w:sz w:val="24"/>
          <w:szCs w:val="24"/>
        </w:rPr>
        <w:t>Окраска элементов водных устройств должна производиться не реже 1 раза в год, ремонт - по мере необходимости.</w:t>
      </w:r>
    </w:p>
    <w:p w:rsidR="007C083F" w:rsidRPr="001F7CB3" w:rsidRDefault="007C083F" w:rsidP="001F7CB3">
      <w:pPr>
        <w:pStyle w:val="ConsPlusNormal"/>
        <w:spacing w:before="220"/>
        <w:ind w:firstLine="540"/>
        <w:jc w:val="both"/>
        <w:rPr>
          <w:rFonts w:ascii="Times New Roman" w:hAnsi="Times New Roman" w:cs="Times New Roman"/>
          <w:sz w:val="24"/>
          <w:szCs w:val="24"/>
        </w:rPr>
      </w:pPr>
      <w:r w:rsidRPr="001F7CB3">
        <w:rPr>
          <w:rFonts w:ascii="Times New Roman" w:hAnsi="Times New Roman" w:cs="Times New Roman"/>
          <w:sz w:val="24"/>
          <w:szCs w:val="24"/>
        </w:rPr>
        <w:t xml:space="preserve">Сроки включения фонтанов, питьевых фонтанчиков, декоративных водоемов, режимы их работы, график промывки и очистки чаш, технологические перерывы и окончание работы определяются администрацией </w:t>
      </w:r>
      <w:r w:rsidR="0011786E">
        <w:rPr>
          <w:rFonts w:ascii="Times New Roman" w:hAnsi="Times New Roman" w:cs="Times New Roman"/>
          <w:sz w:val="24"/>
          <w:szCs w:val="24"/>
        </w:rPr>
        <w:t>г</w:t>
      </w:r>
      <w:r w:rsidR="00D46877">
        <w:rPr>
          <w:rFonts w:ascii="Times New Roman" w:hAnsi="Times New Roman" w:cs="Times New Roman"/>
          <w:sz w:val="24"/>
          <w:szCs w:val="24"/>
        </w:rPr>
        <w:t>ородского</w:t>
      </w:r>
      <w:r w:rsidR="006D3743">
        <w:rPr>
          <w:rFonts w:ascii="Times New Roman" w:hAnsi="Times New Roman" w:cs="Times New Roman"/>
          <w:sz w:val="24"/>
          <w:szCs w:val="24"/>
        </w:rPr>
        <w:t xml:space="preserve"> округа Пущино</w:t>
      </w:r>
      <w:r w:rsidRPr="001F7CB3">
        <w:rPr>
          <w:rFonts w:ascii="Times New Roman" w:hAnsi="Times New Roman" w:cs="Times New Roman"/>
          <w:sz w:val="24"/>
          <w:szCs w:val="24"/>
        </w:rPr>
        <w:t>.</w:t>
      </w:r>
    </w:p>
    <w:p w:rsidR="007C083F" w:rsidRPr="001F7CB3" w:rsidRDefault="007C083F" w:rsidP="001F7CB3">
      <w:pPr>
        <w:pStyle w:val="ConsPlusNormal"/>
        <w:jc w:val="both"/>
        <w:rPr>
          <w:rFonts w:ascii="Times New Roman" w:hAnsi="Times New Roman" w:cs="Times New Roman"/>
          <w:sz w:val="24"/>
          <w:szCs w:val="24"/>
        </w:rPr>
      </w:pPr>
    </w:p>
    <w:p w:rsidR="007C083F" w:rsidRPr="001F7CB3" w:rsidRDefault="007C083F" w:rsidP="001F7CB3">
      <w:pPr>
        <w:pStyle w:val="ConsPlusTitle"/>
        <w:ind w:firstLine="540"/>
        <w:jc w:val="both"/>
        <w:outlineLvl w:val="2"/>
        <w:rPr>
          <w:rFonts w:ascii="Times New Roman" w:hAnsi="Times New Roman" w:cs="Times New Roman"/>
          <w:sz w:val="24"/>
          <w:szCs w:val="24"/>
        </w:rPr>
      </w:pPr>
      <w:r w:rsidRPr="001F7CB3">
        <w:rPr>
          <w:rFonts w:ascii="Times New Roman" w:hAnsi="Times New Roman" w:cs="Times New Roman"/>
          <w:sz w:val="24"/>
          <w:szCs w:val="24"/>
        </w:rPr>
        <w:t>Статья 5</w:t>
      </w:r>
      <w:r w:rsidR="00313E20">
        <w:rPr>
          <w:rFonts w:ascii="Times New Roman" w:hAnsi="Times New Roman" w:cs="Times New Roman"/>
          <w:sz w:val="24"/>
          <w:szCs w:val="24"/>
          <w:lang w:val="en-US"/>
        </w:rPr>
        <w:t>3</w:t>
      </w:r>
      <w:r w:rsidRPr="001F7CB3">
        <w:rPr>
          <w:rFonts w:ascii="Times New Roman" w:hAnsi="Times New Roman" w:cs="Times New Roman"/>
          <w:sz w:val="24"/>
          <w:szCs w:val="24"/>
        </w:rPr>
        <w:t>. Содержание зеленых насаждений</w:t>
      </w:r>
    </w:p>
    <w:p w:rsidR="007C083F" w:rsidRPr="001F7CB3" w:rsidRDefault="007C083F" w:rsidP="001F7CB3">
      <w:pPr>
        <w:pStyle w:val="ConsPlusNormal"/>
        <w:jc w:val="both"/>
        <w:rPr>
          <w:rFonts w:ascii="Times New Roman" w:hAnsi="Times New Roman" w:cs="Times New Roman"/>
          <w:sz w:val="24"/>
          <w:szCs w:val="24"/>
        </w:rPr>
      </w:pPr>
    </w:p>
    <w:p w:rsidR="007C083F" w:rsidRPr="001F7CB3" w:rsidRDefault="007C083F" w:rsidP="001F7CB3">
      <w:pPr>
        <w:pStyle w:val="ConsPlusNormal"/>
        <w:ind w:firstLine="540"/>
        <w:jc w:val="both"/>
        <w:rPr>
          <w:rFonts w:ascii="Times New Roman" w:hAnsi="Times New Roman" w:cs="Times New Roman"/>
          <w:sz w:val="24"/>
          <w:szCs w:val="24"/>
        </w:rPr>
      </w:pPr>
      <w:r w:rsidRPr="001F7CB3">
        <w:rPr>
          <w:rFonts w:ascii="Times New Roman" w:hAnsi="Times New Roman" w:cs="Times New Roman"/>
          <w:sz w:val="24"/>
          <w:szCs w:val="24"/>
        </w:rPr>
        <w:t>1. Юридические лица (индивидуальные предприниматели) и физические лица обязаны обеспечивать содержание зеленых насаждений, расположенных на земельных участках, находящихся в их собственности, владении или пользовании, и прилегающей территории, а также осуществлять контроль за состоянием соответствующих зеленых насаждений, обеспечивать их удовлетворительное состояние и развитие.</w:t>
      </w:r>
    </w:p>
    <w:p w:rsidR="007C083F" w:rsidRPr="001F7CB3" w:rsidRDefault="007C083F" w:rsidP="001F7CB3">
      <w:pPr>
        <w:pStyle w:val="ConsPlusNormal"/>
        <w:spacing w:before="220"/>
        <w:ind w:firstLine="540"/>
        <w:jc w:val="both"/>
        <w:rPr>
          <w:rFonts w:ascii="Times New Roman" w:hAnsi="Times New Roman" w:cs="Times New Roman"/>
          <w:sz w:val="24"/>
          <w:szCs w:val="24"/>
        </w:rPr>
      </w:pPr>
      <w:r w:rsidRPr="001F7CB3">
        <w:rPr>
          <w:rFonts w:ascii="Times New Roman" w:hAnsi="Times New Roman" w:cs="Times New Roman"/>
          <w:sz w:val="24"/>
          <w:szCs w:val="24"/>
        </w:rPr>
        <w:t xml:space="preserve">2. Газоны стригут (скашивают) при высоте травостоя более 20 см. Окошенная трава с </w:t>
      </w:r>
      <w:r w:rsidRPr="001F7CB3">
        <w:rPr>
          <w:rFonts w:ascii="Times New Roman" w:hAnsi="Times New Roman" w:cs="Times New Roman"/>
          <w:sz w:val="24"/>
          <w:szCs w:val="24"/>
        </w:rPr>
        <w:lastRenderedPageBreak/>
        <w:t>территории удаляется в течение трех суток со дня проведения покоса. Срезанную траву, опавшие листья убирают и вывозят на специально оборудованные полигоны.</w:t>
      </w:r>
    </w:p>
    <w:p w:rsidR="007C083F" w:rsidRPr="001F7CB3" w:rsidRDefault="007C083F" w:rsidP="001F7CB3">
      <w:pPr>
        <w:pStyle w:val="ConsPlusNormal"/>
        <w:spacing w:before="220"/>
        <w:ind w:firstLine="540"/>
        <w:jc w:val="both"/>
        <w:rPr>
          <w:rFonts w:ascii="Times New Roman" w:hAnsi="Times New Roman" w:cs="Times New Roman"/>
          <w:sz w:val="24"/>
          <w:szCs w:val="24"/>
        </w:rPr>
      </w:pPr>
      <w:r w:rsidRPr="001F7CB3">
        <w:rPr>
          <w:rFonts w:ascii="Times New Roman" w:hAnsi="Times New Roman" w:cs="Times New Roman"/>
          <w:sz w:val="24"/>
          <w:szCs w:val="24"/>
        </w:rPr>
        <w:t>3. Погибшие и потерявшие декоративность цветы в цветниках и вазонах должны удаляться сразу с одновременной подсадкой новых растений либо иным декоративным оформлением. Подсев газонных трав на газонах производится по мере необходимости. Полив газонов, цветников производится в утреннее или вечернее время по мере необходимости.</w:t>
      </w:r>
    </w:p>
    <w:p w:rsidR="007C083F" w:rsidRPr="001F7CB3" w:rsidRDefault="007C083F" w:rsidP="001F7CB3">
      <w:pPr>
        <w:pStyle w:val="ConsPlusNormal"/>
        <w:spacing w:before="220"/>
        <w:ind w:firstLine="540"/>
        <w:jc w:val="both"/>
        <w:rPr>
          <w:rFonts w:ascii="Times New Roman" w:hAnsi="Times New Roman" w:cs="Times New Roman"/>
          <w:sz w:val="24"/>
          <w:szCs w:val="24"/>
        </w:rPr>
      </w:pPr>
      <w:r w:rsidRPr="001F7CB3">
        <w:rPr>
          <w:rFonts w:ascii="Times New Roman" w:hAnsi="Times New Roman" w:cs="Times New Roman"/>
          <w:sz w:val="24"/>
          <w:szCs w:val="24"/>
        </w:rPr>
        <w:t>4. Части деревьев, кустарников с территории удаляются в течение суток с момента проведения вырубки.</w:t>
      </w:r>
    </w:p>
    <w:p w:rsidR="007C083F" w:rsidRPr="001F7CB3" w:rsidRDefault="007C083F" w:rsidP="001F7CB3">
      <w:pPr>
        <w:pStyle w:val="ConsPlusNormal"/>
        <w:jc w:val="both"/>
        <w:rPr>
          <w:rFonts w:ascii="Times New Roman" w:hAnsi="Times New Roman" w:cs="Times New Roman"/>
          <w:sz w:val="24"/>
          <w:szCs w:val="24"/>
        </w:rPr>
      </w:pPr>
    </w:p>
    <w:p w:rsidR="007C083F" w:rsidRPr="001F7CB3" w:rsidRDefault="007C083F" w:rsidP="001F7CB3">
      <w:pPr>
        <w:pStyle w:val="ConsPlusTitle"/>
        <w:ind w:firstLine="540"/>
        <w:jc w:val="both"/>
        <w:outlineLvl w:val="2"/>
        <w:rPr>
          <w:rFonts w:ascii="Times New Roman" w:hAnsi="Times New Roman" w:cs="Times New Roman"/>
          <w:sz w:val="24"/>
          <w:szCs w:val="24"/>
        </w:rPr>
      </w:pPr>
      <w:r w:rsidRPr="001F7CB3">
        <w:rPr>
          <w:rFonts w:ascii="Times New Roman" w:hAnsi="Times New Roman" w:cs="Times New Roman"/>
          <w:sz w:val="24"/>
          <w:szCs w:val="24"/>
        </w:rPr>
        <w:t>Статья 5</w:t>
      </w:r>
      <w:r w:rsidR="00313E20">
        <w:rPr>
          <w:rFonts w:ascii="Times New Roman" w:hAnsi="Times New Roman" w:cs="Times New Roman"/>
          <w:sz w:val="24"/>
          <w:szCs w:val="24"/>
          <w:lang w:val="en-US"/>
        </w:rPr>
        <w:t>4</w:t>
      </w:r>
      <w:r w:rsidRPr="001F7CB3">
        <w:rPr>
          <w:rFonts w:ascii="Times New Roman" w:hAnsi="Times New Roman" w:cs="Times New Roman"/>
          <w:sz w:val="24"/>
          <w:szCs w:val="24"/>
        </w:rPr>
        <w:t>. Содержание наземных частей линейных сооружений и коммуникаций</w:t>
      </w:r>
    </w:p>
    <w:p w:rsidR="007C083F" w:rsidRPr="001F7CB3" w:rsidRDefault="007C083F" w:rsidP="001F7CB3">
      <w:pPr>
        <w:pStyle w:val="ConsPlusNormal"/>
        <w:jc w:val="both"/>
        <w:rPr>
          <w:rFonts w:ascii="Times New Roman" w:hAnsi="Times New Roman" w:cs="Times New Roman"/>
          <w:sz w:val="24"/>
          <w:szCs w:val="24"/>
        </w:rPr>
      </w:pPr>
    </w:p>
    <w:p w:rsidR="007C083F" w:rsidRPr="001F7CB3" w:rsidRDefault="007C083F" w:rsidP="001F7CB3">
      <w:pPr>
        <w:pStyle w:val="ConsPlusNormal"/>
        <w:ind w:firstLine="540"/>
        <w:jc w:val="both"/>
        <w:rPr>
          <w:rFonts w:ascii="Times New Roman" w:hAnsi="Times New Roman" w:cs="Times New Roman"/>
          <w:sz w:val="24"/>
          <w:szCs w:val="24"/>
        </w:rPr>
      </w:pPr>
      <w:r w:rsidRPr="001F7CB3">
        <w:rPr>
          <w:rFonts w:ascii="Times New Roman" w:hAnsi="Times New Roman" w:cs="Times New Roman"/>
          <w:sz w:val="24"/>
          <w:szCs w:val="24"/>
        </w:rPr>
        <w:t>1. Наружные инженерные коммуникации (тепловые сети, газопровод, электросети, горячее водоснабжение и другие) и централизованные ливневые системы водоотведения должны находиться в исправном состоянии, а прилегающая к ним территория содержаться в чистоте.</w:t>
      </w:r>
    </w:p>
    <w:p w:rsidR="007C083F" w:rsidRPr="001F7CB3" w:rsidRDefault="007C083F" w:rsidP="001F7CB3">
      <w:pPr>
        <w:pStyle w:val="ConsPlusNormal"/>
        <w:spacing w:before="220"/>
        <w:ind w:firstLine="540"/>
        <w:jc w:val="both"/>
        <w:rPr>
          <w:rFonts w:ascii="Times New Roman" w:hAnsi="Times New Roman" w:cs="Times New Roman"/>
          <w:sz w:val="24"/>
          <w:szCs w:val="24"/>
        </w:rPr>
      </w:pPr>
      <w:r w:rsidRPr="001F7CB3">
        <w:rPr>
          <w:rFonts w:ascii="Times New Roman" w:hAnsi="Times New Roman" w:cs="Times New Roman"/>
          <w:sz w:val="24"/>
          <w:szCs w:val="24"/>
        </w:rPr>
        <w:t>2. Прилегающей территорией к наземным частям линейных сооружений и коммуникаций является земельный участок шириной до 3 метров в каждую сторону от наружной линии сооружения. Если линейное сооружение имеет ограждение, прилегающей территорией является земельный участок шириной до 3 метров от соответствующего ограждения.</w:t>
      </w:r>
    </w:p>
    <w:p w:rsidR="007C083F" w:rsidRPr="001F7CB3" w:rsidRDefault="007C083F" w:rsidP="001F7CB3">
      <w:pPr>
        <w:pStyle w:val="ConsPlusNormal"/>
        <w:spacing w:before="220"/>
        <w:ind w:firstLine="540"/>
        <w:jc w:val="both"/>
        <w:rPr>
          <w:rFonts w:ascii="Times New Roman" w:hAnsi="Times New Roman" w:cs="Times New Roman"/>
          <w:sz w:val="24"/>
          <w:szCs w:val="24"/>
        </w:rPr>
      </w:pPr>
      <w:r w:rsidRPr="001F7CB3">
        <w:rPr>
          <w:rFonts w:ascii="Times New Roman" w:hAnsi="Times New Roman" w:cs="Times New Roman"/>
          <w:sz w:val="24"/>
          <w:szCs w:val="24"/>
        </w:rPr>
        <w:t xml:space="preserve">3. В случае проведения ремонта инженерных коммуникаций размер прилегающей территории может быть увеличен по решению администрации </w:t>
      </w:r>
      <w:r w:rsidR="0011786E">
        <w:rPr>
          <w:rFonts w:ascii="Times New Roman" w:hAnsi="Times New Roman" w:cs="Times New Roman"/>
          <w:sz w:val="24"/>
          <w:szCs w:val="24"/>
        </w:rPr>
        <w:t>г</w:t>
      </w:r>
      <w:r w:rsidR="00D46877">
        <w:rPr>
          <w:rFonts w:ascii="Times New Roman" w:hAnsi="Times New Roman" w:cs="Times New Roman"/>
          <w:sz w:val="24"/>
          <w:szCs w:val="24"/>
        </w:rPr>
        <w:t>ородского</w:t>
      </w:r>
      <w:r w:rsidR="006D3743">
        <w:rPr>
          <w:rFonts w:ascii="Times New Roman" w:hAnsi="Times New Roman" w:cs="Times New Roman"/>
          <w:sz w:val="24"/>
          <w:szCs w:val="24"/>
        </w:rPr>
        <w:t xml:space="preserve"> округа Пущино</w:t>
      </w:r>
      <w:r w:rsidRPr="001F7CB3">
        <w:rPr>
          <w:rFonts w:ascii="Times New Roman" w:hAnsi="Times New Roman" w:cs="Times New Roman"/>
          <w:sz w:val="24"/>
          <w:szCs w:val="24"/>
        </w:rPr>
        <w:t>.</w:t>
      </w:r>
    </w:p>
    <w:p w:rsidR="007C083F" w:rsidRPr="001F7CB3" w:rsidRDefault="007C083F" w:rsidP="001F7CB3">
      <w:pPr>
        <w:pStyle w:val="ConsPlusNormal"/>
        <w:spacing w:before="220"/>
        <w:ind w:firstLine="540"/>
        <w:jc w:val="both"/>
        <w:rPr>
          <w:rFonts w:ascii="Times New Roman" w:hAnsi="Times New Roman" w:cs="Times New Roman"/>
          <w:sz w:val="24"/>
          <w:szCs w:val="24"/>
        </w:rPr>
      </w:pPr>
      <w:r w:rsidRPr="001F7CB3">
        <w:rPr>
          <w:rFonts w:ascii="Times New Roman" w:hAnsi="Times New Roman" w:cs="Times New Roman"/>
          <w:sz w:val="24"/>
          <w:szCs w:val="24"/>
        </w:rPr>
        <w:t xml:space="preserve">4. Не допускается повреждение наземных частей смотровых и </w:t>
      </w:r>
      <w:proofErr w:type="spellStart"/>
      <w:r w:rsidRPr="001F7CB3">
        <w:rPr>
          <w:rFonts w:ascii="Times New Roman" w:hAnsi="Times New Roman" w:cs="Times New Roman"/>
          <w:sz w:val="24"/>
          <w:szCs w:val="24"/>
        </w:rPr>
        <w:t>дождеприемных</w:t>
      </w:r>
      <w:proofErr w:type="spellEnd"/>
      <w:r w:rsidRPr="001F7CB3">
        <w:rPr>
          <w:rFonts w:ascii="Times New Roman" w:hAnsi="Times New Roman" w:cs="Times New Roman"/>
          <w:sz w:val="24"/>
          <w:szCs w:val="24"/>
        </w:rPr>
        <w:t xml:space="preserve"> колодцев, линий теплотрасс, газо-, топливо-, водопроводов, линий электропередачи и их изоляции, иных наземных частей линейных сооружений и коммуникаций.</w:t>
      </w:r>
    </w:p>
    <w:p w:rsidR="007C083F" w:rsidRPr="001F7CB3" w:rsidRDefault="007C083F" w:rsidP="001F7CB3">
      <w:pPr>
        <w:pStyle w:val="ConsPlusNormal"/>
        <w:spacing w:before="220"/>
        <w:ind w:firstLine="540"/>
        <w:jc w:val="both"/>
        <w:rPr>
          <w:rFonts w:ascii="Times New Roman" w:hAnsi="Times New Roman" w:cs="Times New Roman"/>
          <w:sz w:val="24"/>
          <w:szCs w:val="24"/>
        </w:rPr>
      </w:pPr>
      <w:r w:rsidRPr="001F7CB3">
        <w:rPr>
          <w:rFonts w:ascii="Times New Roman" w:hAnsi="Times New Roman" w:cs="Times New Roman"/>
          <w:sz w:val="24"/>
          <w:szCs w:val="24"/>
        </w:rPr>
        <w:t xml:space="preserve">5. Не допускаются отсутствие, загрязнение или неокрашенное состояние ограждений, люков смотровых и </w:t>
      </w:r>
      <w:proofErr w:type="spellStart"/>
      <w:r w:rsidRPr="001F7CB3">
        <w:rPr>
          <w:rFonts w:ascii="Times New Roman" w:hAnsi="Times New Roman" w:cs="Times New Roman"/>
          <w:sz w:val="24"/>
          <w:szCs w:val="24"/>
        </w:rPr>
        <w:t>дождеприемных</w:t>
      </w:r>
      <w:proofErr w:type="spellEnd"/>
      <w:r w:rsidRPr="001F7CB3">
        <w:rPr>
          <w:rFonts w:ascii="Times New Roman" w:hAnsi="Times New Roman" w:cs="Times New Roman"/>
          <w:sz w:val="24"/>
          <w:szCs w:val="24"/>
        </w:rPr>
        <w:t xml:space="preserve"> колодцев, отсутствие наружной изоляции наземных линий теплосети, газо-, топливо- и </w:t>
      </w:r>
      <w:proofErr w:type="gramStart"/>
      <w:r w:rsidRPr="001F7CB3">
        <w:rPr>
          <w:rFonts w:ascii="Times New Roman" w:hAnsi="Times New Roman" w:cs="Times New Roman"/>
          <w:sz w:val="24"/>
          <w:szCs w:val="24"/>
        </w:rPr>
        <w:t>водопроводов</w:t>
      </w:r>
      <w:proofErr w:type="gramEnd"/>
      <w:r w:rsidRPr="001F7CB3">
        <w:rPr>
          <w:rFonts w:ascii="Times New Roman" w:hAnsi="Times New Roman" w:cs="Times New Roman"/>
          <w:sz w:val="24"/>
          <w:szCs w:val="24"/>
        </w:rPr>
        <w:t xml:space="preserve"> и иных наземных частей линейных сооружений и коммуникаций, отсутствие необходимого ремонта или несвоевременное проведение профилактических обследований указанных объектов, их очистки, покраски.</w:t>
      </w:r>
    </w:p>
    <w:p w:rsidR="007C083F" w:rsidRPr="001F7CB3" w:rsidRDefault="007C083F" w:rsidP="001F7CB3">
      <w:pPr>
        <w:pStyle w:val="ConsPlusNormal"/>
        <w:spacing w:before="220"/>
        <w:ind w:firstLine="540"/>
        <w:jc w:val="both"/>
        <w:rPr>
          <w:rFonts w:ascii="Times New Roman" w:hAnsi="Times New Roman" w:cs="Times New Roman"/>
          <w:sz w:val="24"/>
          <w:szCs w:val="24"/>
        </w:rPr>
      </w:pPr>
      <w:r w:rsidRPr="001F7CB3">
        <w:rPr>
          <w:rFonts w:ascii="Times New Roman" w:hAnsi="Times New Roman" w:cs="Times New Roman"/>
          <w:sz w:val="24"/>
          <w:szCs w:val="24"/>
        </w:rPr>
        <w:t xml:space="preserve">6. Водоотводные сооружения, принадлежащие юридическим лицам, обслуживаются дорожными службами или иными структурными подразделениями соответствующих организаций. Извлечение осадков из смотровых и </w:t>
      </w:r>
      <w:proofErr w:type="spellStart"/>
      <w:r w:rsidRPr="001F7CB3">
        <w:rPr>
          <w:rFonts w:ascii="Times New Roman" w:hAnsi="Times New Roman" w:cs="Times New Roman"/>
          <w:sz w:val="24"/>
          <w:szCs w:val="24"/>
        </w:rPr>
        <w:t>дождеприемных</w:t>
      </w:r>
      <w:proofErr w:type="spellEnd"/>
      <w:r w:rsidRPr="001F7CB3">
        <w:rPr>
          <w:rFonts w:ascii="Times New Roman" w:hAnsi="Times New Roman" w:cs="Times New Roman"/>
          <w:sz w:val="24"/>
          <w:szCs w:val="24"/>
        </w:rPr>
        <w:t xml:space="preserve"> колодцев производится юридическими лицами (индивидуальными предпринимателями), эксплуатирующими эти сооружения.</w:t>
      </w:r>
    </w:p>
    <w:p w:rsidR="007C083F" w:rsidRPr="001F7CB3" w:rsidRDefault="007C083F" w:rsidP="001F7CB3">
      <w:pPr>
        <w:pStyle w:val="ConsPlusNormal"/>
        <w:spacing w:before="220"/>
        <w:ind w:firstLine="540"/>
        <w:jc w:val="both"/>
        <w:rPr>
          <w:rFonts w:ascii="Times New Roman" w:hAnsi="Times New Roman" w:cs="Times New Roman"/>
          <w:sz w:val="24"/>
          <w:szCs w:val="24"/>
        </w:rPr>
      </w:pPr>
      <w:r w:rsidRPr="001F7CB3">
        <w:rPr>
          <w:rFonts w:ascii="Times New Roman" w:hAnsi="Times New Roman" w:cs="Times New Roman"/>
          <w:sz w:val="24"/>
          <w:szCs w:val="24"/>
        </w:rPr>
        <w:t>7. Организации по обслуживанию жилищного фонда обязаны обеспечивать свободный подъезд к люкам смотровых колодцев и узлам управления инженерными сетями, а также источникам пожарного водоснабжения (пожарные гидранты, водоемы), расположенным на обслуживаемой территории.</w:t>
      </w:r>
    </w:p>
    <w:p w:rsidR="007C083F" w:rsidRPr="001F7CB3" w:rsidRDefault="007C083F" w:rsidP="001F7CB3">
      <w:pPr>
        <w:pStyle w:val="ConsPlusNormal"/>
        <w:spacing w:before="220"/>
        <w:ind w:firstLine="540"/>
        <w:jc w:val="both"/>
        <w:rPr>
          <w:rFonts w:ascii="Times New Roman" w:hAnsi="Times New Roman" w:cs="Times New Roman"/>
          <w:sz w:val="24"/>
          <w:szCs w:val="24"/>
        </w:rPr>
      </w:pPr>
      <w:r w:rsidRPr="001F7CB3">
        <w:rPr>
          <w:rFonts w:ascii="Times New Roman" w:hAnsi="Times New Roman" w:cs="Times New Roman"/>
          <w:sz w:val="24"/>
          <w:szCs w:val="24"/>
        </w:rPr>
        <w:t>8. В целях поддержания нормальных условий эксплуатации внутриквартальных и домовых сетей линейных сооружений и коммуникаций физическим и юридическим лицам запрещается:</w:t>
      </w:r>
    </w:p>
    <w:p w:rsidR="007C083F" w:rsidRPr="001F7CB3" w:rsidRDefault="007C083F" w:rsidP="001F7CB3">
      <w:pPr>
        <w:pStyle w:val="ConsPlusNormal"/>
        <w:spacing w:before="220"/>
        <w:ind w:firstLine="540"/>
        <w:jc w:val="both"/>
        <w:rPr>
          <w:rFonts w:ascii="Times New Roman" w:hAnsi="Times New Roman" w:cs="Times New Roman"/>
          <w:sz w:val="24"/>
          <w:szCs w:val="24"/>
        </w:rPr>
      </w:pPr>
      <w:r w:rsidRPr="001F7CB3">
        <w:rPr>
          <w:rFonts w:ascii="Times New Roman" w:hAnsi="Times New Roman" w:cs="Times New Roman"/>
          <w:sz w:val="24"/>
          <w:szCs w:val="24"/>
        </w:rPr>
        <w:t xml:space="preserve">а) открывать люки колодцев и регулировать запорные устройства на магистралях </w:t>
      </w:r>
      <w:r w:rsidRPr="001F7CB3">
        <w:rPr>
          <w:rFonts w:ascii="Times New Roman" w:hAnsi="Times New Roman" w:cs="Times New Roman"/>
          <w:sz w:val="24"/>
          <w:szCs w:val="24"/>
        </w:rPr>
        <w:lastRenderedPageBreak/>
        <w:t>водопровода, канализации, теплотрасс;</w:t>
      </w:r>
    </w:p>
    <w:p w:rsidR="007C083F" w:rsidRPr="001F7CB3" w:rsidRDefault="007C083F" w:rsidP="001F7CB3">
      <w:pPr>
        <w:pStyle w:val="ConsPlusNormal"/>
        <w:spacing w:before="220"/>
        <w:ind w:firstLine="540"/>
        <w:jc w:val="both"/>
        <w:rPr>
          <w:rFonts w:ascii="Times New Roman" w:hAnsi="Times New Roman" w:cs="Times New Roman"/>
          <w:sz w:val="24"/>
          <w:szCs w:val="24"/>
        </w:rPr>
      </w:pPr>
      <w:r w:rsidRPr="001F7CB3">
        <w:rPr>
          <w:rFonts w:ascii="Times New Roman" w:hAnsi="Times New Roman" w:cs="Times New Roman"/>
          <w:sz w:val="24"/>
          <w:szCs w:val="24"/>
        </w:rPr>
        <w:t>б) производить какие-либо работы на данных сетях без разрешения эксплуатирующих организаций;</w:t>
      </w:r>
    </w:p>
    <w:p w:rsidR="007C083F" w:rsidRPr="001F7CB3" w:rsidRDefault="007C083F" w:rsidP="001F7CB3">
      <w:pPr>
        <w:pStyle w:val="ConsPlusNormal"/>
        <w:spacing w:before="220"/>
        <w:ind w:firstLine="540"/>
        <w:jc w:val="both"/>
        <w:rPr>
          <w:rFonts w:ascii="Times New Roman" w:hAnsi="Times New Roman" w:cs="Times New Roman"/>
          <w:sz w:val="24"/>
          <w:szCs w:val="24"/>
        </w:rPr>
      </w:pPr>
      <w:r w:rsidRPr="001F7CB3">
        <w:rPr>
          <w:rFonts w:ascii="Times New Roman" w:hAnsi="Times New Roman" w:cs="Times New Roman"/>
          <w:sz w:val="24"/>
          <w:szCs w:val="24"/>
        </w:rPr>
        <w:t>в) возводить над уличными, дворовыми сетями постройки постоянного и временного характера, заваливать трассы инженерных коммуникаций строительными материалами и отходами;</w:t>
      </w:r>
    </w:p>
    <w:p w:rsidR="007C083F" w:rsidRPr="001F7CB3" w:rsidRDefault="007C083F" w:rsidP="001F7CB3">
      <w:pPr>
        <w:pStyle w:val="ConsPlusNormal"/>
        <w:spacing w:before="220"/>
        <w:ind w:firstLine="540"/>
        <w:jc w:val="both"/>
        <w:rPr>
          <w:rFonts w:ascii="Times New Roman" w:hAnsi="Times New Roman" w:cs="Times New Roman"/>
          <w:sz w:val="24"/>
          <w:szCs w:val="24"/>
        </w:rPr>
      </w:pPr>
      <w:r w:rsidRPr="001F7CB3">
        <w:rPr>
          <w:rFonts w:ascii="Times New Roman" w:hAnsi="Times New Roman" w:cs="Times New Roman"/>
          <w:sz w:val="24"/>
          <w:szCs w:val="24"/>
        </w:rPr>
        <w:t>г) оставлять колодцы неплотно закрытыми и (или) закрывать разбитыми крышками;</w:t>
      </w:r>
    </w:p>
    <w:p w:rsidR="007C083F" w:rsidRPr="001F7CB3" w:rsidRDefault="007C083F" w:rsidP="001F7CB3">
      <w:pPr>
        <w:pStyle w:val="ConsPlusNormal"/>
        <w:spacing w:before="220"/>
        <w:ind w:firstLine="540"/>
        <w:jc w:val="both"/>
        <w:rPr>
          <w:rFonts w:ascii="Times New Roman" w:hAnsi="Times New Roman" w:cs="Times New Roman"/>
          <w:sz w:val="24"/>
          <w:szCs w:val="24"/>
        </w:rPr>
      </w:pPr>
      <w:r w:rsidRPr="001F7CB3">
        <w:rPr>
          <w:rFonts w:ascii="Times New Roman" w:hAnsi="Times New Roman" w:cs="Times New Roman"/>
          <w:sz w:val="24"/>
          <w:szCs w:val="24"/>
        </w:rPr>
        <w:t>д) отводить поверхностные воды в систему канализации;</w:t>
      </w:r>
    </w:p>
    <w:p w:rsidR="007C083F" w:rsidRPr="001F7CB3" w:rsidRDefault="007C083F" w:rsidP="001F7CB3">
      <w:pPr>
        <w:pStyle w:val="ConsPlusNormal"/>
        <w:spacing w:before="220"/>
        <w:ind w:firstLine="540"/>
        <w:jc w:val="both"/>
        <w:rPr>
          <w:rFonts w:ascii="Times New Roman" w:hAnsi="Times New Roman" w:cs="Times New Roman"/>
          <w:sz w:val="24"/>
          <w:szCs w:val="24"/>
        </w:rPr>
      </w:pPr>
      <w:r w:rsidRPr="001F7CB3">
        <w:rPr>
          <w:rFonts w:ascii="Times New Roman" w:hAnsi="Times New Roman" w:cs="Times New Roman"/>
          <w:sz w:val="24"/>
          <w:szCs w:val="24"/>
        </w:rPr>
        <w:t>е) пользоваться пожарными гидрантами в хозяйственных целях;</w:t>
      </w:r>
    </w:p>
    <w:p w:rsidR="007C083F" w:rsidRPr="001F7CB3" w:rsidRDefault="007C083F" w:rsidP="001F7CB3">
      <w:pPr>
        <w:pStyle w:val="ConsPlusNormal"/>
        <w:spacing w:before="220"/>
        <w:ind w:firstLine="540"/>
        <w:jc w:val="both"/>
        <w:rPr>
          <w:rFonts w:ascii="Times New Roman" w:hAnsi="Times New Roman" w:cs="Times New Roman"/>
          <w:sz w:val="24"/>
          <w:szCs w:val="24"/>
        </w:rPr>
      </w:pPr>
      <w:r w:rsidRPr="001F7CB3">
        <w:rPr>
          <w:rFonts w:ascii="Times New Roman" w:hAnsi="Times New Roman" w:cs="Times New Roman"/>
          <w:sz w:val="24"/>
          <w:szCs w:val="24"/>
        </w:rPr>
        <w:t>ж) производить забор воды от уличных колонок с помощью шлангов;</w:t>
      </w:r>
    </w:p>
    <w:p w:rsidR="007C083F" w:rsidRPr="001F7CB3" w:rsidRDefault="007C083F" w:rsidP="001F7CB3">
      <w:pPr>
        <w:pStyle w:val="ConsPlusNormal"/>
        <w:spacing w:before="220"/>
        <w:ind w:firstLine="540"/>
        <w:jc w:val="both"/>
        <w:rPr>
          <w:rFonts w:ascii="Times New Roman" w:hAnsi="Times New Roman" w:cs="Times New Roman"/>
          <w:sz w:val="24"/>
          <w:szCs w:val="24"/>
        </w:rPr>
      </w:pPr>
      <w:r w:rsidRPr="001F7CB3">
        <w:rPr>
          <w:rFonts w:ascii="Times New Roman" w:hAnsi="Times New Roman" w:cs="Times New Roman"/>
          <w:sz w:val="24"/>
          <w:szCs w:val="24"/>
        </w:rPr>
        <w:t>з) производить разборку колонок;</w:t>
      </w:r>
    </w:p>
    <w:p w:rsidR="007C083F" w:rsidRPr="001F7CB3" w:rsidRDefault="007C083F" w:rsidP="001F7CB3">
      <w:pPr>
        <w:pStyle w:val="ConsPlusNormal"/>
        <w:spacing w:before="220"/>
        <w:ind w:firstLine="540"/>
        <w:jc w:val="both"/>
        <w:rPr>
          <w:rFonts w:ascii="Times New Roman" w:hAnsi="Times New Roman" w:cs="Times New Roman"/>
          <w:sz w:val="24"/>
          <w:szCs w:val="24"/>
        </w:rPr>
      </w:pPr>
      <w:r w:rsidRPr="001F7CB3">
        <w:rPr>
          <w:rFonts w:ascii="Times New Roman" w:hAnsi="Times New Roman" w:cs="Times New Roman"/>
          <w:sz w:val="24"/>
          <w:szCs w:val="24"/>
        </w:rPr>
        <w:t>и) при производстве земляных и дорожных работ на улицах и внутриквартальных территориях сбивать люки и засыпать грунтом колодцы подземных коммуникаций, при асфальтировании - покрывать их асфальтом.</w:t>
      </w:r>
    </w:p>
    <w:p w:rsidR="007C083F" w:rsidRPr="001F7CB3" w:rsidRDefault="007C083F" w:rsidP="001F7CB3">
      <w:pPr>
        <w:pStyle w:val="ConsPlusNormal"/>
        <w:spacing w:before="220"/>
        <w:ind w:firstLine="540"/>
        <w:jc w:val="both"/>
        <w:rPr>
          <w:rFonts w:ascii="Times New Roman" w:hAnsi="Times New Roman" w:cs="Times New Roman"/>
          <w:sz w:val="24"/>
          <w:szCs w:val="24"/>
        </w:rPr>
      </w:pPr>
      <w:r w:rsidRPr="001F7CB3">
        <w:rPr>
          <w:rFonts w:ascii="Times New Roman" w:hAnsi="Times New Roman" w:cs="Times New Roman"/>
          <w:sz w:val="24"/>
          <w:szCs w:val="24"/>
        </w:rPr>
        <w:t>9. В зимний период собственники (правообладатели), ответственные за содержание объектов, перечисленных в настоящей статье, должны расчищать места нахождения пожарных гидрантов и обеспечивать наличие указателей их расположения. Пожарные гидранты должны находиться в исправном состоянии и в зимний период должны быть утеплены.</w:t>
      </w:r>
    </w:p>
    <w:p w:rsidR="007C083F" w:rsidRPr="001F7CB3" w:rsidRDefault="007C083F" w:rsidP="001F7CB3">
      <w:pPr>
        <w:pStyle w:val="ConsPlusNormal"/>
        <w:jc w:val="both"/>
        <w:rPr>
          <w:rFonts w:ascii="Times New Roman" w:hAnsi="Times New Roman" w:cs="Times New Roman"/>
          <w:sz w:val="24"/>
          <w:szCs w:val="24"/>
        </w:rPr>
      </w:pPr>
    </w:p>
    <w:p w:rsidR="007C083F" w:rsidRPr="001F7CB3" w:rsidRDefault="007C083F" w:rsidP="001F7CB3">
      <w:pPr>
        <w:pStyle w:val="ConsPlusTitle"/>
        <w:ind w:firstLine="540"/>
        <w:jc w:val="both"/>
        <w:outlineLvl w:val="2"/>
        <w:rPr>
          <w:rFonts w:ascii="Times New Roman" w:hAnsi="Times New Roman" w:cs="Times New Roman"/>
          <w:sz w:val="24"/>
          <w:szCs w:val="24"/>
        </w:rPr>
      </w:pPr>
      <w:r w:rsidRPr="001F7CB3">
        <w:rPr>
          <w:rFonts w:ascii="Times New Roman" w:hAnsi="Times New Roman" w:cs="Times New Roman"/>
          <w:sz w:val="24"/>
          <w:szCs w:val="24"/>
        </w:rPr>
        <w:t>Статья 5</w:t>
      </w:r>
      <w:r w:rsidR="00313E20">
        <w:rPr>
          <w:rFonts w:ascii="Times New Roman" w:hAnsi="Times New Roman" w:cs="Times New Roman"/>
          <w:sz w:val="24"/>
          <w:szCs w:val="24"/>
          <w:lang w:val="en-US"/>
        </w:rPr>
        <w:t>5</w:t>
      </w:r>
      <w:r w:rsidRPr="001F7CB3">
        <w:rPr>
          <w:rFonts w:ascii="Times New Roman" w:hAnsi="Times New Roman" w:cs="Times New Roman"/>
          <w:sz w:val="24"/>
          <w:szCs w:val="24"/>
        </w:rPr>
        <w:t>. Содержание производственных территорий</w:t>
      </w:r>
    </w:p>
    <w:p w:rsidR="007C083F" w:rsidRPr="001F7CB3" w:rsidRDefault="007C083F" w:rsidP="001F7CB3">
      <w:pPr>
        <w:pStyle w:val="ConsPlusNormal"/>
        <w:jc w:val="both"/>
        <w:rPr>
          <w:rFonts w:ascii="Times New Roman" w:hAnsi="Times New Roman" w:cs="Times New Roman"/>
          <w:sz w:val="24"/>
          <w:szCs w:val="24"/>
        </w:rPr>
      </w:pPr>
    </w:p>
    <w:p w:rsidR="007C083F" w:rsidRPr="001F7CB3" w:rsidRDefault="007C083F" w:rsidP="001F7CB3">
      <w:pPr>
        <w:pStyle w:val="ConsPlusNormal"/>
        <w:ind w:firstLine="540"/>
        <w:jc w:val="both"/>
        <w:rPr>
          <w:rFonts w:ascii="Times New Roman" w:hAnsi="Times New Roman" w:cs="Times New Roman"/>
          <w:sz w:val="24"/>
          <w:szCs w:val="24"/>
        </w:rPr>
      </w:pPr>
      <w:r w:rsidRPr="001F7CB3">
        <w:rPr>
          <w:rFonts w:ascii="Times New Roman" w:hAnsi="Times New Roman" w:cs="Times New Roman"/>
          <w:sz w:val="24"/>
          <w:szCs w:val="24"/>
        </w:rPr>
        <w:t>1. Организация работ по уборке и содержанию производственных площадей и прилегающей зоны (от границ участков, ограждений, зданий), установленной настоящими Правилами, подъездных путей к ним возлагается на собственников, правообладателей и пользователей (арендаторов) объектов капитального строительства, расположенных на указанных территориях.</w:t>
      </w:r>
    </w:p>
    <w:p w:rsidR="007C083F" w:rsidRPr="001F7CB3" w:rsidRDefault="007C083F" w:rsidP="001F7CB3">
      <w:pPr>
        <w:pStyle w:val="ConsPlusNormal"/>
        <w:spacing w:before="220"/>
        <w:ind w:firstLine="540"/>
        <w:jc w:val="both"/>
        <w:rPr>
          <w:rFonts w:ascii="Times New Roman" w:hAnsi="Times New Roman" w:cs="Times New Roman"/>
          <w:sz w:val="24"/>
          <w:szCs w:val="24"/>
        </w:rPr>
      </w:pPr>
      <w:r w:rsidRPr="001F7CB3">
        <w:rPr>
          <w:rFonts w:ascii="Times New Roman" w:hAnsi="Times New Roman" w:cs="Times New Roman"/>
          <w:sz w:val="24"/>
          <w:szCs w:val="24"/>
        </w:rPr>
        <w:t>2. Территория производственного назначения должна включать железобетонное, бетонное, асфальтобетонное или щебеночное покрытие, озеленение, скамьи, урны и контейнеры, осветительное оборудование, носители информационного оформления организации. Подъездные пути должны иметь твердое покрытие.</w:t>
      </w:r>
    </w:p>
    <w:p w:rsidR="007C083F" w:rsidRPr="001F7CB3" w:rsidRDefault="007C083F" w:rsidP="001F7CB3">
      <w:pPr>
        <w:pStyle w:val="ConsPlusNormal"/>
        <w:jc w:val="both"/>
        <w:rPr>
          <w:rFonts w:ascii="Times New Roman" w:hAnsi="Times New Roman" w:cs="Times New Roman"/>
          <w:sz w:val="24"/>
          <w:szCs w:val="24"/>
        </w:rPr>
      </w:pPr>
    </w:p>
    <w:p w:rsidR="007C083F" w:rsidRPr="001F7CB3" w:rsidRDefault="007C083F" w:rsidP="001F7CB3">
      <w:pPr>
        <w:pStyle w:val="ConsPlusTitle"/>
        <w:ind w:firstLine="540"/>
        <w:jc w:val="both"/>
        <w:outlineLvl w:val="2"/>
        <w:rPr>
          <w:rFonts w:ascii="Times New Roman" w:hAnsi="Times New Roman" w:cs="Times New Roman"/>
          <w:sz w:val="24"/>
          <w:szCs w:val="24"/>
        </w:rPr>
      </w:pPr>
      <w:r w:rsidRPr="001F7CB3">
        <w:rPr>
          <w:rFonts w:ascii="Times New Roman" w:hAnsi="Times New Roman" w:cs="Times New Roman"/>
          <w:sz w:val="24"/>
          <w:szCs w:val="24"/>
        </w:rPr>
        <w:t>Статья 5</w:t>
      </w:r>
      <w:r w:rsidR="00313E20">
        <w:rPr>
          <w:rFonts w:ascii="Times New Roman" w:hAnsi="Times New Roman" w:cs="Times New Roman"/>
          <w:sz w:val="24"/>
          <w:szCs w:val="24"/>
          <w:lang w:val="en-US"/>
        </w:rPr>
        <w:t>6</w:t>
      </w:r>
      <w:r w:rsidRPr="001F7CB3">
        <w:rPr>
          <w:rFonts w:ascii="Times New Roman" w:hAnsi="Times New Roman" w:cs="Times New Roman"/>
          <w:sz w:val="24"/>
          <w:szCs w:val="24"/>
        </w:rPr>
        <w:t>. Содержание частных домовладений, в том числе используемых для временного (сезонного) проживания</w:t>
      </w:r>
    </w:p>
    <w:p w:rsidR="007C083F" w:rsidRPr="001F7CB3" w:rsidRDefault="007C083F" w:rsidP="001F7CB3">
      <w:pPr>
        <w:pStyle w:val="ConsPlusNormal"/>
        <w:jc w:val="both"/>
        <w:rPr>
          <w:rFonts w:ascii="Times New Roman" w:hAnsi="Times New Roman" w:cs="Times New Roman"/>
          <w:sz w:val="24"/>
          <w:szCs w:val="24"/>
        </w:rPr>
      </w:pPr>
    </w:p>
    <w:p w:rsidR="007C083F" w:rsidRPr="001F7CB3" w:rsidRDefault="007C083F" w:rsidP="001F7CB3">
      <w:pPr>
        <w:pStyle w:val="ConsPlusNormal"/>
        <w:ind w:firstLine="540"/>
        <w:jc w:val="both"/>
        <w:rPr>
          <w:rFonts w:ascii="Times New Roman" w:hAnsi="Times New Roman" w:cs="Times New Roman"/>
          <w:sz w:val="24"/>
          <w:szCs w:val="24"/>
        </w:rPr>
      </w:pPr>
      <w:r w:rsidRPr="001F7CB3">
        <w:rPr>
          <w:rFonts w:ascii="Times New Roman" w:hAnsi="Times New Roman" w:cs="Times New Roman"/>
          <w:sz w:val="24"/>
          <w:szCs w:val="24"/>
        </w:rPr>
        <w:t>1. Собственники домовладений, в том числе используемых для временного (сезонного) проживания, обязаны:</w:t>
      </w:r>
    </w:p>
    <w:p w:rsidR="007C083F" w:rsidRPr="001F7CB3" w:rsidRDefault="007C083F" w:rsidP="001F7CB3">
      <w:pPr>
        <w:pStyle w:val="ConsPlusNormal"/>
        <w:spacing w:before="220"/>
        <w:ind w:firstLine="540"/>
        <w:jc w:val="both"/>
        <w:rPr>
          <w:rFonts w:ascii="Times New Roman" w:hAnsi="Times New Roman" w:cs="Times New Roman"/>
          <w:sz w:val="24"/>
          <w:szCs w:val="24"/>
        </w:rPr>
      </w:pPr>
      <w:r w:rsidRPr="001F7CB3">
        <w:rPr>
          <w:rFonts w:ascii="Times New Roman" w:hAnsi="Times New Roman" w:cs="Times New Roman"/>
          <w:sz w:val="24"/>
          <w:szCs w:val="24"/>
        </w:rPr>
        <w:t>а) своевременно производить капитальный и текущий ремонт домовладения, а также ремонт и окраску фасадов домовладений, их отдельных элементов (балконов, водосточных труб и т.д.), надворных построек, ограждений. Поддерживать в исправном состоянии и чистоте домовые знаки и информационные таблички, расположенные на фасадах домовладений;</w:t>
      </w:r>
    </w:p>
    <w:p w:rsidR="007C083F" w:rsidRPr="001F7CB3" w:rsidRDefault="007C083F" w:rsidP="001F7CB3">
      <w:pPr>
        <w:pStyle w:val="ConsPlusNormal"/>
        <w:spacing w:before="220"/>
        <w:ind w:firstLine="540"/>
        <w:jc w:val="both"/>
        <w:rPr>
          <w:rFonts w:ascii="Times New Roman" w:hAnsi="Times New Roman" w:cs="Times New Roman"/>
          <w:sz w:val="24"/>
          <w:szCs w:val="24"/>
        </w:rPr>
      </w:pPr>
      <w:r w:rsidRPr="001F7CB3">
        <w:rPr>
          <w:rFonts w:ascii="Times New Roman" w:hAnsi="Times New Roman" w:cs="Times New Roman"/>
          <w:sz w:val="24"/>
          <w:szCs w:val="24"/>
        </w:rPr>
        <w:t xml:space="preserve">б) не допускать длительного (свыше 7 дней) хранения топлива, удобрений, </w:t>
      </w:r>
      <w:r w:rsidRPr="001F7CB3">
        <w:rPr>
          <w:rFonts w:ascii="Times New Roman" w:hAnsi="Times New Roman" w:cs="Times New Roman"/>
          <w:sz w:val="24"/>
          <w:szCs w:val="24"/>
        </w:rPr>
        <w:lastRenderedPageBreak/>
        <w:t>строительных и других материалов на фасадной части прилегающей к домовладению территории;</w:t>
      </w:r>
    </w:p>
    <w:p w:rsidR="007C083F" w:rsidRPr="001F7CB3" w:rsidRDefault="007C083F" w:rsidP="001F7CB3">
      <w:pPr>
        <w:pStyle w:val="ConsPlusNormal"/>
        <w:spacing w:before="220"/>
        <w:ind w:firstLine="540"/>
        <w:jc w:val="both"/>
        <w:rPr>
          <w:rFonts w:ascii="Times New Roman" w:hAnsi="Times New Roman" w:cs="Times New Roman"/>
          <w:sz w:val="24"/>
          <w:szCs w:val="24"/>
        </w:rPr>
      </w:pPr>
      <w:r w:rsidRPr="001F7CB3">
        <w:rPr>
          <w:rFonts w:ascii="Times New Roman" w:hAnsi="Times New Roman" w:cs="Times New Roman"/>
          <w:sz w:val="24"/>
          <w:szCs w:val="24"/>
        </w:rPr>
        <w:t>в) производить регулярную уборку и покос травы на прилегающей к домовладению территории, своевременную уборку от снега подходов и подъездов к дому и на прилегающей территории;</w:t>
      </w:r>
    </w:p>
    <w:p w:rsidR="007C083F" w:rsidRPr="001F7CB3" w:rsidRDefault="007C083F" w:rsidP="001F7CB3">
      <w:pPr>
        <w:pStyle w:val="ConsPlusNormal"/>
        <w:spacing w:before="220"/>
        <w:ind w:firstLine="540"/>
        <w:jc w:val="both"/>
        <w:rPr>
          <w:rFonts w:ascii="Times New Roman" w:hAnsi="Times New Roman" w:cs="Times New Roman"/>
          <w:sz w:val="24"/>
          <w:szCs w:val="24"/>
        </w:rPr>
      </w:pPr>
      <w:r w:rsidRPr="001F7CB3">
        <w:rPr>
          <w:rFonts w:ascii="Times New Roman" w:hAnsi="Times New Roman" w:cs="Times New Roman"/>
          <w:sz w:val="24"/>
          <w:szCs w:val="24"/>
        </w:rPr>
        <w:t>г) не допускать хранения техники, механизмов, автомобилей, в том числе разукомплектованных, на прилегающей территории;</w:t>
      </w:r>
    </w:p>
    <w:p w:rsidR="007C083F" w:rsidRPr="001F7CB3" w:rsidRDefault="007C083F" w:rsidP="001F7CB3">
      <w:pPr>
        <w:pStyle w:val="ConsPlusNormal"/>
        <w:spacing w:before="220"/>
        <w:ind w:firstLine="540"/>
        <w:jc w:val="both"/>
        <w:rPr>
          <w:rFonts w:ascii="Times New Roman" w:hAnsi="Times New Roman" w:cs="Times New Roman"/>
          <w:sz w:val="24"/>
          <w:szCs w:val="24"/>
        </w:rPr>
      </w:pPr>
      <w:r w:rsidRPr="001F7CB3">
        <w:rPr>
          <w:rFonts w:ascii="Times New Roman" w:hAnsi="Times New Roman" w:cs="Times New Roman"/>
          <w:sz w:val="24"/>
          <w:szCs w:val="24"/>
        </w:rPr>
        <w:t>д) не допускать производства ремонта или мойки автомобилей, смены масла или технических жидкостей на прилегающей территории.</w:t>
      </w:r>
    </w:p>
    <w:p w:rsidR="007C083F" w:rsidRPr="001F7CB3" w:rsidRDefault="007C083F" w:rsidP="001F7CB3">
      <w:pPr>
        <w:pStyle w:val="ConsPlusNormal"/>
        <w:jc w:val="both"/>
        <w:rPr>
          <w:rFonts w:ascii="Times New Roman" w:hAnsi="Times New Roman" w:cs="Times New Roman"/>
          <w:sz w:val="24"/>
          <w:szCs w:val="24"/>
        </w:rPr>
      </w:pPr>
    </w:p>
    <w:p w:rsidR="007C083F" w:rsidRPr="001F7CB3" w:rsidRDefault="007C083F" w:rsidP="001F7CB3">
      <w:pPr>
        <w:pStyle w:val="ConsPlusTitle"/>
        <w:ind w:firstLine="540"/>
        <w:jc w:val="both"/>
        <w:outlineLvl w:val="2"/>
        <w:rPr>
          <w:rFonts w:ascii="Times New Roman" w:hAnsi="Times New Roman" w:cs="Times New Roman"/>
          <w:sz w:val="24"/>
          <w:szCs w:val="24"/>
        </w:rPr>
      </w:pPr>
      <w:r w:rsidRPr="001F7CB3">
        <w:rPr>
          <w:rFonts w:ascii="Times New Roman" w:hAnsi="Times New Roman" w:cs="Times New Roman"/>
          <w:sz w:val="24"/>
          <w:szCs w:val="24"/>
        </w:rPr>
        <w:t xml:space="preserve">Статья </w:t>
      </w:r>
      <w:r w:rsidR="00B424F6">
        <w:rPr>
          <w:rFonts w:ascii="Times New Roman" w:hAnsi="Times New Roman" w:cs="Times New Roman"/>
          <w:sz w:val="24"/>
          <w:szCs w:val="24"/>
        </w:rPr>
        <w:t>5</w:t>
      </w:r>
      <w:r w:rsidR="00313E20">
        <w:rPr>
          <w:rFonts w:ascii="Times New Roman" w:hAnsi="Times New Roman" w:cs="Times New Roman"/>
          <w:sz w:val="24"/>
          <w:szCs w:val="24"/>
          <w:lang w:val="en-US"/>
        </w:rPr>
        <w:t>7</w:t>
      </w:r>
      <w:r w:rsidRPr="001F7CB3">
        <w:rPr>
          <w:rFonts w:ascii="Times New Roman" w:hAnsi="Times New Roman" w:cs="Times New Roman"/>
          <w:sz w:val="24"/>
          <w:szCs w:val="24"/>
        </w:rPr>
        <w:t>. Содержание территории садоводческих, огороднических и дачных некоммерческих объединений граждан</w:t>
      </w:r>
    </w:p>
    <w:p w:rsidR="007C083F" w:rsidRPr="001F7CB3" w:rsidRDefault="007C083F" w:rsidP="001F7CB3">
      <w:pPr>
        <w:pStyle w:val="ConsPlusNormal"/>
        <w:jc w:val="both"/>
        <w:rPr>
          <w:rFonts w:ascii="Times New Roman" w:hAnsi="Times New Roman" w:cs="Times New Roman"/>
          <w:sz w:val="24"/>
          <w:szCs w:val="24"/>
        </w:rPr>
      </w:pPr>
    </w:p>
    <w:p w:rsidR="007C083F" w:rsidRPr="001F7CB3" w:rsidRDefault="007C083F" w:rsidP="001F7CB3">
      <w:pPr>
        <w:pStyle w:val="ConsPlusNormal"/>
        <w:ind w:firstLine="540"/>
        <w:jc w:val="both"/>
        <w:rPr>
          <w:rFonts w:ascii="Times New Roman" w:hAnsi="Times New Roman" w:cs="Times New Roman"/>
          <w:sz w:val="24"/>
          <w:szCs w:val="24"/>
        </w:rPr>
      </w:pPr>
      <w:r w:rsidRPr="001F7CB3">
        <w:rPr>
          <w:rFonts w:ascii="Times New Roman" w:hAnsi="Times New Roman" w:cs="Times New Roman"/>
          <w:sz w:val="24"/>
          <w:szCs w:val="24"/>
        </w:rPr>
        <w:t>1. Садоводческие, огороднические и дачные некоммерческие объединения граждан несут ответственность за соблюдение чистоты и порядка на отведенном земельном участке и прилегающей к садоводческим, огородническим и дачным некоммерческим объединениям граждан территории на расстоянии 5 метров от ограждений (заборов), если расстояние прилегающей территории не установлено в большем размере.</w:t>
      </w:r>
    </w:p>
    <w:p w:rsidR="007C083F" w:rsidRPr="001F7CB3" w:rsidRDefault="007C083F" w:rsidP="001F7CB3">
      <w:pPr>
        <w:pStyle w:val="ConsPlusNormal"/>
        <w:jc w:val="both"/>
        <w:rPr>
          <w:rFonts w:ascii="Times New Roman" w:hAnsi="Times New Roman" w:cs="Times New Roman"/>
          <w:sz w:val="24"/>
          <w:szCs w:val="24"/>
        </w:rPr>
      </w:pPr>
    </w:p>
    <w:p w:rsidR="007C083F" w:rsidRPr="001F7CB3" w:rsidRDefault="007C083F" w:rsidP="00B67B74">
      <w:pPr>
        <w:pStyle w:val="ConsPlusTitle"/>
        <w:jc w:val="both"/>
        <w:outlineLvl w:val="1"/>
        <w:rPr>
          <w:rFonts w:ascii="Times New Roman" w:hAnsi="Times New Roman" w:cs="Times New Roman"/>
          <w:sz w:val="24"/>
          <w:szCs w:val="24"/>
        </w:rPr>
      </w:pPr>
      <w:r w:rsidRPr="001F7CB3">
        <w:rPr>
          <w:rFonts w:ascii="Times New Roman" w:hAnsi="Times New Roman" w:cs="Times New Roman"/>
          <w:sz w:val="24"/>
          <w:szCs w:val="24"/>
        </w:rPr>
        <w:t xml:space="preserve">Раздел IV. ОБЕСПЕЧЕНИЕ ЧИСТОТЫ И ПОРЯДКА В </w:t>
      </w:r>
      <w:r w:rsidR="00B67B74">
        <w:rPr>
          <w:rFonts w:ascii="Times New Roman" w:hAnsi="Times New Roman" w:cs="Times New Roman"/>
          <w:sz w:val="24"/>
          <w:szCs w:val="24"/>
        </w:rPr>
        <w:t>ГОРОДСКОМ ОКРУГЕ ПУЩИНО</w:t>
      </w:r>
      <w:r w:rsidRPr="001F7CB3">
        <w:rPr>
          <w:rFonts w:ascii="Times New Roman" w:hAnsi="Times New Roman" w:cs="Times New Roman"/>
          <w:sz w:val="24"/>
          <w:szCs w:val="24"/>
        </w:rPr>
        <w:t>. ПРАВИЛА ОРГАНИЗАЦИИ</w:t>
      </w:r>
    </w:p>
    <w:p w:rsidR="007C083F" w:rsidRPr="001F7CB3" w:rsidRDefault="007C083F" w:rsidP="001F7CB3">
      <w:pPr>
        <w:pStyle w:val="ConsPlusTitle"/>
        <w:jc w:val="both"/>
        <w:rPr>
          <w:rFonts w:ascii="Times New Roman" w:hAnsi="Times New Roman" w:cs="Times New Roman"/>
          <w:sz w:val="24"/>
          <w:szCs w:val="24"/>
        </w:rPr>
      </w:pPr>
      <w:r w:rsidRPr="001F7CB3">
        <w:rPr>
          <w:rFonts w:ascii="Times New Roman" w:hAnsi="Times New Roman" w:cs="Times New Roman"/>
          <w:sz w:val="24"/>
          <w:szCs w:val="24"/>
        </w:rPr>
        <w:t>И ПРОИЗВОДСТВА УБОРОЧНЫХ РАБОТ</w:t>
      </w:r>
    </w:p>
    <w:p w:rsidR="007C083F" w:rsidRPr="001F7CB3" w:rsidRDefault="007C083F" w:rsidP="001F7CB3">
      <w:pPr>
        <w:pStyle w:val="ConsPlusNormal"/>
        <w:jc w:val="both"/>
        <w:rPr>
          <w:rFonts w:ascii="Times New Roman" w:hAnsi="Times New Roman" w:cs="Times New Roman"/>
          <w:sz w:val="24"/>
          <w:szCs w:val="24"/>
        </w:rPr>
      </w:pPr>
    </w:p>
    <w:p w:rsidR="007C083F" w:rsidRPr="001F7CB3" w:rsidRDefault="007C083F" w:rsidP="001F7CB3">
      <w:pPr>
        <w:pStyle w:val="ConsPlusTitle"/>
        <w:ind w:firstLine="540"/>
        <w:jc w:val="both"/>
        <w:outlineLvl w:val="2"/>
        <w:rPr>
          <w:rFonts w:ascii="Times New Roman" w:hAnsi="Times New Roman" w:cs="Times New Roman"/>
          <w:sz w:val="24"/>
          <w:szCs w:val="24"/>
        </w:rPr>
      </w:pPr>
      <w:r w:rsidRPr="001F7CB3">
        <w:rPr>
          <w:rFonts w:ascii="Times New Roman" w:hAnsi="Times New Roman" w:cs="Times New Roman"/>
          <w:sz w:val="24"/>
          <w:szCs w:val="24"/>
        </w:rPr>
        <w:t xml:space="preserve">Статья </w:t>
      </w:r>
      <w:r w:rsidR="008177B1">
        <w:rPr>
          <w:rFonts w:ascii="Times New Roman" w:hAnsi="Times New Roman" w:cs="Times New Roman"/>
          <w:sz w:val="24"/>
          <w:szCs w:val="24"/>
        </w:rPr>
        <w:t>5</w:t>
      </w:r>
      <w:r w:rsidR="00313E20">
        <w:rPr>
          <w:rFonts w:ascii="Times New Roman" w:hAnsi="Times New Roman" w:cs="Times New Roman"/>
          <w:sz w:val="24"/>
          <w:szCs w:val="24"/>
          <w:lang w:val="en-US"/>
        </w:rPr>
        <w:t>8</w:t>
      </w:r>
      <w:r w:rsidRPr="001F7CB3">
        <w:rPr>
          <w:rFonts w:ascii="Times New Roman" w:hAnsi="Times New Roman" w:cs="Times New Roman"/>
          <w:sz w:val="24"/>
          <w:szCs w:val="24"/>
        </w:rPr>
        <w:t>. Нормы и правила по содержанию мест общественного пользования и территории юридических лиц (индивидуальных предпринимателей) или физических лиц</w:t>
      </w:r>
    </w:p>
    <w:p w:rsidR="007C083F" w:rsidRPr="001F7CB3" w:rsidRDefault="007C083F" w:rsidP="001F7CB3">
      <w:pPr>
        <w:pStyle w:val="ConsPlusNormal"/>
        <w:jc w:val="both"/>
        <w:rPr>
          <w:rFonts w:ascii="Times New Roman" w:hAnsi="Times New Roman" w:cs="Times New Roman"/>
          <w:sz w:val="24"/>
          <w:szCs w:val="24"/>
        </w:rPr>
      </w:pPr>
    </w:p>
    <w:p w:rsidR="007C083F" w:rsidRPr="001F7CB3" w:rsidRDefault="007C083F" w:rsidP="001F7CB3">
      <w:pPr>
        <w:pStyle w:val="ConsPlusNormal"/>
        <w:ind w:firstLine="540"/>
        <w:jc w:val="both"/>
        <w:rPr>
          <w:rFonts w:ascii="Times New Roman" w:hAnsi="Times New Roman" w:cs="Times New Roman"/>
          <w:sz w:val="24"/>
          <w:szCs w:val="24"/>
        </w:rPr>
      </w:pPr>
      <w:r w:rsidRPr="001F7CB3">
        <w:rPr>
          <w:rFonts w:ascii="Times New Roman" w:hAnsi="Times New Roman" w:cs="Times New Roman"/>
          <w:sz w:val="24"/>
          <w:szCs w:val="24"/>
        </w:rPr>
        <w:t xml:space="preserve">1. Юридические лица (индивидуальные предприниматели), осуществляющие свою деятельность на территории </w:t>
      </w:r>
      <w:r w:rsidR="0011786E">
        <w:rPr>
          <w:rFonts w:ascii="Times New Roman" w:hAnsi="Times New Roman" w:cs="Times New Roman"/>
          <w:sz w:val="24"/>
          <w:szCs w:val="24"/>
        </w:rPr>
        <w:t>г</w:t>
      </w:r>
      <w:r w:rsidR="00D46877">
        <w:rPr>
          <w:rFonts w:ascii="Times New Roman" w:hAnsi="Times New Roman" w:cs="Times New Roman"/>
          <w:sz w:val="24"/>
          <w:szCs w:val="24"/>
        </w:rPr>
        <w:t>ородского</w:t>
      </w:r>
      <w:r w:rsidR="006D3743">
        <w:rPr>
          <w:rFonts w:ascii="Times New Roman" w:hAnsi="Times New Roman" w:cs="Times New Roman"/>
          <w:sz w:val="24"/>
          <w:szCs w:val="24"/>
        </w:rPr>
        <w:t xml:space="preserve"> округа  Пущино</w:t>
      </w:r>
      <w:r w:rsidRPr="001F7CB3">
        <w:rPr>
          <w:rFonts w:ascii="Times New Roman" w:hAnsi="Times New Roman" w:cs="Times New Roman"/>
          <w:sz w:val="24"/>
          <w:szCs w:val="24"/>
        </w:rPr>
        <w:t xml:space="preserve">, или физические лица обеспечивают содержание принадлежащих им объектов, а также прилегающих территорий в порядке, установленном законодательством Российской Федерации, настоящими Правилами, регламентом содержания объектов благоустройства Московской области, </w:t>
      </w:r>
      <w:hyperlink r:id="rId21" w:history="1">
        <w:r w:rsidRPr="001F7CB3">
          <w:rPr>
            <w:rFonts w:ascii="Times New Roman" w:hAnsi="Times New Roman" w:cs="Times New Roman"/>
            <w:color w:val="0000FF"/>
            <w:sz w:val="24"/>
            <w:szCs w:val="24"/>
          </w:rPr>
          <w:t>Законом</w:t>
        </w:r>
      </w:hyperlink>
      <w:r w:rsidRPr="001F7CB3">
        <w:rPr>
          <w:rFonts w:ascii="Times New Roman" w:hAnsi="Times New Roman" w:cs="Times New Roman"/>
          <w:sz w:val="24"/>
          <w:szCs w:val="24"/>
        </w:rPr>
        <w:t xml:space="preserve"> Московской области от 30.12.2014 </w:t>
      </w:r>
      <w:r w:rsidR="001F7CB3">
        <w:rPr>
          <w:rFonts w:ascii="Times New Roman" w:hAnsi="Times New Roman" w:cs="Times New Roman"/>
          <w:sz w:val="24"/>
          <w:szCs w:val="24"/>
        </w:rPr>
        <w:t>№</w:t>
      </w:r>
      <w:r w:rsidRPr="001F7CB3">
        <w:rPr>
          <w:rFonts w:ascii="Times New Roman" w:hAnsi="Times New Roman" w:cs="Times New Roman"/>
          <w:sz w:val="24"/>
          <w:szCs w:val="24"/>
        </w:rPr>
        <w:t xml:space="preserve"> 191/2014-ОЗ "О регулировании дополнительных вопросов в сфере благоустройства в Московской области".</w:t>
      </w:r>
    </w:p>
    <w:p w:rsidR="007C083F" w:rsidRPr="001F7CB3" w:rsidRDefault="007C083F" w:rsidP="001F7CB3">
      <w:pPr>
        <w:pStyle w:val="ConsPlusNormal"/>
        <w:spacing w:before="220"/>
        <w:ind w:firstLine="540"/>
        <w:jc w:val="both"/>
        <w:rPr>
          <w:rFonts w:ascii="Times New Roman" w:hAnsi="Times New Roman" w:cs="Times New Roman"/>
          <w:sz w:val="24"/>
          <w:szCs w:val="24"/>
        </w:rPr>
      </w:pPr>
      <w:r w:rsidRPr="001F7CB3">
        <w:rPr>
          <w:rFonts w:ascii="Times New Roman" w:hAnsi="Times New Roman" w:cs="Times New Roman"/>
          <w:sz w:val="24"/>
          <w:szCs w:val="24"/>
        </w:rPr>
        <w:t xml:space="preserve">2. Границы благоустройства (уборки) территорий определяются границами земельного участка на основании документов, подтверждающих право собственности или иное вещное право на земельный участок, на котором располагаются здания, сооружения, а также прилегающей территории, установленной настоящими Правилами в соответствии с требованиями, </w:t>
      </w:r>
      <w:hyperlink r:id="rId22" w:history="1">
        <w:r w:rsidRPr="001F7CB3">
          <w:rPr>
            <w:rFonts w:ascii="Times New Roman" w:hAnsi="Times New Roman" w:cs="Times New Roman"/>
            <w:color w:val="0000FF"/>
            <w:sz w:val="24"/>
            <w:szCs w:val="24"/>
          </w:rPr>
          <w:t>Законом</w:t>
        </w:r>
      </w:hyperlink>
      <w:r w:rsidRPr="001F7CB3">
        <w:rPr>
          <w:rFonts w:ascii="Times New Roman" w:hAnsi="Times New Roman" w:cs="Times New Roman"/>
          <w:sz w:val="24"/>
          <w:szCs w:val="24"/>
        </w:rPr>
        <w:t xml:space="preserve"> Московской области от 30.12.2014 </w:t>
      </w:r>
      <w:r w:rsidR="001F7CB3">
        <w:rPr>
          <w:rFonts w:ascii="Times New Roman" w:hAnsi="Times New Roman" w:cs="Times New Roman"/>
          <w:sz w:val="24"/>
          <w:szCs w:val="24"/>
        </w:rPr>
        <w:t>№</w:t>
      </w:r>
      <w:r w:rsidRPr="001F7CB3">
        <w:rPr>
          <w:rFonts w:ascii="Times New Roman" w:hAnsi="Times New Roman" w:cs="Times New Roman"/>
          <w:sz w:val="24"/>
          <w:szCs w:val="24"/>
        </w:rPr>
        <w:t xml:space="preserve"> 191/2014-ОЗ "О регулировании дополнительных вопросов в сфере благоустройства в Московской области".</w:t>
      </w:r>
    </w:p>
    <w:p w:rsidR="007C083F" w:rsidRPr="001F7CB3" w:rsidRDefault="007C083F" w:rsidP="001F7CB3">
      <w:pPr>
        <w:pStyle w:val="ConsPlusNormal"/>
        <w:spacing w:before="220"/>
        <w:ind w:firstLine="540"/>
        <w:jc w:val="both"/>
        <w:rPr>
          <w:rFonts w:ascii="Times New Roman" w:hAnsi="Times New Roman" w:cs="Times New Roman"/>
          <w:sz w:val="24"/>
          <w:szCs w:val="24"/>
        </w:rPr>
      </w:pPr>
      <w:r w:rsidRPr="001F7CB3">
        <w:rPr>
          <w:rFonts w:ascii="Times New Roman" w:hAnsi="Times New Roman" w:cs="Times New Roman"/>
          <w:sz w:val="24"/>
          <w:szCs w:val="24"/>
        </w:rPr>
        <w:t>Пересечение границ благоустройства (уборки) не допускается, за исключением случаев установления общих смежных границ благоустройства (уборки) территорий.</w:t>
      </w:r>
    </w:p>
    <w:p w:rsidR="007C083F" w:rsidRPr="001F7CB3" w:rsidRDefault="007C083F" w:rsidP="001F7CB3">
      <w:pPr>
        <w:pStyle w:val="ConsPlusNormal"/>
        <w:spacing w:before="220"/>
        <w:ind w:firstLine="540"/>
        <w:jc w:val="both"/>
        <w:rPr>
          <w:rFonts w:ascii="Times New Roman" w:hAnsi="Times New Roman" w:cs="Times New Roman"/>
          <w:sz w:val="24"/>
          <w:szCs w:val="24"/>
        </w:rPr>
      </w:pPr>
      <w:r w:rsidRPr="001F7CB3">
        <w:rPr>
          <w:rFonts w:ascii="Times New Roman" w:hAnsi="Times New Roman" w:cs="Times New Roman"/>
          <w:sz w:val="24"/>
          <w:szCs w:val="24"/>
        </w:rPr>
        <w:t xml:space="preserve">Границы благоустройства (уборки) территорий отображаются в схеме уборки территорий </w:t>
      </w:r>
      <w:r w:rsidR="0011786E">
        <w:rPr>
          <w:rFonts w:ascii="Times New Roman" w:hAnsi="Times New Roman" w:cs="Times New Roman"/>
          <w:sz w:val="24"/>
          <w:szCs w:val="24"/>
        </w:rPr>
        <w:t>г</w:t>
      </w:r>
      <w:r w:rsidR="00D46877">
        <w:rPr>
          <w:rFonts w:ascii="Times New Roman" w:hAnsi="Times New Roman" w:cs="Times New Roman"/>
          <w:sz w:val="24"/>
          <w:szCs w:val="24"/>
        </w:rPr>
        <w:t>ородского</w:t>
      </w:r>
      <w:r w:rsidR="006D3743">
        <w:rPr>
          <w:rFonts w:ascii="Times New Roman" w:hAnsi="Times New Roman" w:cs="Times New Roman"/>
          <w:sz w:val="24"/>
          <w:szCs w:val="24"/>
        </w:rPr>
        <w:t xml:space="preserve"> округа Пущино</w:t>
      </w:r>
      <w:r w:rsidRPr="001F7CB3">
        <w:rPr>
          <w:rFonts w:ascii="Times New Roman" w:hAnsi="Times New Roman" w:cs="Times New Roman"/>
          <w:sz w:val="24"/>
          <w:szCs w:val="24"/>
        </w:rPr>
        <w:t>.</w:t>
      </w:r>
    </w:p>
    <w:p w:rsidR="007C083F" w:rsidRPr="001F7CB3" w:rsidRDefault="007C083F" w:rsidP="001F7CB3">
      <w:pPr>
        <w:pStyle w:val="ConsPlusNormal"/>
        <w:spacing w:before="220"/>
        <w:ind w:firstLine="540"/>
        <w:jc w:val="both"/>
        <w:rPr>
          <w:rFonts w:ascii="Times New Roman" w:hAnsi="Times New Roman" w:cs="Times New Roman"/>
          <w:sz w:val="24"/>
          <w:szCs w:val="24"/>
        </w:rPr>
      </w:pPr>
      <w:r w:rsidRPr="001F7CB3">
        <w:rPr>
          <w:rFonts w:ascii="Times New Roman" w:hAnsi="Times New Roman" w:cs="Times New Roman"/>
          <w:sz w:val="24"/>
          <w:szCs w:val="24"/>
        </w:rPr>
        <w:t xml:space="preserve">3. Содержание территории </w:t>
      </w:r>
      <w:r w:rsidR="0011786E">
        <w:rPr>
          <w:rFonts w:ascii="Times New Roman" w:hAnsi="Times New Roman" w:cs="Times New Roman"/>
          <w:sz w:val="24"/>
          <w:szCs w:val="24"/>
        </w:rPr>
        <w:t>г</w:t>
      </w:r>
      <w:r w:rsidR="00D46877">
        <w:rPr>
          <w:rFonts w:ascii="Times New Roman" w:hAnsi="Times New Roman" w:cs="Times New Roman"/>
          <w:sz w:val="24"/>
          <w:szCs w:val="24"/>
        </w:rPr>
        <w:t>ородского</w:t>
      </w:r>
      <w:r w:rsidR="006D3743">
        <w:rPr>
          <w:rFonts w:ascii="Times New Roman" w:hAnsi="Times New Roman" w:cs="Times New Roman"/>
          <w:sz w:val="24"/>
          <w:szCs w:val="24"/>
        </w:rPr>
        <w:t xml:space="preserve"> округа Пущино</w:t>
      </w:r>
      <w:r w:rsidRPr="001F7CB3">
        <w:rPr>
          <w:rFonts w:ascii="Times New Roman" w:hAnsi="Times New Roman" w:cs="Times New Roman"/>
          <w:sz w:val="24"/>
          <w:szCs w:val="24"/>
        </w:rPr>
        <w:t xml:space="preserve"> обеспечивается администрацией </w:t>
      </w:r>
      <w:r w:rsidR="0011786E">
        <w:rPr>
          <w:rFonts w:ascii="Times New Roman" w:hAnsi="Times New Roman" w:cs="Times New Roman"/>
          <w:sz w:val="24"/>
          <w:szCs w:val="24"/>
        </w:rPr>
        <w:t>г</w:t>
      </w:r>
      <w:r w:rsidR="00D46877">
        <w:rPr>
          <w:rFonts w:ascii="Times New Roman" w:hAnsi="Times New Roman" w:cs="Times New Roman"/>
          <w:sz w:val="24"/>
          <w:szCs w:val="24"/>
        </w:rPr>
        <w:t>ородского</w:t>
      </w:r>
      <w:r w:rsidR="006D3743">
        <w:rPr>
          <w:rFonts w:ascii="Times New Roman" w:hAnsi="Times New Roman" w:cs="Times New Roman"/>
          <w:sz w:val="24"/>
          <w:szCs w:val="24"/>
        </w:rPr>
        <w:t xml:space="preserve"> округа Пущино</w:t>
      </w:r>
      <w:r w:rsidRPr="001F7CB3">
        <w:rPr>
          <w:rFonts w:ascii="Times New Roman" w:hAnsi="Times New Roman" w:cs="Times New Roman"/>
          <w:sz w:val="24"/>
          <w:szCs w:val="24"/>
        </w:rPr>
        <w:t xml:space="preserve"> в соответствии с законодательством Российской Федерации, законодательством Московской области, настоящими Правилами, </w:t>
      </w:r>
      <w:r w:rsidRPr="001F7CB3">
        <w:rPr>
          <w:rFonts w:ascii="Times New Roman" w:hAnsi="Times New Roman" w:cs="Times New Roman"/>
          <w:sz w:val="24"/>
          <w:szCs w:val="24"/>
        </w:rPr>
        <w:lastRenderedPageBreak/>
        <w:t>регламентом содержания объектов благоустройства Московской области посредством закупки товаров, работ, услуг для обеспечения муниципальных нужд; формирования и выдачи муниципального задания на оказание услуг (выполнение работ); возмещения юридическим лицам затрат в связи с выполнением работ, оказанием услуг на основании соответствующих договоров.</w:t>
      </w:r>
    </w:p>
    <w:p w:rsidR="007C083F" w:rsidRPr="001F7CB3" w:rsidRDefault="007C083F" w:rsidP="001F7CB3">
      <w:pPr>
        <w:pStyle w:val="ConsPlusNormal"/>
        <w:spacing w:before="220"/>
        <w:ind w:firstLine="540"/>
        <w:jc w:val="both"/>
        <w:rPr>
          <w:rFonts w:ascii="Times New Roman" w:hAnsi="Times New Roman" w:cs="Times New Roman"/>
          <w:sz w:val="24"/>
          <w:szCs w:val="24"/>
        </w:rPr>
      </w:pPr>
      <w:r w:rsidRPr="001F7CB3">
        <w:rPr>
          <w:rFonts w:ascii="Times New Roman" w:hAnsi="Times New Roman" w:cs="Times New Roman"/>
          <w:sz w:val="24"/>
          <w:szCs w:val="24"/>
        </w:rPr>
        <w:t xml:space="preserve">4. Дворовые территории, </w:t>
      </w:r>
      <w:proofErr w:type="spellStart"/>
      <w:r w:rsidRPr="001F7CB3">
        <w:rPr>
          <w:rFonts w:ascii="Times New Roman" w:hAnsi="Times New Roman" w:cs="Times New Roman"/>
          <w:sz w:val="24"/>
          <w:szCs w:val="24"/>
        </w:rPr>
        <w:t>внутридворовые</w:t>
      </w:r>
      <w:proofErr w:type="spellEnd"/>
      <w:r w:rsidRPr="001F7CB3">
        <w:rPr>
          <w:rFonts w:ascii="Times New Roman" w:hAnsi="Times New Roman" w:cs="Times New Roman"/>
          <w:sz w:val="24"/>
          <w:szCs w:val="24"/>
        </w:rPr>
        <w:t xml:space="preserve"> проезды и тротуары, места массового посещения на территории </w:t>
      </w:r>
      <w:r w:rsidR="0011786E">
        <w:rPr>
          <w:rFonts w:ascii="Times New Roman" w:hAnsi="Times New Roman" w:cs="Times New Roman"/>
          <w:sz w:val="24"/>
          <w:szCs w:val="24"/>
        </w:rPr>
        <w:t>г</w:t>
      </w:r>
      <w:r w:rsidR="00D46877">
        <w:rPr>
          <w:rFonts w:ascii="Times New Roman" w:hAnsi="Times New Roman" w:cs="Times New Roman"/>
          <w:sz w:val="24"/>
          <w:szCs w:val="24"/>
        </w:rPr>
        <w:t>ородского</w:t>
      </w:r>
      <w:r w:rsidR="006D3743">
        <w:rPr>
          <w:rFonts w:ascii="Times New Roman" w:hAnsi="Times New Roman" w:cs="Times New Roman"/>
          <w:sz w:val="24"/>
          <w:szCs w:val="24"/>
        </w:rPr>
        <w:t xml:space="preserve"> округа Пущино</w:t>
      </w:r>
      <w:r w:rsidRPr="001F7CB3">
        <w:rPr>
          <w:rFonts w:ascii="Times New Roman" w:hAnsi="Times New Roman" w:cs="Times New Roman"/>
          <w:sz w:val="24"/>
          <w:szCs w:val="24"/>
        </w:rPr>
        <w:t xml:space="preserve"> ежедневно подметаются и очищаются от загрязнений.</w:t>
      </w:r>
    </w:p>
    <w:p w:rsidR="007C083F" w:rsidRPr="001F7CB3" w:rsidRDefault="007C083F" w:rsidP="001F7CB3">
      <w:pPr>
        <w:pStyle w:val="ConsPlusNormal"/>
        <w:spacing w:before="220"/>
        <w:ind w:firstLine="540"/>
        <w:jc w:val="both"/>
        <w:rPr>
          <w:rFonts w:ascii="Times New Roman" w:hAnsi="Times New Roman" w:cs="Times New Roman"/>
          <w:sz w:val="24"/>
          <w:szCs w:val="24"/>
        </w:rPr>
      </w:pPr>
      <w:r w:rsidRPr="001F7CB3">
        <w:rPr>
          <w:rFonts w:ascii="Times New Roman" w:hAnsi="Times New Roman" w:cs="Times New Roman"/>
          <w:sz w:val="24"/>
          <w:szCs w:val="24"/>
        </w:rPr>
        <w:t xml:space="preserve">5. В случаях ливневых дождей, ураганов, снегопадов, гололеда и других чрезвычайных погодных явлений режим уборочных работ устанавливается в соответствии с указаниями комиссии по предупреждению и ликвидации чрезвычайных ситуаций и обеспечению пожарной безопасности </w:t>
      </w:r>
      <w:r w:rsidR="0011786E">
        <w:rPr>
          <w:rFonts w:ascii="Times New Roman" w:hAnsi="Times New Roman" w:cs="Times New Roman"/>
          <w:sz w:val="24"/>
          <w:szCs w:val="24"/>
        </w:rPr>
        <w:t>г</w:t>
      </w:r>
      <w:r w:rsidR="00D46877">
        <w:rPr>
          <w:rFonts w:ascii="Times New Roman" w:hAnsi="Times New Roman" w:cs="Times New Roman"/>
          <w:sz w:val="24"/>
          <w:szCs w:val="24"/>
        </w:rPr>
        <w:t>ородского</w:t>
      </w:r>
      <w:r w:rsidR="006D3743">
        <w:rPr>
          <w:rFonts w:ascii="Times New Roman" w:hAnsi="Times New Roman" w:cs="Times New Roman"/>
          <w:sz w:val="24"/>
          <w:szCs w:val="24"/>
        </w:rPr>
        <w:t xml:space="preserve"> округа Пущино</w:t>
      </w:r>
      <w:r w:rsidRPr="001F7CB3">
        <w:rPr>
          <w:rFonts w:ascii="Times New Roman" w:hAnsi="Times New Roman" w:cs="Times New Roman"/>
          <w:sz w:val="24"/>
          <w:szCs w:val="24"/>
        </w:rPr>
        <w:t>.</w:t>
      </w:r>
    </w:p>
    <w:p w:rsidR="007C083F" w:rsidRPr="001F7CB3" w:rsidRDefault="007C083F" w:rsidP="001F7CB3">
      <w:pPr>
        <w:pStyle w:val="ConsPlusNormal"/>
        <w:spacing w:before="220"/>
        <w:ind w:firstLine="540"/>
        <w:jc w:val="both"/>
        <w:rPr>
          <w:rFonts w:ascii="Times New Roman" w:hAnsi="Times New Roman" w:cs="Times New Roman"/>
          <w:sz w:val="24"/>
          <w:szCs w:val="24"/>
        </w:rPr>
      </w:pPr>
      <w:r w:rsidRPr="001F7CB3">
        <w:rPr>
          <w:rFonts w:ascii="Times New Roman" w:hAnsi="Times New Roman" w:cs="Times New Roman"/>
          <w:sz w:val="24"/>
          <w:szCs w:val="24"/>
        </w:rPr>
        <w:t xml:space="preserve">6. Обследование смотровых и </w:t>
      </w:r>
      <w:proofErr w:type="spellStart"/>
      <w:r w:rsidRPr="001F7CB3">
        <w:rPr>
          <w:rFonts w:ascii="Times New Roman" w:hAnsi="Times New Roman" w:cs="Times New Roman"/>
          <w:sz w:val="24"/>
          <w:szCs w:val="24"/>
        </w:rPr>
        <w:t>дождеприемных</w:t>
      </w:r>
      <w:proofErr w:type="spellEnd"/>
      <w:r w:rsidRPr="001F7CB3">
        <w:rPr>
          <w:rFonts w:ascii="Times New Roman" w:hAnsi="Times New Roman" w:cs="Times New Roman"/>
          <w:sz w:val="24"/>
          <w:szCs w:val="24"/>
        </w:rPr>
        <w:t xml:space="preserve"> колодцев централизованной ливневой системы водоотведения и их очистка производятся организациями, у которых эти сооружения находятся в собственности или владении, по утвержденным этими организациями графикам, но не реже одного раза в год.</w:t>
      </w:r>
    </w:p>
    <w:p w:rsidR="007C083F" w:rsidRPr="001F7CB3" w:rsidRDefault="007C083F" w:rsidP="001F7CB3">
      <w:pPr>
        <w:pStyle w:val="ConsPlusNormal"/>
        <w:spacing w:before="220"/>
        <w:ind w:firstLine="540"/>
        <w:jc w:val="both"/>
        <w:rPr>
          <w:rFonts w:ascii="Times New Roman" w:hAnsi="Times New Roman" w:cs="Times New Roman"/>
          <w:sz w:val="24"/>
          <w:szCs w:val="24"/>
        </w:rPr>
      </w:pPr>
      <w:r w:rsidRPr="001F7CB3">
        <w:rPr>
          <w:rFonts w:ascii="Times New Roman" w:hAnsi="Times New Roman" w:cs="Times New Roman"/>
          <w:sz w:val="24"/>
          <w:szCs w:val="24"/>
        </w:rPr>
        <w:t>7. При возникновении подтоплений из-за нарушения работы централизованной ливневой системы водоотведения ликвидация подтоплений производится за счет средств собственника или владельца централизованной ливневой системы водоотведения.</w:t>
      </w:r>
    </w:p>
    <w:p w:rsidR="007C083F" w:rsidRPr="001F7CB3" w:rsidRDefault="007C083F" w:rsidP="001F7CB3">
      <w:pPr>
        <w:pStyle w:val="ConsPlusNormal"/>
        <w:spacing w:before="220"/>
        <w:ind w:firstLine="540"/>
        <w:jc w:val="both"/>
        <w:rPr>
          <w:rFonts w:ascii="Times New Roman" w:hAnsi="Times New Roman" w:cs="Times New Roman"/>
          <w:sz w:val="24"/>
          <w:szCs w:val="24"/>
        </w:rPr>
      </w:pPr>
      <w:r w:rsidRPr="001F7CB3">
        <w:rPr>
          <w:rFonts w:ascii="Times New Roman" w:hAnsi="Times New Roman" w:cs="Times New Roman"/>
          <w:sz w:val="24"/>
          <w:szCs w:val="24"/>
        </w:rPr>
        <w:t>8. При возникновении техногенных подтоплений, вызванных сбросом воды (откачка воды из котлованов, аварийная ситуация на трубопроводах, проведение иных работ), обязанности по их ликвидации (в зимних условиях - скол и вывоз льда) возлагаются на физическое или юридическое лицо, осуществившее сброс воды.</w:t>
      </w:r>
    </w:p>
    <w:p w:rsidR="007C083F" w:rsidRPr="001F7CB3" w:rsidRDefault="007C083F" w:rsidP="001F7CB3">
      <w:pPr>
        <w:pStyle w:val="ConsPlusNormal"/>
        <w:spacing w:before="220"/>
        <w:ind w:firstLine="540"/>
        <w:jc w:val="both"/>
        <w:rPr>
          <w:rFonts w:ascii="Times New Roman" w:hAnsi="Times New Roman" w:cs="Times New Roman"/>
          <w:sz w:val="24"/>
          <w:szCs w:val="24"/>
        </w:rPr>
      </w:pPr>
      <w:r w:rsidRPr="001F7CB3">
        <w:rPr>
          <w:rFonts w:ascii="Times New Roman" w:hAnsi="Times New Roman" w:cs="Times New Roman"/>
          <w:sz w:val="24"/>
          <w:szCs w:val="24"/>
        </w:rPr>
        <w:t xml:space="preserve">9. Упавшие деревья должны быть удалены с проезжей части дорог, тротуаров, от </w:t>
      </w:r>
      <w:proofErr w:type="spellStart"/>
      <w:r w:rsidRPr="001F7CB3">
        <w:rPr>
          <w:rFonts w:ascii="Times New Roman" w:hAnsi="Times New Roman" w:cs="Times New Roman"/>
          <w:sz w:val="24"/>
          <w:szCs w:val="24"/>
        </w:rPr>
        <w:t>токонесущих</w:t>
      </w:r>
      <w:proofErr w:type="spellEnd"/>
      <w:r w:rsidRPr="001F7CB3">
        <w:rPr>
          <w:rFonts w:ascii="Times New Roman" w:hAnsi="Times New Roman" w:cs="Times New Roman"/>
          <w:sz w:val="24"/>
          <w:szCs w:val="24"/>
        </w:rPr>
        <w:t xml:space="preserve"> проводов, фасадов жилых и производственных зданий в течение суток с момента обнаружения как представляющие угрозу безопасности.</w:t>
      </w:r>
    </w:p>
    <w:p w:rsidR="007C083F" w:rsidRPr="001F7CB3" w:rsidRDefault="007C083F" w:rsidP="001F7CB3">
      <w:pPr>
        <w:pStyle w:val="ConsPlusNormal"/>
        <w:spacing w:before="220"/>
        <w:ind w:firstLine="540"/>
        <w:jc w:val="both"/>
        <w:rPr>
          <w:rFonts w:ascii="Times New Roman" w:hAnsi="Times New Roman" w:cs="Times New Roman"/>
          <w:sz w:val="24"/>
          <w:szCs w:val="24"/>
        </w:rPr>
      </w:pPr>
      <w:r w:rsidRPr="001F7CB3">
        <w:rPr>
          <w:rFonts w:ascii="Times New Roman" w:hAnsi="Times New Roman" w:cs="Times New Roman"/>
          <w:sz w:val="24"/>
          <w:szCs w:val="24"/>
        </w:rPr>
        <w:t>Усохшие или поврежденные, представляющие угрозу для безопасности деревья, а также пни, оставшиеся от спиленных деревьев, должны быть удалены в течение недели с момента обнаружения, а до их удаления приняты меры, направленные на предупреждение и ограничение доступа людей в опасную зону.</w:t>
      </w:r>
    </w:p>
    <w:p w:rsidR="007C083F" w:rsidRPr="001F7CB3" w:rsidRDefault="007C083F" w:rsidP="001F7CB3">
      <w:pPr>
        <w:pStyle w:val="ConsPlusNormal"/>
        <w:spacing w:before="220"/>
        <w:ind w:firstLine="540"/>
        <w:jc w:val="both"/>
        <w:rPr>
          <w:rFonts w:ascii="Times New Roman" w:hAnsi="Times New Roman" w:cs="Times New Roman"/>
          <w:sz w:val="24"/>
          <w:szCs w:val="24"/>
        </w:rPr>
      </w:pPr>
      <w:r w:rsidRPr="001F7CB3">
        <w:rPr>
          <w:rFonts w:ascii="Times New Roman" w:hAnsi="Times New Roman" w:cs="Times New Roman"/>
          <w:sz w:val="24"/>
          <w:szCs w:val="24"/>
        </w:rPr>
        <w:t xml:space="preserve">Не допускаются касание ветвями деревьев </w:t>
      </w:r>
      <w:proofErr w:type="spellStart"/>
      <w:r w:rsidRPr="001F7CB3">
        <w:rPr>
          <w:rFonts w:ascii="Times New Roman" w:hAnsi="Times New Roman" w:cs="Times New Roman"/>
          <w:sz w:val="24"/>
          <w:szCs w:val="24"/>
        </w:rPr>
        <w:t>токонесущих</w:t>
      </w:r>
      <w:proofErr w:type="spellEnd"/>
      <w:r w:rsidRPr="001F7CB3">
        <w:rPr>
          <w:rFonts w:ascii="Times New Roman" w:hAnsi="Times New Roman" w:cs="Times New Roman"/>
          <w:sz w:val="24"/>
          <w:szCs w:val="24"/>
        </w:rPr>
        <w:t xml:space="preserve"> проводов, закрывание ими указателей улиц и номерных знаков домов.</w:t>
      </w:r>
    </w:p>
    <w:p w:rsidR="007C083F" w:rsidRPr="001F7CB3" w:rsidRDefault="007C083F" w:rsidP="001F7CB3">
      <w:pPr>
        <w:pStyle w:val="ConsPlusNormal"/>
        <w:spacing w:before="220"/>
        <w:ind w:firstLine="540"/>
        <w:jc w:val="both"/>
        <w:rPr>
          <w:rFonts w:ascii="Times New Roman" w:hAnsi="Times New Roman" w:cs="Times New Roman"/>
          <w:sz w:val="24"/>
          <w:szCs w:val="24"/>
        </w:rPr>
      </w:pPr>
      <w:r w:rsidRPr="001F7CB3">
        <w:rPr>
          <w:rFonts w:ascii="Times New Roman" w:hAnsi="Times New Roman" w:cs="Times New Roman"/>
          <w:sz w:val="24"/>
          <w:szCs w:val="24"/>
        </w:rPr>
        <w:t xml:space="preserve">10. Юридические и физические лица должны соблюдать чистоту и поддерживать порядок на всей территории </w:t>
      </w:r>
      <w:r w:rsidR="0011786E">
        <w:rPr>
          <w:rFonts w:ascii="Times New Roman" w:hAnsi="Times New Roman" w:cs="Times New Roman"/>
          <w:sz w:val="24"/>
          <w:szCs w:val="24"/>
        </w:rPr>
        <w:t>г</w:t>
      </w:r>
      <w:r w:rsidR="00D46877">
        <w:rPr>
          <w:rFonts w:ascii="Times New Roman" w:hAnsi="Times New Roman" w:cs="Times New Roman"/>
          <w:sz w:val="24"/>
          <w:szCs w:val="24"/>
        </w:rPr>
        <w:t>ородского</w:t>
      </w:r>
      <w:r w:rsidR="006D3743">
        <w:rPr>
          <w:rFonts w:ascii="Times New Roman" w:hAnsi="Times New Roman" w:cs="Times New Roman"/>
          <w:sz w:val="24"/>
          <w:szCs w:val="24"/>
        </w:rPr>
        <w:t xml:space="preserve"> округа Пущино</w:t>
      </w:r>
      <w:r w:rsidRPr="001F7CB3">
        <w:rPr>
          <w:rFonts w:ascii="Times New Roman" w:hAnsi="Times New Roman" w:cs="Times New Roman"/>
          <w:sz w:val="24"/>
          <w:szCs w:val="24"/>
        </w:rPr>
        <w:t>.</w:t>
      </w:r>
    </w:p>
    <w:p w:rsidR="007C083F" w:rsidRPr="001F7CB3" w:rsidRDefault="007C083F" w:rsidP="001F7CB3">
      <w:pPr>
        <w:pStyle w:val="ConsPlusNormal"/>
        <w:spacing w:before="220"/>
        <w:ind w:firstLine="540"/>
        <w:jc w:val="both"/>
        <w:rPr>
          <w:rFonts w:ascii="Times New Roman" w:hAnsi="Times New Roman" w:cs="Times New Roman"/>
          <w:sz w:val="24"/>
          <w:szCs w:val="24"/>
        </w:rPr>
      </w:pPr>
      <w:r w:rsidRPr="001F7CB3">
        <w:rPr>
          <w:rFonts w:ascii="Times New Roman" w:hAnsi="Times New Roman" w:cs="Times New Roman"/>
          <w:sz w:val="24"/>
          <w:szCs w:val="24"/>
        </w:rPr>
        <w:t>11. Запрещаются:</w:t>
      </w:r>
    </w:p>
    <w:p w:rsidR="007C083F" w:rsidRPr="001F7CB3" w:rsidRDefault="007C083F" w:rsidP="001F7CB3">
      <w:pPr>
        <w:pStyle w:val="ConsPlusNormal"/>
        <w:spacing w:before="220"/>
        <w:ind w:firstLine="540"/>
        <w:jc w:val="both"/>
        <w:rPr>
          <w:rFonts w:ascii="Times New Roman" w:hAnsi="Times New Roman" w:cs="Times New Roman"/>
          <w:sz w:val="24"/>
          <w:szCs w:val="24"/>
        </w:rPr>
      </w:pPr>
      <w:r w:rsidRPr="001F7CB3">
        <w:rPr>
          <w:rFonts w:ascii="Times New Roman" w:hAnsi="Times New Roman" w:cs="Times New Roman"/>
          <w:sz w:val="24"/>
          <w:szCs w:val="24"/>
        </w:rPr>
        <w:t>а) мойка транспортных средств, слив топлива, масел, технических жидкостей вне специально отведенных мест;</w:t>
      </w:r>
    </w:p>
    <w:p w:rsidR="007C083F" w:rsidRPr="001F7CB3" w:rsidRDefault="007C083F" w:rsidP="001F7CB3">
      <w:pPr>
        <w:pStyle w:val="ConsPlusNormal"/>
        <w:spacing w:before="220"/>
        <w:ind w:firstLine="540"/>
        <w:jc w:val="both"/>
        <w:rPr>
          <w:rFonts w:ascii="Times New Roman" w:hAnsi="Times New Roman" w:cs="Times New Roman"/>
          <w:sz w:val="24"/>
          <w:szCs w:val="24"/>
        </w:rPr>
      </w:pPr>
      <w:r w:rsidRPr="001F7CB3">
        <w:rPr>
          <w:rFonts w:ascii="Times New Roman" w:hAnsi="Times New Roman" w:cs="Times New Roman"/>
          <w:sz w:val="24"/>
          <w:szCs w:val="24"/>
        </w:rPr>
        <w:t>б) размещение автотранспортных средств на детских, игровых, спортивных площадках, газонах, цветниках, зеленых насаждениях, а также вне специальных площадок, оборудованных для их размещения;</w:t>
      </w:r>
    </w:p>
    <w:p w:rsidR="007C083F" w:rsidRPr="001F7CB3" w:rsidRDefault="007C083F" w:rsidP="001F7CB3">
      <w:pPr>
        <w:pStyle w:val="ConsPlusNormal"/>
        <w:spacing w:before="220"/>
        <w:ind w:firstLine="540"/>
        <w:jc w:val="both"/>
        <w:rPr>
          <w:rFonts w:ascii="Times New Roman" w:hAnsi="Times New Roman" w:cs="Times New Roman"/>
          <w:sz w:val="24"/>
          <w:szCs w:val="24"/>
        </w:rPr>
      </w:pPr>
      <w:r w:rsidRPr="001F7CB3">
        <w:rPr>
          <w:rFonts w:ascii="Times New Roman" w:hAnsi="Times New Roman" w:cs="Times New Roman"/>
          <w:sz w:val="24"/>
          <w:szCs w:val="24"/>
        </w:rPr>
        <w:t xml:space="preserve">в) самовольная установка объектов, предназначенных для осуществления торговли, оказания услуг, временных объектов, предназначенных для хранения автомобилей </w:t>
      </w:r>
      <w:r w:rsidRPr="001F7CB3">
        <w:rPr>
          <w:rFonts w:ascii="Times New Roman" w:hAnsi="Times New Roman" w:cs="Times New Roman"/>
          <w:sz w:val="24"/>
          <w:szCs w:val="24"/>
        </w:rPr>
        <w:lastRenderedPageBreak/>
        <w:t xml:space="preserve">(металлических тентов, гаражей - "ракушек", "пеналов" и т.п.), хозяйственных и вспомогательных построек (деревянных сараев, будок, гаражей, голубятен, теплиц и др.), ограждений на территории </w:t>
      </w:r>
      <w:r w:rsidR="0011786E">
        <w:rPr>
          <w:rFonts w:ascii="Times New Roman" w:hAnsi="Times New Roman" w:cs="Times New Roman"/>
          <w:sz w:val="24"/>
          <w:szCs w:val="24"/>
        </w:rPr>
        <w:t>г</w:t>
      </w:r>
      <w:r w:rsidR="00D46877">
        <w:rPr>
          <w:rFonts w:ascii="Times New Roman" w:hAnsi="Times New Roman" w:cs="Times New Roman"/>
          <w:sz w:val="24"/>
          <w:szCs w:val="24"/>
        </w:rPr>
        <w:t>ородского</w:t>
      </w:r>
      <w:r w:rsidR="006D3743">
        <w:rPr>
          <w:rFonts w:ascii="Times New Roman" w:hAnsi="Times New Roman" w:cs="Times New Roman"/>
          <w:sz w:val="24"/>
          <w:szCs w:val="24"/>
        </w:rPr>
        <w:t xml:space="preserve"> округа Пущино</w:t>
      </w:r>
      <w:r w:rsidRPr="001F7CB3">
        <w:rPr>
          <w:rFonts w:ascii="Times New Roman" w:hAnsi="Times New Roman" w:cs="Times New Roman"/>
          <w:sz w:val="24"/>
          <w:szCs w:val="24"/>
        </w:rPr>
        <w:t xml:space="preserve"> без получения разрешения в установленном порядке;</w:t>
      </w:r>
    </w:p>
    <w:p w:rsidR="007C083F" w:rsidRPr="001F7CB3" w:rsidRDefault="007C083F" w:rsidP="001F7CB3">
      <w:pPr>
        <w:pStyle w:val="ConsPlusNormal"/>
        <w:spacing w:before="220"/>
        <w:ind w:firstLine="540"/>
        <w:jc w:val="both"/>
        <w:rPr>
          <w:rFonts w:ascii="Times New Roman" w:hAnsi="Times New Roman" w:cs="Times New Roman"/>
          <w:sz w:val="24"/>
          <w:szCs w:val="24"/>
        </w:rPr>
      </w:pPr>
      <w:r w:rsidRPr="001F7CB3">
        <w:rPr>
          <w:rFonts w:ascii="Times New Roman" w:hAnsi="Times New Roman" w:cs="Times New Roman"/>
          <w:sz w:val="24"/>
          <w:szCs w:val="24"/>
        </w:rPr>
        <w:t xml:space="preserve">г) размещение объявлений, листовок, различных информационных материалов, графических изображений, установка средств размещения информации без соответствующего согласования с администрацией </w:t>
      </w:r>
      <w:r w:rsidR="0011786E">
        <w:rPr>
          <w:rFonts w:ascii="Times New Roman" w:hAnsi="Times New Roman" w:cs="Times New Roman"/>
          <w:sz w:val="24"/>
          <w:szCs w:val="24"/>
        </w:rPr>
        <w:t>г</w:t>
      </w:r>
      <w:r w:rsidR="00D46877">
        <w:rPr>
          <w:rFonts w:ascii="Times New Roman" w:hAnsi="Times New Roman" w:cs="Times New Roman"/>
          <w:sz w:val="24"/>
          <w:szCs w:val="24"/>
        </w:rPr>
        <w:t>ородского</w:t>
      </w:r>
      <w:r w:rsidR="006D3743">
        <w:rPr>
          <w:rFonts w:ascii="Times New Roman" w:hAnsi="Times New Roman" w:cs="Times New Roman"/>
          <w:sz w:val="24"/>
          <w:szCs w:val="24"/>
        </w:rPr>
        <w:t xml:space="preserve"> округа Пущино</w:t>
      </w:r>
      <w:r w:rsidRPr="001F7CB3">
        <w:rPr>
          <w:rFonts w:ascii="Times New Roman" w:hAnsi="Times New Roman" w:cs="Times New Roman"/>
          <w:sz w:val="24"/>
          <w:szCs w:val="24"/>
        </w:rPr>
        <w:t>. Организация работ по удалению размещаемых объявлений, листовок, иных информационных материалов, графических изображений, средств размещения информации со всех объектов (фасадов зданий и сооружений, магазинов, деревьев, опор контактной сети и наружного освещения и т.п.) возлагается на собственников, владельцев, пользователей указанных объектов;</w:t>
      </w:r>
    </w:p>
    <w:p w:rsidR="007C083F" w:rsidRPr="001F7CB3" w:rsidRDefault="007C083F" w:rsidP="001F7CB3">
      <w:pPr>
        <w:pStyle w:val="ConsPlusNormal"/>
        <w:spacing w:before="220"/>
        <w:ind w:firstLine="540"/>
        <w:jc w:val="both"/>
        <w:rPr>
          <w:rFonts w:ascii="Times New Roman" w:hAnsi="Times New Roman" w:cs="Times New Roman"/>
          <w:sz w:val="24"/>
          <w:szCs w:val="24"/>
        </w:rPr>
      </w:pPr>
      <w:r w:rsidRPr="001F7CB3">
        <w:rPr>
          <w:rFonts w:ascii="Times New Roman" w:hAnsi="Times New Roman" w:cs="Times New Roman"/>
          <w:sz w:val="24"/>
          <w:szCs w:val="24"/>
        </w:rPr>
        <w:t>д) перевозка сыпучих грузов (уголь, песок, камни природные, галька, гравий, щебень, известняк, керамзит и т.п.), грунта (глина, земля, торф и т.п.), спила деревьев без покрытия тентом, исключающим загрязнение дорог, улиц и прилегающих к ним территорий;</w:t>
      </w:r>
    </w:p>
    <w:p w:rsidR="007C083F" w:rsidRPr="001F7CB3" w:rsidRDefault="007C083F" w:rsidP="001F7CB3">
      <w:pPr>
        <w:pStyle w:val="ConsPlusNormal"/>
        <w:spacing w:before="220"/>
        <w:ind w:firstLine="540"/>
        <w:jc w:val="both"/>
        <w:rPr>
          <w:rFonts w:ascii="Times New Roman" w:hAnsi="Times New Roman" w:cs="Times New Roman"/>
          <w:sz w:val="24"/>
          <w:szCs w:val="24"/>
        </w:rPr>
      </w:pPr>
      <w:r w:rsidRPr="001F7CB3">
        <w:rPr>
          <w:rFonts w:ascii="Times New Roman" w:hAnsi="Times New Roman" w:cs="Times New Roman"/>
          <w:sz w:val="24"/>
          <w:szCs w:val="24"/>
        </w:rPr>
        <w:t xml:space="preserve">е) установка шлагбаумов, цепей, столбов, бетонных блоков и плит, других сооружений и объектов, препятствующих или ограничивающих проход пешеходов и проезд автотранспорта в местах общественного пользования, без согласования с администрацией </w:t>
      </w:r>
      <w:r w:rsidR="0011786E">
        <w:rPr>
          <w:rFonts w:ascii="Times New Roman" w:hAnsi="Times New Roman" w:cs="Times New Roman"/>
          <w:sz w:val="24"/>
          <w:szCs w:val="24"/>
        </w:rPr>
        <w:t>г</w:t>
      </w:r>
      <w:r w:rsidR="00D46877">
        <w:rPr>
          <w:rFonts w:ascii="Times New Roman" w:hAnsi="Times New Roman" w:cs="Times New Roman"/>
          <w:sz w:val="24"/>
          <w:szCs w:val="24"/>
        </w:rPr>
        <w:t>ородского</w:t>
      </w:r>
      <w:r w:rsidR="006D3743">
        <w:rPr>
          <w:rFonts w:ascii="Times New Roman" w:hAnsi="Times New Roman" w:cs="Times New Roman"/>
          <w:sz w:val="24"/>
          <w:szCs w:val="24"/>
        </w:rPr>
        <w:t xml:space="preserve"> округа Пущино</w:t>
      </w:r>
      <w:r w:rsidRPr="001F7CB3">
        <w:rPr>
          <w:rFonts w:ascii="Times New Roman" w:hAnsi="Times New Roman" w:cs="Times New Roman"/>
          <w:sz w:val="24"/>
          <w:szCs w:val="24"/>
        </w:rPr>
        <w:t>.</w:t>
      </w:r>
    </w:p>
    <w:p w:rsidR="007C083F" w:rsidRPr="001F7CB3" w:rsidRDefault="007C083F" w:rsidP="001F7CB3">
      <w:pPr>
        <w:pStyle w:val="ConsPlusNormal"/>
        <w:spacing w:before="220"/>
        <w:ind w:firstLine="540"/>
        <w:jc w:val="both"/>
        <w:rPr>
          <w:rFonts w:ascii="Times New Roman" w:hAnsi="Times New Roman" w:cs="Times New Roman"/>
          <w:sz w:val="24"/>
          <w:szCs w:val="24"/>
        </w:rPr>
      </w:pPr>
      <w:r w:rsidRPr="001F7CB3">
        <w:rPr>
          <w:rFonts w:ascii="Times New Roman" w:hAnsi="Times New Roman" w:cs="Times New Roman"/>
          <w:sz w:val="24"/>
          <w:szCs w:val="24"/>
        </w:rPr>
        <w:t>12. Подъездные пути к рынкам, торговым и развлекательным центрам, иным объектам торговли и сферы услуг должны иметь твердое покрытие.</w:t>
      </w:r>
    </w:p>
    <w:p w:rsidR="007C083F" w:rsidRPr="001F7CB3" w:rsidRDefault="007C083F" w:rsidP="001F7CB3">
      <w:pPr>
        <w:pStyle w:val="ConsPlusNormal"/>
        <w:spacing w:before="220"/>
        <w:ind w:firstLine="540"/>
        <w:jc w:val="both"/>
        <w:rPr>
          <w:rFonts w:ascii="Times New Roman" w:hAnsi="Times New Roman" w:cs="Times New Roman"/>
          <w:sz w:val="24"/>
          <w:szCs w:val="24"/>
        </w:rPr>
      </w:pPr>
      <w:r w:rsidRPr="001F7CB3">
        <w:rPr>
          <w:rFonts w:ascii="Times New Roman" w:hAnsi="Times New Roman" w:cs="Times New Roman"/>
          <w:sz w:val="24"/>
          <w:szCs w:val="24"/>
        </w:rPr>
        <w:t>13. При наличии на территории юридического лица (индивидуального предпринимателя) или физического лица дороги, пересекающейся с дорогой (дорогами) общего пользования, содержание, ремонт и очистка такой дороги, а также прилегающей к ней территории осуществляются названными собственниками (владельцами) территорий (участков) за свой счет.</w:t>
      </w:r>
    </w:p>
    <w:p w:rsidR="007C083F" w:rsidRPr="001F7CB3" w:rsidRDefault="007C083F" w:rsidP="001F7CB3">
      <w:pPr>
        <w:pStyle w:val="ConsPlusNormal"/>
        <w:spacing w:before="220"/>
        <w:ind w:firstLine="540"/>
        <w:jc w:val="both"/>
        <w:rPr>
          <w:rFonts w:ascii="Times New Roman" w:hAnsi="Times New Roman" w:cs="Times New Roman"/>
          <w:sz w:val="24"/>
          <w:szCs w:val="24"/>
        </w:rPr>
      </w:pPr>
      <w:r w:rsidRPr="001F7CB3">
        <w:rPr>
          <w:rFonts w:ascii="Times New Roman" w:hAnsi="Times New Roman" w:cs="Times New Roman"/>
          <w:sz w:val="24"/>
          <w:szCs w:val="24"/>
        </w:rPr>
        <w:t>14. Правообладатели земельных участков обязаны проводить мероприятия по удалению борщевика Сосновского с земельных участков, находящихся в их собственности, владении или пользовании.</w:t>
      </w:r>
    </w:p>
    <w:p w:rsidR="007C083F" w:rsidRPr="001F7CB3" w:rsidRDefault="007C083F" w:rsidP="001F7CB3">
      <w:pPr>
        <w:pStyle w:val="ConsPlusNormal"/>
        <w:spacing w:before="220"/>
        <w:ind w:firstLine="540"/>
        <w:jc w:val="both"/>
        <w:rPr>
          <w:rFonts w:ascii="Times New Roman" w:hAnsi="Times New Roman" w:cs="Times New Roman"/>
          <w:sz w:val="24"/>
          <w:szCs w:val="24"/>
        </w:rPr>
      </w:pPr>
      <w:r w:rsidRPr="001F7CB3">
        <w:rPr>
          <w:rFonts w:ascii="Times New Roman" w:hAnsi="Times New Roman" w:cs="Times New Roman"/>
          <w:sz w:val="24"/>
          <w:szCs w:val="24"/>
        </w:rPr>
        <w:t>Мероприятия по удалению борщевика Сосновского могут проводиться следующими способами:</w:t>
      </w:r>
    </w:p>
    <w:p w:rsidR="007C083F" w:rsidRPr="001F7CB3" w:rsidRDefault="007C083F" w:rsidP="001F7CB3">
      <w:pPr>
        <w:pStyle w:val="ConsPlusNormal"/>
        <w:spacing w:before="220"/>
        <w:ind w:firstLine="540"/>
        <w:jc w:val="both"/>
        <w:rPr>
          <w:rFonts w:ascii="Times New Roman" w:hAnsi="Times New Roman" w:cs="Times New Roman"/>
          <w:sz w:val="24"/>
          <w:szCs w:val="24"/>
        </w:rPr>
      </w:pPr>
      <w:r w:rsidRPr="001F7CB3">
        <w:rPr>
          <w:rFonts w:ascii="Times New Roman" w:hAnsi="Times New Roman" w:cs="Times New Roman"/>
          <w:sz w:val="24"/>
          <w:szCs w:val="24"/>
        </w:rPr>
        <w:t>химическим - опрыскивание очагов произрастания гербицидами и (или) арборицидами;</w:t>
      </w:r>
    </w:p>
    <w:p w:rsidR="007C083F" w:rsidRPr="001F7CB3" w:rsidRDefault="007C083F" w:rsidP="001F7CB3">
      <w:pPr>
        <w:pStyle w:val="ConsPlusNormal"/>
        <w:spacing w:before="220"/>
        <w:ind w:firstLine="540"/>
        <w:jc w:val="both"/>
        <w:rPr>
          <w:rFonts w:ascii="Times New Roman" w:hAnsi="Times New Roman" w:cs="Times New Roman"/>
          <w:sz w:val="24"/>
          <w:szCs w:val="24"/>
        </w:rPr>
      </w:pPr>
      <w:r w:rsidRPr="001F7CB3">
        <w:rPr>
          <w:rFonts w:ascii="Times New Roman" w:hAnsi="Times New Roman" w:cs="Times New Roman"/>
          <w:sz w:val="24"/>
          <w:szCs w:val="24"/>
        </w:rPr>
        <w:t>механическим - скашивание, уборка сухих растений, выкапывание корневой системы;</w:t>
      </w:r>
    </w:p>
    <w:p w:rsidR="007C083F" w:rsidRPr="001F7CB3" w:rsidRDefault="007C083F" w:rsidP="001F7CB3">
      <w:pPr>
        <w:pStyle w:val="ConsPlusNormal"/>
        <w:spacing w:before="220"/>
        <w:ind w:firstLine="540"/>
        <w:jc w:val="both"/>
        <w:rPr>
          <w:rFonts w:ascii="Times New Roman" w:hAnsi="Times New Roman" w:cs="Times New Roman"/>
          <w:sz w:val="24"/>
          <w:szCs w:val="24"/>
        </w:rPr>
      </w:pPr>
      <w:r w:rsidRPr="001F7CB3">
        <w:rPr>
          <w:rFonts w:ascii="Times New Roman" w:hAnsi="Times New Roman" w:cs="Times New Roman"/>
          <w:sz w:val="24"/>
          <w:szCs w:val="24"/>
        </w:rPr>
        <w:t>агротехническим - обработка почвы, посев многолетних трав.</w:t>
      </w:r>
    </w:p>
    <w:p w:rsidR="007C083F" w:rsidRPr="001F7CB3" w:rsidRDefault="007C083F" w:rsidP="001F7CB3">
      <w:pPr>
        <w:pStyle w:val="ConsPlusNormal"/>
        <w:spacing w:before="220"/>
        <w:ind w:firstLine="540"/>
        <w:jc w:val="both"/>
        <w:rPr>
          <w:rFonts w:ascii="Times New Roman" w:hAnsi="Times New Roman" w:cs="Times New Roman"/>
          <w:sz w:val="24"/>
          <w:szCs w:val="24"/>
        </w:rPr>
      </w:pPr>
      <w:r w:rsidRPr="001F7CB3">
        <w:rPr>
          <w:rFonts w:ascii="Times New Roman" w:hAnsi="Times New Roman" w:cs="Times New Roman"/>
          <w:sz w:val="24"/>
          <w:szCs w:val="24"/>
        </w:rPr>
        <w:t xml:space="preserve">15. В случае выявления администрацией </w:t>
      </w:r>
      <w:r w:rsidR="0011786E">
        <w:rPr>
          <w:rFonts w:ascii="Times New Roman" w:hAnsi="Times New Roman" w:cs="Times New Roman"/>
          <w:sz w:val="24"/>
          <w:szCs w:val="24"/>
        </w:rPr>
        <w:t>г</w:t>
      </w:r>
      <w:r w:rsidR="00D46877">
        <w:rPr>
          <w:rFonts w:ascii="Times New Roman" w:hAnsi="Times New Roman" w:cs="Times New Roman"/>
          <w:sz w:val="24"/>
          <w:szCs w:val="24"/>
        </w:rPr>
        <w:t>ородского</w:t>
      </w:r>
      <w:r w:rsidR="006D3743">
        <w:rPr>
          <w:rFonts w:ascii="Times New Roman" w:hAnsi="Times New Roman" w:cs="Times New Roman"/>
          <w:sz w:val="24"/>
          <w:szCs w:val="24"/>
        </w:rPr>
        <w:t xml:space="preserve"> округа Пущино</w:t>
      </w:r>
      <w:r w:rsidRPr="001F7CB3">
        <w:rPr>
          <w:rFonts w:ascii="Times New Roman" w:hAnsi="Times New Roman" w:cs="Times New Roman"/>
          <w:sz w:val="24"/>
          <w:szCs w:val="24"/>
        </w:rPr>
        <w:t xml:space="preserve"> на территории </w:t>
      </w:r>
      <w:r w:rsidR="0011786E">
        <w:rPr>
          <w:rFonts w:ascii="Times New Roman" w:hAnsi="Times New Roman" w:cs="Times New Roman"/>
          <w:sz w:val="24"/>
          <w:szCs w:val="24"/>
        </w:rPr>
        <w:t>г</w:t>
      </w:r>
      <w:r w:rsidR="00D46877">
        <w:rPr>
          <w:rFonts w:ascii="Times New Roman" w:hAnsi="Times New Roman" w:cs="Times New Roman"/>
          <w:sz w:val="24"/>
          <w:szCs w:val="24"/>
        </w:rPr>
        <w:t>ородского</w:t>
      </w:r>
      <w:r w:rsidR="006D3743">
        <w:rPr>
          <w:rFonts w:ascii="Times New Roman" w:hAnsi="Times New Roman" w:cs="Times New Roman"/>
          <w:sz w:val="24"/>
          <w:szCs w:val="24"/>
        </w:rPr>
        <w:t xml:space="preserve"> округа Пущино</w:t>
      </w:r>
      <w:r w:rsidRPr="001F7CB3">
        <w:rPr>
          <w:rFonts w:ascii="Times New Roman" w:hAnsi="Times New Roman" w:cs="Times New Roman"/>
          <w:sz w:val="24"/>
          <w:szCs w:val="24"/>
        </w:rPr>
        <w:t xml:space="preserve"> земельных участков, принадлежащих юридическим лицам (индивидуальным предпринимателям) или физическим лицам (далее - собственники), и прилегающих к этим участкам территорий, содержащихся с нарушением обязательных требований, установленных настоящими Правилами, администрация </w:t>
      </w:r>
      <w:r w:rsidR="0011786E">
        <w:rPr>
          <w:rFonts w:ascii="Times New Roman" w:hAnsi="Times New Roman" w:cs="Times New Roman"/>
          <w:sz w:val="24"/>
          <w:szCs w:val="24"/>
        </w:rPr>
        <w:t>г</w:t>
      </w:r>
      <w:r w:rsidR="00D46877">
        <w:rPr>
          <w:rFonts w:ascii="Times New Roman" w:hAnsi="Times New Roman" w:cs="Times New Roman"/>
          <w:sz w:val="24"/>
          <w:szCs w:val="24"/>
        </w:rPr>
        <w:t>ородского</w:t>
      </w:r>
      <w:r w:rsidR="006D3743">
        <w:rPr>
          <w:rFonts w:ascii="Times New Roman" w:hAnsi="Times New Roman" w:cs="Times New Roman"/>
          <w:sz w:val="24"/>
          <w:szCs w:val="24"/>
        </w:rPr>
        <w:t xml:space="preserve"> округа Пущино</w:t>
      </w:r>
      <w:r w:rsidRPr="001F7CB3">
        <w:rPr>
          <w:rFonts w:ascii="Times New Roman" w:hAnsi="Times New Roman" w:cs="Times New Roman"/>
          <w:sz w:val="24"/>
          <w:szCs w:val="24"/>
        </w:rPr>
        <w:t xml:space="preserve"> информирует о выявленных нарушениях уполномоченный орган.</w:t>
      </w:r>
    </w:p>
    <w:p w:rsidR="007C083F" w:rsidRPr="001F7CB3" w:rsidRDefault="007C083F" w:rsidP="001F7CB3">
      <w:pPr>
        <w:pStyle w:val="ConsPlusNormal"/>
        <w:spacing w:before="220"/>
        <w:ind w:firstLine="540"/>
        <w:jc w:val="both"/>
        <w:rPr>
          <w:rFonts w:ascii="Times New Roman" w:hAnsi="Times New Roman" w:cs="Times New Roman"/>
          <w:sz w:val="24"/>
          <w:szCs w:val="24"/>
        </w:rPr>
      </w:pPr>
      <w:r w:rsidRPr="001F7CB3">
        <w:rPr>
          <w:rFonts w:ascii="Times New Roman" w:hAnsi="Times New Roman" w:cs="Times New Roman"/>
          <w:sz w:val="24"/>
          <w:szCs w:val="24"/>
        </w:rPr>
        <w:t xml:space="preserve">Уполномоченный орган проводит проверку на основании полученной информации и в случае выявления нарушений обязательных требований выносит предписание </w:t>
      </w:r>
      <w:r w:rsidRPr="001F7CB3">
        <w:rPr>
          <w:rFonts w:ascii="Times New Roman" w:hAnsi="Times New Roman" w:cs="Times New Roman"/>
          <w:sz w:val="24"/>
          <w:szCs w:val="24"/>
        </w:rPr>
        <w:lastRenderedPageBreak/>
        <w:t xml:space="preserve">собственнику земельного участка об устранении выявленных нарушений, а также в администрацию </w:t>
      </w:r>
      <w:r w:rsidR="0011786E">
        <w:rPr>
          <w:rFonts w:ascii="Times New Roman" w:hAnsi="Times New Roman" w:cs="Times New Roman"/>
          <w:sz w:val="24"/>
          <w:szCs w:val="24"/>
        </w:rPr>
        <w:t>г</w:t>
      </w:r>
      <w:r w:rsidR="00D46877">
        <w:rPr>
          <w:rFonts w:ascii="Times New Roman" w:hAnsi="Times New Roman" w:cs="Times New Roman"/>
          <w:sz w:val="24"/>
          <w:szCs w:val="24"/>
        </w:rPr>
        <w:t>ородского</w:t>
      </w:r>
      <w:r w:rsidR="006D3743">
        <w:rPr>
          <w:rFonts w:ascii="Times New Roman" w:hAnsi="Times New Roman" w:cs="Times New Roman"/>
          <w:sz w:val="24"/>
          <w:szCs w:val="24"/>
        </w:rPr>
        <w:t xml:space="preserve"> округа Пущино</w:t>
      </w:r>
      <w:r w:rsidRPr="001F7CB3">
        <w:rPr>
          <w:rFonts w:ascii="Times New Roman" w:hAnsi="Times New Roman" w:cs="Times New Roman"/>
          <w:sz w:val="24"/>
          <w:szCs w:val="24"/>
        </w:rPr>
        <w:t xml:space="preserve"> о результатах проведенной проверки.</w:t>
      </w:r>
    </w:p>
    <w:p w:rsidR="007C083F" w:rsidRPr="001F7CB3" w:rsidRDefault="007C083F" w:rsidP="001F7CB3">
      <w:pPr>
        <w:pStyle w:val="ConsPlusNormal"/>
        <w:spacing w:before="220"/>
        <w:ind w:firstLine="540"/>
        <w:jc w:val="both"/>
        <w:rPr>
          <w:rFonts w:ascii="Times New Roman" w:hAnsi="Times New Roman" w:cs="Times New Roman"/>
          <w:sz w:val="24"/>
          <w:szCs w:val="24"/>
        </w:rPr>
      </w:pPr>
      <w:r w:rsidRPr="001F7CB3">
        <w:rPr>
          <w:rFonts w:ascii="Times New Roman" w:hAnsi="Times New Roman" w:cs="Times New Roman"/>
          <w:sz w:val="24"/>
          <w:szCs w:val="24"/>
        </w:rPr>
        <w:t xml:space="preserve">В случае неисполнения предписания уполномоченного органа в установленный предписанием срок администрация </w:t>
      </w:r>
      <w:r w:rsidR="0011786E">
        <w:rPr>
          <w:rFonts w:ascii="Times New Roman" w:hAnsi="Times New Roman" w:cs="Times New Roman"/>
          <w:sz w:val="24"/>
          <w:szCs w:val="24"/>
        </w:rPr>
        <w:t>г</w:t>
      </w:r>
      <w:r w:rsidR="00D46877">
        <w:rPr>
          <w:rFonts w:ascii="Times New Roman" w:hAnsi="Times New Roman" w:cs="Times New Roman"/>
          <w:sz w:val="24"/>
          <w:szCs w:val="24"/>
        </w:rPr>
        <w:t>ородского</w:t>
      </w:r>
      <w:r w:rsidR="006D3743">
        <w:rPr>
          <w:rFonts w:ascii="Times New Roman" w:hAnsi="Times New Roman" w:cs="Times New Roman"/>
          <w:sz w:val="24"/>
          <w:szCs w:val="24"/>
        </w:rPr>
        <w:t xml:space="preserve"> округа Пущино</w:t>
      </w:r>
      <w:r w:rsidRPr="001F7CB3">
        <w:rPr>
          <w:rFonts w:ascii="Times New Roman" w:hAnsi="Times New Roman" w:cs="Times New Roman"/>
          <w:sz w:val="24"/>
          <w:szCs w:val="24"/>
        </w:rPr>
        <w:t xml:space="preserve"> принимает решение о проведении на указанных территориях уборочных работ за счет средств бюджета </w:t>
      </w:r>
      <w:r w:rsidR="0011786E">
        <w:rPr>
          <w:rFonts w:ascii="Times New Roman" w:hAnsi="Times New Roman" w:cs="Times New Roman"/>
          <w:sz w:val="24"/>
          <w:szCs w:val="24"/>
        </w:rPr>
        <w:t>г</w:t>
      </w:r>
      <w:r w:rsidR="00D46877">
        <w:rPr>
          <w:rFonts w:ascii="Times New Roman" w:hAnsi="Times New Roman" w:cs="Times New Roman"/>
          <w:sz w:val="24"/>
          <w:szCs w:val="24"/>
        </w:rPr>
        <w:t>ородского</w:t>
      </w:r>
      <w:r w:rsidR="006D3743">
        <w:rPr>
          <w:rFonts w:ascii="Times New Roman" w:hAnsi="Times New Roman" w:cs="Times New Roman"/>
          <w:sz w:val="24"/>
          <w:szCs w:val="24"/>
        </w:rPr>
        <w:t xml:space="preserve"> округа Пущино</w:t>
      </w:r>
      <w:r w:rsidRPr="001F7CB3">
        <w:rPr>
          <w:rFonts w:ascii="Times New Roman" w:hAnsi="Times New Roman" w:cs="Times New Roman"/>
          <w:sz w:val="24"/>
          <w:szCs w:val="24"/>
        </w:rPr>
        <w:t xml:space="preserve">. Указанное решение администрации </w:t>
      </w:r>
      <w:r w:rsidR="0011786E">
        <w:rPr>
          <w:rFonts w:ascii="Times New Roman" w:hAnsi="Times New Roman" w:cs="Times New Roman"/>
          <w:sz w:val="24"/>
          <w:szCs w:val="24"/>
        </w:rPr>
        <w:t>г</w:t>
      </w:r>
      <w:r w:rsidR="00D46877">
        <w:rPr>
          <w:rFonts w:ascii="Times New Roman" w:hAnsi="Times New Roman" w:cs="Times New Roman"/>
          <w:sz w:val="24"/>
          <w:szCs w:val="24"/>
        </w:rPr>
        <w:t>ородского</w:t>
      </w:r>
      <w:r w:rsidR="006D3743">
        <w:rPr>
          <w:rFonts w:ascii="Times New Roman" w:hAnsi="Times New Roman" w:cs="Times New Roman"/>
          <w:sz w:val="24"/>
          <w:szCs w:val="24"/>
        </w:rPr>
        <w:t xml:space="preserve"> округа Пущино</w:t>
      </w:r>
      <w:r w:rsidRPr="001F7CB3">
        <w:rPr>
          <w:rFonts w:ascii="Times New Roman" w:hAnsi="Times New Roman" w:cs="Times New Roman"/>
          <w:sz w:val="24"/>
          <w:szCs w:val="24"/>
        </w:rPr>
        <w:t>, содержащее информацию о сметной стоимости работ, подлежит согласованию с собственниками указанных земельных участков.</w:t>
      </w:r>
    </w:p>
    <w:p w:rsidR="007C083F" w:rsidRPr="001F7CB3" w:rsidRDefault="007C083F" w:rsidP="001F7CB3">
      <w:pPr>
        <w:pStyle w:val="ConsPlusNormal"/>
        <w:spacing w:before="220"/>
        <w:ind w:firstLine="540"/>
        <w:jc w:val="both"/>
        <w:rPr>
          <w:rFonts w:ascii="Times New Roman" w:hAnsi="Times New Roman" w:cs="Times New Roman"/>
          <w:sz w:val="24"/>
          <w:szCs w:val="24"/>
        </w:rPr>
      </w:pPr>
      <w:r w:rsidRPr="001F7CB3">
        <w:rPr>
          <w:rFonts w:ascii="Times New Roman" w:hAnsi="Times New Roman" w:cs="Times New Roman"/>
          <w:sz w:val="24"/>
          <w:szCs w:val="24"/>
        </w:rPr>
        <w:t xml:space="preserve">Собственники земельных участков, уборочные работы на которых произведены за счет средств бюджета </w:t>
      </w:r>
      <w:r w:rsidR="0011786E">
        <w:rPr>
          <w:rFonts w:ascii="Times New Roman" w:hAnsi="Times New Roman" w:cs="Times New Roman"/>
          <w:sz w:val="24"/>
          <w:szCs w:val="24"/>
        </w:rPr>
        <w:t>г</w:t>
      </w:r>
      <w:r w:rsidR="00D46877">
        <w:rPr>
          <w:rFonts w:ascii="Times New Roman" w:hAnsi="Times New Roman" w:cs="Times New Roman"/>
          <w:sz w:val="24"/>
          <w:szCs w:val="24"/>
        </w:rPr>
        <w:t>ородского</w:t>
      </w:r>
      <w:r w:rsidR="006D3743">
        <w:rPr>
          <w:rFonts w:ascii="Times New Roman" w:hAnsi="Times New Roman" w:cs="Times New Roman"/>
          <w:sz w:val="24"/>
          <w:szCs w:val="24"/>
        </w:rPr>
        <w:t xml:space="preserve"> округа Пущино</w:t>
      </w:r>
      <w:r w:rsidRPr="001F7CB3">
        <w:rPr>
          <w:rFonts w:ascii="Times New Roman" w:hAnsi="Times New Roman" w:cs="Times New Roman"/>
          <w:sz w:val="24"/>
          <w:szCs w:val="24"/>
        </w:rPr>
        <w:t xml:space="preserve">, обязаны возместить расходы администрации </w:t>
      </w:r>
      <w:r w:rsidR="0011786E">
        <w:rPr>
          <w:rFonts w:ascii="Times New Roman" w:hAnsi="Times New Roman" w:cs="Times New Roman"/>
          <w:sz w:val="24"/>
          <w:szCs w:val="24"/>
        </w:rPr>
        <w:t>г</w:t>
      </w:r>
      <w:r w:rsidR="00D46877">
        <w:rPr>
          <w:rFonts w:ascii="Times New Roman" w:hAnsi="Times New Roman" w:cs="Times New Roman"/>
          <w:sz w:val="24"/>
          <w:szCs w:val="24"/>
        </w:rPr>
        <w:t>ородского</w:t>
      </w:r>
      <w:r w:rsidR="006D3743">
        <w:rPr>
          <w:rFonts w:ascii="Times New Roman" w:hAnsi="Times New Roman" w:cs="Times New Roman"/>
          <w:sz w:val="24"/>
          <w:szCs w:val="24"/>
        </w:rPr>
        <w:t xml:space="preserve"> округа Пущино</w:t>
      </w:r>
      <w:r w:rsidRPr="001F7CB3">
        <w:rPr>
          <w:rFonts w:ascii="Times New Roman" w:hAnsi="Times New Roman" w:cs="Times New Roman"/>
          <w:sz w:val="24"/>
          <w:szCs w:val="24"/>
        </w:rPr>
        <w:t xml:space="preserve"> на проведение указанных уборочных работ в течение трех месяцев со дня получения уведомления о завершении уборочных работ (далее - уведомление о завершении работ). Уведомление о завершении работ, в том числе содержащее информацию о сметной стоимости выполненных работ и реквизиты лицевого счета администрации </w:t>
      </w:r>
      <w:r w:rsidR="0011786E">
        <w:rPr>
          <w:rFonts w:ascii="Times New Roman" w:hAnsi="Times New Roman" w:cs="Times New Roman"/>
          <w:sz w:val="24"/>
          <w:szCs w:val="24"/>
        </w:rPr>
        <w:t>г</w:t>
      </w:r>
      <w:r w:rsidR="00D46877">
        <w:rPr>
          <w:rFonts w:ascii="Times New Roman" w:hAnsi="Times New Roman" w:cs="Times New Roman"/>
          <w:sz w:val="24"/>
          <w:szCs w:val="24"/>
        </w:rPr>
        <w:t>ородского</w:t>
      </w:r>
      <w:r w:rsidR="006D3743">
        <w:rPr>
          <w:rFonts w:ascii="Times New Roman" w:hAnsi="Times New Roman" w:cs="Times New Roman"/>
          <w:sz w:val="24"/>
          <w:szCs w:val="24"/>
        </w:rPr>
        <w:t xml:space="preserve"> округа Пущино</w:t>
      </w:r>
      <w:r w:rsidRPr="001F7CB3">
        <w:rPr>
          <w:rFonts w:ascii="Times New Roman" w:hAnsi="Times New Roman" w:cs="Times New Roman"/>
          <w:sz w:val="24"/>
          <w:szCs w:val="24"/>
        </w:rPr>
        <w:t>, выдается собственнику земельного участка способом, обеспечивающим подтверждение его получения.</w:t>
      </w:r>
    </w:p>
    <w:p w:rsidR="007C083F" w:rsidRPr="001F7CB3" w:rsidRDefault="007C083F" w:rsidP="001F7CB3">
      <w:pPr>
        <w:pStyle w:val="ConsPlusNormal"/>
        <w:spacing w:before="220"/>
        <w:ind w:firstLine="540"/>
        <w:jc w:val="both"/>
        <w:rPr>
          <w:rFonts w:ascii="Times New Roman" w:hAnsi="Times New Roman" w:cs="Times New Roman"/>
          <w:sz w:val="24"/>
          <w:szCs w:val="24"/>
        </w:rPr>
      </w:pPr>
      <w:r w:rsidRPr="001F7CB3">
        <w:rPr>
          <w:rFonts w:ascii="Times New Roman" w:hAnsi="Times New Roman" w:cs="Times New Roman"/>
          <w:sz w:val="24"/>
          <w:szCs w:val="24"/>
        </w:rPr>
        <w:t xml:space="preserve">В случае если в установленный срок средства не были перечислены собственником земельного участка, администрация </w:t>
      </w:r>
      <w:r w:rsidR="0011786E">
        <w:rPr>
          <w:rFonts w:ascii="Times New Roman" w:hAnsi="Times New Roman" w:cs="Times New Roman"/>
          <w:sz w:val="24"/>
          <w:szCs w:val="24"/>
        </w:rPr>
        <w:t>г</w:t>
      </w:r>
      <w:r w:rsidR="00D46877">
        <w:rPr>
          <w:rFonts w:ascii="Times New Roman" w:hAnsi="Times New Roman" w:cs="Times New Roman"/>
          <w:sz w:val="24"/>
          <w:szCs w:val="24"/>
        </w:rPr>
        <w:t>ородского</w:t>
      </w:r>
      <w:r w:rsidR="006D3743">
        <w:rPr>
          <w:rFonts w:ascii="Times New Roman" w:hAnsi="Times New Roman" w:cs="Times New Roman"/>
          <w:sz w:val="24"/>
          <w:szCs w:val="24"/>
        </w:rPr>
        <w:t xml:space="preserve"> округа Пущино</w:t>
      </w:r>
      <w:r w:rsidRPr="001F7CB3">
        <w:rPr>
          <w:rFonts w:ascii="Times New Roman" w:hAnsi="Times New Roman" w:cs="Times New Roman"/>
          <w:sz w:val="24"/>
          <w:szCs w:val="24"/>
        </w:rPr>
        <w:t xml:space="preserve"> в течение одного месяца со дня истечения установленного срока обращается в суд с заявлением о взыскании с собственника земельного участка понесенных расходов на проведение уборочных работ с последующим перечислением их в бюджет </w:t>
      </w:r>
      <w:r w:rsidR="0011786E">
        <w:rPr>
          <w:rFonts w:ascii="Times New Roman" w:hAnsi="Times New Roman" w:cs="Times New Roman"/>
          <w:sz w:val="24"/>
          <w:szCs w:val="24"/>
        </w:rPr>
        <w:t>г</w:t>
      </w:r>
      <w:r w:rsidR="00D46877">
        <w:rPr>
          <w:rFonts w:ascii="Times New Roman" w:hAnsi="Times New Roman" w:cs="Times New Roman"/>
          <w:sz w:val="24"/>
          <w:szCs w:val="24"/>
        </w:rPr>
        <w:t>ородского</w:t>
      </w:r>
      <w:r w:rsidR="006D3743">
        <w:rPr>
          <w:rFonts w:ascii="Times New Roman" w:hAnsi="Times New Roman" w:cs="Times New Roman"/>
          <w:sz w:val="24"/>
          <w:szCs w:val="24"/>
        </w:rPr>
        <w:t xml:space="preserve"> округа Пущино</w:t>
      </w:r>
      <w:r w:rsidRPr="001F7CB3">
        <w:rPr>
          <w:rFonts w:ascii="Times New Roman" w:hAnsi="Times New Roman" w:cs="Times New Roman"/>
          <w:sz w:val="24"/>
          <w:szCs w:val="24"/>
        </w:rPr>
        <w:t xml:space="preserve"> Московской области.</w:t>
      </w:r>
    </w:p>
    <w:p w:rsidR="007C083F" w:rsidRPr="001F7CB3" w:rsidRDefault="007C083F" w:rsidP="001F7CB3">
      <w:pPr>
        <w:pStyle w:val="ConsPlusNormal"/>
        <w:jc w:val="both"/>
        <w:rPr>
          <w:rFonts w:ascii="Times New Roman" w:hAnsi="Times New Roman" w:cs="Times New Roman"/>
          <w:sz w:val="24"/>
          <w:szCs w:val="24"/>
        </w:rPr>
      </w:pPr>
    </w:p>
    <w:p w:rsidR="007C083F" w:rsidRPr="001F7CB3" w:rsidRDefault="007C083F" w:rsidP="001F7CB3">
      <w:pPr>
        <w:pStyle w:val="ConsPlusTitle"/>
        <w:ind w:firstLine="540"/>
        <w:jc w:val="both"/>
        <w:outlineLvl w:val="2"/>
        <w:rPr>
          <w:rFonts w:ascii="Times New Roman" w:hAnsi="Times New Roman" w:cs="Times New Roman"/>
          <w:sz w:val="24"/>
          <w:szCs w:val="24"/>
        </w:rPr>
      </w:pPr>
      <w:r w:rsidRPr="001F7CB3">
        <w:rPr>
          <w:rFonts w:ascii="Times New Roman" w:hAnsi="Times New Roman" w:cs="Times New Roman"/>
          <w:sz w:val="24"/>
          <w:szCs w:val="24"/>
        </w:rPr>
        <w:t xml:space="preserve">Статья </w:t>
      </w:r>
      <w:r w:rsidR="00313E20">
        <w:rPr>
          <w:rFonts w:ascii="Times New Roman" w:hAnsi="Times New Roman" w:cs="Times New Roman"/>
          <w:sz w:val="24"/>
          <w:szCs w:val="24"/>
          <w:lang w:val="en-US"/>
        </w:rPr>
        <w:t>59</w:t>
      </w:r>
      <w:r w:rsidRPr="001F7CB3">
        <w:rPr>
          <w:rFonts w:ascii="Times New Roman" w:hAnsi="Times New Roman" w:cs="Times New Roman"/>
          <w:sz w:val="24"/>
          <w:szCs w:val="24"/>
        </w:rPr>
        <w:t xml:space="preserve">. Общие требования к проведению благоустройства и уборочных работ на территории </w:t>
      </w:r>
      <w:r w:rsidR="0011786E">
        <w:rPr>
          <w:rFonts w:ascii="Times New Roman" w:hAnsi="Times New Roman" w:cs="Times New Roman"/>
          <w:sz w:val="24"/>
          <w:szCs w:val="24"/>
        </w:rPr>
        <w:t>г</w:t>
      </w:r>
      <w:r w:rsidR="00D46877">
        <w:rPr>
          <w:rFonts w:ascii="Times New Roman" w:hAnsi="Times New Roman" w:cs="Times New Roman"/>
          <w:sz w:val="24"/>
          <w:szCs w:val="24"/>
        </w:rPr>
        <w:t>ородского</w:t>
      </w:r>
      <w:r w:rsidR="006D3743">
        <w:rPr>
          <w:rFonts w:ascii="Times New Roman" w:hAnsi="Times New Roman" w:cs="Times New Roman"/>
          <w:sz w:val="24"/>
          <w:szCs w:val="24"/>
        </w:rPr>
        <w:t xml:space="preserve"> округа Пущино</w:t>
      </w:r>
    </w:p>
    <w:p w:rsidR="007C083F" w:rsidRPr="001F7CB3" w:rsidRDefault="007C083F" w:rsidP="001F7CB3">
      <w:pPr>
        <w:pStyle w:val="ConsPlusNormal"/>
        <w:jc w:val="both"/>
        <w:rPr>
          <w:rFonts w:ascii="Times New Roman" w:hAnsi="Times New Roman" w:cs="Times New Roman"/>
          <w:sz w:val="24"/>
          <w:szCs w:val="24"/>
        </w:rPr>
      </w:pPr>
    </w:p>
    <w:p w:rsidR="007C083F" w:rsidRPr="001F7CB3" w:rsidRDefault="007C083F" w:rsidP="001F7CB3">
      <w:pPr>
        <w:pStyle w:val="ConsPlusNormal"/>
        <w:ind w:firstLine="540"/>
        <w:jc w:val="both"/>
        <w:rPr>
          <w:rFonts w:ascii="Times New Roman" w:hAnsi="Times New Roman" w:cs="Times New Roman"/>
          <w:sz w:val="24"/>
          <w:szCs w:val="24"/>
        </w:rPr>
      </w:pPr>
      <w:r w:rsidRPr="001F7CB3">
        <w:rPr>
          <w:rFonts w:ascii="Times New Roman" w:hAnsi="Times New Roman" w:cs="Times New Roman"/>
          <w:sz w:val="24"/>
          <w:szCs w:val="24"/>
        </w:rPr>
        <w:t xml:space="preserve">1. Работы по благоустройству и уборочные работы на территории </w:t>
      </w:r>
      <w:r w:rsidR="0011786E">
        <w:rPr>
          <w:rFonts w:ascii="Times New Roman" w:hAnsi="Times New Roman" w:cs="Times New Roman"/>
          <w:sz w:val="24"/>
          <w:szCs w:val="24"/>
        </w:rPr>
        <w:t>г</w:t>
      </w:r>
      <w:r w:rsidR="00D46877">
        <w:rPr>
          <w:rFonts w:ascii="Times New Roman" w:hAnsi="Times New Roman" w:cs="Times New Roman"/>
          <w:sz w:val="24"/>
          <w:szCs w:val="24"/>
        </w:rPr>
        <w:t>ородского</w:t>
      </w:r>
      <w:r w:rsidR="006D3743">
        <w:rPr>
          <w:rFonts w:ascii="Times New Roman" w:hAnsi="Times New Roman" w:cs="Times New Roman"/>
          <w:sz w:val="24"/>
          <w:szCs w:val="24"/>
        </w:rPr>
        <w:t xml:space="preserve"> округа Пущино</w:t>
      </w:r>
      <w:r w:rsidRPr="001F7CB3">
        <w:rPr>
          <w:rFonts w:ascii="Times New Roman" w:hAnsi="Times New Roman" w:cs="Times New Roman"/>
          <w:sz w:val="24"/>
          <w:szCs w:val="24"/>
        </w:rPr>
        <w:t xml:space="preserve"> осуществляются в соответствии с планами благоустройства, разрабатываемыми и утверждаемыми администрацией </w:t>
      </w:r>
      <w:r w:rsidR="0011786E">
        <w:rPr>
          <w:rFonts w:ascii="Times New Roman" w:hAnsi="Times New Roman" w:cs="Times New Roman"/>
          <w:sz w:val="24"/>
          <w:szCs w:val="24"/>
        </w:rPr>
        <w:t>г</w:t>
      </w:r>
      <w:r w:rsidR="00D46877">
        <w:rPr>
          <w:rFonts w:ascii="Times New Roman" w:hAnsi="Times New Roman" w:cs="Times New Roman"/>
          <w:sz w:val="24"/>
          <w:szCs w:val="24"/>
        </w:rPr>
        <w:t>ородского</w:t>
      </w:r>
      <w:r w:rsidR="006D3743">
        <w:rPr>
          <w:rFonts w:ascii="Times New Roman" w:hAnsi="Times New Roman" w:cs="Times New Roman"/>
          <w:sz w:val="24"/>
          <w:szCs w:val="24"/>
        </w:rPr>
        <w:t xml:space="preserve"> округа Пущино</w:t>
      </w:r>
      <w:r w:rsidRPr="001F7CB3">
        <w:rPr>
          <w:rFonts w:ascii="Times New Roman" w:hAnsi="Times New Roman" w:cs="Times New Roman"/>
          <w:sz w:val="24"/>
          <w:szCs w:val="24"/>
        </w:rPr>
        <w:t>.</w:t>
      </w:r>
    </w:p>
    <w:p w:rsidR="007C083F" w:rsidRPr="001F7CB3" w:rsidRDefault="007C083F" w:rsidP="001F7CB3">
      <w:pPr>
        <w:pStyle w:val="ConsPlusNormal"/>
        <w:spacing w:before="220"/>
        <w:ind w:firstLine="540"/>
        <w:jc w:val="both"/>
        <w:rPr>
          <w:rFonts w:ascii="Times New Roman" w:hAnsi="Times New Roman" w:cs="Times New Roman"/>
          <w:sz w:val="24"/>
          <w:szCs w:val="24"/>
        </w:rPr>
      </w:pPr>
      <w:r w:rsidRPr="001F7CB3">
        <w:rPr>
          <w:rFonts w:ascii="Times New Roman" w:hAnsi="Times New Roman" w:cs="Times New Roman"/>
          <w:sz w:val="24"/>
          <w:szCs w:val="24"/>
        </w:rPr>
        <w:t>2. Обязательными документами в сфере благоустройства являются:</w:t>
      </w:r>
    </w:p>
    <w:p w:rsidR="007C083F" w:rsidRPr="001F7CB3" w:rsidRDefault="007C083F" w:rsidP="001F7CB3">
      <w:pPr>
        <w:pStyle w:val="ConsPlusNormal"/>
        <w:spacing w:before="220"/>
        <w:ind w:firstLine="540"/>
        <w:jc w:val="both"/>
        <w:rPr>
          <w:rFonts w:ascii="Times New Roman" w:hAnsi="Times New Roman" w:cs="Times New Roman"/>
          <w:sz w:val="24"/>
          <w:szCs w:val="24"/>
        </w:rPr>
      </w:pPr>
      <w:r w:rsidRPr="001F7CB3">
        <w:rPr>
          <w:rFonts w:ascii="Times New Roman" w:hAnsi="Times New Roman" w:cs="Times New Roman"/>
          <w:sz w:val="24"/>
          <w:szCs w:val="24"/>
        </w:rPr>
        <w:t>а) планы благоустройства составляются на 3(трех)-летний период и содержат: перечень объектов благоустройства (элементов объектов благоустройства), подлежащих ремонту или облагораживанию; адресный перечень объектов благоустройства (элементов объектов благоустройства), подлежащих ремонту или облагораживанию; сроки, очередность проведения работ по ремонту или облагораживанию объектов благоустройства (элементов объектов благоустройства);</w:t>
      </w:r>
    </w:p>
    <w:p w:rsidR="007C083F" w:rsidRPr="001F7CB3" w:rsidRDefault="007C083F" w:rsidP="001F7CB3">
      <w:pPr>
        <w:pStyle w:val="ConsPlusNormal"/>
        <w:spacing w:before="220"/>
        <w:ind w:firstLine="540"/>
        <w:jc w:val="both"/>
        <w:rPr>
          <w:rFonts w:ascii="Times New Roman" w:hAnsi="Times New Roman" w:cs="Times New Roman"/>
          <w:sz w:val="24"/>
          <w:szCs w:val="24"/>
        </w:rPr>
      </w:pPr>
      <w:r w:rsidRPr="001F7CB3">
        <w:rPr>
          <w:rFonts w:ascii="Times New Roman" w:hAnsi="Times New Roman" w:cs="Times New Roman"/>
          <w:sz w:val="24"/>
          <w:szCs w:val="24"/>
        </w:rPr>
        <w:t>б) схемы уборки территорий с указанием адресного перечня, сроков, периодичности уборки территорий; картографические и кадастровые данные территорий с указанием физических и юридических лиц (индивидуальных предпринимателей), ответственных за уборку конкретных территорий (участков);</w:t>
      </w:r>
    </w:p>
    <w:p w:rsidR="007C083F" w:rsidRPr="001F7CB3" w:rsidRDefault="007C083F" w:rsidP="001F7CB3">
      <w:pPr>
        <w:pStyle w:val="ConsPlusNormal"/>
        <w:spacing w:before="220"/>
        <w:ind w:firstLine="540"/>
        <w:jc w:val="both"/>
        <w:rPr>
          <w:rFonts w:ascii="Times New Roman" w:hAnsi="Times New Roman" w:cs="Times New Roman"/>
          <w:sz w:val="24"/>
          <w:szCs w:val="24"/>
        </w:rPr>
      </w:pPr>
      <w:r w:rsidRPr="001F7CB3">
        <w:rPr>
          <w:rFonts w:ascii="Times New Roman" w:hAnsi="Times New Roman" w:cs="Times New Roman"/>
          <w:sz w:val="24"/>
          <w:szCs w:val="24"/>
        </w:rPr>
        <w:t>в) схемы санитарной очистки территорий с указанием адресного перечня, сроков, периодичности санитарной очистки территорий; картографические и кадастровые данные территорий с указанием физических и юридических лиц (индивидуальных предпринимателей), ответственных за санитарную очистку конкретных территорий (участков).</w:t>
      </w:r>
    </w:p>
    <w:p w:rsidR="007C083F" w:rsidRPr="001F7CB3" w:rsidRDefault="007C083F" w:rsidP="001F7CB3">
      <w:pPr>
        <w:pStyle w:val="ConsPlusNormal"/>
        <w:spacing w:before="220"/>
        <w:ind w:firstLine="540"/>
        <w:jc w:val="both"/>
        <w:rPr>
          <w:rFonts w:ascii="Times New Roman" w:hAnsi="Times New Roman" w:cs="Times New Roman"/>
          <w:sz w:val="24"/>
          <w:szCs w:val="24"/>
        </w:rPr>
      </w:pPr>
      <w:r w:rsidRPr="001F7CB3">
        <w:rPr>
          <w:rFonts w:ascii="Times New Roman" w:hAnsi="Times New Roman" w:cs="Times New Roman"/>
          <w:sz w:val="24"/>
          <w:szCs w:val="24"/>
        </w:rPr>
        <w:t xml:space="preserve">3. Планы благоустройства должны быть согласованы с собственниками </w:t>
      </w:r>
      <w:r w:rsidRPr="001F7CB3">
        <w:rPr>
          <w:rFonts w:ascii="Times New Roman" w:hAnsi="Times New Roman" w:cs="Times New Roman"/>
          <w:sz w:val="24"/>
          <w:szCs w:val="24"/>
        </w:rPr>
        <w:lastRenderedPageBreak/>
        <w:t xml:space="preserve">(правообладателями) домовладений; организациями, осуществляющими функции управления многоквартирными жилыми домами; общественными объединениями граждан; общественными объединениями и иными общественными организациями, осуществляющими функции общественного контроля на территории </w:t>
      </w:r>
      <w:r w:rsidR="006502C9">
        <w:rPr>
          <w:rFonts w:ascii="Times New Roman" w:hAnsi="Times New Roman" w:cs="Times New Roman"/>
          <w:sz w:val="24"/>
          <w:szCs w:val="24"/>
        </w:rPr>
        <w:t>г</w:t>
      </w:r>
      <w:r w:rsidR="00D46877">
        <w:rPr>
          <w:rFonts w:ascii="Times New Roman" w:hAnsi="Times New Roman" w:cs="Times New Roman"/>
          <w:sz w:val="24"/>
          <w:szCs w:val="24"/>
        </w:rPr>
        <w:t>ородского</w:t>
      </w:r>
      <w:r w:rsidR="006502C9">
        <w:rPr>
          <w:rFonts w:ascii="Times New Roman" w:hAnsi="Times New Roman" w:cs="Times New Roman"/>
          <w:sz w:val="24"/>
          <w:szCs w:val="24"/>
        </w:rPr>
        <w:t xml:space="preserve"> округа Пущино</w:t>
      </w:r>
      <w:r w:rsidRPr="001F7CB3">
        <w:rPr>
          <w:rFonts w:ascii="Times New Roman" w:hAnsi="Times New Roman" w:cs="Times New Roman"/>
          <w:sz w:val="24"/>
          <w:szCs w:val="24"/>
        </w:rPr>
        <w:t>.</w:t>
      </w:r>
    </w:p>
    <w:p w:rsidR="007C083F" w:rsidRPr="001F7CB3" w:rsidRDefault="007C083F" w:rsidP="001F7CB3">
      <w:pPr>
        <w:pStyle w:val="ConsPlusNormal"/>
        <w:jc w:val="both"/>
        <w:rPr>
          <w:rFonts w:ascii="Times New Roman" w:hAnsi="Times New Roman" w:cs="Times New Roman"/>
          <w:sz w:val="24"/>
          <w:szCs w:val="24"/>
        </w:rPr>
      </w:pPr>
    </w:p>
    <w:p w:rsidR="007C083F" w:rsidRPr="001F7CB3" w:rsidRDefault="007C083F" w:rsidP="001F7CB3">
      <w:pPr>
        <w:pStyle w:val="ConsPlusTitle"/>
        <w:ind w:firstLine="540"/>
        <w:jc w:val="both"/>
        <w:outlineLvl w:val="2"/>
        <w:rPr>
          <w:rFonts w:ascii="Times New Roman" w:hAnsi="Times New Roman" w:cs="Times New Roman"/>
          <w:sz w:val="24"/>
          <w:szCs w:val="24"/>
        </w:rPr>
      </w:pPr>
      <w:r w:rsidRPr="001F7CB3">
        <w:rPr>
          <w:rFonts w:ascii="Times New Roman" w:hAnsi="Times New Roman" w:cs="Times New Roman"/>
          <w:sz w:val="24"/>
          <w:szCs w:val="24"/>
        </w:rPr>
        <w:t xml:space="preserve">Статья </w:t>
      </w:r>
      <w:r w:rsidR="00313E20">
        <w:rPr>
          <w:rFonts w:ascii="Times New Roman" w:hAnsi="Times New Roman" w:cs="Times New Roman"/>
          <w:sz w:val="24"/>
          <w:szCs w:val="24"/>
          <w:lang w:val="en-US"/>
        </w:rPr>
        <w:t>59</w:t>
      </w:r>
      <w:r w:rsidRPr="001F7CB3">
        <w:rPr>
          <w:rFonts w:ascii="Times New Roman" w:hAnsi="Times New Roman" w:cs="Times New Roman"/>
          <w:sz w:val="24"/>
          <w:szCs w:val="24"/>
        </w:rPr>
        <w:t>.1. Порядок согласования схем санитарной очистки территорий</w:t>
      </w:r>
    </w:p>
    <w:p w:rsidR="007C083F" w:rsidRPr="001F7CB3" w:rsidRDefault="007C083F" w:rsidP="001F7CB3">
      <w:pPr>
        <w:pStyle w:val="ConsPlusNormal"/>
        <w:jc w:val="both"/>
        <w:rPr>
          <w:rFonts w:ascii="Times New Roman" w:hAnsi="Times New Roman" w:cs="Times New Roman"/>
          <w:sz w:val="24"/>
          <w:szCs w:val="24"/>
        </w:rPr>
      </w:pPr>
    </w:p>
    <w:p w:rsidR="007C083F" w:rsidRPr="001F7CB3" w:rsidRDefault="007C083F" w:rsidP="001F7CB3">
      <w:pPr>
        <w:pStyle w:val="ConsPlusNormal"/>
        <w:ind w:firstLine="540"/>
        <w:jc w:val="both"/>
        <w:rPr>
          <w:rFonts w:ascii="Times New Roman" w:hAnsi="Times New Roman" w:cs="Times New Roman"/>
          <w:sz w:val="24"/>
          <w:szCs w:val="24"/>
        </w:rPr>
      </w:pPr>
      <w:r w:rsidRPr="001F7CB3">
        <w:rPr>
          <w:rFonts w:ascii="Times New Roman" w:hAnsi="Times New Roman" w:cs="Times New Roman"/>
          <w:sz w:val="24"/>
          <w:szCs w:val="24"/>
        </w:rPr>
        <w:t xml:space="preserve">1. Разработанная администрацией </w:t>
      </w:r>
      <w:r w:rsidR="0011786E">
        <w:rPr>
          <w:rFonts w:ascii="Times New Roman" w:hAnsi="Times New Roman" w:cs="Times New Roman"/>
          <w:sz w:val="24"/>
          <w:szCs w:val="24"/>
        </w:rPr>
        <w:t>г</w:t>
      </w:r>
      <w:r w:rsidR="00D46877">
        <w:rPr>
          <w:rFonts w:ascii="Times New Roman" w:hAnsi="Times New Roman" w:cs="Times New Roman"/>
          <w:sz w:val="24"/>
          <w:szCs w:val="24"/>
        </w:rPr>
        <w:t>ородского</w:t>
      </w:r>
      <w:r w:rsidR="006D3743">
        <w:rPr>
          <w:rFonts w:ascii="Times New Roman" w:hAnsi="Times New Roman" w:cs="Times New Roman"/>
          <w:sz w:val="24"/>
          <w:szCs w:val="24"/>
        </w:rPr>
        <w:t xml:space="preserve"> округа Пущино</w:t>
      </w:r>
      <w:r w:rsidRPr="001F7CB3">
        <w:rPr>
          <w:rFonts w:ascii="Times New Roman" w:hAnsi="Times New Roman" w:cs="Times New Roman"/>
          <w:sz w:val="24"/>
          <w:szCs w:val="24"/>
        </w:rPr>
        <w:t xml:space="preserve"> схема санитарной очистки территории </w:t>
      </w:r>
      <w:r w:rsidR="0011786E">
        <w:rPr>
          <w:rFonts w:ascii="Times New Roman" w:hAnsi="Times New Roman" w:cs="Times New Roman"/>
          <w:sz w:val="24"/>
          <w:szCs w:val="24"/>
        </w:rPr>
        <w:t>г</w:t>
      </w:r>
      <w:r w:rsidR="00D46877">
        <w:rPr>
          <w:rFonts w:ascii="Times New Roman" w:hAnsi="Times New Roman" w:cs="Times New Roman"/>
          <w:sz w:val="24"/>
          <w:szCs w:val="24"/>
        </w:rPr>
        <w:t>ородского</w:t>
      </w:r>
      <w:r w:rsidR="006D3743">
        <w:rPr>
          <w:rFonts w:ascii="Times New Roman" w:hAnsi="Times New Roman" w:cs="Times New Roman"/>
          <w:sz w:val="24"/>
          <w:szCs w:val="24"/>
        </w:rPr>
        <w:t xml:space="preserve"> округа Пущино</w:t>
      </w:r>
      <w:r w:rsidR="006502C9">
        <w:rPr>
          <w:rFonts w:ascii="Times New Roman" w:hAnsi="Times New Roman" w:cs="Times New Roman"/>
          <w:sz w:val="24"/>
          <w:szCs w:val="24"/>
        </w:rPr>
        <w:t xml:space="preserve"> </w:t>
      </w:r>
      <w:r w:rsidRPr="001F7CB3">
        <w:rPr>
          <w:rFonts w:ascii="Times New Roman" w:hAnsi="Times New Roman" w:cs="Times New Roman"/>
          <w:sz w:val="24"/>
          <w:szCs w:val="24"/>
        </w:rPr>
        <w:t>подлежит согласованию с:</w:t>
      </w:r>
    </w:p>
    <w:p w:rsidR="007C083F" w:rsidRPr="001F7CB3" w:rsidRDefault="007C083F" w:rsidP="001F7CB3">
      <w:pPr>
        <w:pStyle w:val="ConsPlusNormal"/>
        <w:spacing w:before="220"/>
        <w:ind w:firstLine="540"/>
        <w:jc w:val="both"/>
        <w:rPr>
          <w:rFonts w:ascii="Times New Roman" w:hAnsi="Times New Roman" w:cs="Times New Roman"/>
          <w:sz w:val="24"/>
          <w:szCs w:val="24"/>
        </w:rPr>
      </w:pPr>
      <w:r w:rsidRPr="001F7CB3">
        <w:rPr>
          <w:rFonts w:ascii="Times New Roman" w:hAnsi="Times New Roman" w:cs="Times New Roman"/>
          <w:sz w:val="24"/>
          <w:szCs w:val="24"/>
        </w:rPr>
        <w:t>а) федеральными органами исполнительной власти в области обеспечения санитарно-эпидемиологического благополучия населения;</w:t>
      </w:r>
    </w:p>
    <w:p w:rsidR="007C083F" w:rsidRPr="001F7CB3" w:rsidRDefault="007C083F" w:rsidP="001F7CB3">
      <w:pPr>
        <w:pStyle w:val="ConsPlusNormal"/>
        <w:spacing w:before="220"/>
        <w:ind w:firstLine="540"/>
        <w:jc w:val="both"/>
        <w:rPr>
          <w:rFonts w:ascii="Times New Roman" w:hAnsi="Times New Roman" w:cs="Times New Roman"/>
          <w:sz w:val="24"/>
          <w:szCs w:val="24"/>
        </w:rPr>
      </w:pPr>
      <w:r w:rsidRPr="001F7CB3">
        <w:rPr>
          <w:rFonts w:ascii="Times New Roman" w:hAnsi="Times New Roman" w:cs="Times New Roman"/>
          <w:sz w:val="24"/>
          <w:szCs w:val="24"/>
        </w:rPr>
        <w:t xml:space="preserve">б) региональным оператором по обращению с твердыми коммунальными отходами, осуществляющим свою деятельность на территории </w:t>
      </w:r>
      <w:r w:rsidR="0011786E">
        <w:rPr>
          <w:rFonts w:ascii="Times New Roman" w:hAnsi="Times New Roman" w:cs="Times New Roman"/>
          <w:sz w:val="24"/>
          <w:szCs w:val="24"/>
        </w:rPr>
        <w:t>г</w:t>
      </w:r>
      <w:r w:rsidR="00D46877">
        <w:rPr>
          <w:rFonts w:ascii="Times New Roman" w:hAnsi="Times New Roman" w:cs="Times New Roman"/>
          <w:sz w:val="24"/>
          <w:szCs w:val="24"/>
        </w:rPr>
        <w:t>ородского</w:t>
      </w:r>
      <w:r w:rsidR="006D3743">
        <w:rPr>
          <w:rFonts w:ascii="Times New Roman" w:hAnsi="Times New Roman" w:cs="Times New Roman"/>
          <w:sz w:val="24"/>
          <w:szCs w:val="24"/>
        </w:rPr>
        <w:t xml:space="preserve"> округа Пущино</w:t>
      </w:r>
      <w:r w:rsidRPr="001F7CB3">
        <w:rPr>
          <w:rFonts w:ascii="Times New Roman" w:hAnsi="Times New Roman" w:cs="Times New Roman"/>
          <w:sz w:val="24"/>
          <w:szCs w:val="24"/>
        </w:rPr>
        <w:t>.</w:t>
      </w:r>
    </w:p>
    <w:p w:rsidR="007C083F" w:rsidRPr="001F7CB3" w:rsidRDefault="007C083F" w:rsidP="001F7CB3">
      <w:pPr>
        <w:pStyle w:val="ConsPlusNormal"/>
        <w:spacing w:before="220"/>
        <w:ind w:firstLine="540"/>
        <w:jc w:val="both"/>
        <w:rPr>
          <w:rFonts w:ascii="Times New Roman" w:hAnsi="Times New Roman" w:cs="Times New Roman"/>
          <w:sz w:val="24"/>
          <w:szCs w:val="24"/>
        </w:rPr>
      </w:pPr>
      <w:r w:rsidRPr="001F7CB3">
        <w:rPr>
          <w:rFonts w:ascii="Times New Roman" w:hAnsi="Times New Roman" w:cs="Times New Roman"/>
          <w:sz w:val="24"/>
          <w:szCs w:val="24"/>
        </w:rPr>
        <w:t xml:space="preserve">2. В случае наличия неурегулированных разногласий схема санитарной очистки территории подлежит рассмотрению на заседании согласительной комиссии, создаваемой администрацией </w:t>
      </w:r>
      <w:r w:rsidR="0011786E">
        <w:rPr>
          <w:rFonts w:ascii="Times New Roman" w:hAnsi="Times New Roman" w:cs="Times New Roman"/>
          <w:sz w:val="24"/>
          <w:szCs w:val="24"/>
        </w:rPr>
        <w:t>г</w:t>
      </w:r>
      <w:r w:rsidR="00D46877">
        <w:rPr>
          <w:rFonts w:ascii="Times New Roman" w:hAnsi="Times New Roman" w:cs="Times New Roman"/>
          <w:sz w:val="24"/>
          <w:szCs w:val="24"/>
        </w:rPr>
        <w:t>ородского</w:t>
      </w:r>
      <w:r w:rsidR="006D3743">
        <w:rPr>
          <w:rFonts w:ascii="Times New Roman" w:hAnsi="Times New Roman" w:cs="Times New Roman"/>
          <w:sz w:val="24"/>
          <w:szCs w:val="24"/>
        </w:rPr>
        <w:t xml:space="preserve"> округа Пущино</w:t>
      </w:r>
      <w:r w:rsidRPr="001F7CB3">
        <w:rPr>
          <w:rFonts w:ascii="Times New Roman" w:hAnsi="Times New Roman" w:cs="Times New Roman"/>
          <w:sz w:val="24"/>
          <w:szCs w:val="24"/>
        </w:rPr>
        <w:t>, с обязательным участием представителей Министерства жилищно-коммунального хозяйства Московской области и Министерства благоустройства Московской области.</w:t>
      </w:r>
    </w:p>
    <w:p w:rsidR="007C083F" w:rsidRPr="001F7CB3" w:rsidRDefault="007C083F" w:rsidP="001F7CB3">
      <w:pPr>
        <w:pStyle w:val="ConsPlusNormal"/>
        <w:jc w:val="both"/>
        <w:rPr>
          <w:rFonts w:ascii="Times New Roman" w:hAnsi="Times New Roman" w:cs="Times New Roman"/>
          <w:sz w:val="24"/>
          <w:szCs w:val="24"/>
        </w:rPr>
      </w:pPr>
    </w:p>
    <w:p w:rsidR="007C083F" w:rsidRPr="001F7CB3" w:rsidRDefault="007C083F" w:rsidP="001F7CB3">
      <w:pPr>
        <w:pStyle w:val="ConsPlusTitle"/>
        <w:ind w:firstLine="540"/>
        <w:jc w:val="both"/>
        <w:outlineLvl w:val="2"/>
        <w:rPr>
          <w:rFonts w:ascii="Times New Roman" w:hAnsi="Times New Roman" w:cs="Times New Roman"/>
          <w:sz w:val="24"/>
          <w:szCs w:val="24"/>
        </w:rPr>
      </w:pPr>
      <w:r w:rsidRPr="001F7CB3">
        <w:rPr>
          <w:rFonts w:ascii="Times New Roman" w:hAnsi="Times New Roman" w:cs="Times New Roman"/>
          <w:sz w:val="24"/>
          <w:szCs w:val="24"/>
        </w:rPr>
        <w:t xml:space="preserve">Статья </w:t>
      </w:r>
      <w:r w:rsidR="00313E20">
        <w:rPr>
          <w:rFonts w:ascii="Times New Roman" w:hAnsi="Times New Roman" w:cs="Times New Roman"/>
          <w:sz w:val="24"/>
          <w:szCs w:val="24"/>
          <w:lang w:val="en-US"/>
        </w:rPr>
        <w:t>60</w:t>
      </w:r>
      <w:r w:rsidRPr="001F7CB3">
        <w:rPr>
          <w:rFonts w:ascii="Times New Roman" w:hAnsi="Times New Roman" w:cs="Times New Roman"/>
          <w:sz w:val="24"/>
          <w:szCs w:val="24"/>
        </w:rPr>
        <w:t>. Месячник благоустройства</w:t>
      </w:r>
    </w:p>
    <w:p w:rsidR="007C083F" w:rsidRPr="001F7CB3" w:rsidRDefault="007C083F" w:rsidP="001F7CB3">
      <w:pPr>
        <w:pStyle w:val="ConsPlusNormal"/>
        <w:jc w:val="both"/>
        <w:rPr>
          <w:rFonts w:ascii="Times New Roman" w:hAnsi="Times New Roman" w:cs="Times New Roman"/>
          <w:sz w:val="24"/>
          <w:szCs w:val="24"/>
        </w:rPr>
      </w:pPr>
    </w:p>
    <w:p w:rsidR="007C083F" w:rsidRPr="001F7CB3" w:rsidRDefault="007C083F" w:rsidP="001F7CB3">
      <w:pPr>
        <w:pStyle w:val="ConsPlusNormal"/>
        <w:ind w:firstLine="540"/>
        <w:jc w:val="both"/>
        <w:rPr>
          <w:rFonts w:ascii="Times New Roman" w:hAnsi="Times New Roman" w:cs="Times New Roman"/>
          <w:sz w:val="24"/>
          <w:szCs w:val="24"/>
        </w:rPr>
      </w:pPr>
      <w:r w:rsidRPr="001F7CB3">
        <w:rPr>
          <w:rFonts w:ascii="Times New Roman" w:hAnsi="Times New Roman" w:cs="Times New Roman"/>
          <w:sz w:val="24"/>
          <w:szCs w:val="24"/>
        </w:rPr>
        <w:t xml:space="preserve">1. На территории </w:t>
      </w:r>
      <w:r w:rsidR="0011786E">
        <w:rPr>
          <w:rFonts w:ascii="Times New Roman" w:hAnsi="Times New Roman" w:cs="Times New Roman"/>
          <w:sz w:val="24"/>
          <w:szCs w:val="24"/>
        </w:rPr>
        <w:t>г</w:t>
      </w:r>
      <w:r w:rsidR="00D46877">
        <w:rPr>
          <w:rFonts w:ascii="Times New Roman" w:hAnsi="Times New Roman" w:cs="Times New Roman"/>
          <w:sz w:val="24"/>
          <w:szCs w:val="24"/>
        </w:rPr>
        <w:t>ородского</w:t>
      </w:r>
      <w:r w:rsidR="006D3743">
        <w:rPr>
          <w:rFonts w:ascii="Times New Roman" w:hAnsi="Times New Roman" w:cs="Times New Roman"/>
          <w:sz w:val="24"/>
          <w:szCs w:val="24"/>
        </w:rPr>
        <w:t xml:space="preserve"> округа Пущино</w:t>
      </w:r>
      <w:r w:rsidRPr="001F7CB3">
        <w:rPr>
          <w:rFonts w:ascii="Times New Roman" w:hAnsi="Times New Roman" w:cs="Times New Roman"/>
          <w:sz w:val="24"/>
          <w:szCs w:val="24"/>
        </w:rPr>
        <w:t xml:space="preserve"> ежегодно проводится месячник благоустройства, направленный на приведение территорий в соответствие с нормативными характеристиками.</w:t>
      </w:r>
    </w:p>
    <w:p w:rsidR="007C083F" w:rsidRPr="001F7CB3" w:rsidRDefault="007C083F" w:rsidP="001F7CB3">
      <w:pPr>
        <w:pStyle w:val="ConsPlusNormal"/>
        <w:spacing w:before="220"/>
        <w:ind w:firstLine="540"/>
        <w:jc w:val="both"/>
        <w:rPr>
          <w:rFonts w:ascii="Times New Roman" w:hAnsi="Times New Roman" w:cs="Times New Roman"/>
          <w:sz w:val="24"/>
          <w:szCs w:val="24"/>
        </w:rPr>
      </w:pPr>
      <w:r w:rsidRPr="001F7CB3">
        <w:rPr>
          <w:rFonts w:ascii="Times New Roman" w:hAnsi="Times New Roman" w:cs="Times New Roman"/>
          <w:sz w:val="24"/>
          <w:szCs w:val="24"/>
        </w:rPr>
        <w:t>2. Месячник благоустройства проводится ежегодно после схождения снежного покрова в периоды подготовки к летнему и зимнему сезонам, но до установления снежного покрова исходя из климатических показателей.</w:t>
      </w:r>
    </w:p>
    <w:p w:rsidR="007C083F" w:rsidRPr="001F7CB3" w:rsidRDefault="007C083F" w:rsidP="001F7CB3">
      <w:pPr>
        <w:pStyle w:val="ConsPlusNormal"/>
        <w:spacing w:before="220"/>
        <w:ind w:firstLine="540"/>
        <w:jc w:val="both"/>
        <w:rPr>
          <w:rFonts w:ascii="Times New Roman" w:hAnsi="Times New Roman" w:cs="Times New Roman"/>
          <w:sz w:val="24"/>
          <w:szCs w:val="24"/>
        </w:rPr>
      </w:pPr>
      <w:r w:rsidRPr="001F7CB3">
        <w:rPr>
          <w:rFonts w:ascii="Times New Roman" w:hAnsi="Times New Roman" w:cs="Times New Roman"/>
          <w:sz w:val="24"/>
          <w:szCs w:val="24"/>
        </w:rPr>
        <w:t xml:space="preserve">3. В течение месячника благоустройства администрация </w:t>
      </w:r>
      <w:r w:rsidR="0011786E">
        <w:rPr>
          <w:rFonts w:ascii="Times New Roman" w:hAnsi="Times New Roman" w:cs="Times New Roman"/>
          <w:sz w:val="24"/>
          <w:szCs w:val="24"/>
        </w:rPr>
        <w:t>г</w:t>
      </w:r>
      <w:r w:rsidR="00D46877">
        <w:rPr>
          <w:rFonts w:ascii="Times New Roman" w:hAnsi="Times New Roman" w:cs="Times New Roman"/>
          <w:sz w:val="24"/>
          <w:szCs w:val="24"/>
        </w:rPr>
        <w:t>ородского</w:t>
      </w:r>
      <w:r w:rsidR="006D3743">
        <w:rPr>
          <w:rFonts w:ascii="Times New Roman" w:hAnsi="Times New Roman" w:cs="Times New Roman"/>
          <w:sz w:val="24"/>
          <w:szCs w:val="24"/>
        </w:rPr>
        <w:t xml:space="preserve"> округа Пущино</w:t>
      </w:r>
      <w:r w:rsidRPr="001F7CB3">
        <w:rPr>
          <w:rFonts w:ascii="Times New Roman" w:hAnsi="Times New Roman" w:cs="Times New Roman"/>
          <w:sz w:val="24"/>
          <w:szCs w:val="24"/>
        </w:rPr>
        <w:t xml:space="preserve"> в соответствии с утвержденными и согласованными планами благоустройства определяет перечень работ по благоустройству, необходимых к выполнению в текущем году, и в срок до 10 мая каждого года осуществляет мероприятия, предусмотренные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7C083F" w:rsidRPr="001F7CB3" w:rsidRDefault="007C083F" w:rsidP="001F7CB3">
      <w:pPr>
        <w:pStyle w:val="ConsPlusNormal"/>
        <w:spacing w:before="220"/>
        <w:ind w:firstLine="540"/>
        <w:jc w:val="both"/>
        <w:rPr>
          <w:rFonts w:ascii="Times New Roman" w:hAnsi="Times New Roman" w:cs="Times New Roman"/>
          <w:sz w:val="24"/>
          <w:szCs w:val="24"/>
        </w:rPr>
      </w:pPr>
      <w:r w:rsidRPr="001F7CB3">
        <w:rPr>
          <w:rFonts w:ascii="Times New Roman" w:hAnsi="Times New Roman" w:cs="Times New Roman"/>
          <w:sz w:val="24"/>
          <w:szCs w:val="24"/>
        </w:rPr>
        <w:t xml:space="preserve">4. С 10 мая каждого года администрация </w:t>
      </w:r>
      <w:r w:rsidR="0011786E">
        <w:rPr>
          <w:rFonts w:ascii="Times New Roman" w:hAnsi="Times New Roman" w:cs="Times New Roman"/>
          <w:sz w:val="24"/>
          <w:szCs w:val="24"/>
        </w:rPr>
        <w:t>г</w:t>
      </w:r>
      <w:r w:rsidR="00D46877">
        <w:rPr>
          <w:rFonts w:ascii="Times New Roman" w:hAnsi="Times New Roman" w:cs="Times New Roman"/>
          <w:sz w:val="24"/>
          <w:szCs w:val="24"/>
        </w:rPr>
        <w:t>ородского</w:t>
      </w:r>
      <w:r w:rsidR="006D3743">
        <w:rPr>
          <w:rFonts w:ascii="Times New Roman" w:hAnsi="Times New Roman" w:cs="Times New Roman"/>
          <w:sz w:val="24"/>
          <w:szCs w:val="24"/>
        </w:rPr>
        <w:t xml:space="preserve"> округа Пущино</w:t>
      </w:r>
      <w:r w:rsidRPr="001F7CB3">
        <w:rPr>
          <w:rFonts w:ascii="Times New Roman" w:hAnsi="Times New Roman" w:cs="Times New Roman"/>
          <w:sz w:val="24"/>
          <w:szCs w:val="24"/>
        </w:rPr>
        <w:t>, подрядные организации осуществляют выполнение конкретных работ по благоустройству территорий в соответствии с планами благоустройства и заключенными контрактами.</w:t>
      </w:r>
    </w:p>
    <w:p w:rsidR="007C083F" w:rsidRPr="001F7CB3" w:rsidRDefault="007C083F" w:rsidP="001F7CB3">
      <w:pPr>
        <w:pStyle w:val="ConsPlusNormal"/>
        <w:spacing w:before="220"/>
        <w:ind w:firstLine="540"/>
        <w:jc w:val="both"/>
        <w:rPr>
          <w:rFonts w:ascii="Times New Roman" w:hAnsi="Times New Roman" w:cs="Times New Roman"/>
          <w:sz w:val="24"/>
          <w:szCs w:val="24"/>
        </w:rPr>
      </w:pPr>
      <w:r w:rsidRPr="001F7CB3">
        <w:rPr>
          <w:rFonts w:ascii="Times New Roman" w:hAnsi="Times New Roman" w:cs="Times New Roman"/>
          <w:sz w:val="24"/>
          <w:szCs w:val="24"/>
        </w:rPr>
        <w:t>5. Осуществление работ в течение месячника по благоустройству осуществляется за счет:</w:t>
      </w:r>
    </w:p>
    <w:p w:rsidR="007C083F" w:rsidRPr="001F7CB3" w:rsidRDefault="007C083F" w:rsidP="001F7CB3">
      <w:pPr>
        <w:pStyle w:val="ConsPlusNormal"/>
        <w:spacing w:before="220"/>
        <w:ind w:firstLine="540"/>
        <w:jc w:val="both"/>
        <w:rPr>
          <w:rFonts w:ascii="Times New Roman" w:hAnsi="Times New Roman" w:cs="Times New Roman"/>
          <w:sz w:val="24"/>
          <w:szCs w:val="24"/>
        </w:rPr>
      </w:pPr>
      <w:r w:rsidRPr="001F7CB3">
        <w:rPr>
          <w:rFonts w:ascii="Times New Roman" w:hAnsi="Times New Roman" w:cs="Times New Roman"/>
          <w:sz w:val="24"/>
          <w:szCs w:val="24"/>
        </w:rPr>
        <w:t xml:space="preserve">а) средств бюджета </w:t>
      </w:r>
      <w:r w:rsidR="0011786E">
        <w:rPr>
          <w:rFonts w:ascii="Times New Roman" w:hAnsi="Times New Roman" w:cs="Times New Roman"/>
          <w:sz w:val="24"/>
          <w:szCs w:val="24"/>
        </w:rPr>
        <w:t>г</w:t>
      </w:r>
      <w:r w:rsidR="00D46877">
        <w:rPr>
          <w:rFonts w:ascii="Times New Roman" w:hAnsi="Times New Roman" w:cs="Times New Roman"/>
          <w:sz w:val="24"/>
          <w:szCs w:val="24"/>
        </w:rPr>
        <w:t>ородского</w:t>
      </w:r>
      <w:r w:rsidR="006D3743">
        <w:rPr>
          <w:rFonts w:ascii="Times New Roman" w:hAnsi="Times New Roman" w:cs="Times New Roman"/>
          <w:sz w:val="24"/>
          <w:szCs w:val="24"/>
        </w:rPr>
        <w:t xml:space="preserve"> округа Пущино</w:t>
      </w:r>
      <w:r w:rsidRPr="001F7CB3">
        <w:rPr>
          <w:rFonts w:ascii="Times New Roman" w:hAnsi="Times New Roman" w:cs="Times New Roman"/>
          <w:sz w:val="24"/>
          <w:szCs w:val="24"/>
        </w:rPr>
        <w:t xml:space="preserve"> - в отношении объектов благоустройства, находящихся в муниципальной собственности;</w:t>
      </w:r>
    </w:p>
    <w:p w:rsidR="007C083F" w:rsidRPr="001F7CB3" w:rsidRDefault="007C083F" w:rsidP="001F7CB3">
      <w:pPr>
        <w:pStyle w:val="ConsPlusNormal"/>
        <w:spacing w:before="220"/>
        <w:ind w:firstLine="540"/>
        <w:jc w:val="both"/>
        <w:rPr>
          <w:rFonts w:ascii="Times New Roman" w:hAnsi="Times New Roman" w:cs="Times New Roman"/>
          <w:sz w:val="24"/>
          <w:szCs w:val="24"/>
        </w:rPr>
      </w:pPr>
      <w:r w:rsidRPr="001F7CB3">
        <w:rPr>
          <w:rFonts w:ascii="Times New Roman" w:hAnsi="Times New Roman" w:cs="Times New Roman"/>
          <w:sz w:val="24"/>
          <w:szCs w:val="24"/>
        </w:rPr>
        <w:t xml:space="preserve">б) собственных средств физических и юридических лиц (индивидуальных предпринимателей), являющихся собственниками (владельцами) объектов благоустройства, а также за счет организаций, осуществляющих функции содержания и ремонта общего имущества граждан, - в отношении общего имущества, являющегося </w:t>
      </w:r>
      <w:r w:rsidRPr="001F7CB3">
        <w:rPr>
          <w:rFonts w:ascii="Times New Roman" w:hAnsi="Times New Roman" w:cs="Times New Roman"/>
          <w:sz w:val="24"/>
          <w:szCs w:val="24"/>
        </w:rPr>
        <w:lastRenderedPageBreak/>
        <w:t>объектом благоустройства;</w:t>
      </w:r>
    </w:p>
    <w:p w:rsidR="007C083F" w:rsidRPr="001F7CB3" w:rsidRDefault="007C083F" w:rsidP="001F7CB3">
      <w:pPr>
        <w:pStyle w:val="ConsPlusNormal"/>
        <w:spacing w:before="220"/>
        <w:ind w:firstLine="540"/>
        <w:jc w:val="both"/>
        <w:rPr>
          <w:rFonts w:ascii="Times New Roman" w:hAnsi="Times New Roman" w:cs="Times New Roman"/>
          <w:sz w:val="24"/>
          <w:szCs w:val="24"/>
        </w:rPr>
      </w:pPr>
      <w:r w:rsidRPr="001F7CB3">
        <w:rPr>
          <w:rFonts w:ascii="Times New Roman" w:hAnsi="Times New Roman" w:cs="Times New Roman"/>
          <w:sz w:val="24"/>
          <w:szCs w:val="24"/>
        </w:rPr>
        <w:t>в) средств собственников (правообладателей) объектов благоустройства общественного пользования, объектов социальной, культурно-развлекательной, торговой и иных сфер обслуживания населения.</w:t>
      </w:r>
    </w:p>
    <w:p w:rsidR="007C083F" w:rsidRPr="001F7CB3" w:rsidRDefault="007C083F" w:rsidP="001F7CB3">
      <w:pPr>
        <w:pStyle w:val="ConsPlusNormal"/>
        <w:jc w:val="both"/>
        <w:rPr>
          <w:rFonts w:ascii="Times New Roman" w:hAnsi="Times New Roman" w:cs="Times New Roman"/>
          <w:sz w:val="24"/>
          <w:szCs w:val="24"/>
        </w:rPr>
      </w:pPr>
    </w:p>
    <w:p w:rsidR="007C083F" w:rsidRPr="001F7CB3" w:rsidRDefault="007C083F" w:rsidP="001F7CB3">
      <w:pPr>
        <w:pStyle w:val="ConsPlusTitle"/>
        <w:ind w:firstLine="540"/>
        <w:jc w:val="both"/>
        <w:outlineLvl w:val="2"/>
        <w:rPr>
          <w:rFonts w:ascii="Times New Roman" w:hAnsi="Times New Roman" w:cs="Times New Roman"/>
          <w:sz w:val="24"/>
          <w:szCs w:val="24"/>
        </w:rPr>
      </w:pPr>
      <w:r w:rsidRPr="001F7CB3">
        <w:rPr>
          <w:rFonts w:ascii="Times New Roman" w:hAnsi="Times New Roman" w:cs="Times New Roman"/>
          <w:sz w:val="24"/>
          <w:szCs w:val="24"/>
        </w:rPr>
        <w:t xml:space="preserve">Статья </w:t>
      </w:r>
      <w:r w:rsidR="008815F3">
        <w:rPr>
          <w:rFonts w:ascii="Times New Roman" w:hAnsi="Times New Roman" w:cs="Times New Roman"/>
          <w:sz w:val="24"/>
          <w:szCs w:val="24"/>
        </w:rPr>
        <w:t>6</w:t>
      </w:r>
      <w:r w:rsidR="00313E20">
        <w:rPr>
          <w:rFonts w:ascii="Times New Roman" w:hAnsi="Times New Roman" w:cs="Times New Roman"/>
          <w:sz w:val="24"/>
          <w:szCs w:val="24"/>
          <w:lang w:val="en-US"/>
        </w:rPr>
        <w:t>1</w:t>
      </w:r>
      <w:r w:rsidRPr="001F7CB3">
        <w:rPr>
          <w:rFonts w:ascii="Times New Roman" w:hAnsi="Times New Roman" w:cs="Times New Roman"/>
          <w:sz w:val="24"/>
          <w:szCs w:val="24"/>
        </w:rPr>
        <w:t>. Организация и проведение уборочных работ в зимнее время</w:t>
      </w:r>
    </w:p>
    <w:p w:rsidR="007C083F" w:rsidRPr="001F7CB3" w:rsidRDefault="007C083F" w:rsidP="001F7CB3">
      <w:pPr>
        <w:pStyle w:val="ConsPlusNormal"/>
        <w:jc w:val="both"/>
        <w:rPr>
          <w:rFonts w:ascii="Times New Roman" w:hAnsi="Times New Roman" w:cs="Times New Roman"/>
          <w:sz w:val="24"/>
          <w:szCs w:val="24"/>
        </w:rPr>
      </w:pPr>
    </w:p>
    <w:p w:rsidR="007C083F" w:rsidRPr="001F7CB3" w:rsidRDefault="007C083F" w:rsidP="001F7CB3">
      <w:pPr>
        <w:pStyle w:val="ConsPlusNormal"/>
        <w:ind w:firstLine="540"/>
        <w:jc w:val="both"/>
        <w:rPr>
          <w:rFonts w:ascii="Times New Roman" w:hAnsi="Times New Roman" w:cs="Times New Roman"/>
          <w:sz w:val="24"/>
          <w:szCs w:val="24"/>
        </w:rPr>
      </w:pPr>
      <w:r w:rsidRPr="001F7CB3">
        <w:rPr>
          <w:rFonts w:ascii="Times New Roman" w:hAnsi="Times New Roman" w:cs="Times New Roman"/>
          <w:sz w:val="24"/>
          <w:szCs w:val="24"/>
        </w:rPr>
        <w:t>1. Период зимней уборки - с 1 ноября по 31 марта. В случае значительного отклонения от средних климатических особенностей текущей зимы сроки начала и окончания зимней уборки могут изменяться решением организаций, выполняющих функции заказчика работ по содержанию сети дорог и улиц.</w:t>
      </w:r>
    </w:p>
    <w:p w:rsidR="007C083F" w:rsidRPr="001F7CB3" w:rsidRDefault="007C083F" w:rsidP="001F7CB3">
      <w:pPr>
        <w:pStyle w:val="ConsPlusNormal"/>
        <w:spacing w:before="220"/>
        <w:ind w:firstLine="540"/>
        <w:jc w:val="both"/>
        <w:rPr>
          <w:rFonts w:ascii="Times New Roman" w:hAnsi="Times New Roman" w:cs="Times New Roman"/>
          <w:sz w:val="24"/>
          <w:szCs w:val="24"/>
        </w:rPr>
      </w:pPr>
      <w:r w:rsidRPr="001F7CB3">
        <w:rPr>
          <w:rFonts w:ascii="Times New Roman" w:hAnsi="Times New Roman" w:cs="Times New Roman"/>
          <w:sz w:val="24"/>
          <w:szCs w:val="24"/>
        </w:rPr>
        <w:t xml:space="preserve">2. До 1 октября текущего года администрацией </w:t>
      </w:r>
      <w:r w:rsidR="008F15F4">
        <w:rPr>
          <w:rFonts w:ascii="Times New Roman" w:hAnsi="Times New Roman" w:cs="Times New Roman"/>
          <w:sz w:val="24"/>
          <w:szCs w:val="24"/>
        </w:rPr>
        <w:t>г</w:t>
      </w:r>
      <w:r w:rsidR="00D46877">
        <w:rPr>
          <w:rFonts w:ascii="Times New Roman" w:hAnsi="Times New Roman" w:cs="Times New Roman"/>
          <w:sz w:val="24"/>
          <w:szCs w:val="24"/>
        </w:rPr>
        <w:t>ородского</w:t>
      </w:r>
      <w:r w:rsidR="006D3743">
        <w:rPr>
          <w:rFonts w:ascii="Times New Roman" w:hAnsi="Times New Roman" w:cs="Times New Roman"/>
          <w:sz w:val="24"/>
          <w:szCs w:val="24"/>
        </w:rPr>
        <w:t xml:space="preserve"> округа Пущино</w:t>
      </w:r>
      <w:r w:rsidRPr="001F7CB3">
        <w:rPr>
          <w:rFonts w:ascii="Times New Roman" w:hAnsi="Times New Roman" w:cs="Times New Roman"/>
          <w:sz w:val="24"/>
          <w:szCs w:val="24"/>
        </w:rPr>
        <w:t xml:space="preserve"> и дорожными службами должны быть завершены работы по подготовке мест для приема снега (</w:t>
      </w:r>
      <w:proofErr w:type="spellStart"/>
      <w:r w:rsidRPr="001F7CB3">
        <w:rPr>
          <w:rFonts w:ascii="Times New Roman" w:hAnsi="Times New Roman" w:cs="Times New Roman"/>
          <w:sz w:val="24"/>
          <w:szCs w:val="24"/>
        </w:rPr>
        <w:t>снегосвалки</w:t>
      </w:r>
      <w:proofErr w:type="spellEnd"/>
      <w:r w:rsidRPr="001F7CB3">
        <w:rPr>
          <w:rFonts w:ascii="Times New Roman" w:hAnsi="Times New Roman" w:cs="Times New Roman"/>
          <w:sz w:val="24"/>
          <w:szCs w:val="24"/>
        </w:rPr>
        <w:t xml:space="preserve">, </w:t>
      </w:r>
      <w:proofErr w:type="spellStart"/>
      <w:r w:rsidRPr="001F7CB3">
        <w:rPr>
          <w:rFonts w:ascii="Times New Roman" w:hAnsi="Times New Roman" w:cs="Times New Roman"/>
          <w:sz w:val="24"/>
          <w:szCs w:val="24"/>
        </w:rPr>
        <w:t>снегоплавильные</w:t>
      </w:r>
      <w:proofErr w:type="spellEnd"/>
      <w:r w:rsidRPr="001F7CB3">
        <w:rPr>
          <w:rFonts w:ascii="Times New Roman" w:hAnsi="Times New Roman" w:cs="Times New Roman"/>
          <w:sz w:val="24"/>
          <w:szCs w:val="24"/>
        </w:rPr>
        <w:t xml:space="preserve"> камеры, площадки для вывоза и временного складирования снега).</w:t>
      </w:r>
    </w:p>
    <w:p w:rsidR="007C083F" w:rsidRPr="001F7CB3" w:rsidRDefault="007C083F" w:rsidP="001F7CB3">
      <w:pPr>
        <w:pStyle w:val="ConsPlusNormal"/>
        <w:spacing w:before="220"/>
        <w:ind w:firstLine="540"/>
        <w:jc w:val="both"/>
        <w:rPr>
          <w:rFonts w:ascii="Times New Roman" w:hAnsi="Times New Roman" w:cs="Times New Roman"/>
          <w:sz w:val="24"/>
          <w:szCs w:val="24"/>
        </w:rPr>
      </w:pPr>
      <w:r w:rsidRPr="001F7CB3">
        <w:rPr>
          <w:rFonts w:ascii="Times New Roman" w:hAnsi="Times New Roman" w:cs="Times New Roman"/>
          <w:sz w:val="24"/>
          <w:szCs w:val="24"/>
        </w:rPr>
        <w:t>3. В период зимней уборки дорожки и площадки парков, скверов, бульваров должны быть убраны от снега и в случае гололеда посыпаны песком. Детские площадки, садовые диваны, урны и малые архитектурные формы, а также пространство вокруг них, подходы к ним должны быть очищены от снега и наледи.</w:t>
      </w:r>
    </w:p>
    <w:p w:rsidR="007C083F" w:rsidRPr="001F7CB3" w:rsidRDefault="007C083F" w:rsidP="001F7CB3">
      <w:pPr>
        <w:pStyle w:val="ConsPlusNormal"/>
        <w:spacing w:before="220"/>
        <w:ind w:firstLine="540"/>
        <w:jc w:val="both"/>
        <w:rPr>
          <w:rFonts w:ascii="Times New Roman" w:hAnsi="Times New Roman" w:cs="Times New Roman"/>
          <w:sz w:val="24"/>
          <w:szCs w:val="24"/>
        </w:rPr>
      </w:pPr>
      <w:r w:rsidRPr="001F7CB3">
        <w:rPr>
          <w:rFonts w:ascii="Times New Roman" w:hAnsi="Times New Roman" w:cs="Times New Roman"/>
          <w:sz w:val="24"/>
          <w:szCs w:val="24"/>
        </w:rPr>
        <w:t>4. При уборке дорожек в парках, лесопарках, садах, скверах, бульварах и других зеленых зонах допускается временное складирование снега, не содержащего химических реагентов, на заранее подготовленные для этих целей площадки при условии сохранности зеленых насаждений и обеспечения оттока талых вод.</w:t>
      </w:r>
    </w:p>
    <w:p w:rsidR="007C083F" w:rsidRPr="001F7CB3" w:rsidRDefault="007C083F" w:rsidP="001F7CB3">
      <w:pPr>
        <w:pStyle w:val="ConsPlusNormal"/>
        <w:spacing w:before="220"/>
        <w:ind w:firstLine="540"/>
        <w:jc w:val="both"/>
        <w:rPr>
          <w:rFonts w:ascii="Times New Roman" w:hAnsi="Times New Roman" w:cs="Times New Roman"/>
          <w:sz w:val="24"/>
          <w:szCs w:val="24"/>
        </w:rPr>
      </w:pPr>
      <w:r w:rsidRPr="001F7CB3">
        <w:rPr>
          <w:rFonts w:ascii="Times New Roman" w:hAnsi="Times New Roman" w:cs="Times New Roman"/>
          <w:sz w:val="24"/>
          <w:szCs w:val="24"/>
        </w:rPr>
        <w:t>5. Обязанность по уборке и вывозу снега из лотков проезжей части возлагается на организации, осуществляющие уборку проезжей части данной улицы или проезда.</w:t>
      </w:r>
    </w:p>
    <w:p w:rsidR="007C083F" w:rsidRPr="001F7CB3" w:rsidRDefault="007C083F" w:rsidP="001F7CB3">
      <w:pPr>
        <w:pStyle w:val="ConsPlusNormal"/>
        <w:spacing w:before="220"/>
        <w:ind w:firstLine="540"/>
        <w:jc w:val="both"/>
        <w:rPr>
          <w:rFonts w:ascii="Times New Roman" w:hAnsi="Times New Roman" w:cs="Times New Roman"/>
          <w:sz w:val="24"/>
          <w:szCs w:val="24"/>
        </w:rPr>
      </w:pPr>
      <w:r w:rsidRPr="001F7CB3">
        <w:rPr>
          <w:rFonts w:ascii="Times New Roman" w:hAnsi="Times New Roman" w:cs="Times New Roman"/>
          <w:sz w:val="24"/>
          <w:szCs w:val="24"/>
        </w:rPr>
        <w:t>6. Запрещается:</w:t>
      </w:r>
    </w:p>
    <w:p w:rsidR="007C083F" w:rsidRPr="001F7CB3" w:rsidRDefault="007C083F" w:rsidP="001F7CB3">
      <w:pPr>
        <w:pStyle w:val="ConsPlusNormal"/>
        <w:spacing w:before="220"/>
        <w:ind w:firstLine="540"/>
        <w:jc w:val="both"/>
        <w:rPr>
          <w:rFonts w:ascii="Times New Roman" w:hAnsi="Times New Roman" w:cs="Times New Roman"/>
          <w:sz w:val="24"/>
          <w:szCs w:val="24"/>
        </w:rPr>
      </w:pPr>
      <w:r w:rsidRPr="001F7CB3">
        <w:rPr>
          <w:rFonts w:ascii="Times New Roman" w:hAnsi="Times New Roman" w:cs="Times New Roman"/>
          <w:sz w:val="24"/>
          <w:szCs w:val="24"/>
        </w:rPr>
        <w:t>а) выдвигать или перемещать на проезжую часть магистралей, улиц и проездов снег, счищаемый с внутриквартальных, дворовых территорий, территорий, находящихся в собственности (владении) третьих лиц;</w:t>
      </w:r>
    </w:p>
    <w:p w:rsidR="007C083F" w:rsidRPr="001F7CB3" w:rsidRDefault="007C083F" w:rsidP="001F7CB3">
      <w:pPr>
        <w:pStyle w:val="ConsPlusNormal"/>
        <w:spacing w:before="220"/>
        <w:ind w:firstLine="540"/>
        <w:jc w:val="both"/>
        <w:rPr>
          <w:rFonts w:ascii="Times New Roman" w:hAnsi="Times New Roman" w:cs="Times New Roman"/>
          <w:sz w:val="24"/>
          <w:szCs w:val="24"/>
        </w:rPr>
      </w:pPr>
      <w:r w:rsidRPr="001F7CB3">
        <w:rPr>
          <w:rFonts w:ascii="Times New Roman" w:hAnsi="Times New Roman" w:cs="Times New Roman"/>
          <w:sz w:val="24"/>
          <w:szCs w:val="24"/>
        </w:rPr>
        <w:t xml:space="preserve">б) осуществлять роторную переброску и перемещение загрязненного снега, а также осколков льда на газоны, цветники, кустарники и другие зеленые насаждения, а также на тротуары, проезжие части дорог, внутриквартальные и </w:t>
      </w:r>
      <w:proofErr w:type="spellStart"/>
      <w:r w:rsidRPr="001F7CB3">
        <w:rPr>
          <w:rFonts w:ascii="Times New Roman" w:hAnsi="Times New Roman" w:cs="Times New Roman"/>
          <w:sz w:val="24"/>
          <w:szCs w:val="24"/>
        </w:rPr>
        <w:t>внутридворовые</w:t>
      </w:r>
      <w:proofErr w:type="spellEnd"/>
      <w:r w:rsidRPr="001F7CB3">
        <w:rPr>
          <w:rFonts w:ascii="Times New Roman" w:hAnsi="Times New Roman" w:cs="Times New Roman"/>
          <w:sz w:val="24"/>
          <w:szCs w:val="24"/>
        </w:rPr>
        <w:t xml:space="preserve"> проезды, иные места прохода пешеходов и проезда автомобилей.</w:t>
      </w:r>
    </w:p>
    <w:p w:rsidR="007C083F" w:rsidRPr="001F7CB3" w:rsidRDefault="007C083F" w:rsidP="001F7CB3">
      <w:pPr>
        <w:pStyle w:val="ConsPlusNormal"/>
        <w:spacing w:before="220"/>
        <w:ind w:firstLine="540"/>
        <w:jc w:val="both"/>
        <w:rPr>
          <w:rFonts w:ascii="Times New Roman" w:hAnsi="Times New Roman" w:cs="Times New Roman"/>
          <w:sz w:val="24"/>
          <w:szCs w:val="24"/>
        </w:rPr>
      </w:pPr>
      <w:r w:rsidRPr="001F7CB3">
        <w:rPr>
          <w:rFonts w:ascii="Times New Roman" w:hAnsi="Times New Roman" w:cs="Times New Roman"/>
          <w:sz w:val="24"/>
          <w:szCs w:val="24"/>
        </w:rPr>
        <w:t>7. К первоочередным мероприятиям зимней уборки улиц, дорог и магистралей относятся:</w:t>
      </w:r>
    </w:p>
    <w:p w:rsidR="007C083F" w:rsidRPr="001F7CB3" w:rsidRDefault="007C083F" w:rsidP="001F7CB3">
      <w:pPr>
        <w:pStyle w:val="ConsPlusNormal"/>
        <w:spacing w:before="220"/>
        <w:ind w:firstLine="540"/>
        <w:jc w:val="both"/>
        <w:rPr>
          <w:rFonts w:ascii="Times New Roman" w:hAnsi="Times New Roman" w:cs="Times New Roman"/>
          <w:sz w:val="24"/>
          <w:szCs w:val="24"/>
        </w:rPr>
      </w:pPr>
      <w:r w:rsidRPr="001F7CB3">
        <w:rPr>
          <w:rFonts w:ascii="Times New Roman" w:hAnsi="Times New Roman" w:cs="Times New Roman"/>
          <w:sz w:val="24"/>
          <w:szCs w:val="24"/>
        </w:rPr>
        <w:t xml:space="preserve">а) обработка проезжей части дорог </w:t>
      </w:r>
      <w:proofErr w:type="spellStart"/>
      <w:r w:rsidRPr="001F7CB3">
        <w:rPr>
          <w:rFonts w:ascii="Times New Roman" w:hAnsi="Times New Roman" w:cs="Times New Roman"/>
          <w:sz w:val="24"/>
          <w:szCs w:val="24"/>
        </w:rPr>
        <w:t>противогололедными</w:t>
      </w:r>
      <w:proofErr w:type="spellEnd"/>
      <w:r w:rsidRPr="001F7CB3">
        <w:rPr>
          <w:rFonts w:ascii="Times New Roman" w:hAnsi="Times New Roman" w:cs="Times New Roman"/>
          <w:sz w:val="24"/>
          <w:szCs w:val="24"/>
        </w:rPr>
        <w:t xml:space="preserve"> средствами;</w:t>
      </w:r>
    </w:p>
    <w:p w:rsidR="007C083F" w:rsidRPr="001F7CB3" w:rsidRDefault="007C083F" w:rsidP="001F7CB3">
      <w:pPr>
        <w:pStyle w:val="ConsPlusNormal"/>
        <w:spacing w:before="220"/>
        <w:ind w:firstLine="540"/>
        <w:jc w:val="both"/>
        <w:rPr>
          <w:rFonts w:ascii="Times New Roman" w:hAnsi="Times New Roman" w:cs="Times New Roman"/>
          <w:sz w:val="24"/>
          <w:szCs w:val="24"/>
        </w:rPr>
      </w:pPr>
      <w:r w:rsidRPr="001F7CB3">
        <w:rPr>
          <w:rFonts w:ascii="Times New Roman" w:hAnsi="Times New Roman" w:cs="Times New Roman"/>
          <w:sz w:val="24"/>
          <w:szCs w:val="24"/>
        </w:rPr>
        <w:t>б) сгребание и подметание снега;</w:t>
      </w:r>
    </w:p>
    <w:p w:rsidR="007C083F" w:rsidRPr="001F7CB3" w:rsidRDefault="007C083F" w:rsidP="001F7CB3">
      <w:pPr>
        <w:pStyle w:val="ConsPlusNormal"/>
        <w:spacing w:before="220"/>
        <w:ind w:firstLine="540"/>
        <w:jc w:val="both"/>
        <w:rPr>
          <w:rFonts w:ascii="Times New Roman" w:hAnsi="Times New Roman" w:cs="Times New Roman"/>
          <w:sz w:val="24"/>
          <w:szCs w:val="24"/>
        </w:rPr>
      </w:pPr>
      <w:r w:rsidRPr="001F7CB3">
        <w:rPr>
          <w:rFonts w:ascii="Times New Roman" w:hAnsi="Times New Roman" w:cs="Times New Roman"/>
          <w:sz w:val="24"/>
          <w:szCs w:val="24"/>
        </w:rPr>
        <w:t>в) формирование снежного вала для последующего вывоза;</w:t>
      </w:r>
    </w:p>
    <w:p w:rsidR="007C083F" w:rsidRPr="001F7CB3" w:rsidRDefault="007C083F" w:rsidP="001F7CB3">
      <w:pPr>
        <w:pStyle w:val="ConsPlusNormal"/>
        <w:spacing w:before="220"/>
        <w:ind w:firstLine="540"/>
        <w:jc w:val="both"/>
        <w:rPr>
          <w:rFonts w:ascii="Times New Roman" w:hAnsi="Times New Roman" w:cs="Times New Roman"/>
          <w:sz w:val="24"/>
          <w:szCs w:val="24"/>
        </w:rPr>
      </w:pPr>
      <w:r w:rsidRPr="001F7CB3">
        <w:rPr>
          <w:rFonts w:ascii="Times New Roman" w:hAnsi="Times New Roman" w:cs="Times New Roman"/>
          <w:sz w:val="24"/>
          <w:szCs w:val="24"/>
        </w:rPr>
        <w:t>г) выполнение разрывов в валах снега на перекрестках, у остановок общественного пассажирского транспорта, подъездов к административным и общественным зданиям, выездов с внутриквартальных территорий и т.п.</w:t>
      </w:r>
    </w:p>
    <w:p w:rsidR="007C083F" w:rsidRPr="001F7CB3" w:rsidRDefault="007C083F" w:rsidP="001F7CB3">
      <w:pPr>
        <w:pStyle w:val="ConsPlusNormal"/>
        <w:spacing w:before="220"/>
        <w:ind w:firstLine="540"/>
        <w:jc w:val="both"/>
        <w:rPr>
          <w:rFonts w:ascii="Times New Roman" w:hAnsi="Times New Roman" w:cs="Times New Roman"/>
          <w:sz w:val="24"/>
          <w:szCs w:val="24"/>
        </w:rPr>
      </w:pPr>
      <w:r w:rsidRPr="001F7CB3">
        <w:rPr>
          <w:rFonts w:ascii="Times New Roman" w:hAnsi="Times New Roman" w:cs="Times New Roman"/>
          <w:sz w:val="24"/>
          <w:szCs w:val="24"/>
        </w:rPr>
        <w:lastRenderedPageBreak/>
        <w:t>8. К мероприятиям второй очереди относятся:</w:t>
      </w:r>
    </w:p>
    <w:p w:rsidR="007C083F" w:rsidRPr="001F7CB3" w:rsidRDefault="007C083F" w:rsidP="001F7CB3">
      <w:pPr>
        <w:pStyle w:val="ConsPlusNormal"/>
        <w:spacing w:before="220"/>
        <w:ind w:firstLine="540"/>
        <w:jc w:val="both"/>
        <w:rPr>
          <w:rFonts w:ascii="Times New Roman" w:hAnsi="Times New Roman" w:cs="Times New Roman"/>
          <w:sz w:val="24"/>
          <w:szCs w:val="24"/>
        </w:rPr>
      </w:pPr>
      <w:r w:rsidRPr="001F7CB3">
        <w:rPr>
          <w:rFonts w:ascii="Times New Roman" w:hAnsi="Times New Roman" w:cs="Times New Roman"/>
          <w:sz w:val="24"/>
          <w:szCs w:val="24"/>
        </w:rPr>
        <w:t>а) удаление снега (вывоз);</w:t>
      </w:r>
    </w:p>
    <w:p w:rsidR="007C083F" w:rsidRPr="001F7CB3" w:rsidRDefault="007C083F" w:rsidP="001F7CB3">
      <w:pPr>
        <w:pStyle w:val="ConsPlusNormal"/>
        <w:spacing w:before="220"/>
        <w:ind w:firstLine="540"/>
        <w:jc w:val="both"/>
        <w:rPr>
          <w:rFonts w:ascii="Times New Roman" w:hAnsi="Times New Roman" w:cs="Times New Roman"/>
          <w:sz w:val="24"/>
          <w:szCs w:val="24"/>
        </w:rPr>
      </w:pPr>
      <w:r w:rsidRPr="001F7CB3">
        <w:rPr>
          <w:rFonts w:ascii="Times New Roman" w:hAnsi="Times New Roman" w:cs="Times New Roman"/>
          <w:sz w:val="24"/>
          <w:szCs w:val="24"/>
        </w:rPr>
        <w:t>б) зачистка дорожных лотков после удаления снега с проезжей части;</w:t>
      </w:r>
    </w:p>
    <w:p w:rsidR="007C083F" w:rsidRPr="001F7CB3" w:rsidRDefault="007C083F" w:rsidP="001F7CB3">
      <w:pPr>
        <w:pStyle w:val="ConsPlusNormal"/>
        <w:spacing w:before="220"/>
        <w:ind w:firstLine="540"/>
        <w:jc w:val="both"/>
        <w:rPr>
          <w:rFonts w:ascii="Times New Roman" w:hAnsi="Times New Roman" w:cs="Times New Roman"/>
          <w:sz w:val="24"/>
          <w:szCs w:val="24"/>
        </w:rPr>
      </w:pPr>
      <w:r w:rsidRPr="001F7CB3">
        <w:rPr>
          <w:rFonts w:ascii="Times New Roman" w:hAnsi="Times New Roman" w:cs="Times New Roman"/>
          <w:sz w:val="24"/>
          <w:szCs w:val="24"/>
        </w:rPr>
        <w:t>в) скалывание льда и уборка снежно-ледяных образований.</w:t>
      </w:r>
    </w:p>
    <w:p w:rsidR="007C083F" w:rsidRPr="001F7CB3" w:rsidRDefault="007C083F" w:rsidP="001F7CB3">
      <w:pPr>
        <w:pStyle w:val="ConsPlusNormal"/>
        <w:spacing w:before="220"/>
        <w:ind w:firstLine="540"/>
        <w:jc w:val="both"/>
        <w:rPr>
          <w:rFonts w:ascii="Times New Roman" w:hAnsi="Times New Roman" w:cs="Times New Roman"/>
          <w:sz w:val="24"/>
          <w:szCs w:val="24"/>
        </w:rPr>
      </w:pPr>
      <w:r w:rsidRPr="001F7CB3">
        <w:rPr>
          <w:rFonts w:ascii="Times New Roman" w:hAnsi="Times New Roman" w:cs="Times New Roman"/>
          <w:sz w:val="24"/>
          <w:szCs w:val="24"/>
        </w:rPr>
        <w:t xml:space="preserve">9. Обработка проезжей части дорог </w:t>
      </w:r>
      <w:proofErr w:type="spellStart"/>
      <w:r w:rsidRPr="001F7CB3">
        <w:rPr>
          <w:rFonts w:ascii="Times New Roman" w:hAnsi="Times New Roman" w:cs="Times New Roman"/>
          <w:sz w:val="24"/>
          <w:szCs w:val="24"/>
        </w:rPr>
        <w:t>противогололедными</w:t>
      </w:r>
      <w:proofErr w:type="spellEnd"/>
      <w:r w:rsidRPr="001F7CB3">
        <w:rPr>
          <w:rFonts w:ascii="Times New Roman" w:hAnsi="Times New Roman" w:cs="Times New Roman"/>
          <w:sz w:val="24"/>
          <w:szCs w:val="24"/>
        </w:rPr>
        <w:t xml:space="preserve"> средствами должна начинаться с момента начала снегопада. В случае получения от метеорологической службы заблаговременного предупреждения об угрозе возникновения гололеда обработка проезжей части дорог, эстакад, мостовых сооружений производится до начала выпадения осадков.</w:t>
      </w:r>
    </w:p>
    <w:p w:rsidR="007C083F" w:rsidRPr="001F7CB3" w:rsidRDefault="007C083F" w:rsidP="001F7CB3">
      <w:pPr>
        <w:pStyle w:val="ConsPlusNormal"/>
        <w:spacing w:before="220"/>
        <w:ind w:firstLine="540"/>
        <w:jc w:val="both"/>
        <w:rPr>
          <w:rFonts w:ascii="Times New Roman" w:hAnsi="Times New Roman" w:cs="Times New Roman"/>
          <w:sz w:val="24"/>
          <w:szCs w:val="24"/>
        </w:rPr>
      </w:pPr>
      <w:r w:rsidRPr="001F7CB3">
        <w:rPr>
          <w:rFonts w:ascii="Times New Roman" w:hAnsi="Times New Roman" w:cs="Times New Roman"/>
          <w:sz w:val="24"/>
          <w:szCs w:val="24"/>
        </w:rPr>
        <w:t xml:space="preserve">10. С началом снегопада в первую очередь </w:t>
      </w:r>
      <w:proofErr w:type="spellStart"/>
      <w:r w:rsidRPr="001F7CB3">
        <w:rPr>
          <w:rFonts w:ascii="Times New Roman" w:hAnsi="Times New Roman" w:cs="Times New Roman"/>
          <w:sz w:val="24"/>
          <w:szCs w:val="24"/>
        </w:rPr>
        <w:t>противогололедными</w:t>
      </w:r>
      <w:proofErr w:type="spellEnd"/>
      <w:r w:rsidRPr="001F7CB3">
        <w:rPr>
          <w:rFonts w:ascii="Times New Roman" w:hAnsi="Times New Roman" w:cs="Times New Roman"/>
          <w:sz w:val="24"/>
          <w:szCs w:val="24"/>
        </w:rPr>
        <w:t xml:space="preserve"> средствами обрабатываются наиболее опасные для движения транспорта участки магистралей и улиц - крутые спуски, повороты и подъемы, мосты, эстакады, тормозные площадки на перекрестках улиц и остановках обществе</w:t>
      </w:r>
      <w:r w:rsidR="002F62BE">
        <w:rPr>
          <w:rFonts w:ascii="Times New Roman" w:hAnsi="Times New Roman" w:cs="Times New Roman"/>
          <w:sz w:val="24"/>
          <w:szCs w:val="24"/>
        </w:rPr>
        <w:t xml:space="preserve">нного пассажирского транспорта </w:t>
      </w:r>
      <w:r w:rsidRPr="001F7CB3">
        <w:rPr>
          <w:rFonts w:ascii="Times New Roman" w:hAnsi="Times New Roman" w:cs="Times New Roman"/>
          <w:sz w:val="24"/>
          <w:szCs w:val="24"/>
        </w:rPr>
        <w:t>и иные места массового пребывания граждан.</w:t>
      </w:r>
    </w:p>
    <w:p w:rsidR="007C083F" w:rsidRPr="001F7CB3" w:rsidRDefault="007C083F" w:rsidP="001F7CB3">
      <w:pPr>
        <w:pStyle w:val="ConsPlusNormal"/>
        <w:spacing w:before="220"/>
        <w:ind w:firstLine="540"/>
        <w:jc w:val="both"/>
        <w:rPr>
          <w:rFonts w:ascii="Times New Roman" w:hAnsi="Times New Roman" w:cs="Times New Roman"/>
          <w:sz w:val="24"/>
          <w:szCs w:val="24"/>
        </w:rPr>
      </w:pPr>
      <w:r w:rsidRPr="001F7CB3">
        <w:rPr>
          <w:rFonts w:ascii="Times New Roman" w:hAnsi="Times New Roman" w:cs="Times New Roman"/>
          <w:sz w:val="24"/>
          <w:szCs w:val="24"/>
        </w:rPr>
        <w:t xml:space="preserve">Дорожно-эксплуатационные организации и иные организации, осуществляющие зимнюю уборку объектов массового пребывания граждан, должны до 1 ноября утверждать перечень участков улиц и иных объектов, требующих первоочередной обработки </w:t>
      </w:r>
      <w:proofErr w:type="spellStart"/>
      <w:r w:rsidRPr="001F7CB3">
        <w:rPr>
          <w:rFonts w:ascii="Times New Roman" w:hAnsi="Times New Roman" w:cs="Times New Roman"/>
          <w:sz w:val="24"/>
          <w:szCs w:val="24"/>
        </w:rPr>
        <w:t>противогололедными</w:t>
      </w:r>
      <w:proofErr w:type="spellEnd"/>
      <w:r w:rsidRPr="001F7CB3">
        <w:rPr>
          <w:rFonts w:ascii="Times New Roman" w:hAnsi="Times New Roman" w:cs="Times New Roman"/>
          <w:sz w:val="24"/>
          <w:szCs w:val="24"/>
        </w:rPr>
        <w:t xml:space="preserve"> средствами при обнаружении гололеда.</w:t>
      </w:r>
    </w:p>
    <w:p w:rsidR="007C083F" w:rsidRPr="001F7CB3" w:rsidRDefault="007C083F" w:rsidP="001F7CB3">
      <w:pPr>
        <w:pStyle w:val="ConsPlusNormal"/>
        <w:spacing w:before="220"/>
        <w:ind w:firstLine="540"/>
        <w:jc w:val="both"/>
        <w:rPr>
          <w:rFonts w:ascii="Times New Roman" w:hAnsi="Times New Roman" w:cs="Times New Roman"/>
          <w:sz w:val="24"/>
          <w:szCs w:val="24"/>
        </w:rPr>
      </w:pPr>
      <w:r w:rsidRPr="001F7CB3">
        <w:rPr>
          <w:rFonts w:ascii="Times New Roman" w:hAnsi="Times New Roman" w:cs="Times New Roman"/>
          <w:sz w:val="24"/>
          <w:szCs w:val="24"/>
        </w:rPr>
        <w:t xml:space="preserve">11. По окончании обработки наиболее опасных для движения транспорта участков необходимо приступить к сплошной обработке проезжих частей с асфальтобетонным покрытием </w:t>
      </w:r>
      <w:proofErr w:type="spellStart"/>
      <w:r w:rsidRPr="001F7CB3">
        <w:rPr>
          <w:rFonts w:ascii="Times New Roman" w:hAnsi="Times New Roman" w:cs="Times New Roman"/>
          <w:sz w:val="24"/>
          <w:szCs w:val="24"/>
        </w:rPr>
        <w:t>противогололедными</w:t>
      </w:r>
      <w:proofErr w:type="spellEnd"/>
      <w:r w:rsidRPr="001F7CB3">
        <w:rPr>
          <w:rFonts w:ascii="Times New Roman" w:hAnsi="Times New Roman" w:cs="Times New Roman"/>
          <w:sz w:val="24"/>
          <w:szCs w:val="24"/>
        </w:rPr>
        <w:t xml:space="preserve"> средствами.</w:t>
      </w:r>
    </w:p>
    <w:p w:rsidR="007C083F" w:rsidRPr="001F7CB3" w:rsidRDefault="007C083F" w:rsidP="001F7CB3">
      <w:pPr>
        <w:pStyle w:val="ConsPlusNormal"/>
        <w:spacing w:before="220"/>
        <w:ind w:firstLine="540"/>
        <w:jc w:val="both"/>
        <w:rPr>
          <w:rFonts w:ascii="Times New Roman" w:hAnsi="Times New Roman" w:cs="Times New Roman"/>
          <w:sz w:val="24"/>
          <w:szCs w:val="24"/>
        </w:rPr>
      </w:pPr>
      <w:r w:rsidRPr="001F7CB3">
        <w:rPr>
          <w:rFonts w:ascii="Times New Roman" w:hAnsi="Times New Roman" w:cs="Times New Roman"/>
          <w:sz w:val="24"/>
          <w:szCs w:val="24"/>
        </w:rPr>
        <w:t>12. Снег, счищаемый с проезжей части дорог, улиц и проездов, а также с тротуаров, сдвигается на обочины дорог и в лотковую часть улиц и проездов для временного складирования снежной массы в виде снежных валов, а с подъездов и подходов к зданиям, лестничных сходов - в места, не мешающие проходу пешеходов и проезду транспорта.</w:t>
      </w:r>
    </w:p>
    <w:p w:rsidR="007C083F" w:rsidRPr="001F7CB3" w:rsidRDefault="007C083F" w:rsidP="001F7CB3">
      <w:pPr>
        <w:pStyle w:val="ConsPlusNormal"/>
        <w:spacing w:before="220"/>
        <w:ind w:firstLine="540"/>
        <w:jc w:val="both"/>
        <w:rPr>
          <w:rFonts w:ascii="Times New Roman" w:hAnsi="Times New Roman" w:cs="Times New Roman"/>
          <w:sz w:val="24"/>
          <w:szCs w:val="24"/>
        </w:rPr>
      </w:pPr>
      <w:r w:rsidRPr="001F7CB3">
        <w:rPr>
          <w:rFonts w:ascii="Times New Roman" w:hAnsi="Times New Roman" w:cs="Times New Roman"/>
          <w:sz w:val="24"/>
          <w:szCs w:val="24"/>
        </w:rPr>
        <w:t>13. Формирование снежных валов не допускается:</w:t>
      </w:r>
    </w:p>
    <w:p w:rsidR="007C083F" w:rsidRPr="001F7CB3" w:rsidRDefault="007C083F" w:rsidP="001F7CB3">
      <w:pPr>
        <w:pStyle w:val="ConsPlusNormal"/>
        <w:spacing w:before="220"/>
        <w:ind w:firstLine="540"/>
        <w:jc w:val="both"/>
        <w:rPr>
          <w:rFonts w:ascii="Times New Roman" w:hAnsi="Times New Roman" w:cs="Times New Roman"/>
          <w:sz w:val="24"/>
          <w:szCs w:val="24"/>
        </w:rPr>
      </w:pPr>
      <w:r w:rsidRPr="001F7CB3">
        <w:rPr>
          <w:rFonts w:ascii="Times New Roman" w:hAnsi="Times New Roman" w:cs="Times New Roman"/>
          <w:sz w:val="24"/>
          <w:szCs w:val="24"/>
        </w:rPr>
        <w:t>а) на перекрестках;</w:t>
      </w:r>
    </w:p>
    <w:p w:rsidR="007C083F" w:rsidRPr="001F7CB3" w:rsidRDefault="007C083F" w:rsidP="001F7CB3">
      <w:pPr>
        <w:pStyle w:val="ConsPlusNormal"/>
        <w:spacing w:before="220"/>
        <w:ind w:firstLine="540"/>
        <w:jc w:val="both"/>
        <w:rPr>
          <w:rFonts w:ascii="Times New Roman" w:hAnsi="Times New Roman" w:cs="Times New Roman"/>
          <w:sz w:val="24"/>
          <w:szCs w:val="24"/>
        </w:rPr>
      </w:pPr>
      <w:r w:rsidRPr="001F7CB3">
        <w:rPr>
          <w:rFonts w:ascii="Times New Roman" w:hAnsi="Times New Roman" w:cs="Times New Roman"/>
          <w:sz w:val="24"/>
          <w:szCs w:val="24"/>
        </w:rPr>
        <w:t>б) на тротуарах.</w:t>
      </w:r>
    </w:p>
    <w:p w:rsidR="007C083F" w:rsidRPr="001F7CB3" w:rsidRDefault="007C083F" w:rsidP="001F7CB3">
      <w:pPr>
        <w:pStyle w:val="ConsPlusNormal"/>
        <w:spacing w:before="220"/>
        <w:ind w:firstLine="540"/>
        <w:jc w:val="both"/>
        <w:rPr>
          <w:rFonts w:ascii="Times New Roman" w:hAnsi="Times New Roman" w:cs="Times New Roman"/>
          <w:sz w:val="24"/>
          <w:szCs w:val="24"/>
        </w:rPr>
      </w:pPr>
      <w:r w:rsidRPr="001F7CB3">
        <w:rPr>
          <w:rFonts w:ascii="Times New Roman" w:hAnsi="Times New Roman" w:cs="Times New Roman"/>
          <w:sz w:val="24"/>
          <w:szCs w:val="24"/>
        </w:rPr>
        <w:t xml:space="preserve">14. На улицах и проездах с односторонним движением транспорта двухметровые </w:t>
      </w:r>
      <w:proofErr w:type="spellStart"/>
      <w:r w:rsidRPr="001F7CB3">
        <w:rPr>
          <w:rFonts w:ascii="Times New Roman" w:hAnsi="Times New Roman" w:cs="Times New Roman"/>
          <w:sz w:val="24"/>
          <w:szCs w:val="24"/>
        </w:rPr>
        <w:t>прилотковые</w:t>
      </w:r>
      <w:proofErr w:type="spellEnd"/>
      <w:r w:rsidRPr="001F7CB3">
        <w:rPr>
          <w:rFonts w:ascii="Times New Roman" w:hAnsi="Times New Roman" w:cs="Times New Roman"/>
          <w:sz w:val="24"/>
          <w:szCs w:val="24"/>
        </w:rPr>
        <w:t xml:space="preserve"> зоны, со стороны которых начинается подметание проезжей части, должны быть в течение всего зимнего периода постоянно очищены от снега и наледи до бортового камня.</w:t>
      </w:r>
    </w:p>
    <w:p w:rsidR="007C083F" w:rsidRPr="001F7CB3" w:rsidRDefault="007C083F" w:rsidP="001F7CB3">
      <w:pPr>
        <w:pStyle w:val="ConsPlusNormal"/>
        <w:spacing w:before="220"/>
        <w:ind w:firstLine="540"/>
        <w:jc w:val="both"/>
        <w:rPr>
          <w:rFonts w:ascii="Times New Roman" w:hAnsi="Times New Roman" w:cs="Times New Roman"/>
          <w:sz w:val="24"/>
          <w:szCs w:val="24"/>
        </w:rPr>
      </w:pPr>
      <w:r w:rsidRPr="001F7CB3">
        <w:rPr>
          <w:rFonts w:ascii="Times New Roman" w:hAnsi="Times New Roman" w:cs="Times New Roman"/>
          <w:sz w:val="24"/>
          <w:szCs w:val="24"/>
        </w:rPr>
        <w:t>15. В снежных валах на остановках общественного пассажирского транспорта и в местах наземных пешеходных переходов должны быть сделаны разрывы шириной:</w:t>
      </w:r>
    </w:p>
    <w:p w:rsidR="007C083F" w:rsidRPr="001F7CB3" w:rsidRDefault="007C083F" w:rsidP="001F7CB3">
      <w:pPr>
        <w:pStyle w:val="ConsPlusNormal"/>
        <w:spacing w:before="220"/>
        <w:ind w:firstLine="540"/>
        <w:jc w:val="both"/>
        <w:rPr>
          <w:rFonts w:ascii="Times New Roman" w:hAnsi="Times New Roman" w:cs="Times New Roman"/>
          <w:sz w:val="24"/>
          <w:szCs w:val="24"/>
        </w:rPr>
      </w:pPr>
      <w:r w:rsidRPr="001F7CB3">
        <w:rPr>
          <w:rFonts w:ascii="Times New Roman" w:hAnsi="Times New Roman" w:cs="Times New Roman"/>
          <w:sz w:val="24"/>
          <w:szCs w:val="24"/>
        </w:rPr>
        <w:t>а) на остановках общественного пассажирского транспорта - на длину остановки;</w:t>
      </w:r>
    </w:p>
    <w:p w:rsidR="007C083F" w:rsidRPr="001F7CB3" w:rsidRDefault="007C083F" w:rsidP="001F7CB3">
      <w:pPr>
        <w:pStyle w:val="ConsPlusNormal"/>
        <w:spacing w:before="220"/>
        <w:ind w:firstLine="540"/>
        <w:jc w:val="both"/>
        <w:rPr>
          <w:rFonts w:ascii="Times New Roman" w:hAnsi="Times New Roman" w:cs="Times New Roman"/>
          <w:sz w:val="24"/>
          <w:szCs w:val="24"/>
        </w:rPr>
      </w:pPr>
      <w:r w:rsidRPr="001F7CB3">
        <w:rPr>
          <w:rFonts w:ascii="Times New Roman" w:hAnsi="Times New Roman" w:cs="Times New Roman"/>
          <w:sz w:val="24"/>
          <w:szCs w:val="24"/>
        </w:rPr>
        <w:t>б) на переходах, имеющих разметку, - на ширину разметки;</w:t>
      </w:r>
    </w:p>
    <w:p w:rsidR="007C083F" w:rsidRPr="001F7CB3" w:rsidRDefault="007C083F" w:rsidP="001F7CB3">
      <w:pPr>
        <w:pStyle w:val="ConsPlusNormal"/>
        <w:spacing w:before="220"/>
        <w:ind w:firstLine="540"/>
        <w:jc w:val="both"/>
        <w:rPr>
          <w:rFonts w:ascii="Times New Roman" w:hAnsi="Times New Roman" w:cs="Times New Roman"/>
          <w:sz w:val="24"/>
          <w:szCs w:val="24"/>
        </w:rPr>
      </w:pPr>
      <w:r w:rsidRPr="001F7CB3">
        <w:rPr>
          <w:rFonts w:ascii="Times New Roman" w:hAnsi="Times New Roman" w:cs="Times New Roman"/>
          <w:sz w:val="24"/>
          <w:szCs w:val="24"/>
        </w:rPr>
        <w:t>в) на переходах, не имеющих разметку, - не менее 5 м.</w:t>
      </w:r>
    </w:p>
    <w:p w:rsidR="007C083F" w:rsidRPr="001F7CB3" w:rsidRDefault="007C083F" w:rsidP="001F7CB3">
      <w:pPr>
        <w:pStyle w:val="ConsPlusNormal"/>
        <w:spacing w:before="220"/>
        <w:ind w:firstLine="540"/>
        <w:jc w:val="both"/>
        <w:rPr>
          <w:rFonts w:ascii="Times New Roman" w:hAnsi="Times New Roman" w:cs="Times New Roman"/>
          <w:sz w:val="24"/>
          <w:szCs w:val="24"/>
        </w:rPr>
      </w:pPr>
      <w:r w:rsidRPr="001F7CB3">
        <w:rPr>
          <w:rFonts w:ascii="Times New Roman" w:hAnsi="Times New Roman" w:cs="Times New Roman"/>
          <w:sz w:val="24"/>
          <w:szCs w:val="24"/>
        </w:rPr>
        <w:t xml:space="preserve">16. Вывоз снега от остановок общественного пассажирского транспорта, наземных пешеходных переходов, с мостов и путепроводов, мест массового посещения людей (крупных торговых центров, рынков, гостиниц, вокзалов, театров и т.д.), въездов на </w:t>
      </w:r>
      <w:r w:rsidRPr="001F7CB3">
        <w:rPr>
          <w:rFonts w:ascii="Times New Roman" w:hAnsi="Times New Roman" w:cs="Times New Roman"/>
          <w:sz w:val="24"/>
          <w:szCs w:val="24"/>
        </w:rPr>
        <w:lastRenderedPageBreak/>
        <w:t>территории больниц и других социально значимых объектов осуществляется в течение суток после окончания снегопада; вывоз снега с улиц и проездов, обеспечивающий безопасность дорожного движения, осуществляется в течение трех суток после окончания снегопада; с остальных территорий - не позднее пяти суток после окончания снегопада.</w:t>
      </w:r>
    </w:p>
    <w:p w:rsidR="007C083F" w:rsidRPr="001F7CB3" w:rsidRDefault="007C083F" w:rsidP="001F7CB3">
      <w:pPr>
        <w:pStyle w:val="ConsPlusNormal"/>
        <w:spacing w:before="220"/>
        <w:ind w:firstLine="540"/>
        <w:jc w:val="both"/>
        <w:rPr>
          <w:rFonts w:ascii="Times New Roman" w:hAnsi="Times New Roman" w:cs="Times New Roman"/>
          <w:sz w:val="24"/>
          <w:szCs w:val="24"/>
        </w:rPr>
      </w:pPr>
      <w:r w:rsidRPr="001F7CB3">
        <w:rPr>
          <w:rFonts w:ascii="Times New Roman" w:hAnsi="Times New Roman" w:cs="Times New Roman"/>
          <w:sz w:val="24"/>
          <w:szCs w:val="24"/>
        </w:rPr>
        <w:t>Места временного складирования снега после снеготаяния должны быть очищены от загрязнений и благоустроены.</w:t>
      </w:r>
    </w:p>
    <w:p w:rsidR="007C083F" w:rsidRPr="001F7CB3" w:rsidRDefault="007C083F" w:rsidP="001F7CB3">
      <w:pPr>
        <w:pStyle w:val="ConsPlusNormal"/>
        <w:spacing w:before="220"/>
        <w:ind w:firstLine="540"/>
        <w:jc w:val="both"/>
        <w:rPr>
          <w:rFonts w:ascii="Times New Roman" w:hAnsi="Times New Roman" w:cs="Times New Roman"/>
          <w:sz w:val="24"/>
          <w:szCs w:val="24"/>
        </w:rPr>
      </w:pPr>
      <w:r w:rsidRPr="001F7CB3">
        <w:rPr>
          <w:rFonts w:ascii="Times New Roman" w:hAnsi="Times New Roman" w:cs="Times New Roman"/>
          <w:sz w:val="24"/>
          <w:szCs w:val="24"/>
        </w:rPr>
        <w:t xml:space="preserve">17. В период снегопадов и гололеда тротуары и другие пешеходные зоны на территории муниципальных образований должны обрабатываться </w:t>
      </w:r>
      <w:proofErr w:type="spellStart"/>
      <w:r w:rsidRPr="001F7CB3">
        <w:rPr>
          <w:rFonts w:ascii="Times New Roman" w:hAnsi="Times New Roman" w:cs="Times New Roman"/>
          <w:sz w:val="24"/>
          <w:szCs w:val="24"/>
        </w:rPr>
        <w:t>противогололедными</w:t>
      </w:r>
      <w:proofErr w:type="spellEnd"/>
      <w:r w:rsidRPr="001F7CB3">
        <w:rPr>
          <w:rFonts w:ascii="Times New Roman" w:hAnsi="Times New Roman" w:cs="Times New Roman"/>
          <w:sz w:val="24"/>
          <w:szCs w:val="24"/>
        </w:rPr>
        <w:t xml:space="preserve"> материалами. Время на обработку всей площади тротуаров не должно превышать четырех часов с начала снегопада.</w:t>
      </w:r>
    </w:p>
    <w:p w:rsidR="007C083F" w:rsidRPr="001F7CB3" w:rsidRDefault="007C083F" w:rsidP="001F7CB3">
      <w:pPr>
        <w:pStyle w:val="ConsPlusNormal"/>
        <w:spacing w:before="220"/>
        <w:ind w:firstLine="540"/>
        <w:jc w:val="both"/>
        <w:rPr>
          <w:rFonts w:ascii="Times New Roman" w:hAnsi="Times New Roman" w:cs="Times New Roman"/>
          <w:sz w:val="24"/>
          <w:szCs w:val="24"/>
        </w:rPr>
      </w:pPr>
      <w:r w:rsidRPr="001F7CB3">
        <w:rPr>
          <w:rFonts w:ascii="Times New Roman" w:hAnsi="Times New Roman" w:cs="Times New Roman"/>
          <w:sz w:val="24"/>
          <w:szCs w:val="24"/>
        </w:rPr>
        <w:t xml:space="preserve">Снегоуборочные работы (механизированное подметание и ручная зачистка) на тротуарах, пешеходных дорожках и посадочных площадках общественного пассажирского транспорта начинаются сразу по окончании снегопада. При длительных снегопадах циклы снегоочистки и обработки </w:t>
      </w:r>
      <w:proofErr w:type="spellStart"/>
      <w:r w:rsidRPr="001F7CB3">
        <w:rPr>
          <w:rFonts w:ascii="Times New Roman" w:hAnsi="Times New Roman" w:cs="Times New Roman"/>
          <w:sz w:val="24"/>
          <w:szCs w:val="24"/>
        </w:rPr>
        <w:t>противогололедными</w:t>
      </w:r>
      <w:proofErr w:type="spellEnd"/>
      <w:r w:rsidRPr="001F7CB3">
        <w:rPr>
          <w:rFonts w:ascii="Times New Roman" w:hAnsi="Times New Roman" w:cs="Times New Roman"/>
          <w:sz w:val="24"/>
          <w:szCs w:val="24"/>
        </w:rPr>
        <w:t xml:space="preserve"> средствами должны повторяться, обеспечивая безопасность для пешеходов.</w:t>
      </w:r>
    </w:p>
    <w:p w:rsidR="007C083F" w:rsidRPr="001F7CB3" w:rsidRDefault="007C083F" w:rsidP="001F7CB3">
      <w:pPr>
        <w:pStyle w:val="ConsPlusNormal"/>
        <w:spacing w:before="220"/>
        <w:ind w:firstLine="540"/>
        <w:jc w:val="both"/>
        <w:rPr>
          <w:rFonts w:ascii="Times New Roman" w:hAnsi="Times New Roman" w:cs="Times New Roman"/>
          <w:sz w:val="24"/>
          <w:szCs w:val="24"/>
        </w:rPr>
      </w:pPr>
      <w:r w:rsidRPr="001F7CB3">
        <w:rPr>
          <w:rFonts w:ascii="Times New Roman" w:hAnsi="Times New Roman" w:cs="Times New Roman"/>
          <w:sz w:val="24"/>
          <w:szCs w:val="24"/>
        </w:rPr>
        <w:t>18. Тротуары и лестничные сходы должны быть очищены на всю ширину до покрытия от свежевыпавшего или уплотненного снега (снежно-ледяных образований).</w:t>
      </w:r>
    </w:p>
    <w:p w:rsidR="007C083F" w:rsidRPr="001F7CB3" w:rsidRDefault="007C083F" w:rsidP="001F7CB3">
      <w:pPr>
        <w:pStyle w:val="ConsPlusNormal"/>
        <w:spacing w:before="220"/>
        <w:ind w:firstLine="540"/>
        <w:jc w:val="both"/>
        <w:rPr>
          <w:rFonts w:ascii="Times New Roman" w:hAnsi="Times New Roman" w:cs="Times New Roman"/>
          <w:sz w:val="24"/>
          <w:szCs w:val="24"/>
        </w:rPr>
      </w:pPr>
      <w:r w:rsidRPr="001F7CB3">
        <w:rPr>
          <w:rFonts w:ascii="Times New Roman" w:hAnsi="Times New Roman" w:cs="Times New Roman"/>
          <w:sz w:val="24"/>
          <w:szCs w:val="24"/>
        </w:rPr>
        <w:t xml:space="preserve">В период снегопада тротуары и лестничные сходы, площадки и ступеньки при входе в здания (гостиницы, театры, вокзалы и другие места общественного пользования) должны обрабатываться </w:t>
      </w:r>
      <w:proofErr w:type="spellStart"/>
      <w:r w:rsidRPr="001F7CB3">
        <w:rPr>
          <w:rFonts w:ascii="Times New Roman" w:hAnsi="Times New Roman" w:cs="Times New Roman"/>
          <w:sz w:val="24"/>
          <w:szCs w:val="24"/>
        </w:rPr>
        <w:t>противогололедными</w:t>
      </w:r>
      <w:proofErr w:type="spellEnd"/>
      <w:r w:rsidRPr="001F7CB3">
        <w:rPr>
          <w:rFonts w:ascii="Times New Roman" w:hAnsi="Times New Roman" w:cs="Times New Roman"/>
          <w:sz w:val="24"/>
          <w:szCs w:val="24"/>
        </w:rPr>
        <w:t xml:space="preserve"> материалами и расчищаться для движения пешеходов.</w:t>
      </w:r>
    </w:p>
    <w:p w:rsidR="007C083F" w:rsidRPr="001F7CB3" w:rsidRDefault="007C083F" w:rsidP="001F7CB3">
      <w:pPr>
        <w:pStyle w:val="ConsPlusNormal"/>
        <w:spacing w:before="220"/>
        <w:ind w:firstLine="540"/>
        <w:jc w:val="both"/>
        <w:rPr>
          <w:rFonts w:ascii="Times New Roman" w:hAnsi="Times New Roman" w:cs="Times New Roman"/>
          <w:sz w:val="24"/>
          <w:szCs w:val="24"/>
        </w:rPr>
      </w:pPr>
      <w:r w:rsidRPr="001F7CB3">
        <w:rPr>
          <w:rFonts w:ascii="Times New Roman" w:hAnsi="Times New Roman" w:cs="Times New Roman"/>
          <w:sz w:val="24"/>
          <w:szCs w:val="24"/>
        </w:rPr>
        <w:t xml:space="preserve">При оповещении о гололеде или возможности его возникновения, в первую очередь лестничные сходы, а затем и тротуары обрабатываются </w:t>
      </w:r>
      <w:proofErr w:type="spellStart"/>
      <w:r w:rsidRPr="001F7CB3">
        <w:rPr>
          <w:rFonts w:ascii="Times New Roman" w:hAnsi="Times New Roman" w:cs="Times New Roman"/>
          <w:sz w:val="24"/>
          <w:szCs w:val="24"/>
        </w:rPr>
        <w:t>противогололедными</w:t>
      </w:r>
      <w:proofErr w:type="spellEnd"/>
      <w:r w:rsidRPr="001F7CB3">
        <w:rPr>
          <w:rFonts w:ascii="Times New Roman" w:hAnsi="Times New Roman" w:cs="Times New Roman"/>
          <w:sz w:val="24"/>
          <w:szCs w:val="24"/>
        </w:rPr>
        <w:t xml:space="preserve"> материалами в полосе движения пешеходов в течение 2 часов.</w:t>
      </w:r>
    </w:p>
    <w:p w:rsidR="007C083F" w:rsidRPr="001F7CB3" w:rsidRDefault="007C083F" w:rsidP="001F7CB3">
      <w:pPr>
        <w:pStyle w:val="ConsPlusNormal"/>
        <w:spacing w:before="220"/>
        <w:ind w:firstLine="540"/>
        <w:jc w:val="both"/>
        <w:rPr>
          <w:rFonts w:ascii="Times New Roman" w:hAnsi="Times New Roman" w:cs="Times New Roman"/>
          <w:sz w:val="24"/>
          <w:szCs w:val="24"/>
        </w:rPr>
      </w:pPr>
      <w:r w:rsidRPr="001F7CB3">
        <w:rPr>
          <w:rFonts w:ascii="Times New Roman" w:hAnsi="Times New Roman" w:cs="Times New Roman"/>
          <w:sz w:val="24"/>
          <w:szCs w:val="24"/>
        </w:rPr>
        <w:t xml:space="preserve">19. </w:t>
      </w:r>
      <w:proofErr w:type="spellStart"/>
      <w:r w:rsidRPr="001F7CB3">
        <w:rPr>
          <w:rFonts w:ascii="Times New Roman" w:hAnsi="Times New Roman" w:cs="Times New Roman"/>
          <w:sz w:val="24"/>
          <w:szCs w:val="24"/>
        </w:rPr>
        <w:t>Внутридворовые</w:t>
      </w:r>
      <w:proofErr w:type="spellEnd"/>
      <w:r w:rsidRPr="001F7CB3">
        <w:rPr>
          <w:rFonts w:ascii="Times New Roman" w:hAnsi="Times New Roman" w:cs="Times New Roman"/>
          <w:sz w:val="24"/>
          <w:szCs w:val="24"/>
        </w:rPr>
        <w:t xml:space="preserve"> проезды, контейнерные площадки, за исключением контейнерных площадок, расположенных на дорогах общего пользования, подъездные пути к ним, тротуары и другие пешеходные зоны, имеющие усовершенствованное покрытие (асфальт, бетон, тротуарная плитка), должны быть очищены от снега и наледи до твердого покрытия. Время на очистку и обработку не должно превышать двенадцати часов после окончания снегопада.</w:t>
      </w:r>
    </w:p>
    <w:p w:rsidR="007C083F" w:rsidRPr="001F7CB3" w:rsidRDefault="007C083F" w:rsidP="001F7CB3">
      <w:pPr>
        <w:pStyle w:val="ConsPlusNormal"/>
        <w:jc w:val="both"/>
        <w:rPr>
          <w:rFonts w:ascii="Times New Roman" w:hAnsi="Times New Roman" w:cs="Times New Roman"/>
          <w:sz w:val="24"/>
          <w:szCs w:val="24"/>
        </w:rPr>
      </w:pPr>
    </w:p>
    <w:p w:rsidR="007C083F" w:rsidRPr="001F7CB3" w:rsidRDefault="007C083F" w:rsidP="001F7CB3">
      <w:pPr>
        <w:pStyle w:val="ConsPlusTitle"/>
        <w:ind w:firstLine="540"/>
        <w:jc w:val="both"/>
        <w:outlineLvl w:val="2"/>
        <w:rPr>
          <w:rFonts w:ascii="Times New Roman" w:hAnsi="Times New Roman" w:cs="Times New Roman"/>
          <w:sz w:val="24"/>
          <w:szCs w:val="24"/>
        </w:rPr>
      </w:pPr>
      <w:r w:rsidRPr="001F7CB3">
        <w:rPr>
          <w:rFonts w:ascii="Times New Roman" w:hAnsi="Times New Roman" w:cs="Times New Roman"/>
          <w:sz w:val="24"/>
          <w:szCs w:val="24"/>
        </w:rPr>
        <w:t>Статья 6</w:t>
      </w:r>
      <w:r w:rsidR="00313E20">
        <w:rPr>
          <w:rFonts w:ascii="Times New Roman" w:hAnsi="Times New Roman" w:cs="Times New Roman"/>
          <w:sz w:val="24"/>
          <w:szCs w:val="24"/>
          <w:lang w:val="en-US"/>
        </w:rPr>
        <w:t>2</w:t>
      </w:r>
      <w:r w:rsidRPr="001F7CB3">
        <w:rPr>
          <w:rFonts w:ascii="Times New Roman" w:hAnsi="Times New Roman" w:cs="Times New Roman"/>
          <w:sz w:val="24"/>
          <w:szCs w:val="24"/>
        </w:rPr>
        <w:t>. Организация и проведение уборочных работ в летнее время</w:t>
      </w:r>
    </w:p>
    <w:p w:rsidR="007C083F" w:rsidRPr="001F7CB3" w:rsidRDefault="007C083F" w:rsidP="001F7CB3">
      <w:pPr>
        <w:pStyle w:val="ConsPlusNormal"/>
        <w:jc w:val="both"/>
        <w:rPr>
          <w:rFonts w:ascii="Times New Roman" w:hAnsi="Times New Roman" w:cs="Times New Roman"/>
          <w:sz w:val="24"/>
          <w:szCs w:val="24"/>
        </w:rPr>
      </w:pPr>
    </w:p>
    <w:p w:rsidR="007C083F" w:rsidRPr="001F7CB3" w:rsidRDefault="007C083F" w:rsidP="001F7CB3">
      <w:pPr>
        <w:pStyle w:val="ConsPlusNormal"/>
        <w:ind w:firstLine="540"/>
        <w:jc w:val="both"/>
        <w:rPr>
          <w:rFonts w:ascii="Times New Roman" w:hAnsi="Times New Roman" w:cs="Times New Roman"/>
          <w:sz w:val="24"/>
          <w:szCs w:val="24"/>
        </w:rPr>
      </w:pPr>
      <w:r w:rsidRPr="001F7CB3">
        <w:rPr>
          <w:rFonts w:ascii="Times New Roman" w:hAnsi="Times New Roman" w:cs="Times New Roman"/>
          <w:sz w:val="24"/>
          <w:szCs w:val="24"/>
        </w:rPr>
        <w:t>1. Период летней уборки - с 1 апреля по 31 октября. Мероприятия по подготовке уборочной техники к работе в летний период проводятся в сроки, определенные организациями, выполняющими функции заказчика работ по содержанию сети дорог и улиц.</w:t>
      </w:r>
    </w:p>
    <w:p w:rsidR="007C083F" w:rsidRPr="001F7CB3" w:rsidRDefault="007C083F" w:rsidP="001F7CB3">
      <w:pPr>
        <w:pStyle w:val="ConsPlusNormal"/>
        <w:spacing w:before="220"/>
        <w:ind w:firstLine="540"/>
        <w:jc w:val="both"/>
        <w:rPr>
          <w:rFonts w:ascii="Times New Roman" w:hAnsi="Times New Roman" w:cs="Times New Roman"/>
          <w:sz w:val="24"/>
          <w:szCs w:val="24"/>
        </w:rPr>
      </w:pPr>
      <w:r w:rsidRPr="001F7CB3">
        <w:rPr>
          <w:rFonts w:ascii="Times New Roman" w:hAnsi="Times New Roman" w:cs="Times New Roman"/>
          <w:sz w:val="24"/>
          <w:szCs w:val="24"/>
        </w:rPr>
        <w:t xml:space="preserve">2. Подметание дворовых территорий, </w:t>
      </w:r>
      <w:proofErr w:type="spellStart"/>
      <w:r w:rsidRPr="001F7CB3">
        <w:rPr>
          <w:rFonts w:ascii="Times New Roman" w:hAnsi="Times New Roman" w:cs="Times New Roman"/>
          <w:sz w:val="24"/>
          <w:szCs w:val="24"/>
        </w:rPr>
        <w:t>внутридворовых</w:t>
      </w:r>
      <w:proofErr w:type="spellEnd"/>
      <w:r w:rsidRPr="001F7CB3">
        <w:rPr>
          <w:rFonts w:ascii="Times New Roman" w:hAnsi="Times New Roman" w:cs="Times New Roman"/>
          <w:sz w:val="24"/>
          <w:szCs w:val="24"/>
        </w:rPr>
        <w:t xml:space="preserve"> проездов и тротуаров от загрязнений, их мойка осуществляются лицами, ответственными за содержание объектов. Чистота на территории должна поддерживаться в течение всего рабочего дня.</w:t>
      </w:r>
    </w:p>
    <w:p w:rsidR="007C083F" w:rsidRPr="001F7CB3" w:rsidRDefault="007C083F" w:rsidP="001F7CB3">
      <w:pPr>
        <w:pStyle w:val="ConsPlusNormal"/>
        <w:spacing w:before="220"/>
        <w:ind w:firstLine="540"/>
        <w:jc w:val="both"/>
        <w:rPr>
          <w:rFonts w:ascii="Times New Roman" w:hAnsi="Times New Roman" w:cs="Times New Roman"/>
          <w:sz w:val="24"/>
          <w:szCs w:val="24"/>
        </w:rPr>
      </w:pPr>
      <w:r w:rsidRPr="001F7CB3">
        <w:rPr>
          <w:rFonts w:ascii="Times New Roman" w:hAnsi="Times New Roman" w:cs="Times New Roman"/>
          <w:sz w:val="24"/>
          <w:szCs w:val="24"/>
        </w:rPr>
        <w:t>3. Дорожки и площадки парков, скверов, бульваров должны быть очищены от листьев и других видимых загрязнений.</w:t>
      </w:r>
    </w:p>
    <w:p w:rsidR="007C083F" w:rsidRPr="001F7CB3" w:rsidRDefault="007C083F" w:rsidP="001F7CB3">
      <w:pPr>
        <w:pStyle w:val="ConsPlusNormal"/>
        <w:spacing w:before="220"/>
        <w:ind w:firstLine="540"/>
        <w:jc w:val="both"/>
        <w:rPr>
          <w:rFonts w:ascii="Times New Roman" w:hAnsi="Times New Roman" w:cs="Times New Roman"/>
          <w:sz w:val="24"/>
          <w:szCs w:val="24"/>
        </w:rPr>
      </w:pPr>
      <w:r w:rsidRPr="001F7CB3">
        <w:rPr>
          <w:rFonts w:ascii="Times New Roman" w:hAnsi="Times New Roman" w:cs="Times New Roman"/>
          <w:sz w:val="24"/>
          <w:szCs w:val="24"/>
        </w:rPr>
        <w:t xml:space="preserve">4. Поливочные краны для мойки и поливки из шланга дворовых территорий должны быть оборудованы в каждом домовладении и содержаться в исправном состоянии. </w:t>
      </w:r>
      <w:r w:rsidRPr="001F7CB3">
        <w:rPr>
          <w:rFonts w:ascii="Times New Roman" w:hAnsi="Times New Roman" w:cs="Times New Roman"/>
          <w:sz w:val="24"/>
          <w:szCs w:val="24"/>
        </w:rPr>
        <w:lastRenderedPageBreak/>
        <w:t>Ответственность за их оборудование и эксплуатацию возлагается на собственников (правообладателей) домовладений, организации, осуществляющие управление многоквартирными домами, товарищества собственников жилья, осуществляющие управление многоквартирными домами.</w:t>
      </w:r>
    </w:p>
    <w:p w:rsidR="007C083F" w:rsidRPr="001F7CB3" w:rsidRDefault="007C083F" w:rsidP="001F7CB3">
      <w:pPr>
        <w:pStyle w:val="ConsPlusNormal"/>
        <w:spacing w:before="220"/>
        <w:ind w:firstLine="540"/>
        <w:jc w:val="both"/>
        <w:rPr>
          <w:rFonts w:ascii="Times New Roman" w:hAnsi="Times New Roman" w:cs="Times New Roman"/>
          <w:sz w:val="24"/>
          <w:szCs w:val="24"/>
        </w:rPr>
      </w:pPr>
      <w:r w:rsidRPr="001F7CB3">
        <w:rPr>
          <w:rFonts w:ascii="Times New Roman" w:hAnsi="Times New Roman" w:cs="Times New Roman"/>
          <w:sz w:val="24"/>
          <w:szCs w:val="24"/>
        </w:rPr>
        <w:t>5. В период листопада производятся сгребание и вывоз опавших листьев с проезжей части дорог и дворовых территорий. Сгребание листвы к комлевой части деревьев и кустарников запрещается.</w:t>
      </w:r>
    </w:p>
    <w:p w:rsidR="007C083F" w:rsidRPr="001F7CB3" w:rsidRDefault="007C083F" w:rsidP="001F7CB3">
      <w:pPr>
        <w:pStyle w:val="ConsPlusNormal"/>
        <w:spacing w:before="220"/>
        <w:ind w:firstLine="540"/>
        <w:jc w:val="both"/>
        <w:rPr>
          <w:rFonts w:ascii="Times New Roman" w:hAnsi="Times New Roman" w:cs="Times New Roman"/>
          <w:sz w:val="24"/>
          <w:szCs w:val="24"/>
        </w:rPr>
      </w:pPr>
      <w:r w:rsidRPr="001F7CB3">
        <w:rPr>
          <w:rFonts w:ascii="Times New Roman" w:hAnsi="Times New Roman" w:cs="Times New Roman"/>
          <w:sz w:val="24"/>
          <w:szCs w:val="24"/>
        </w:rPr>
        <w:t>6. Мойка дорожных покрытий площадей и улиц производится предпочтительно в ночное время.</w:t>
      </w:r>
    </w:p>
    <w:p w:rsidR="007C083F" w:rsidRPr="001F7CB3" w:rsidRDefault="007C083F" w:rsidP="001F7CB3">
      <w:pPr>
        <w:pStyle w:val="ConsPlusNormal"/>
        <w:spacing w:before="220"/>
        <w:ind w:firstLine="540"/>
        <w:jc w:val="both"/>
        <w:rPr>
          <w:rFonts w:ascii="Times New Roman" w:hAnsi="Times New Roman" w:cs="Times New Roman"/>
          <w:sz w:val="24"/>
          <w:szCs w:val="24"/>
        </w:rPr>
      </w:pPr>
      <w:r w:rsidRPr="001F7CB3">
        <w:rPr>
          <w:rFonts w:ascii="Times New Roman" w:hAnsi="Times New Roman" w:cs="Times New Roman"/>
          <w:sz w:val="24"/>
          <w:szCs w:val="24"/>
        </w:rPr>
        <w:t>7. Загрязнения, выбитые при уборке или мойке проезжей части на тротуары, газоны, посадочные площадки, павильоны остановок общественного пассажирского транспорта, близко расположенные фасады зданий, объекты торговли и т.п., подлежат уборке юридическим лицом (индивидуальным предпринимателем) или физическим лицом, осуществляющим уборку проезжей части.</w:t>
      </w:r>
    </w:p>
    <w:p w:rsidR="007C083F" w:rsidRPr="001F7CB3" w:rsidRDefault="007C083F" w:rsidP="001F7CB3">
      <w:pPr>
        <w:pStyle w:val="ConsPlusNormal"/>
        <w:spacing w:before="220"/>
        <w:ind w:firstLine="540"/>
        <w:jc w:val="both"/>
        <w:rPr>
          <w:rFonts w:ascii="Times New Roman" w:hAnsi="Times New Roman" w:cs="Times New Roman"/>
          <w:sz w:val="24"/>
          <w:szCs w:val="24"/>
        </w:rPr>
      </w:pPr>
      <w:r w:rsidRPr="001F7CB3">
        <w:rPr>
          <w:rFonts w:ascii="Times New Roman" w:hAnsi="Times New Roman" w:cs="Times New Roman"/>
          <w:sz w:val="24"/>
          <w:szCs w:val="24"/>
        </w:rPr>
        <w:t xml:space="preserve">8. Высота травяного покрова на территории </w:t>
      </w:r>
      <w:r w:rsidR="008F15F4">
        <w:rPr>
          <w:rFonts w:ascii="Times New Roman" w:hAnsi="Times New Roman" w:cs="Times New Roman"/>
          <w:sz w:val="24"/>
          <w:szCs w:val="24"/>
        </w:rPr>
        <w:t>г</w:t>
      </w:r>
      <w:r w:rsidR="00D46877">
        <w:rPr>
          <w:rFonts w:ascii="Times New Roman" w:hAnsi="Times New Roman" w:cs="Times New Roman"/>
          <w:sz w:val="24"/>
          <w:szCs w:val="24"/>
        </w:rPr>
        <w:t>ородского</w:t>
      </w:r>
      <w:r w:rsidR="006D3743">
        <w:rPr>
          <w:rFonts w:ascii="Times New Roman" w:hAnsi="Times New Roman" w:cs="Times New Roman"/>
          <w:sz w:val="24"/>
          <w:szCs w:val="24"/>
        </w:rPr>
        <w:t xml:space="preserve"> округа Пущино</w:t>
      </w:r>
      <w:r w:rsidRPr="001F7CB3">
        <w:rPr>
          <w:rFonts w:ascii="Times New Roman" w:hAnsi="Times New Roman" w:cs="Times New Roman"/>
          <w:sz w:val="24"/>
          <w:szCs w:val="24"/>
        </w:rPr>
        <w:t xml:space="preserve"> в полосе отвода автомобильных, на разделительных полосах автомобильных дорог, территориях, прилегающих к автозаправочным пунктам и иным объектам придорожного сервиса, не должна превышать 20 см.</w:t>
      </w:r>
    </w:p>
    <w:p w:rsidR="007C083F" w:rsidRPr="001F7CB3" w:rsidRDefault="007C083F" w:rsidP="001F7CB3">
      <w:pPr>
        <w:pStyle w:val="ConsPlusNormal"/>
        <w:jc w:val="both"/>
        <w:rPr>
          <w:rFonts w:ascii="Times New Roman" w:hAnsi="Times New Roman" w:cs="Times New Roman"/>
          <w:sz w:val="24"/>
          <w:szCs w:val="24"/>
        </w:rPr>
      </w:pPr>
    </w:p>
    <w:p w:rsidR="007C083F" w:rsidRPr="001F7CB3" w:rsidRDefault="007C083F" w:rsidP="001F7CB3">
      <w:pPr>
        <w:pStyle w:val="ConsPlusTitle"/>
        <w:ind w:firstLine="540"/>
        <w:jc w:val="both"/>
        <w:outlineLvl w:val="2"/>
        <w:rPr>
          <w:rFonts w:ascii="Times New Roman" w:hAnsi="Times New Roman" w:cs="Times New Roman"/>
          <w:sz w:val="24"/>
          <w:szCs w:val="24"/>
        </w:rPr>
      </w:pPr>
      <w:r w:rsidRPr="001F7CB3">
        <w:rPr>
          <w:rFonts w:ascii="Times New Roman" w:hAnsi="Times New Roman" w:cs="Times New Roman"/>
          <w:sz w:val="24"/>
          <w:szCs w:val="24"/>
        </w:rPr>
        <w:t>Статья 6</w:t>
      </w:r>
      <w:r w:rsidR="00313E20">
        <w:rPr>
          <w:rFonts w:ascii="Times New Roman" w:hAnsi="Times New Roman" w:cs="Times New Roman"/>
          <w:sz w:val="24"/>
          <w:szCs w:val="24"/>
          <w:lang w:val="en-US"/>
        </w:rPr>
        <w:t>3</w:t>
      </w:r>
      <w:r w:rsidRPr="001F7CB3">
        <w:rPr>
          <w:rFonts w:ascii="Times New Roman" w:hAnsi="Times New Roman" w:cs="Times New Roman"/>
          <w:sz w:val="24"/>
          <w:szCs w:val="24"/>
        </w:rPr>
        <w:t>. Содержание домашнего скота и птицы</w:t>
      </w:r>
    </w:p>
    <w:p w:rsidR="007C083F" w:rsidRPr="001F7CB3" w:rsidRDefault="007C083F" w:rsidP="001F7CB3">
      <w:pPr>
        <w:pStyle w:val="ConsPlusNormal"/>
        <w:jc w:val="both"/>
        <w:rPr>
          <w:rFonts w:ascii="Times New Roman" w:hAnsi="Times New Roman" w:cs="Times New Roman"/>
          <w:sz w:val="24"/>
          <w:szCs w:val="24"/>
        </w:rPr>
      </w:pPr>
    </w:p>
    <w:p w:rsidR="007C083F" w:rsidRPr="001F7CB3" w:rsidRDefault="007C083F" w:rsidP="001F7CB3">
      <w:pPr>
        <w:pStyle w:val="ConsPlusNormal"/>
        <w:ind w:firstLine="540"/>
        <w:jc w:val="both"/>
        <w:rPr>
          <w:rFonts w:ascii="Times New Roman" w:hAnsi="Times New Roman" w:cs="Times New Roman"/>
          <w:sz w:val="24"/>
          <w:szCs w:val="24"/>
        </w:rPr>
      </w:pPr>
      <w:r w:rsidRPr="001F7CB3">
        <w:rPr>
          <w:rFonts w:ascii="Times New Roman" w:hAnsi="Times New Roman" w:cs="Times New Roman"/>
          <w:sz w:val="24"/>
          <w:szCs w:val="24"/>
        </w:rPr>
        <w:t>1. Домашний скот и птица должны содержаться в специальных помещениях (стайках, хлевах и т.д.), оборудованных для содержания в пределах земельного участка собственника, владельца, пользователя, находящегося в его собственности, владении, пользовании.</w:t>
      </w:r>
    </w:p>
    <w:p w:rsidR="007C083F" w:rsidRPr="001F7CB3" w:rsidRDefault="007C083F" w:rsidP="001F7CB3">
      <w:pPr>
        <w:pStyle w:val="ConsPlusNormal"/>
        <w:spacing w:before="220"/>
        <w:ind w:firstLine="540"/>
        <w:jc w:val="both"/>
        <w:rPr>
          <w:rFonts w:ascii="Times New Roman" w:hAnsi="Times New Roman" w:cs="Times New Roman"/>
          <w:sz w:val="24"/>
          <w:szCs w:val="24"/>
        </w:rPr>
      </w:pPr>
      <w:r w:rsidRPr="001F7CB3">
        <w:rPr>
          <w:rFonts w:ascii="Times New Roman" w:hAnsi="Times New Roman" w:cs="Times New Roman"/>
          <w:sz w:val="24"/>
          <w:szCs w:val="24"/>
        </w:rPr>
        <w:t>Содержание скота и птицы в помещениях многоквартирных жилых домов, во дворах многоквартирных жилых домов, других не приспособленных для этого строениях, помещениях, сооружениях, транспортных средствах не допускается.</w:t>
      </w:r>
    </w:p>
    <w:p w:rsidR="007C083F" w:rsidRPr="001F7CB3" w:rsidRDefault="007C083F" w:rsidP="001F7CB3">
      <w:pPr>
        <w:pStyle w:val="ConsPlusNormal"/>
        <w:spacing w:before="220"/>
        <w:ind w:firstLine="540"/>
        <w:jc w:val="both"/>
        <w:rPr>
          <w:rFonts w:ascii="Times New Roman" w:hAnsi="Times New Roman" w:cs="Times New Roman"/>
          <w:sz w:val="24"/>
          <w:szCs w:val="24"/>
        </w:rPr>
      </w:pPr>
      <w:r w:rsidRPr="001F7CB3">
        <w:rPr>
          <w:rFonts w:ascii="Times New Roman" w:hAnsi="Times New Roman" w:cs="Times New Roman"/>
          <w:sz w:val="24"/>
          <w:szCs w:val="24"/>
        </w:rPr>
        <w:t>2. Выпас скота разрешается только в специально отведенных для этого местах. Выпас животных на неогороженных пастбищах осуществляется на привязи или под надзором владельцев животных или лиц, заключивших с владельцами или уполномоченными ими лицами договоры на оказание услуг по выпасу животных (далее - пастух).</w:t>
      </w:r>
    </w:p>
    <w:p w:rsidR="007C083F" w:rsidRPr="001F7CB3" w:rsidRDefault="007C083F" w:rsidP="001F7CB3">
      <w:pPr>
        <w:pStyle w:val="ConsPlusNormal"/>
        <w:spacing w:before="220"/>
        <w:ind w:firstLine="540"/>
        <w:jc w:val="both"/>
        <w:rPr>
          <w:rFonts w:ascii="Times New Roman" w:hAnsi="Times New Roman" w:cs="Times New Roman"/>
          <w:sz w:val="24"/>
          <w:szCs w:val="24"/>
        </w:rPr>
      </w:pPr>
      <w:r w:rsidRPr="001F7CB3">
        <w:rPr>
          <w:rFonts w:ascii="Times New Roman" w:hAnsi="Times New Roman" w:cs="Times New Roman"/>
          <w:sz w:val="24"/>
          <w:szCs w:val="24"/>
        </w:rPr>
        <w:t>Владельцы животных и пастухи обязаны осуществлять постоянный надзор за животными в процессе их выпаса на пастбищах, не допуская их перемещения на участки, не предназначенные для этих целей. Запрещается оставлять животных без надзора, осуществлять выпас на улицах и других не предназначенных для этих целей местах, допускать потраву цветников и посевов культур. Не допускается передвижение животных без сопровождения владельца или пастуха.</w:t>
      </w:r>
    </w:p>
    <w:p w:rsidR="007C083F" w:rsidRPr="001F7CB3" w:rsidRDefault="007C083F" w:rsidP="001F7CB3">
      <w:pPr>
        <w:pStyle w:val="ConsPlusNormal"/>
        <w:spacing w:before="220"/>
        <w:ind w:firstLine="540"/>
        <w:jc w:val="both"/>
        <w:rPr>
          <w:rFonts w:ascii="Times New Roman" w:hAnsi="Times New Roman" w:cs="Times New Roman"/>
          <w:sz w:val="24"/>
          <w:szCs w:val="24"/>
        </w:rPr>
      </w:pPr>
      <w:r w:rsidRPr="001F7CB3">
        <w:rPr>
          <w:rFonts w:ascii="Times New Roman" w:hAnsi="Times New Roman" w:cs="Times New Roman"/>
          <w:sz w:val="24"/>
          <w:szCs w:val="24"/>
        </w:rPr>
        <w:t>Выпас скота и птицы на территориях ули</w:t>
      </w:r>
      <w:r w:rsidR="002F62BE">
        <w:rPr>
          <w:rFonts w:ascii="Times New Roman" w:hAnsi="Times New Roman" w:cs="Times New Roman"/>
          <w:sz w:val="24"/>
          <w:szCs w:val="24"/>
        </w:rPr>
        <w:t>ц в полосе отвода автомобильных</w:t>
      </w:r>
      <w:r w:rsidRPr="001F7CB3">
        <w:rPr>
          <w:rFonts w:ascii="Times New Roman" w:hAnsi="Times New Roman" w:cs="Times New Roman"/>
          <w:sz w:val="24"/>
          <w:szCs w:val="24"/>
        </w:rPr>
        <w:t xml:space="preserve">, садов, скверов, лесопарков, в рекреационных зонах </w:t>
      </w:r>
      <w:r w:rsidR="008F15F4">
        <w:rPr>
          <w:rFonts w:ascii="Times New Roman" w:hAnsi="Times New Roman" w:cs="Times New Roman"/>
          <w:sz w:val="24"/>
          <w:szCs w:val="24"/>
        </w:rPr>
        <w:t>г</w:t>
      </w:r>
      <w:r w:rsidR="00D46877">
        <w:rPr>
          <w:rFonts w:ascii="Times New Roman" w:hAnsi="Times New Roman" w:cs="Times New Roman"/>
          <w:sz w:val="24"/>
          <w:szCs w:val="24"/>
        </w:rPr>
        <w:t>ородского</w:t>
      </w:r>
      <w:r w:rsidR="006D3743">
        <w:rPr>
          <w:rFonts w:ascii="Times New Roman" w:hAnsi="Times New Roman" w:cs="Times New Roman"/>
          <w:sz w:val="24"/>
          <w:szCs w:val="24"/>
        </w:rPr>
        <w:t xml:space="preserve"> округа Пущино</w:t>
      </w:r>
      <w:r w:rsidRPr="001F7CB3">
        <w:rPr>
          <w:rFonts w:ascii="Times New Roman" w:hAnsi="Times New Roman" w:cs="Times New Roman"/>
          <w:sz w:val="24"/>
          <w:szCs w:val="24"/>
        </w:rPr>
        <w:t xml:space="preserve"> запрещается.</w:t>
      </w:r>
    </w:p>
    <w:p w:rsidR="007C083F" w:rsidRPr="001F7CB3" w:rsidRDefault="007C083F" w:rsidP="001F7CB3">
      <w:pPr>
        <w:pStyle w:val="ConsPlusNormal"/>
        <w:spacing w:before="220"/>
        <w:ind w:firstLine="540"/>
        <w:jc w:val="both"/>
        <w:rPr>
          <w:rFonts w:ascii="Times New Roman" w:hAnsi="Times New Roman" w:cs="Times New Roman"/>
          <w:sz w:val="24"/>
          <w:szCs w:val="24"/>
        </w:rPr>
      </w:pPr>
      <w:r w:rsidRPr="001F7CB3">
        <w:rPr>
          <w:rFonts w:ascii="Times New Roman" w:hAnsi="Times New Roman" w:cs="Times New Roman"/>
          <w:sz w:val="24"/>
          <w:szCs w:val="24"/>
        </w:rPr>
        <w:t xml:space="preserve">3. Места и маршрут прогона скота на пастбища должны быть согласованы с администрацией </w:t>
      </w:r>
      <w:r w:rsidR="008F15F4">
        <w:rPr>
          <w:rFonts w:ascii="Times New Roman" w:hAnsi="Times New Roman" w:cs="Times New Roman"/>
          <w:sz w:val="24"/>
          <w:szCs w:val="24"/>
        </w:rPr>
        <w:t>г</w:t>
      </w:r>
      <w:r w:rsidR="00D46877">
        <w:rPr>
          <w:rFonts w:ascii="Times New Roman" w:hAnsi="Times New Roman" w:cs="Times New Roman"/>
          <w:sz w:val="24"/>
          <w:szCs w:val="24"/>
        </w:rPr>
        <w:t>ородского</w:t>
      </w:r>
      <w:r w:rsidR="006D3743">
        <w:rPr>
          <w:rFonts w:ascii="Times New Roman" w:hAnsi="Times New Roman" w:cs="Times New Roman"/>
          <w:sz w:val="24"/>
          <w:szCs w:val="24"/>
        </w:rPr>
        <w:t xml:space="preserve"> округа Пущино</w:t>
      </w:r>
      <w:r w:rsidRPr="001F7CB3">
        <w:rPr>
          <w:rFonts w:ascii="Times New Roman" w:hAnsi="Times New Roman" w:cs="Times New Roman"/>
          <w:sz w:val="24"/>
          <w:szCs w:val="24"/>
        </w:rPr>
        <w:t xml:space="preserve"> и при необходимости с соответствующими органами управления дорожного хозяйства.</w:t>
      </w:r>
    </w:p>
    <w:p w:rsidR="007C083F" w:rsidRPr="001F7CB3" w:rsidRDefault="007C083F" w:rsidP="001F7CB3">
      <w:pPr>
        <w:pStyle w:val="ConsPlusNormal"/>
        <w:spacing w:before="220"/>
        <w:ind w:firstLine="540"/>
        <w:jc w:val="both"/>
        <w:rPr>
          <w:rFonts w:ascii="Times New Roman" w:hAnsi="Times New Roman" w:cs="Times New Roman"/>
          <w:sz w:val="24"/>
          <w:szCs w:val="24"/>
        </w:rPr>
      </w:pPr>
      <w:r w:rsidRPr="001F7CB3">
        <w:rPr>
          <w:rFonts w:ascii="Times New Roman" w:hAnsi="Times New Roman" w:cs="Times New Roman"/>
          <w:sz w:val="24"/>
          <w:szCs w:val="24"/>
        </w:rPr>
        <w:t>Запрещается прогонять животных по пешеходным дорожкам и мостикам.</w:t>
      </w:r>
    </w:p>
    <w:p w:rsidR="007C083F" w:rsidRPr="001F7CB3" w:rsidRDefault="007C083F" w:rsidP="001F7CB3">
      <w:pPr>
        <w:pStyle w:val="ConsPlusNormal"/>
        <w:jc w:val="both"/>
        <w:rPr>
          <w:rFonts w:ascii="Times New Roman" w:hAnsi="Times New Roman" w:cs="Times New Roman"/>
          <w:sz w:val="24"/>
          <w:szCs w:val="24"/>
        </w:rPr>
      </w:pPr>
    </w:p>
    <w:p w:rsidR="007C083F" w:rsidRPr="001F7CB3" w:rsidRDefault="007C083F" w:rsidP="001F7CB3">
      <w:pPr>
        <w:pStyle w:val="ConsPlusTitle"/>
        <w:jc w:val="both"/>
        <w:outlineLvl w:val="1"/>
        <w:rPr>
          <w:rFonts w:ascii="Times New Roman" w:hAnsi="Times New Roman" w:cs="Times New Roman"/>
          <w:sz w:val="24"/>
          <w:szCs w:val="24"/>
        </w:rPr>
      </w:pPr>
      <w:r w:rsidRPr="001F7CB3">
        <w:rPr>
          <w:rFonts w:ascii="Times New Roman" w:hAnsi="Times New Roman" w:cs="Times New Roman"/>
          <w:sz w:val="24"/>
          <w:szCs w:val="24"/>
        </w:rPr>
        <w:lastRenderedPageBreak/>
        <w:t>Раздел V. ОТВЕТСТВЕННОСТЬ В СФЕРЕ БЛАГОУСТРОЙСТВА,</w:t>
      </w:r>
    </w:p>
    <w:p w:rsidR="007C083F" w:rsidRPr="001F7CB3" w:rsidRDefault="007C083F" w:rsidP="001F7CB3">
      <w:pPr>
        <w:pStyle w:val="ConsPlusTitle"/>
        <w:jc w:val="both"/>
        <w:rPr>
          <w:rFonts w:ascii="Times New Roman" w:hAnsi="Times New Roman" w:cs="Times New Roman"/>
          <w:sz w:val="24"/>
          <w:szCs w:val="24"/>
        </w:rPr>
      </w:pPr>
      <w:r w:rsidRPr="001F7CB3">
        <w:rPr>
          <w:rFonts w:ascii="Times New Roman" w:hAnsi="Times New Roman" w:cs="Times New Roman"/>
          <w:sz w:val="24"/>
          <w:szCs w:val="24"/>
        </w:rPr>
        <w:t>ЧИСТОТЫ И ПОРЯДКА</w:t>
      </w:r>
    </w:p>
    <w:p w:rsidR="007C083F" w:rsidRPr="001F7CB3" w:rsidRDefault="007C083F" w:rsidP="001F7CB3">
      <w:pPr>
        <w:pStyle w:val="ConsPlusNormal"/>
        <w:jc w:val="both"/>
        <w:rPr>
          <w:rFonts w:ascii="Times New Roman" w:hAnsi="Times New Roman" w:cs="Times New Roman"/>
          <w:sz w:val="24"/>
          <w:szCs w:val="24"/>
        </w:rPr>
      </w:pPr>
    </w:p>
    <w:p w:rsidR="007C083F" w:rsidRPr="001F7CB3" w:rsidRDefault="007C083F" w:rsidP="001F7CB3">
      <w:pPr>
        <w:pStyle w:val="ConsPlusTitle"/>
        <w:ind w:firstLine="540"/>
        <w:jc w:val="both"/>
        <w:outlineLvl w:val="2"/>
        <w:rPr>
          <w:rFonts w:ascii="Times New Roman" w:hAnsi="Times New Roman" w:cs="Times New Roman"/>
          <w:sz w:val="24"/>
          <w:szCs w:val="24"/>
        </w:rPr>
      </w:pPr>
      <w:r w:rsidRPr="001F7CB3">
        <w:rPr>
          <w:rFonts w:ascii="Times New Roman" w:hAnsi="Times New Roman" w:cs="Times New Roman"/>
          <w:sz w:val="24"/>
          <w:szCs w:val="24"/>
        </w:rPr>
        <w:t>Статья 6</w:t>
      </w:r>
      <w:r w:rsidR="00313E20">
        <w:rPr>
          <w:rFonts w:ascii="Times New Roman" w:hAnsi="Times New Roman" w:cs="Times New Roman"/>
          <w:sz w:val="24"/>
          <w:szCs w:val="24"/>
          <w:lang w:val="en-US"/>
        </w:rPr>
        <w:t>4</w:t>
      </w:r>
      <w:r w:rsidRPr="001F7CB3">
        <w:rPr>
          <w:rFonts w:ascii="Times New Roman" w:hAnsi="Times New Roman" w:cs="Times New Roman"/>
          <w:sz w:val="24"/>
          <w:szCs w:val="24"/>
        </w:rPr>
        <w:t xml:space="preserve">. Лица, обязанные организовывать и/или производить работы по уборке и содержанию территорий, и иных объектов, и элементов благоустройства, расположенных на территории </w:t>
      </w:r>
      <w:r w:rsidR="008F15F4">
        <w:rPr>
          <w:rFonts w:ascii="Times New Roman" w:hAnsi="Times New Roman" w:cs="Times New Roman"/>
          <w:sz w:val="24"/>
          <w:szCs w:val="24"/>
        </w:rPr>
        <w:t>г</w:t>
      </w:r>
      <w:r w:rsidR="00D46877">
        <w:rPr>
          <w:rFonts w:ascii="Times New Roman" w:hAnsi="Times New Roman" w:cs="Times New Roman"/>
          <w:sz w:val="24"/>
          <w:szCs w:val="24"/>
        </w:rPr>
        <w:t>ородского</w:t>
      </w:r>
      <w:r w:rsidR="006D3743">
        <w:rPr>
          <w:rFonts w:ascii="Times New Roman" w:hAnsi="Times New Roman" w:cs="Times New Roman"/>
          <w:sz w:val="24"/>
          <w:szCs w:val="24"/>
        </w:rPr>
        <w:t xml:space="preserve"> округа Пущино</w:t>
      </w:r>
    </w:p>
    <w:p w:rsidR="007C083F" w:rsidRPr="001F7CB3" w:rsidRDefault="007C083F" w:rsidP="001F7CB3">
      <w:pPr>
        <w:pStyle w:val="ConsPlusNormal"/>
        <w:jc w:val="both"/>
        <w:rPr>
          <w:rFonts w:ascii="Times New Roman" w:hAnsi="Times New Roman" w:cs="Times New Roman"/>
          <w:sz w:val="24"/>
          <w:szCs w:val="24"/>
        </w:rPr>
      </w:pPr>
    </w:p>
    <w:p w:rsidR="007C083F" w:rsidRPr="001F7CB3" w:rsidRDefault="007C083F" w:rsidP="001F7CB3">
      <w:pPr>
        <w:pStyle w:val="ConsPlusNormal"/>
        <w:ind w:firstLine="540"/>
        <w:jc w:val="both"/>
        <w:rPr>
          <w:rFonts w:ascii="Times New Roman" w:hAnsi="Times New Roman" w:cs="Times New Roman"/>
          <w:sz w:val="24"/>
          <w:szCs w:val="24"/>
        </w:rPr>
      </w:pPr>
      <w:bookmarkStart w:id="10" w:name="P936"/>
      <w:bookmarkEnd w:id="10"/>
      <w:r w:rsidRPr="001F7CB3">
        <w:rPr>
          <w:rFonts w:ascii="Times New Roman" w:hAnsi="Times New Roman" w:cs="Times New Roman"/>
          <w:sz w:val="24"/>
          <w:szCs w:val="24"/>
        </w:rPr>
        <w:t>1. Обязанности по организации и/или производству работ по уборке и содержанию территорий и иных объектов возлагаются:</w:t>
      </w:r>
    </w:p>
    <w:p w:rsidR="007C083F" w:rsidRPr="001F7CB3" w:rsidRDefault="007C083F" w:rsidP="001F7CB3">
      <w:pPr>
        <w:pStyle w:val="ConsPlusNormal"/>
        <w:spacing w:before="220"/>
        <w:ind w:firstLine="540"/>
        <w:jc w:val="both"/>
        <w:rPr>
          <w:rFonts w:ascii="Times New Roman" w:hAnsi="Times New Roman" w:cs="Times New Roman"/>
          <w:sz w:val="24"/>
          <w:szCs w:val="24"/>
        </w:rPr>
      </w:pPr>
      <w:r w:rsidRPr="001F7CB3">
        <w:rPr>
          <w:rFonts w:ascii="Times New Roman" w:hAnsi="Times New Roman" w:cs="Times New Roman"/>
          <w:sz w:val="24"/>
          <w:szCs w:val="24"/>
        </w:rPr>
        <w:t>а) по уборке и содержанию мест производства земляных, строительных, дорожно-ремонтных работ, работ по ремонту инженерных сетей и коммуникаций, фасадов и иных элементов строений, зданий и сооружений, установке средств размещения информации, рекламных конструкций, а также прилегающей территории на расстоянии 5 метров, если расстояние прилегающей территории не установлено в большем размере, - на заказчиков и производителей работ;</w:t>
      </w:r>
    </w:p>
    <w:p w:rsidR="007C083F" w:rsidRPr="001F7CB3" w:rsidRDefault="007C083F" w:rsidP="001F7CB3">
      <w:pPr>
        <w:pStyle w:val="ConsPlusNormal"/>
        <w:spacing w:before="220"/>
        <w:ind w:firstLine="540"/>
        <w:jc w:val="both"/>
        <w:rPr>
          <w:rFonts w:ascii="Times New Roman" w:hAnsi="Times New Roman" w:cs="Times New Roman"/>
          <w:sz w:val="24"/>
          <w:szCs w:val="24"/>
        </w:rPr>
      </w:pPr>
      <w:r w:rsidRPr="001F7CB3">
        <w:rPr>
          <w:rFonts w:ascii="Times New Roman" w:hAnsi="Times New Roman" w:cs="Times New Roman"/>
          <w:sz w:val="24"/>
          <w:szCs w:val="24"/>
        </w:rPr>
        <w:t>б) по содержанию объектов капитального строительства и объектов инфраструктуры - на собственников, владельцев, пользователей указанных объектов, а по бесхозяйным объектам - на собственников, владельцев, пользователей земельных участков, на которых они расположены;</w:t>
      </w:r>
    </w:p>
    <w:p w:rsidR="007C083F" w:rsidRPr="001F7CB3" w:rsidRDefault="007C083F" w:rsidP="001F7CB3">
      <w:pPr>
        <w:pStyle w:val="ConsPlusNormal"/>
        <w:spacing w:before="220"/>
        <w:ind w:firstLine="540"/>
        <w:jc w:val="both"/>
        <w:rPr>
          <w:rFonts w:ascii="Times New Roman" w:hAnsi="Times New Roman" w:cs="Times New Roman"/>
          <w:sz w:val="24"/>
          <w:szCs w:val="24"/>
        </w:rPr>
      </w:pPr>
      <w:r w:rsidRPr="001F7CB3">
        <w:rPr>
          <w:rFonts w:ascii="Times New Roman" w:hAnsi="Times New Roman" w:cs="Times New Roman"/>
          <w:sz w:val="24"/>
          <w:szCs w:val="24"/>
        </w:rPr>
        <w:t>в) по уборке и содержанию мест временной уличной торговли, территорий, прилегающих к объектам торговли (торговые павильоны, палатки, киоски и т.п.), других некапитальных объектов на расстоянии 20 метров - на собственников, владельцев или пользователей объектов торговли;</w:t>
      </w:r>
    </w:p>
    <w:p w:rsidR="007C083F" w:rsidRPr="001F7CB3" w:rsidRDefault="007C083F" w:rsidP="001F7CB3">
      <w:pPr>
        <w:pStyle w:val="ConsPlusNormal"/>
        <w:spacing w:before="220"/>
        <w:ind w:firstLine="540"/>
        <w:jc w:val="both"/>
        <w:rPr>
          <w:rFonts w:ascii="Times New Roman" w:hAnsi="Times New Roman" w:cs="Times New Roman"/>
          <w:sz w:val="24"/>
          <w:szCs w:val="24"/>
        </w:rPr>
      </w:pPr>
      <w:r w:rsidRPr="001F7CB3">
        <w:rPr>
          <w:rFonts w:ascii="Times New Roman" w:hAnsi="Times New Roman" w:cs="Times New Roman"/>
          <w:sz w:val="24"/>
          <w:szCs w:val="24"/>
        </w:rPr>
        <w:t xml:space="preserve">г) по уборке и содержанию неиспользуемых и </w:t>
      </w:r>
      <w:proofErr w:type="spellStart"/>
      <w:r w:rsidRPr="001F7CB3">
        <w:rPr>
          <w:rFonts w:ascii="Times New Roman" w:hAnsi="Times New Roman" w:cs="Times New Roman"/>
          <w:sz w:val="24"/>
          <w:szCs w:val="24"/>
        </w:rPr>
        <w:t>неосваиваемых</w:t>
      </w:r>
      <w:proofErr w:type="spellEnd"/>
      <w:r w:rsidRPr="001F7CB3">
        <w:rPr>
          <w:rFonts w:ascii="Times New Roman" w:hAnsi="Times New Roman" w:cs="Times New Roman"/>
          <w:sz w:val="24"/>
          <w:szCs w:val="24"/>
        </w:rPr>
        <w:t xml:space="preserve"> территорий, территорий после сноса строений - на собственников, владельцев, пользователей данной территории, организации, выполняющие работы по сносу строений;</w:t>
      </w:r>
    </w:p>
    <w:p w:rsidR="007C083F" w:rsidRPr="001F7CB3" w:rsidRDefault="007C083F" w:rsidP="001F7CB3">
      <w:pPr>
        <w:pStyle w:val="ConsPlusNormal"/>
        <w:spacing w:before="220"/>
        <w:ind w:firstLine="540"/>
        <w:jc w:val="both"/>
        <w:rPr>
          <w:rFonts w:ascii="Times New Roman" w:hAnsi="Times New Roman" w:cs="Times New Roman"/>
          <w:sz w:val="24"/>
          <w:szCs w:val="24"/>
        </w:rPr>
      </w:pPr>
      <w:r w:rsidRPr="001F7CB3">
        <w:rPr>
          <w:rFonts w:ascii="Times New Roman" w:hAnsi="Times New Roman" w:cs="Times New Roman"/>
          <w:sz w:val="24"/>
          <w:szCs w:val="24"/>
        </w:rPr>
        <w:t>д) по уборке и содержанию территории автозаправочных станций, станций технического обслуживания, моек автотранспорта, автозаправочных комплексов, рынков, торговых и развлекательных центров и прилегающих к ним территорий на расстоянии 30 метров при отсутствии закрепленных границ земельного участка и на расстоянии 10 метров от границ земельного участка, если границы земельного участка сформированы на основании документов, подтверждающих право собственности или иное вещное право на земельный участок, на котором располагается здание, сооружение, туалетных кабин, расположенных на этих объектах, а также въездов и выездов к этим объектам - на собственников, владельцев или пользователей указанных объектов;</w:t>
      </w:r>
    </w:p>
    <w:p w:rsidR="007C083F" w:rsidRPr="001F7CB3" w:rsidRDefault="007C083F" w:rsidP="001F7CB3">
      <w:pPr>
        <w:pStyle w:val="ConsPlusNormal"/>
        <w:spacing w:before="220"/>
        <w:ind w:firstLine="540"/>
        <w:jc w:val="both"/>
        <w:rPr>
          <w:rFonts w:ascii="Times New Roman" w:hAnsi="Times New Roman" w:cs="Times New Roman"/>
          <w:sz w:val="24"/>
          <w:szCs w:val="24"/>
        </w:rPr>
      </w:pPr>
      <w:r w:rsidRPr="001F7CB3">
        <w:rPr>
          <w:rFonts w:ascii="Times New Roman" w:hAnsi="Times New Roman" w:cs="Times New Roman"/>
          <w:sz w:val="24"/>
          <w:szCs w:val="24"/>
        </w:rPr>
        <w:t>е) по уборке и содержанию территорий юридических лиц (индивидуальных предпринимателей), физических лиц и прилегающей территории на расстоянии 30 метров при отсутствии закрепленных границ земельного участка и на расстоянии 10 метров от границ земельного участка, если границы земельного участка сформированы на основании документов, подтверждающих право собственности или иное вещное право на земельный участок, на котором располагается здание, сооружение, - на собственника, владельца или пользователя указанной территории;</w:t>
      </w:r>
    </w:p>
    <w:p w:rsidR="007C083F" w:rsidRPr="001F7CB3" w:rsidRDefault="007C083F" w:rsidP="001F7CB3">
      <w:pPr>
        <w:pStyle w:val="ConsPlusNormal"/>
        <w:spacing w:before="220"/>
        <w:ind w:firstLine="540"/>
        <w:jc w:val="both"/>
        <w:rPr>
          <w:rFonts w:ascii="Times New Roman" w:hAnsi="Times New Roman" w:cs="Times New Roman"/>
          <w:sz w:val="24"/>
          <w:szCs w:val="24"/>
        </w:rPr>
      </w:pPr>
      <w:r w:rsidRPr="001F7CB3">
        <w:rPr>
          <w:rFonts w:ascii="Times New Roman" w:hAnsi="Times New Roman" w:cs="Times New Roman"/>
          <w:sz w:val="24"/>
          <w:szCs w:val="24"/>
        </w:rPr>
        <w:t>ж) по уборке и содержанию водных объектов в зонах отдыха и прилегающих к ним территорий - на собственников (владельцев) указанных зон или на организации, за которыми зоны отдыха закреплены на праве оперативного управления или хозяйственного ведения;</w:t>
      </w:r>
    </w:p>
    <w:p w:rsidR="007C083F" w:rsidRPr="001F7CB3" w:rsidRDefault="007C083F" w:rsidP="001F7CB3">
      <w:pPr>
        <w:pStyle w:val="ConsPlusNormal"/>
        <w:spacing w:before="220"/>
        <w:ind w:firstLine="540"/>
        <w:jc w:val="both"/>
        <w:rPr>
          <w:rFonts w:ascii="Times New Roman" w:hAnsi="Times New Roman" w:cs="Times New Roman"/>
          <w:sz w:val="24"/>
          <w:szCs w:val="24"/>
        </w:rPr>
      </w:pPr>
      <w:r w:rsidRPr="001F7CB3">
        <w:rPr>
          <w:rFonts w:ascii="Times New Roman" w:hAnsi="Times New Roman" w:cs="Times New Roman"/>
          <w:sz w:val="24"/>
          <w:szCs w:val="24"/>
        </w:rPr>
        <w:lastRenderedPageBreak/>
        <w:t>з) по содержанию частного домовладения, хозяйственных строений и сооружений, ограждений и прилегающей территории со стороны дорог, улиц (переулков, проходов, проездов) на расстоянии 5 метров - на собственников, владельцев или пользователей указанных объектов;</w:t>
      </w:r>
    </w:p>
    <w:p w:rsidR="007C083F" w:rsidRPr="001F7CB3" w:rsidRDefault="007C083F" w:rsidP="001F7CB3">
      <w:pPr>
        <w:pStyle w:val="ConsPlusNormal"/>
        <w:spacing w:before="220"/>
        <w:ind w:firstLine="540"/>
        <w:jc w:val="both"/>
        <w:rPr>
          <w:rFonts w:ascii="Times New Roman" w:hAnsi="Times New Roman" w:cs="Times New Roman"/>
          <w:sz w:val="24"/>
          <w:szCs w:val="24"/>
        </w:rPr>
      </w:pPr>
      <w:r w:rsidRPr="001F7CB3">
        <w:rPr>
          <w:rFonts w:ascii="Times New Roman" w:hAnsi="Times New Roman" w:cs="Times New Roman"/>
          <w:sz w:val="24"/>
          <w:szCs w:val="24"/>
        </w:rPr>
        <w:t>и) по содержанию зеленых насаждений, расположенных в пределах полосы отвода автомобильных, линий электропередачи, линий связи, газопроводов и иных трубопроводов, - на собственников, владельцев автомобильных, линий электропередачи, линий связи, газопроводов и иных трубопроводов;</w:t>
      </w:r>
    </w:p>
    <w:p w:rsidR="007C083F" w:rsidRPr="001F7CB3" w:rsidRDefault="007C083F" w:rsidP="001F7CB3">
      <w:pPr>
        <w:pStyle w:val="ConsPlusNormal"/>
        <w:spacing w:before="220"/>
        <w:ind w:firstLine="540"/>
        <w:jc w:val="both"/>
        <w:rPr>
          <w:rFonts w:ascii="Times New Roman" w:hAnsi="Times New Roman" w:cs="Times New Roman"/>
          <w:sz w:val="24"/>
          <w:szCs w:val="24"/>
        </w:rPr>
      </w:pPr>
      <w:r w:rsidRPr="001F7CB3">
        <w:rPr>
          <w:rFonts w:ascii="Times New Roman" w:hAnsi="Times New Roman" w:cs="Times New Roman"/>
          <w:sz w:val="24"/>
          <w:szCs w:val="24"/>
        </w:rPr>
        <w:t>к) по благоустройству и содержанию родников и водных источников, уборке прилегающей территории на расстоянии 30 метров, если расстояние прилегающей территории не установлено в большем размере, - на собственников, владельцев, пользователей земельных участков, на которых они расположены;</w:t>
      </w:r>
    </w:p>
    <w:p w:rsidR="007C083F" w:rsidRPr="001F7CB3" w:rsidRDefault="007C083F" w:rsidP="001F7CB3">
      <w:pPr>
        <w:pStyle w:val="ConsPlusNormal"/>
        <w:spacing w:before="220"/>
        <w:ind w:firstLine="540"/>
        <w:jc w:val="both"/>
        <w:rPr>
          <w:rFonts w:ascii="Times New Roman" w:hAnsi="Times New Roman" w:cs="Times New Roman"/>
          <w:sz w:val="24"/>
          <w:szCs w:val="24"/>
        </w:rPr>
      </w:pPr>
      <w:r w:rsidRPr="001F7CB3">
        <w:rPr>
          <w:rFonts w:ascii="Times New Roman" w:hAnsi="Times New Roman" w:cs="Times New Roman"/>
          <w:sz w:val="24"/>
          <w:szCs w:val="24"/>
        </w:rPr>
        <w:t>л) по содержанию дворовой территории многоквартирных домов, земельные участки под которыми не образованы либо образованы по границам таких домов, - на эксплуатирующие организации.</w:t>
      </w:r>
    </w:p>
    <w:p w:rsidR="007C083F" w:rsidRPr="001F7CB3" w:rsidRDefault="007C083F" w:rsidP="001F7CB3">
      <w:pPr>
        <w:pStyle w:val="ConsPlusNormal"/>
        <w:spacing w:before="220"/>
        <w:ind w:firstLine="540"/>
        <w:jc w:val="both"/>
        <w:rPr>
          <w:rFonts w:ascii="Times New Roman" w:hAnsi="Times New Roman" w:cs="Times New Roman"/>
          <w:sz w:val="24"/>
          <w:szCs w:val="24"/>
        </w:rPr>
      </w:pPr>
      <w:r w:rsidRPr="001F7CB3">
        <w:rPr>
          <w:rFonts w:ascii="Times New Roman" w:hAnsi="Times New Roman" w:cs="Times New Roman"/>
          <w:sz w:val="24"/>
          <w:szCs w:val="24"/>
        </w:rPr>
        <w:t xml:space="preserve">2. Предусмотренные настоящими Правилами обязанности в случае возложения их в соответствии с </w:t>
      </w:r>
      <w:hyperlink w:anchor="P936" w:history="1">
        <w:r w:rsidRPr="001F7CB3">
          <w:rPr>
            <w:rFonts w:ascii="Times New Roman" w:hAnsi="Times New Roman" w:cs="Times New Roman"/>
            <w:color w:val="0000FF"/>
            <w:sz w:val="24"/>
            <w:szCs w:val="24"/>
          </w:rPr>
          <w:t>частью 1</w:t>
        </w:r>
      </w:hyperlink>
      <w:r w:rsidRPr="001F7CB3">
        <w:rPr>
          <w:rFonts w:ascii="Times New Roman" w:hAnsi="Times New Roman" w:cs="Times New Roman"/>
          <w:sz w:val="24"/>
          <w:szCs w:val="24"/>
        </w:rPr>
        <w:t xml:space="preserve"> настоящей статьи на собственников, владельцев, пользователей территорий и иных объектов (далее - объекты), а также в случаях, не предусмотренных </w:t>
      </w:r>
      <w:hyperlink w:anchor="P936" w:history="1">
        <w:r w:rsidRPr="001F7CB3">
          <w:rPr>
            <w:rFonts w:ascii="Times New Roman" w:hAnsi="Times New Roman" w:cs="Times New Roman"/>
            <w:color w:val="0000FF"/>
            <w:sz w:val="24"/>
            <w:szCs w:val="24"/>
          </w:rPr>
          <w:t>частью 1</w:t>
        </w:r>
      </w:hyperlink>
      <w:r w:rsidRPr="001F7CB3">
        <w:rPr>
          <w:rFonts w:ascii="Times New Roman" w:hAnsi="Times New Roman" w:cs="Times New Roman"/>
          <w:sz w:val="24"/>
          <w:szCs w:val="24"/>
        </w:rPr>
        <w:t xml:space="preserve"> настоящей статьи, возлагаются:</w:t>
      </w:r>
    </w:p>
    <w:p w:rsidR="007C083F" w:rsidRPr="001F7CB3" w:rsidRDefault="007C083F" w:rsidP="001F7CB3">
      <w:pPr>
        <w:pStyle w:val="ConsPlusNormal"/>
        <w:spacing w:before="220"/>
        <w:ind w:firstLine="540"/>
        <w:jc w:val="both"/>
        <w:rPr>
          <w:rFonts w:ascii="Times New Roman" w:hAnsi="Times New Roman" w:cs="Times New Roman"/>
          <w:sz w:val="24"/>
          <w:szCs w:val="24"/>
        </w:rPr>
      </w:pPr>
      <w:r w:rsidRPr="001F7CB3">
        <w:rPr>
          <w:rFonts w:ascii="Times New Roman" w:hAnsi="Times New Roman" w:cs="Times New Roman"/>
          <w:sz w:val="24"/>
          <w:szCs w:val="24"/>
        </w:rPr>
        <w:t>а) по объектам, находящимся в государственной или муниципальной собственности, переданным во владение и (или) пользование третьим лицам, - на владельцев и (или) пользователей этих объектов: граждан и юридических лиц;</w:t>
      </w:r>
    </w:p>
    <w:p w:rsidR="007C083F" w:rsidRPr="001F7CB3" w:rsidRDefault="007C083F" w:rsidP="001F7CB3">
      <w:pPr>
        <w:pStyle w:val="ConsPlusNormal"/>
        <w:spacing w:before="220"/>
        <w:ind w:firstLine="540"/>
        <w:jc w:val="both"/>
        <w:rPr>
          <w:rFonts w:ascii="Times New Roman" w:hAnsi="Times New Roman" w:cs="Times New Roman"/>
          <w:sz w:val="24"/>
          <w:szCs w:val="24"/>
        </w:rPr>
      </w:pPr>
      <w:r w:rsidRPr="001F7CB3">
        <w:rPr>
          <w:rFonts w:ascii="Times New Roman" w:hAnsi="Times New Roman" w:cs="Times New Roman"/>
          <w:sz w:val="24"/>
          <w:szCs w:val="24"/>
        </w:rPr>
        <w:t xml:space="preserve">б) по объектам, находящимся в государственной или муниципальной собственности, не переданным во владение и/или пользование третьим лицам, - на органы государственной власти, администрацию </w:t>
      </w:r>
      <w:r w:rsidR="008F15F4">
        <w:rPr>
          <w:rFonts w:ascii="Times New Roman" w:hAnsi="Times New Roman" w:cs="Times New Roman"/>
          <w:sz w:val="24"/>
          <w:szCs w:val="24"/>
        </w:rPr>
        <w:t>г</w:t>
      </w:r>
      <w:r w:rsidR="00D46877">
        <w:rPr>
          <w:rFonts w:ascii="Times New Roman" w:hAnsi="Times New Roman" w:cs="Times New Roman"/>
          <w:sz w:val="24"/>
          <w:szCs w:val="24"/>
        </w:rPr>
        <w:t>ородского</w:t>
      </w:r>
      <w:r w:rsidR="006D3743">
        <w:rPr>
          <w:rFonts w:ascii="Times New Roman" w:hAnsi="Times New Roman" w:cs="Times New Roman"/>
          <w:sz w:val="24"/>
          <w:szCs w:val="24"/>
        </w:rPr>
        <w:t xml:space="preserve"> округа Пущино</w:t>
      </w:r>
      <w:r w:rsidRPr="001F7CB3">
        <w:rPr>
          <w:rFonts w:ascii="Times New Roman" w:hAnsi="Times New Roman" w:cs="Times New Roman"/>
          <w:sz w:val="24"/>
          <w:szCs w:val="24"/>
        </w:rPr>
        <w:t>, государственные или муниципальные эксплуатационные организации;</w:t>
      </w:r>
    </w:p>
    <w:p w:rsidR="007C083F" w:rsidRPr="001F7CB3" w:rsidRDefault="007C083F" w:rsidP="001F7CB3">
      <w:pPr>
        <w:pStyle w:val="ConsPlusNormal"/>
        <w:spacing w:before="220"/>
        <w:ind w:firstLine="540"/>
        <w:jc w:val="both"/>
        <w:rPr>
          <w:rFonts w:ascii="Times New Roman" w:hAnsi="Times New Roman" w:cs="Times New Roman"/>
          <w:sz w:val="24"/>
          <w:szCs w:val="24"/>
        </w:rPr>
      </w:pPr>
      <w:r w:rsidRPr="001F7CB3">
        <w:rPr>
          <w:rFonts w:ascii="Times New Roman" w:hAnsi="Times New Roman" w:cs="Times New Roman"/>
          <w:sz w:val="24"/>
          <w:szCs w:val="24"/>
        </w:rPr>
        <w:t>в) по объектам, находящимся в частной собственности, - на собственников объектов - граждан и юридических лиц.</w:t>
      </w:r>
    </w:p>
    <w:p w:rsidR="007C083F" w:rsidRPr="001F7CB3" w:rsidRDefault="007C083F" w:rsidP="001F7CB3">
      <w:pPr>
        <w:pStyle w:val="ConsPlusNormal"/>
        <w:jc w:val="both"/>
        <w:rPr>
          <w:rFonts w:ascii="Times New Roman" w:hAnsi="Times New Roman" w:cs="Times New Roman"/>
          <w:sz w:val="24"/>
          <w:szCs w:val="24"/>
        </w:rPr>
      </w:pPr>
    </w:p>
    <w:p w:rsidR="00D337B5" w:rsidRPr="00D337B5" w:rsidRDefault="00D337B5" w:rsidP="00D337B5">
      <w:pPr>
        <w:spacing w:after="0"/>
        <w:jc w:val="center"/>
        <w:rPr>
          <w:rFonts w:ascii="Times New Roman" w:hAnsi="Times New Roman"/>
          <w:b/>
          <w:sz w:val="21"/>
          <w:szCs w:val="21"/>
        </w:rPr>
      </w:pPr>
      <w:r w:rsidRPr="00D337B5">
        <w:rPr>
          <w:rFonts w:ascii="Times New Roman" w:hAnsi="Times New Roman"/>
          <w:b/>
          <w:sz w:val="24"/>
          <w:szCs w:val="24"/>
        </w:rPr>
        <w:t xml:space="preserve">Статья </w:t>
      </w:r>
      <w:r w:rsidR="008815F3">
        <w:rPr>
          <w:rFonts w:ascii="Times New Roman" w:hAnsi="Times New Roman"/>
          <w:b/>
          <w:sz w:val="24"/>
          <w:szCs w:val="24"/>
        </w:rPr>
        <w:t>6</w:t>
      </w:r>
      <w:r w:rsidR="00313E20">
        <w:rPr>
          <w:rFonts w:ascii="Times New Roman" w:hAnsi="Times New Roman"/>
          <w:b/>
          <w:sz w:val="24"/>
          <w:szCs w:val="24"/>
          <w:lang w:val="en-US"/>
        </w:rPr>
        <w:t>5</w:t>
      </w:r>
      <w:r w:rsidR="008815F3">
        <w:rPr>
          <w:rFonts w:ascii="Times New Roman" w:hAnsi="Times New Roman"/>
          <w:b/>
          <w:sz w:val="24"/>
          <w:szCs w:val="24"/>
        </w:rPr>
        <w:t xml:space="preserve">. </w:t>
      </w:r>
      <w:r w:rsidRPr="00D337B5">
        <w:rPr>
          <w:rFonts w:ascii="Times New Roman" w:hAnsi="Times New Roman"/>
          <w:b/>
          <w:sz w:val="24"/>
          <w:szCs w:val="24"/>
        </w:rPr>
        <w:t>Участие собственников и (или) иных законных владельцев зданий, строений, сооружений и земельных участков в содержании прилегающих территорий</w:t>
      </w:r>
    </w:p>
    <w:p w:rsidR="00D337B5" w:rsidRPr="00D337B5" w:rsidRDefault="00D337B5" w:rsidP="00D337B5">
      <w:pPr>
        <w:spacing w:after="0"/>
        <w:ind w:firstLine="709"/>
        <w:jc w:val="both"/>
        <w:rPr>
          <w:rFonts w:ascii="Verdana" w:hAnsi="Verdana"/>
          <w:sz w:val="21"/>
          <w:szCs w:val="21"/>
        </w:rPr>
      </w:pPr>
      <w:r w:rsidRPr="00D337B5">
        <w:rPr>
          <w:rFonts w:ascii="Times New Roman" w:hAnsi="Times New Roman"/>
          <w:sz w:val="24"/>
          <w:szCs w:val="24"/>
        </w:rPr>
        <w:t> </w:t>
      </w:r>
    </w:p>
    <w:p w:rsidR="00D337B5" w:rsidRPr="00D337B5" w:rsidRDefault="00D337B5" w:rsidP="00D337B5">
      <w:pPr>
        <w:spacing w:after="0"/>
        <w:ind w:firstLine="567"/>
        <w:jc w:val="both"/>
        <w:rPr>
          <w:rFonts w:ascii="Verdana" w:hAnsi="Verdana"/>
          <w:sz w:val="21"/>
          <w:szCs w:val="21"/>
        </w:rPr>
      </w:pPr>
      <w:r w:rsidRPr="00D337B5">
        <w:rPr>
          <w:rFonts w:ascii="Times New Roman" w:hAnsi="Times New Roman"/>
          <w:sz w:val="24"/>
          <w:szCs w:val="24"/>
        </w:rPr>
        <w:t>1. Собственники (правообладатели) зданий, строений, сооружений, помещений</w:t>
      </w:r>
      <w:r w:rsidRPr="00D337B5">
        <w:rPr>
          <w:rFonts w:ascii="Times New Roman" w:hAnsi="Times New Roman"/>
          <w:sz w:val="24"/>
          <w:szCs w:val="24"/>
        </w:rPr>
        <w:br/>
        <w:t>в них, земельных участков участвуют в содержании прилегающих территорий в порядке, установленном в соответствии с законодательством Российской Федерации, законодательством Московской области, настоящими Правилами и муниципальными правовыми актами, разработанными во исполнение Правил.</w:t>
      </w:r>
    </w:p>
    <w:p w:rsidR="00D337B5" w:rsidRPr="00D337B5" w:rsidRDefault="00D337B5" w:rsidP="00D337B5">
      <w:pPr>
        <w:spacing w:after="0"/>
        <w:ind w:firstLine="567"/>
        <w:jc w:val="both"/>
        <w:rPr>
          <w:rFonts w:ascii="Verdana" w:hAnsi="Verdana"/>
          <w:sz w:val="21"/>
          <w:szCs w:val="21"/>
        </w:rPr>
      </w:pPr>
      <w:r w:rsidRPr="00D337B5">
        <w:rPr>
          <w:rFonts w:ascii="Times New Roman" w:hAnsi="Times New Roman"/>
          <w:sz w:val="24"/>
          <w:szCs w:val="24"/>
        </w:rPr>
        <w:t>Перечень видов работ по содержанию прилегающих территорий включает в себя:</w:t>
      </w:r>
    </w:p>
    <w:p w:rsidR="00D337B5" w:rsidRPr="00D337B5" w:rsidRDefault="00D337B5" w:rsidP="00D337B5">
      <w:pPr>
        <w:numPr>
          <w:ilvl w:val="0"/>
          <w:numId w:val="34"/>
        </w:numPr>
        <w:tabs>
          <w:tab w:val="left" w:pos="851"/>
        </w:tabs>
        <w:spacing w:after="0"/>
        <w:ind w:left="0" w:firstLine="567"/>
        <w:contextualSpacing/>
        <w:jc w:val="both"/>
        <w:rPr>
          <w:rFonts w:ascii="Times New Roman" w:hAnsi="Times New Roman"/>
          <w:sz w:val="24"/>
          <w:szCs w:val="24"/>
        </w:rPr>
      </w:pPr>
      <w:r w:rsidRPr="00D337B5">
        <w:rPr>
          <w:rFonts w:ascii="Times New Roman" w:hAnsi="Times New Roman"/>
          <w:sz w:val="24"/>
          <w:szCs w:val="24"/>
        </w:rPr>
        <w:t>содержание покрытия в летний и зимний периоды, в том числе:</w:t>
      </w:r>
    </w:p>
    <w:p w:rsidR="00D337B5" w:rsidRPr="00D337B5" w:rsidRDefault="00D337B5" w:rsidP="00D337B5">
      <w:pPr>
        <w:spacing w:after="0"/>
        <w:ind w:firstLine="567"/>
        <w:contextualSpacing/>
        <w:jc w:val="both"/>
        <w:rPr>
          <w:rFonts w:ascii="Times New Roman" w:hAnsi="Times New Roman"/>
          <w:sz w:val="24"/>
          <w:szCs w:val="24"/>
        </w:rPr>
      </w:pPr>
      <w:r w:rsidRPr="00D337B5">
        <w:rPr>
          <w:rFonts w:ascii="Times New Roman" w:hAnsi="Times New Roman"/>
          <w:sz w:val="24"/>
          <w:szCs w:val="24"/>
        </w:rPr>
        <w:t>очистка и подметание территории;</w:t>
      </w:r>
    </w:p>
    <w:p w:rsidR="00D337B5" w:rsidRPr="00D337B5" w:rsidRDefault="00D337B5" w:rsidP="00D337B5">
      <w:pPr>
        <w:spacing w:after="0"/>
        <w:ind w:firstLine="567"/>
        <w:contextualSpacing/>
        <w:jc w:val="both"/>
        <w:rPr>
          <w:rFonts w:ascii="Times New Roman" w:hAnsi="Times New Roman"/>
          <w:sz w:val="24"/>
          <w:szCs w:val="24"/>
        </w:rPr>
      </w:pPr>
      <w:r w:rsidRPr="00D337B5">
        <w:rPr>
          <w:rFonts w:ascii="Times New Roman" w:hAnsi="Times New Roman"/>
          <w:sz w:val="24"/>
          <w:szCs w:val="24"/>
        </w:rPr>
        <w:t>мойка территории;</w:t>
      </w:r>
    </w:p>
    <w:p w:rsidR="00D337B5" w:rsidRPr="00D337B5" w:rsidRDefault="00D337B5" w:rsidP="00D337B5">
      <w:pPr>
        <w:spacing w:after="0"/>
        <w:ind w:firstLine="567"/>
        <w:contextualSpacing/>
        <w:jc w:val="both"/>
        <w:rPr>
          <w:rFonts w:ascii="Times New Roman" w:hAnsi="Times New Roman"/>
          <w:sz w:val="24"/>
          <w:szCs w:val="24"/>
        </w:rPr>
      </w:pPr>
      <w:r w:rsidRPr="00D337B5">
        <w:rPr>
          <w:rFonts w:ascii="Times New Roman" w:hAnsi="Times New Roman"/>
          <w:sz w:val="24"/>
          <w:szCs w:val="24"/>
        </w:rPr>
        <w:t xml:space="preserve">посыпка и обработка территорий </w:t>
      </w:r>
      <w:proofErr w:type="spellStart"/>
      <w:r w:rsidRPr="00D337B5">
        <w:rPr>
          <w:rFonts w:ascii="Times New Roman" w:hAnsi="Times New Roman"/>
          <w:sz w:val="24"/>
          <w:szCs w:val="24"/>
        </w:rPr>
        <w:t>противогололедными</w:t>
      </w:r>
      <w:proofErr w:type="spellEnd"/>
      <w:r w:rsidRPr="00D337B5">
        <w:rPr>
          <w:rFonts w:ascii="Times New Roman" w:hAnsi="Times New Roman"/>
          <w:sz w:val="24"/>
          <w:szCs w:val="24"/>
        </w:rPr>
        <w:t xml:space="preserve"> материалами;</w:t>
      </w:r>
    </w:p>
    <w:p w:rsidR="00D337B5" w:rsidRPr="00D337B5" w:rsidRDefault="00D337B5" w:rsidP="00D337B5">
      <w:pPr>
        <w:spacing w:after="0"/>
        <w:ind w:right="60" w:firstLine="567"/>
        <w:jc w:val="both"/>
        <w:rPr>
          <w:rFonts w:ascii="Times New Roman" w:hAnsi="Times New Roman"/>
          <w:sz w:val="24"/>
          <w:szCs w:val="24"/>
        </w:rPr>
      </w:pPr>
      <w:r w:rsidRPr="00D337B5">
        <w:rPr>
          <w:rFonts w:ascii="Times New Roman" w:hAnsi="Times New Roman"/>
          <w:sz w:val="24"/>
          <w:szCs w:val="24"/>
        </w:rPr>
        <w:t>сдвигание свежевыпавшего снега в валы или кучи;</w:t>
      </w:r>
    </w:p>
    <w:p w:rsidR="00D337B5" w:rsidRPr="00D337B5" w:rsidRDefault="00D337B5" w:rsidP="00D337B5">
      <w:pPr>
        <w:spacing w:after="0"/>
        <w:ind w:right="60" w:firstLine="567"/>
        <w:jc w:val="both"/>
        <w:rPr>
          <w:rFonts w:ascii="Times New Roman" w:hAnsi="Times New Roman"/>
          <w:sz w:val="24"/>
          <w:szCs w:val="24"/>
        </w:rPr>
      </w:pPr>
      <w:r w:rsidRPr="00D337B5">
        <w:rPr>
          <w:rFonts w:ascii="Times New Roman" w:hAnsi="Times New Roman"/>
          <w:sz w:val="24"/>
          <w:szCs w:val="24"/>
        </w:rPr>
        <w:lastRenderedPageBreak/>
        <w:t>текущий ремонт;</w:t>
      </w:r>
    </w:p>
    <w:p w:rsidR="00D337B5" w:rsidRPr="00D337B5" w:rsidRDefault="00D337B5" w:rsidP="00D337B5">
      <w:pPr>
        <w:numPr>
          <w:ilvl w:val="0"/>
          <w:numId w:val="34"/>
        </w:numPr>
        <w:tabs>
          <w:tab w:val="left" w:pos="851"/>
        </w:tabs>
        <w:spacing w:after="0"/>
        <w:ind w:left="0" w:firstLine="567"/>
        <w:contextualSpacing/>
        <w:jc w:val="both"/>
        <w:rPr>
          <w:rFonts w:ascii="Times New Roman" w:hAnsi="Times New Roman"/>
          <w:sz w:val="24"/>
          <w:szCs w:val="24"/>
        </w:rPr>
      </w:pPr>
      <w:r w:rsidRPr="00D337B5">
        <w:rPr>
          <w:rFonts w:ascii="Times New Roman" w:eastAsia="Calibri" w:hAnsi="Times New Roman"/>
          <w:color w:val="000000"/>
          <w:sz w:val="24"/>
          <w:szCs w:val="24"/>
          <w:lang w:eastAsia="en-US"/>
        </w:rPr>
        <w:t>содержание газонов</w:t>
      </w:r>
      <w:r w:rsidRPr="00D337B5">
        <w:rPr>
          <w:rFonts w:ascii="Times New Roman" w:hAnsi="Times New Roman"/>
          <w:sz w:val="24"/>
          <w:szCs w:val="24"/>
        </w:rPr>
        <w:t>, в том числе:</w:t>
      </w:r>
    </w:p>
    <w:p w:rsidR="00D337B5" w:rsidRPr="00D337B5" w:rsidRDefault="00D337B5" w:rsidP="00D337B5">
      <w:pPr>
        <w:spacing w:after="0"/>
        <w:ind w:firstLine="567"/>
        <w:jc w:val="both"/>
        <w:rPr>
          <w:rFonts w:ascii="Verdana" w:hAnsi="Verdana"/>
          <w:sz w:val="21"/>
          <w:szCs w:val="21"/>
        </w:rPr>
      </w:pPr>
      <w:r w:rsidRPr="00D337B5">
        <w:rPr>
          <w:rFonts w:ascii="Times New Roman" w:hAnsi="Times New Roman"/>
          <w:sz w:val="24"/>
          <w:szCs w:val="24"/>
        </w:rPr>
        <w:t>прочесывание поверхности железными граблями;</w:t>
      </w:r>
    </w:p>
    <w:p w:rsidR="00D337B5" w:rsidRPr="00D337B5" w:rsidRDefault="00D337B5" w:rsidP="00D337B5">
      <w:pPr>
        <w:spacing w:after="0"/>
        <w:ind w:firstLine="567"/>
        <w:jc w:val="both"/>
        <w:rPr>
          <w:rFonts w:ascii="Verdana" w:hAnsi="Verdana"/>
          <w:sz w:val="21"/>
          <w:szCs w:val="21"/>
        </w:rPr>
      </w:pPr>
      <w:r w:rsidRPr="00D337B5">
        <w:rPr>
          <w:rFonts w:ascii="Times New Roman" w:hAnsi="Times New Roman"/>
          <w:sz w:val="24"/>
          <w:szCs w:val="24"/>
        </w:rPr>
        <w:t>кошение травостоя;</w:t>
      </w:r>
    </w:p>
    <w:p w:rsidR="00D337B5" w:rsidRPr="00D337B5" w:rsidRDefault="00D337B5" w:rsidP="00D337B5">
      <w:pPr>
        <w:spacing w:after="0"/>
        <w:ind w:firstLine="567"/>
        <w:jc w:val="both"/>
        <w:rPr>
          <w:rFonts w:ascii="Verdana" w:hAnsi="Verdana"/>
          <w:sz w:val="21"/>
          <w:szCs w:val="21"/>
        </w:rPr>
      </w:pPr>
      <w:r w:rsidRPr="00D337B5">
        <w:rPr>
          <w:rFonts w:ascii="Times New Roman" w:hAnsi="Times New Roman"/>
          <w:sz w:val="24"/>
          <w:szCs w:val="24"/>
        </w:rPr>
        <w:t>сгребание и уборка скошенной травы;</w:t>
      </w:r>
    </w:p>
    <w:p w:rsidR="00D337B5" w:rsidRPr="00D337B5" w:rsidRDefault="00D337B5" w:rsidP="00D337B5">
      <w:pPr>
        <w:spacing w:after="0"/>
        <w:ind w:firstLine="567"/>
        <w:jc w:val="both"/>
        <w:rPr>
          <w:rFonts w:ascii="Verdana" w:hAnsi="Verdana"/>
          <w:sz w:val="21"/>
          <w:szCs w:val="21"/>
        </w:rPr>
      </w:pPr>
      <w:r w:rsidRPr="00D337B5">
        <w:rPr>
          <w:rFonts w:ascii="Times New Roman" w:hAnsi="Times New Roman"/>
          <w:sz w:val="24"/>
          <w:szCs w:val="24"/>
        </w:rPr>
        <w:t>очистка;</w:t>
      </w:r>
    </w:p>
    <w:p w:rsidR="00D337B5" w:rsidRPr="00D337B5" w:rsidRDefault="00D337B5" w:rsidP="00D337B5">
      <w:pPr>
        <w:spacing w:after="0"/>
        <w:ind w:firstLine="567"/>
        <w:jc w:val="both"/>
        <w:rPr>
          <w:rFonts w:ascii="Verdana" w:hAnsi="Verdana"/>
          <w:sz w:val="21"/>
          <w:szCs w:val="21"/>
        </w:rPr>
      </w:pPr>
      <w:r w:rsidRPr="00D337B5">
        <w:rPr>
          <w:rFonts w:ascii="Times New Roman" w:hAnsi="Times New Roman"/>
          <w:sz w:val="24"/>
          <w:szCs w:val="24"/>
        </w:rPr>
        <w:t>полив;</w:t>
      </w:r>
    </w:p>
    <w:p w:rsidR="00D337B5" w:rsidRPr="00D337B5" w:rsidRDefault="00D337B5" w:rsidP="00D337B5">
      <w:pPr>
        <w:numPr>
          <w:ilvl w:val="0"/>
          <w:numId w:val="34"/>
        </w:numPr>
        <w:tabs>
          <w:tab w:val="left" w:pos="851"/>
        </w:tabs>
        <w:spacing w:after="0"/>
        <w:ind w:left="0" w:firstLine="567"/>
        <w:contextualSpacing/>
        <w:jc w:val="both"/>
        <w:rPr>
          <w:rFonts w:ascii="Times New Roman" w:hAnsi="Times New Roman"/>
          <w:sz w:val="24"/>
          <w:szCs w:val="24"/>
        </w:rPr>
      </w:pPr>
      <w:r w:rsidRPr="00D337B5">
        <w:rPr>
          <w:rFonts w:ascii="Times New Roman" w:eastAsia="Calibri" w:hAnsi="Times New Roman"/>
          <w:color w:val="000000"/>
          <w:sz w:val="24"/>
          <w:szCs w:val="24"/>
          <w:lang w:eastAsia="en-US"/>
        </w:rPr>
        <w:t>содержание деревьев и кустарников</w:t>
      </w:r>
      <w:r w:rsidRPr="00D337B5">
        <w:rPr>
          <w:rFonts w:ascii="Times New Roman" w:hAnsi="Times New Roman"/>
          <w:sz w:val="24"/>
          <w:szCs w:val="24"/>
        </w:rPr>
        <w:t>, в том числе:</w:t>
      </w:r>
    </w:p>
    <w:p w:rsidR="00D337B5" w:rsidRPr="00D337B5" w:rsidRDefault="00D337B5" w:rsidP="00D337B5">
      <w:pPr>
        <w:tabs>
          <w:tab w:val="left" w:pos="851"/>
        </w:tabs>
        <w:spacing w:after="0"/>
        <w:ind w:firstLine="567"/>
        <w:contextualSpacing/>
        <w:jc w:val="both"/>
        <w:rPr>
          <w:rFonts w:ascii="Verdana" w:hAnsi="Verdana"/>
          <w:sz w:val="21"/>
          <w:szCs w:val="21"/>
        </w:rPr>
      </w:pPr>
      <w:r w:rsidRPr="00D337B5">
        <w:rPr>
          <w:rFonts w:ascii="Times New Roman" w:hAnsi="Times New Roman"/>
          <w:sz w:val="24"/>
          <w:szCs w:val="24"/>
        </w:rPr>
        <w:t>вырезка сухих сучьев и мелкой суши;</w:t>
      </w:r>
    </w:p>
    <w:p w:rsidR="00D337B5" w:rsidRPr="00D337B5" w:rsidRDefault="00D337B5" w:rsidP="00D337B5">
      <w:pPr>
        <w:tabs>
          <w:tab w:val="left" w:pos="851"/>
        </w:tabs>
        <w:spacing w:after="0"/>
        <w:ind w:firstLine="567"/>
        <w:jc w:val="both"/>
        <w:rPr>
          <w:rFonts w:ascii="Verdana" w:hAnsi="Verdana"/>
          <w:sz w:val="21"/>
          <w:szCs w:val="21"/>
        </w:rPr>
      </w:pPr>
      <w:r w:rsidRPr="00D337B5">
        <w:rPr>
          <w:rFonts w:ascii="Times New Roman" w:hAnsi="Times New Roman"/>
          <w:sz w:val="24"/>
          <w:szCs w:val="24"/>
        </w:rPr>
        <w:t>сбор срезанных ветвей;</w:t>
      </w:r>
    </w:p>
    <w:p w:rsidR="00D337B5" w:rsidRPr="00D337B5" w:rsidRDefault="00D337B5" w:rsidP="00D337B5">
      <w:pPr>
        <w:tabs>
          <w:tab w:val="left" w:pos="851"/>
        </w:tabs>
        <w:spacing w:after="0"/>
        <w:ind w:firstLine="567"/>
        <w:jc w:val="both"/>
        <w:rPr>
          <w:rFonts w:ascii="Verdana" w:hAnsi="Verdana"/>
          <w:sz w:val="21"/>
          <w:szCs w:val="21"/>
        </w:rPr>
      </w:pPr>
      <w:r w:rsidRPr="00D337B5">
        <w:rPr>
          <w:rFonts w:ascii="Times New Roman" w:hAnsi="Times New Roman"/>
          <w:sz w:val="24"/>
          <w:szCs w:val="24"/>
        </w:rPr>
        <w:t>прополка и рыхление приствольных лунок;</w:t>
      </w:r>
    </w:p>
    <w:p w:rsidR="00D337B5" w:rsidRPr="00D337B5" w:rsidRDefault="00D337B5" w:rsidP="00D337B5">
      <w:pPr>
        <w:tabs>
          <w:tab w:val="left" w:pos="851"/>
        </w:tabs>
        <w:spacing w:after="0"/>
        <w:ind w:firstLine="567"/>
        <w:jc w:val="both"/>
        <w:rPr>
          <w:rFonts w:ascii="Verdana" w:hAnsi="Verdana"/>
          <w:sz w:val="21"/>
          <w:szCs w:val="21"/>
        </w:rPr>
      </w:pPr>
      <w:r w:rsidRPr="00D337B5">
        <w:rPr>
          <w:rFonts w:ascii="Times New Roman" w:hAnsi="Times New Roman"/>
          <w:sz w:val="24"/>
          <w:szCs w:val="24"/>
        </w:rPr>
        <w:t>полив в приствольные лунки;</w:t>
      </w:r>
    </w:p>
    <w:p w:rsidR="00D337B5" w:rsidRPr="00D337B5" w:rsidRDefault="00D337B5" w:rsidP="00D337B5">
      <w:pPr>
        <w:numPr>
          <w:ilvl w:val="0"/>
          <w:numId w:val="34"/>
        </w:numPr>
        <w:tabs>
          <w:tab w:val="left" w:pos="851"/>
        </w:tabs>
        <w:spacing w:after="0"/>
        <w:ind w:left="0" w:firstLine="567"/>
        <w:contextualSpacing/>
        <w:jc w:val="both"/>
        <w:rPr>
          <w:rFonts w:ascii="Times New Roman" w:hAnsi="Times New Roman"/>
          <w:sz w:val="24"/>
          <w:szCs w:val="24"/>
        </w:rPr>
      </w:pPr>
      <w:r w:rsidRPr="00D337B5">
        <w:rPr>
          <w:rFonts w:ascii="Times New Roman" w:hAnsi="Times New Roman"/>
          <w:sz w:val="24"/>
          <w:szCs w:val="24"/>
        </w:rPr>
        <w:t>содержание иных элементов благоустройства, в том числе по видам работ:</w:t>
      </w:r>
    </w:p>
    <w:p w:rsidR="00D337B5" w:rsidRPr="00D337B5" w:rsidRDefault="00D337B5" w:rsidP="00D337B5">
      <w:pPr>
        <w:tabs>
          <w:tab w:val="left" w:pos="851"/>
        </w:tabs>
        <w:spacing w:after="0"/>
        <w:ind w:firstLine="567"/>
        <w:contextualSpacing/>
        <w:jc w:val="both"/>
        <w:rPr>
          <w:rFonts w:ascii="Times New Roman" w:hAnsi="Times New Roman"/>
          <w:sz w:val="24"/>
          <w:szCs w:val="24"/>
        </w:rPr>
      </w:pPr>
      <w:r w:rsidRPr="00D337B5">
        <w:rPr>
          <w:rFonts w:ascii="Times New Roman" w:hAnsi="Times New Roman"/>
          <w:sz w:val="24"/>
          <w:szCs w:val="24"/>
        </w:rPr>
        <w:t>очистка;</w:t>
      </w:r>
    </w:p>
    <w:p w:rsidR="00D337B5" w:rsidRPr="00D337B5" w:rsidRDefault="00D337B5" w:rsidP="00D337B5">
      <w:pPr>
        <w:tabs>
          <w:tab w:val="left" w:pos="851"/>
        </w:tabs>
        <w:spacing w:after="0"/>
        <w:ind w:right="60" w:firstLine="567"/>
        <w:jc w:val="both"/>
        <w:rPr>
          <w:rFonts w:ascii="Times New Roman" w:hAnsi="Times New Roman"/>
          <w:sz w:val="24"/>
          <w:szCs w:val="24"/>
        </w:rPr>
      </w:pPr>
      <w:r w:rsidRPr="00D337B5">
        <w:rPr>
          <w:rFonts w:ascii="Times New Roman" w:hAnsi="Times New Roman"/>
          <w:sz w:val="24"/>
          <w:szCs w:val="24"/>
        </w:rPr>
        <w:t>текущий ремонт.</w:t>
      </w:r>
    </w:p>
    <w:p w:rsidR="00D337B5" w:rsidRPr="00D337B5" w:rsidRDefault="00D337B5" w:rsidP="008815F3">
      <w:pPr>
        <w:spacing w:after="0"/>
        <w:ind w:firstLine="567"/>
        <w:jc w:val="both"/>
        <w:rPr>
          <w:rFonts w:ascii="Times New Roman" w:hAnsi="Times New Roman"/>
          <w:sz w:val="24"/>
          <w:szCs w:val="24"/>
        </w:rPr>
      </w:pPr>
      <w:r w:rsidRPr="00D337B5">
        <w:rPr>
          <w:rFonts w:ascii="Times New Roman" w:hAnsi="Times New Roman"/>
          <w:sz w:val="24"/>
          <w:szCs w:val="24"/>
        </w:rPr>
        <w:t xml:space="preserve">Описание и кратность выполнения работ по содержанию прилегающих территорий определяются в соответствии </w:t>
      </w:r>
      <w:r w:rsidRPr="00D337B5">
        <w:rPr>
          <w:rFonts w:ascii="Times New Roman" w:eastAsia="Calibri" w:hAnsi="Times New Roman"/>
          <w:sz w:val="24"/>
          <w:szCs w:val="24"/>
          <w:lang w:eastAsia="en-US"/>
        </w:rPr>
        <w:t>регламентом содержания объектов благоустройства Московской области и технологическими картами содержания объектов благоустройства Московской области, утвержденными Министерством благоустройства Московской области, настоящими Правилами.»</w:t>
      </w:r>
    </w:p>
    <w:p w:rsidR="00D337B5" w:rsidRPr="00D337B5" w:rsidRDefault="00D337B5" w:rsidP="00D337B5">
      <w:pPr>
        <w:spacing w:after="0"/>
        <w:ind w:firstLine="709"/>
        <w:jc w:val="both"/>
        <w:rPr>
          <w:rFonts w:ascii="Verdana" w:hAnsi="Verdana"/>
          <w:sz w:val="21"/>
          <w:szCs w:val="21"/>
        </w:rPr>
      </w:pPr>
    </w:p>
    <w:p w:rsidR="00D337B5" w:rsidRPr="00D337B5" w:rsidRDefault="00D337B5" w:rsidP="00D337B5">
      <w:pPr>
        <w:contextualSpacing/>
        <w:jc w:val="center"/>
        <w:rPr>
          <w:rFonts w:ascii="Times New Roman" w:eastAsia="Calibri" w:hAnsi="Times New Roman"/>
          <w:b/>
          <w:bCs/>
          <w:sz w:val="24"/>
          <w:szCs w:val="24"/>
          <w:lang w:eastAsia="en-US"/>
        </w:rPr>
      </w:pPr>
      <w:r w:rsidRPr="00D337B5">
        <w:rPr>
          <w:rFonts w:ascii="Times New Roman" w:eastAsia="Calibri" w:hAnsi="Times New Roman"/>
          <w:b/>
          <w:bCs/>
          <w:sz w:val="24"/>
          <w:szCs w:val="24"/>
          <w:lang w:eastAsia="en-US"/>
        </w:rPr>
        <w:t xml:space="preserve">Статья </w:t>
      </w:r>
      <w:r w:rsidR="00313E20">
        <w:rPr>
          <w:rFonts w:ascii="Times New Roman" w:eastAsia="Calibri" w:hAnsi="Times New Roman"/>
          <w:b/>
          <w:bCs/>
          <w:sz w:val="24"/>
          <w:szCs w:val="24"/>
          <w:lang w:val="en-US" w:eastAsia="en-US"/>
        </w:rPr>
        <w:t>65</w:t>
      </w:r>
      <w:r w:rsidR="008815F3">
        <w:rPr>
          <w:rFonts w:ascii="Times New Roman" w:eastAsia="Calibri" w:hAnsi="Times New Roman"/>
          <w:b/>
          <w:bCs/>
          <w:sz w:val="24"/>
          <w:szCs w:val="24"/>
          <w:lang w:eastAsia="en-US"/>
        </w:rPr>
        <w:t>.1.</w:t>
      </w:r>
      <w:r w:rsidRPr="00D337B5">
        <w:rPr>
          <w:rFonts w:ascii="Times New Roman" w:eastAsia="Calibri" w:hAnsi="Times New Roman"/>
          <w:b/>
          <w:bCs/>
          <w:sz w:val="24"/>
          <w:szCs w:val="24"/>
          <w:lang w:eastAsia="en-US"/>
        </w:rPr>
        <w:t xml:space="preserve"> Определение размеров прилегающих территорий к зданиям, строениям, сооружениям, земельным участкам</w:t>
      </w:r>
    </w:p>
    <w:p w:rsidR="00D337B5" w:rsidRPr="00D337B5" w:rsidRDefault="00D337B5" w:rsidP="00D337B5">
      <w:pPr>
        <w:spacing w:after="0"/>
        <w:ind w:firstLine="709"/>
        <w:contextualSpacing/>
        <w:jc w:val="center"/>
        <w:rPr>
          <w:rFonts w:ascii="Times New Roman" w:eastAsia="Calibri" w:hAnsi="Times New Roman"/>
          <w:sz w:val="28"/>
          <w:szCs w:val="28"/>
          <w:lang w:eastAsia="en-US"/>
        </w:rPr>
      </w:pPr>
    </w:p>
    <w:p w:rsidR="00D337B5" w:rsidRPr="00D337B5" w:rsidRDefault="00D337B5" w:rsidP="00D337B5">
      <w:pPr>
        <w:numPr>
          <w:ilvl w:val="0"/>
          <w:numId w:val="35"/>
        </w:numPr>
        <w:tabs>
          <w:tab w:val="left" w:pos="284"/>
          <w:tab w:val="left" w:pos="851"/>
        </w:tabs>
        <w:spacing w:after="0"/>
        <w:ind w:left="0" w:firstLine="567"/>
        <w:contextualSpacing/>
        <w:jc w:val="both"/>
        <w:rPr>
          <w:rFonts w:ascii="Times New Roman" w:eastAsia="Calibri" w:hAnsi="Times New Roman"/>
          <w:sz w:val="24"/>
          <w:szCs w:val="24"/>
          <w:lang w:eastAsia="en-US"/>
        </w:rPr>
      </w:pPr>
      <w:r w:rsidRPr="00D337B5">
        <w:rPr>
          <w:rFonts w:ascii="Times New Roman" w:eastAsia="Calibri" w:hAnsi="Times New Roman"/>
          <w:sz w:val="24"/>
          <w:szCs w:val="24"/>
          <w:lang w:eastAsia="en-US"/>
        </w:rPr>
        <w:t>Границы прилегающих территорий определяются настоящими Правилами</w:t>
      </w:r>
      <w:r w:rsidRPr="00D337B5">
        <w:rPr>
          <w:rFonts w:ascii="Times New Roman" w:eastAsia="Calibri" w:hAnsi="Times New Roman"/>
          <w:sz w:val="24"/>
          <w:szCs w:val="24"/>
          <w:lang w:eastAsia="en-US"/>
        </w:rPr>
        <w:br/>
        <w:t>в соответствии с требованиями, установленными Законом Московской области</w:t>
      </w:r>
      <w:r w:rsidRPr="00D337B5">
        <w:rPr>
          <w:rFonts w:ascii="Times New Roman" w:eastAsia="Calibri" w:hAnsi="Times New Roman"/>
          <w:sz w:val="24"/>
          <w:szCs w:val="24"/>
          <w:lang w:eastAsia="en-US"/>
        </w:rPr>
        <w:br/>
        <w:t>№ 191/2014-ОЗ «О регулировании дополнительных вопросов в сфере благоустройства в Московской области».</w:t>
      </w:r>
    </w:p>
    <w:p w:rsidR="00D337B5" w:rsidRPr="00D337B5" w:rsidRDefault="00D337B5" w:rsidP="00D337B5">
      <w:pPr>
        <w:numPr>
          <w:ilvl w:val="0"/>
          <w:numId w:val="35"/>
        </w:numPr>
        <w:tabs>
          <w:tab w:val="left" w:pos="284"/>
          <w:tab w:val="left" w:pos="851"/>
        </w:tabs>
        <w:spacing w:after="0"/>
        <w:ind w:left="0" w:firstLine="567"/>
        <w:contextualSpacing/>
        <w:jc w:val="both"/>
        <w:rPr>
          <w:rFonts w:ascii="Times New Roman" w:eastAsia="Calibri" w:hAnsi="Times New Roman"/>
          <w:sz w:val="24"/>
          <w:szCs w:val="24"/>
          <w:lang w:eastAsia="en-US"/>
        </w:rPr>
      </w:pPr>
      <w:r w:rsidRPr="00D337B5">
        <w:rPr>
          <w:rFonts w:ascii="Times New Roman" w:eastAsia="Calibri" w:hAnsi="Times New Roman"/>
          <w:sz w:val="24"/>
          <w:szCs w:val="24"/>
          <w:lang w:eastAsia="en-US"/>
        </w:rPr>
        <w:t>Размер прилегающей территории устанавливается дифференцированно исходя</w:t>
      </w:r>
      <w:r w:rsidRPr="00D337B5">
        <w:rPr>
          <w:rFonts w:ascii="Times New Roman" w:eastAsia="Calibri" w:hAnsi="Times New Roman"/>
          <w:sz w:val="24"/>
          <w:szCs w:val="24"/>
          <w:lang w:eastAsia="en-US"/>
        </w:rPr>
        <w:br/>
        <w:t>из функционального назначения зданий, строений, сооружений, земельных участков или их групп:</w:t>
      </w:r>
    </w:p>
    <w:p w:rsidR="00D337B5" w:rsidRPr="00D337B5" w:rsidRDefault="00D337B5" w:rsidP="00D337B5">
      <w:pPr>
        <w:numPr>
          <w:ilvl w:val="0"/>
          <w:numId w:val="37"/>
        </w:numPr>
        <w:tabs>
          <w:tab w:val="left" w:pos="851"/>
        </w:tabs>
        <w:spacing w:after="0"/>
        <w:ind w:left="0" w:firstLine="567"/>
        <w:contextualSpacing/>
        <w:jc w:val="both"/>
        <w:rPr>
          <w:rFonts w:ascii="Verdana" w:hAnsi="Verdana"/>
          <w:sz w:val="21"/>
          <w:szCs w:val="21"/>
        </w:rPr>
      </w:pPr>
      <w:r w:rsidRPr="00D337B5">
        <w:rPr>
          <w:rFonts w:ascii="Times New Roman" w:eastAsia="Calibri" w:hAnsi="Times New Roman"/>
          <w:sz w:val="24"/>
          <w:szCs w:val="24"/>
          <w:lang w:eastAsia="en-US"/>
        </w:rPr>
        <w:t>размеры прилегающих территорий для объектов:</w:t>
      </w:r>
    </w:p>
    <w:p w:rsidR="00D337B5" w:rsidRPr="00D337B5" w:rsidRDefault="00D337B5" w:rsidP="00D337B5">
      <w:pPr>
        <w:numPr>
          <w:ilvl w:val="0"/>
          <w:numId w:val="36"/>
        </w:numPr>
        <w:tabs>
          <w:tab w:val="left" w:pos="284"/>
          <w:tab w:val="left" w:pos="851"/>
        </w:tabs>
        <w:spacing w:after="0"/>
        <w:ind w:left="0" w:firstLine="567"/>
        <w:contextualSpacing/>
        <w:jc w:val="both"/>
        <w:rPr>
          <w:rFonts w:ascii="Times New Roman" w:eastAsia="Calibri" w:hAnsi="Times New Roman"/>
          <w:sz w:val="24"/>
          <w:szCs w:val="24"/>
          <w:lang w:eastAsia="en-US"/>
        </w:rPr>
      </w:pPr>
      <w:r w:rsidRPr="00D337B5">
        <w:rPr>
          <w:rFonts w:ascii="Times New Roman" w:eastAsia="Calibri" w:hAnsi="Times New Roman"/>
          <w:sz w:val="24"/>
          <w:szCs w:val="24"/>
          <w:lang w:eastAsia="en-US"/>
        </w:rPr>
        <w:t>не устанавливаются:</w:t>
      </w:r>
    </w:p>
    <w:p w:rsidR="00D337B5" w:rsidRPr="00D337B5" w:rsidRDefault="00D337B5" w:rsidP="00D337B5">
      <w:pPr>
        <w:tabs>
          <w:tab w:val="left" w:pos="284"/>
          <w:tab w:val="left" w:pos="851"/>
        </w:tabs>
        <w:spacing w:after="0"/>
        <w:ind w:left="567"/>
        <w:contextualSpacing/>
        <w:jc w:val="both"/>
        <w:rPr>
          <w:rFonts w:ascii="Times New Roman" w:hAnsi="Times New Roman"/>
          <w:color w:val="000000"/>
          <w:sz w:val="24"/>
          <w:szCs w:val="24"/>
        </w:rPr>
      </w:pPr>
      <w:r w:rsidRPr="00D337B5">
        <w:rPr>
          <w:rFonts w:ascii="Times New Roman" w:eastAsia="Calibri" w:hAnsi="Times New Roman"/>
          <w:sz w:val="24"/>
          <w:szCs w:val="24"/>
          <w:lang w:eastAsia="en-US"/>
        </w:rPr>
        <w:t>в случае если под зданиями, строениями, сооружениями образованы земельные участки (</w:t>
      </w:r>
      <w:r w:rsidRPr="00D337B5">
        <w:rPr>
          <w:rFonts w:ascii="Times New Roman" w:hAnsi="Times New Roman"/>
          <w:color w:val="000000"/>
          <w:sz w:val="24"/>
          <w:szCs w:val="24"/>
        </w:rPr>
        <w:t>все прочно связанные с земельными участками объекты следуют судьбе земельных участков, для которых размер прилегающей территории устанавливается</w:t>
      </w:r>
      <w:r w:rsidRPr="00D337B5">
        <w:rPr>
          <w:rFonts w:ascii="Times New Roman" w:hAnsi="Times New Roman"/>
          <w:color w:val="000000"/>
          <w:sz w:val="24"/>
          <w:szCs w:val="24"/>
        </w:rPr>
        <w:br/>
        <w:t>в соответствии с пунктами 2 – 4 настоящей части);</w:t>
      </w:r>
    </w:p>
    <w:p w:rsidR="00D337B5" w:rsidRPr="00D337B5" w:rsidRDefault="00D337B5" w:rsidP="00D337B5">
      <w:pPr>
        <w:tabs>
          <w:tab w:val="left" w:pos="284"/>
          <w:tab w:val="left" w:pos="851"/>
        </w:tabs>
        <w:spacing w:after="0"/>
        <w:ind w:left="567"/>
        <w:contextualSpacing/>
        <w:jc w:val="both"/>
        <w:rPr>
          <w:rFonts w:ascii="Times New Roman" w:eastAsia="Calibri" w:hAnsi="Times New Roman"/>
          <w:sz w:val="24"/>
          <w:szCs w:val="24"/>
          <w:lang w:eastAsia="en-US"/>
        </w:rPr>
      </w:pPr>
      <w:r w:rsidRPr="00D337B5">
        <w:rPr>
          <w:rFonts w:ascii="Times New Roman" w:eastAsia="Calibri" w:hAnsi="Times New Roman"/>
          <w:sz w:val="24"/>
          <w:szCs w:val="24"/>
          <w:lang w:eastAsia="en-US"/>
        </w:rPr>
        <w:t>для объектов социального обслуживания и оказания социальной помощи населению, здравоохранения, образования, культуры, физической культуры и спорта;</w:t>
      </w:r>
    </w:p>
    <w:p w:rsidR="00D337B5" w:rsidRPr="00D337B5" w:rsidRDefault="00D337B5" w:rsidP="00D337B5">
      <w:pPr>
        <w:numPr>
          <w:ilvl w:val="0"/>
          <w:numId w:val="36"/>
        </w:numPr>
        <w:tabs>
          <w:tab w:val="left" w:pos="284"/>
          <w:tab w:val="left" w:pos="851"/>
        </w:tabs>
        <w:spacing w:after="0"/>
        <w:ind w:left="0" w:firstLine="567"/>
        <w:contextualSpacing/>
        <w:jc w:val="both"/>
        <w:rPr>
          <w:rFonts w:ascii="Times New Roman" w:eastAsia="Calibri" w:hAnsi="Times New Roman"/>
          <w:sz w:val="24"/>
          <w:szCs w:val="24"/>
          <w:lang w:eastAsia="en-US"/>
        </w:rPr>
      </w:pPr>
      <w:r w:rsidRPr="00D337B5">
        <w:rPr>
          <w:rFonts w:ascii="Times New Roman" w:eastAsia="Calibri" w:hAnsi="Times New Roman"/>
          <w:sz w:val="24"/>
          <w:szCs w:val="24"/>
          <w:lang w:eastAsia="en-US"/>
        </w:rPr>
        <w:t>не более 5 метров для объектов индивидуального жилищного строительства, блокированной жилой застройки, религиозного назначения, банковской и страховой деятельности, объектов бытового обслуживания, некапитальных строений, сооружений;</w:t>
      </w:r>
    </w:p>
    <w:p w:rsidR="00D337B5" w:rsidRPr="00D337B5" w:rsidRDefault="00D337B5" w:rsidP="00D337B5">
      <w:pPr>
        <w:numPr>
          <w:ilvl w:val="0"/>
          <w:numId w:val="36"/>
        </w:numPr>
        <w:tabs>
          <w:tab w:val="left" w:pos="851"/>
        </w:tabs>
        <w:spacing w:after="0"/>
        <w:ind w:left="0" w:firstLine="567"/>
        <w:contextualSpacing/>
        <w:jc w:val="both"/>
        <w:rPr>
          <w:rFonts w:ascii="Times New Roman" w:eastAsia="Calibri" w:hAnsi="Times New Roman"/>
          <w:sz w:val="24"/>
          <w:szCs w:val="24"/>
          <w:lang w:eastAsia="en-US"/>
        </w:rPr>
      </w:pPr>
      <w:r w:rsidRPr="00D337B5">
        <w:rPr>
          <w:rFonts w:ascii="Times New Roman" w:eastAsia="Calibri" w:hAnsi="Times New Roman"/>
          <w:sz w:val="24"/>
          <w:szCs w:val="24"/>
          <w:lang w:eastAsia="en-US"/>
        </w:rPr>
        <w:t xml:space="preserve">для многоквартирных жилых домов (малоэтажной многоквартирной жилой застройки, </w:t>
      </w:r>
      <w:proofErr w:type="spellStart"/>
      <w:r w:rsidRPr="00D337B5">
        <w:rPr>
          <w:rFonts w:ascii="Times New Roman" w:eastAsia="Calibri" w:hAnsi="Times New Roman"/>
          <w:sz w:val="24"/>
          <w:szCs w:val="24"/>
          <w:lang w:eastAsia="en-US"/>
        </w:rPr>
        <w:t>среднеэтажной</w:t>
      </w:r>
      <w:proofErr w:type="spellEnd"/>
      <w:r w:rsidRPr="00D337B5">
        <w:rPr>
          <w:rFonts w:ascii="Times New Roman" w:eastAsia="Calibri" w:hAnsi="Times New Roman"/>
          <w:sz w:val="24"/>
          <w:szCs w:val="24"/>
          <w:lang w:eastAsia="en-US"/>
        </w:rPr>
        <w:t xml:space="preserve"> жилой застройки, многоэтажной жилой застройки):</w:t>
      </w:r>
    </w:p>
    <w:p w:rsidR="00D337B5" w:rsidRPr="00D337B5" w:rsidRDefault="00D337B5" w:rsidP="00D337B5">
      <w:pPr>
        <w:tabs>
          <w:tab w:val="left" w:pos="851"/>
        </w:tabs>
        <w:spacing w:after="0"/>
        <w:ind w:left="567"/>
        <w:contextualSpacing/>
        <w:jc w:val="both"/>
        <w:rPr>
          <w:rFonts w:ascii="Times New Roman" w:eastAsia="Calibri" w:hAnsi="Times New Roman"/>
          <w:sz w:val="24"/>
          <w:szCs w:val="24"/>
          <w:lang w:eastAsia="en-US"/>
        </w:rPr>
      </w:pPr>
      <w:r w:rsidRPr="00D337B5">
        <w:rPr>
          <w:rFonts w:ascii="Times New Roman" w:eastAsia="Calibri" w:hAnsi="Times New Roman"/>
          <w:sz w:val="24"/>
          <w:szCs w:val="24"/>
          <w:lang w:eastAsia="en-US"/>
        </w:rPr>
        <w:lastRenderedPageBreak/>
        <w:t>не более 30 метров - от внешней фасадной поверхности, имеющей входы в жилые секции или нежилые помещения;</w:t>
      </w:r>
    </w:p>
    <w:p w:rsidR="00D337B5" w:rsidRPr="00D337B5" w:rsidRDefault="00D337B5" w:rsidP="00D337B5">
      <w:pPr>
        <w:tabs>
          <w:tab w:val="left" w:pos="284"/>
        </w:tabs>
        <w:spacing w:after="0"/>
        <w:ind w:left="567"/>
        <w:contextualSpacing/>
        <w:jc w:val="both"/>
        <w:rPr>
          <w:rFonts w:ascii="Times New Roman" w:eastAsia="Calibri" w:hAnsi="Times New Roman"/>
          <w:sz w:val="24"/>
          <w:szCs w:val="24"/>
          <w:lang w:eastAsia="en-US"/>
        </w:rPr>
      </w:pPr>
      <w:r w:rsidRPr="00D337B5">
        <w:rPr>
          <w:rFonts w:ascii="Times New Roman" w:eastAsia="Calibri" w:hAnsi="Times New Roman"/>
          <w:sz w:val="24"/>
          <w:szCs w:val="24"/>
          <w:lang w:eastAsia="en-US"/>
        </w:rPr>
        <w:t>не более 5 метров - от внешней фасадной поверхности, не имеющей входов в жилые секции или нежилые помещения;</w:t>
      </w:r>
    </w:p>
    <w:p w:rsidR="00D337B5" w:rsidRPr="00D337B5" w:rsidRDefault="00D337B5" w:rsidP="00D337B5">
      <w:pPr>
        <w:spacing w:after="0"/>
        <w:ind w:left="567"/>
        <w:jc w:val="both"/>
        <w:rPr>
          <w:rFonts w:ascii="Verdana" w:hAnsi="Verdana"/>
          <w:color w:val="000000"/>
          <w:sz w:val="21"/>
          <w:szCs w:val="21"/>
        </w:rPr>
      </w:pPr>
      <w:r w:rsidRPr="00D337B5">
        <w:rPr>
          <w:rFonts w:ascii="Times New Roman" w:eastAsia="Calibri" w:hAnsi="Times New Roman"/>
          <w:sz w:val="24"/>
          <w:szCs w:val="24"/>
          <w:lang w:eastAsia="en-US"/>
        </w:rPr>
        <w:t xml:space="preserve">не допускается </w:t>
      </w:r>
      <w:r w:rsidRPr="00D337B5">
        <w:rPr>
          <w:rFonts w:ascii="Times New Roman" w:hAnsi="Times New Roman"/>
          <w:sz w:val="24"/>
          <w:szCs w:val="24"/>
        </w:rPr>
        <w:t xml:space="preserve">проведение линии границы прилегающей территории по элементам благоустройства придомовой и (или) дворовой территорий </w:t>
      </w:r>
      <w:r w:rsidRPr="00D337B5">
        <w:rPr>
          <w:rFonts w:ascii="Times New Roman" w:hAnsi="Times New Roman"/>
          <w:color w:val="000000"/>
          <w:sz w:val="24"/>
          <w:szCs w:val="24"/>
        </w:rPr>
        <w:t>с включением в границы прилегающей территории указанных элементов благоустройства частично;</w:t>
      </w:r>
    </w:p>
    <w:p w:rsidR="00D337B5" w:rsidRPr="00D337B5" w:rsidRDefault="00D337B5" w:rsidP="00D337B5">
      <w:pPr>
        <w:numPr>
          <w:ilvl w:val="0"/>
          <w:numId w:val="36"/>
        </w:numPr>
        <w:tabs>
          <w:tab w:val="left" w:pos="284"/>
          <w:tab w:val="left" w:pos="851"/>
        </w:tabs>
        <w:spacing w:after="0"/>
        <w:ind w:left="0" w:firstLine="567"/>
        <w:contextualSpacing/>
        <w:jc w:val="both"/>
        <w:rPr>
          <w:rFonts w:ascii="Times New Roman" w:eastAsia="Calibri" w:hAnsi="Times New Roman"/>
          <w:sz w:val="24"/>
          <w:szCs w:val="24"/>
          <w:lang w:eastAsia="en-US"/>
        </w:rPr>
      </w:pPr>
      <w:r w:rsidRPr="00D337B5">
        <w:rPr>
          <w:rFonts w:ascii="Times New Roman" w:eastAsia="Calibri" w:hAnsi="Times New Roman"/>
          <w:sz w:val="24"/>
          <w:szCs w:val="24"/>
          <w:lang w:eastAsia="en-US"/>
        </w:rPr>
        <w:t>для подъездов к автомобильным дорогам общего пользования, съездов</w:t>
      </w:r>
      <w:r w:rsidRPr="00D337B5">
        <w:rPr>
          <w:rFonts w:ascii="Times New Roman" w:eastAsia="Calibri" w:hAnsi="Times New Roman"/>
          <w:sz w:val="24"/>
          <w:szCs w:val="24"/>
          <w:lang w:eastAsia="en-US"/>
        </w:rPr>
        <w:br/>
        <w:t>с автомобильных дорог общего пользования не может быть установлен более максимального значения, установленного для объекта, к которому подъезд (съезд) обеспечивает доступность;</w:t>
      </w:r>
    </w:p>
    <w:p w:rsidR="00D337B5" w:rsidRPr="00D337B5" w:rsidRDefault="00D337B5" w:rsidP="00D337B5">
      <w:pPr>
        <w:numPr>
          <w:ilvl w:val="0"/>
          <w:numId w:val="36"/>
        </w:numPr>
        <w:tabs>
          <w:tab w:val="left" w:pos="284"/>
          <w:tab w:val="left" w:pos="851"/>
        </w:tabs>
        <w:spacing w:after="0"/>
        <w:ind w:left="0" w:firstLine="567"/>
        <w:contextualSpacing/>
        <w:jc w:val="both"/>
        <w:rPr>
          <w:rFonts w:ascii="Times New Roman" w:eastAsia="Calibri" w:hAnsi="Times New Roman"/>
          <w:sz w:val="24"/>
          <w:szCs w:val="24"/>
          <w:lang w:eastAsia="en-US"/>
        </w:rPr>
      </w:pPr>
      <w:r w:rsidRPr="00D337B5">
        <w:rPr>
          <w:rFonts w:ascii="Times New Roman" w:eastAsia="Calibri" w:hAnsi="Times New Roman"/>
          <w:sz w:val="24"/>
          <w:szCs w:val="24"/>
          <w:lang w:eastAsia="en-US"/>
        </w:rPr>
        <w:t>для наземных частей линейных объектов инженерной инфраструктуры</w:t>
      </w:r>
      <w:r w:rsidRPr="00D337B5">
        <w:rPr>
          <w:rFonts w:ascii="Times New Roman" w:eastAsia="Calibri" w:hAnsi="Times New Roman"/>
          <w:sz w:val="24"/>
          <w:szCs w:val="24"/>
          <w:lang w:eastAsia="en-US"/>
        </w:rPr>
        <w:br/>
        <w:t>не может превышать размеров охранной зоны линейного объекта;</w:t>
      </w:r>
    </w:p>
    <w:p w:rsidR="00D337B5" w:rsidRPr="00D337B5" w:rsidRDefault="00D337B5" w:rsidP="00D337B5">
      <w:pPr>
        <w:numPr>
          <w:ilvl w:val="0"/>
          <w:numId w:val="36"/>
        </w:numPr>
        <w:tabs>
          <w:tab w:val="left" w:pos="284"/>
          <w:tab w:val="left" w:pos="851"/>
        </w:tabs>
        <w:spacing w:after="0"/>
        <w:ind w:left="0" w:firstLine="567"/>
        <w:contextualSpacing/>
        <w:jc w:val="both"/>
        <w:rPr>
          <w:rFonts w:ascii="Times New Roman" w:eastAsia="Calibri" w:hAnsi="Times New Roman"/>
          <w:sz w:val="24"/>
          <w:szCs w:val="24"/>
          <w:lang w:eastAsia="en-US"/>
        </w:rPr>
      </w:pPr>
      <w:r w:rsidRPr="00D337B5">
        <w:rPr>
          <w:rFonts w:ascii="Times New Roman" w:hAnsi="Times New Roman"/>
          <w:sz w:val="24"/>
          <w:szCs w:val="24"/>
        </w:rPr>
        <w:t xml:space="preserve">в иных случаях </w:t>
      </w:r>
      <w:r w:rsidRPr="00D337B5">
        <w:rPr>
          <w:rFonts w:ascii="Times New Roman" w:eastAsia="Calibri" w:hAnsi="Times New Roman"/>
          <w:sz w:val="24"/>
          <w:szCs w:val="24"/>
          <w:lang w:eastAsia="en-US"/>
        </w:rPr>
        <w:t>- не более 30 метров;</w:t>
      </w:r>
    </w:p>
    <w:p w:rsidR="00D337B5" w:rsidRPr="00D337B5" w:rsidRDefault="00D337B5" w:rsidP="00D337B5">
      <w:pPr>
        <w:numPr>
          <w:ilvl w:val="0"/>
          <w:numId w:val="37"/>
        </w:numPr>
        <w:tabs>
          <w:tab w:val="left" w:pos="284"/>
          <w:tab w:val="left" w:pos="851"/>
        </w:tabs>
        <w:spacing w:after="0"/>
        <w:ind w:left="0" w:firstLine="567"/>
        <w:contextualSpacing/>
        <w:jc w:val="both"/>
        <w:rPr>
          <w:rFonts w:ascii="Times New Roman" w:eastAsia="Calibri" w:hAnsi="Times New Roman"/>
          <w:sz w:val="24"/>
          <w:szCs w:val="24"/>
          <w:lang w:eastAsia="en-US"/>
        </w:rPr>
      </w:pPr>
      <w:r w:rsidRPr="00D337B5">
        <w:rPr>
          <w:rFonts w:ascii="Times New Roman" w:eastAsia="Calibri" w:hAnsi="Times New Roman"/>
          <w:sz w:val="24"/>
          <w:szCs w:val="24"/>
          <w:lang w:eastAsia="en-US"/>
        </w:rPr>
        <w:t>размеры прилегающих территорий для земельных участков:</w:t>
      </w:r>
    </w:p>
    <w:p w:rsidR="00D337B5" w:rsidRPr="00D337B5" w:rsidRDefault="00D337B5" w:rsidP="00D337B5">
      <w:pPr>
        <w:numPr>
          <w:ilvl w:val="0"/>
          <w:numId w:val="38"/>
        </w:numPr>
        <w:tabs>
          <w:tab w:val="left" w:pos="851"/>
        </w:tabs>
        <w:spacing w:after="0"/>
        <w:ind w:left="0" w:firstLine="567"/>
        <w:contextualSpacing/>
        <w:jc w:val="both"/>
        <w:rPr>
          <w:rFonts w:ascii="Times New Roman" w:hAnsi="Times New Roman"/>
          <w:sz w:val="24"/>
          <w:szCs w:val="24"/>
        </w:rPr>
      </w:pPr>
      <w:r w:rsidRPr="00D337B5">
        <w:rPr>
          <w:rFonts w:ascii="Times New Roman" w:hAnsi="Times New Roman"/>
          <w:sz w:val="24"/>
          <w:szCs w:val="24"/>
        </w:rPr>
        <w:t>не устанавливаются для земельных участков с разрешенным использованием: социальное обслуживание, здравоохранение, образование и просвещение, культурное развитие, спорт;</w:t>
      </w:r>
    </w:p>
    <w:p w:rsidR="00D337B5" w:rsidRPr="00D337B5" w:rsidRDefault="00D337B5" w:rsidP="00D337B5">
      <w:pPr>
        <w:numPr>
          <w:ilvl w:val="0"/>
          <w:numId w:val="38"/>
        </w:numPr>
        <w:tabs>
          <w:tab w:val="left" w:pos="851"/>
        </w:tabs>
        <w:spacing w:after="0"/>
        <w:ind w:left="0" w:firstLine="567"/>
        <w:contextualSpacing/>
        <w:jc w:val="both"/>
        <w:rPr>
          <w:rFonts w:ascii="Verdana" w:hAnsi="Verdana"/>
          <w:sz w:val="21"/>
          <w:szCs w:val="21"/>
        </w:rPr>
      </w:pPr>
      <w:r w:rsidRPr="00D337B5">
        <w:rPr>
          <w:rFonts w:ascii="Times New Roman" w:hAnsi="Times New Roman"/>
          <w:sz w:val="24"/>
          <w:szCs w:val="24"/>
        </w:rPr>
        <w:t>не более 5 м</w:t>
      </w:r>
      <w:r w:rsidRPr="00D337B5">
        <w:rPr>
          <w:rFonts w:ascii="Times New Roman" w:eastAsia="Calibri" w:hAnsi="Times New Roman"/>
          <w:sz w:val="24"/>
          <w:szCs w:val="24"/>
          <w:lang w:eastAsia="en-US"/>
        </w:rPr>
        <w:t xml:space="preserve"> </w:t>
      </w:r>
      <w:r w:rsidRPr="00D337B5">
        <w:rPr>
          <w:rFonts w:ascii="Times New Roman" w:hAnsi="Times New Roman"/>
          <w:sz w:val="24"/>
          <w:szCs w:val="24"/>
        </w:rPr>
        <w:t xml:space="preserve">для земельных участков с разрешенным использованием: </w:t>
      </w:r>
      <w:r w:rsidRPr="00D337B5">
        <w:rPr>
          <w:rFonts w:ascii="Times New Roman" w:eastAsia="Calibri" w:hAnsi="Times New Roman"/>
          <w:sz w:val="24"/>
          <w:szCs w:val="24"/>
          <w:lang w:eastAsia="en-US"/>
        </w:rPr>
        <w:t>для</w:t>
      </w:r>
      <w:r w:rsidRPr="00D337B5">
        <w:rPr>
          <w:rFonts w:ascii="Times New Roman" w:hAnsi="Times New Roman"/>
          <w:sz w:val="24"/>
          <w:szCs w:val="24"/>
        </w:rPr>
        <w:t xml:space="preserve"> передвижного жилья, индивидуального жилищного строительства, ведения личного подсобного хозяйства, ведения садоводства и огородничества;</w:t>
      </w:r>
    </w:p>
    <w:p w:rsidR="00D337B5" w:rsidRPr="00D337B5" w:rsidRDefault="00D337B5" w:rsidP="00D337B5">
      <w:pPr>
        <w:numPr>
          <w:ilvl w:val="0"/>
          <w:numId w:val="38"/>
        </w:numPr>
        <w:tabs>
          <w:tab w:val="left" w:pos="851"/>
        </w:tabs>
        <w:spacing w:after="0"/>
        <w:ind w:left="0" w:firstLine="567"/>
        <w:contextualSpacing/>
        <w:jc w:val="both"/>
        <w:rPr>
          <w:rFonts w:ascii="Verdana" w:hAnsi="Verdana"/>
          <w:sz w:val="21"/>
          <w:szCs w:val="21"/>
        </w:rPr>
      </w:pPr>
      <w:r w:rsidRPr="00D337B5">
        <w:rPr>
          <w:rFonts w:ascii="Times New Roman" w:hAnsi="Times New Roman"/>
          <w:sz w:val="24"/>
          <w:szCs w:val="24"/>
        </w:rPr>
        <w:t xml:space="preserve">в иных случаях </w:t>
      </w:r>
      <w:r w:rsidRPr="00D337B5">
        <w:rPr>
          <w:rFonts w:ascii="Times New Roman" w:eastAsia="Calibri" w:hAnsi="Times New Roman"/>
          <w:sz w:val="24"/>
          <w:szCs w:val="24"/>
          <w:lang w:eastAsia="en-US"/>
        </w:rPr>
        <w:t>- не более 30 метров;</w:t>
      </w:r>
    </w:p>
    <w:p w:rsidR="00D337B5" w:rsidRPr="00D337B5" w:rsidRDefault="00D337B5" w:rsidP="00D337B5">
      <w:pPr>
        <w:numPr>
          <w:ilvl w:val="0"/>
          <w:numId w:val="37"/>
        </w:numPr>
        <w:tabs>
          <w:tab w:val="left" w:pos="284"/>
          <w:tab w:val="left" w:pos="851"/>
        </w:tabs>
        <w:spacing w:after="0"/>
        <w:ind w:left="0" w:firstLine="567"/>
        <w:contextualSpacing/>
        <w:jc w:val="both"/>
        <w:rPr>
          <w:rFonts w:ascii="Times New Roman" w:eastAsia="Calibri" w:hAnsi="Times New Roman"/>
          <w:sz w:val="24"/>
          <w:szCs w:val="24"/>
          <w:lang w:eastAsia="en-US"/>
        </w:rPr>
      </w:pPr>
      <w:r w:rsidRPr="00D337B5">
        <w:rPr>
          <w:rFonts w:ascii="Times New Roman" w:eastAsia="Calibri" w:hAnsi="Times New Roman"/>
          <w:sz w:val="24"/>
          <w:szCs w:val="24"/>
          <w:lang w:eastAsia="en-US"/>
        </w:rPr>
        <w:t>размеры прилегающих территорий незастроенных земельных участков не могут превышать максимального значения, установленного для объектов, размещение которых допускается видом разрешенного использования земельного участка.</w:t>
      </w:r>
    </w:p>
    <w:p w:rsidR="00D337B5" w:rsidRPr="00D337B5" w:rsidRDefault="00D337B5" w:rsidP="00D337B5">
      <w:pPr>
        <w:numPr>
          <w:ilvl w:val="0"/>
          <w:numId w:val="35"/>
        </w:numPr>
        <w:tabs>
          <w:tab w:val="left" w:pos="851"/>
        </w:tabs>
        <w:spacing w:after="0"/>
        <w:ind w:left="0" w:firstLine="567"/>
        <w:contextualSpacing/>
        <w:jc w:val="both"/>
        <w:rPr>
          <w:rFonts w:ascii="Times New Roman" w:eastAsia="Calibri" w:hAnsi="Times New Roman"/>
          <w:sz w:val="24"/>
          <w:szCs w:val="24"/>
          <w:lang w:eastAsia="en-US"/>
        </w:rPr>
      </w:pPr>
      <w:r w:rsidRPr="00D337B5">
        <w:rPr>
          <w:rFonts w:ascii="Times New Roman" w:eastAsia="Calibri" w:hAnsi="Times New Roman"/>
          <w:sz w:val="24"/>
          <w:szCs w:val="24"/>
          <w:lang w:eastAsia="en-US"/>
        </w:rPr>
        <w:t>Границы прилегающих территорий отображаются на схеме санитарной очистки городского округа.</w:t>
      </w:r>
    </w:p>
    <w:p w:rsidR="00D337B5" w:rsidRPr="00D337B5" w:rsidRDefault="00D337B5" w:rsidP="00D337B5">
      <w:pPr>
        <w:numPr>
          <w:ilvl w:val="0"/>
          <w:numId w:val="35"/>
        </w:numPr>
        <w:tabs>
          <w:tab w:val="left" w:pos="851"/>
        </w:tabs>
        <w:spacing w:after="0"/>
        <w:ind w:left="0" w:firstLine="567"/>
        <w:contextualSpacing/>
        <w:jc w:val="both"/>
        <w:rPr>
          <w:rFonts w:ascii="Times New Roman" w:eastAsia="Calibri" w:hAnsi="Times New Roman"/>
          <w:sz w:val="24"/>
          <w:szCs w:val="24"/>
          <w:lang w:eastAsia="en-US"/>
        </w:rPr>
      </w:pPr>
      <w:r w:rsidRPr="00D337B5">
        <w:rPr>
          <w:rFonts w:ascii="Times New Roman" w:eastAsia="Calibri" w:hAnsi="Times New Roman"/>
          <w:sz w:val="24"/>
          <w:szCs w:val="24"/>
          <w:lang w:eastAsia="en-US"/>
        </w:rPr>
        <w:t>Подготовка схемы границ прилегающей территории осуществляется</w:t>
      </w:r>
      <w:r w:rsidRPr="00D337B5">
        <w:rPr>
          <w:rFonts w:ascii="Times New Roman" w:eastAsia="Calibri" w:hAnsi="Times New Roman"/>
          <w:sz w:val="24"/>
          <w:szCs w:val="24"/>
          <w:lang w:eastAsia="en-US"/>
        </w:rPr>
        <w:br/>
        <w:t>в соответствии с Законом Московской области № 191/2014-ОЗ</w:t>
      </w:r>
      <w:r w:rsidRPr="00D337B5">
        <w:rPr>
          <w:rFonts w:ascii="Times New Roman" w:eastAsia="Calibri" w:hAnsi="Times New Roman"/>
          <w:sz w:val="24"/>
          <w:szCs w:val="24"/>
          <w:lang w:eastAsia="en-US"/>
        </w:rPr>
        <w:br/>
        <w:t xml:space="preserve">«О регулировании дополнительных вопросов в сфере благоустройства в Московской области» </w:t>
      </w:r>
      <w:r w:rsidR="008815F3" w:rsidRPr="008815F3">
        <w:rPr>
          <w:rFonts w:ascii="Times New Roman" w:eastAsia="Calibri" w:hAnsi="Times New Roman"/>
          <w:iCs/>
          <w:sz w:val="24"/>
          <w:szCs w:val="24"/>
          <w:lang w:eastAsia="en-US"/>
        </w:rPr>
        <w:t>администрацией городского округа Пущино</w:t>
      </w:r>
      <w:r w:rsidRPr="00D337B5">
        <w:rPr>
          <w:rFonts w:ascii="Times New Roman" w:eastAsia="Calibri" w:hAnsi="Times New Roman"/>
          <w:iCs/>
          <w:sz w:val="24"/>
          <w:szCs w:val="24"/>
          <w:lang w:eastAsia="en-US"/>
        </w:rPr>
        <w:t>.</w:t>
      </w:r>
    </w:p>
    <w:p w:rsidR="00D337B5" w:rsidRPr="00D337B5" w:rsidRDefault="00D337B5" w:rsidP="00D337B5">
      <w:pPr>
        <w:numPr>
          <w:ilvl w:val="0"/>
          <w:numId w:val="35"/>
        </w:numPr>
        <w:tabs>
          <w:tab w:val="left" w:pos="851"/>
        </w:tabs>
        <w:spacing w:after="0"/>
        <w:ind w:left="0" w:firstLine="567"/>
        <w:contextualSpacing/>
        <w:jc w:val="both"/>
        <w:rPr>
          <w:rFonts w:ascii="Times New Roman" w:eastAsia="Calibri" w:hAnsi="Times New Roman"/>
          <w:sz w:val="24"/>
          <w:szCs w:val="24"/>
          <w:lang w:eastAsia="en-US"/>
        </w:rPr>
      </w:pPr>
      <w:r w:rsidRPr="00D337B5">
        <w:rPr>
          <w:rFonts w:ascii="Times New Roman" w:eastAsia="Calibri" w:hAnsi="Times New Roman"/>
          <w:sz w:val="24"/>
          <w:szCs w:val="24"/>
          <w:lang w:eastAsia="en-US"/>
        </w:rPr>
        <w:t>Подготовка схемы границ прилегающей территории осуществляется в форме электронного документа. Схемы границ нескольких прилегающих территорий или всех прилегающих территорий на территории городского округа могут быть подготовлены</w:t>
      </w:r>
      <w:r w:rsidRPr="00D337B5">
        <w:rPr>
          <w:rFonts w:ascii="Times New Roman" w:eastAsia="Calibri" w:hAnsi="Times New Roman"/>
          <w:sz w:val="24"/>
          <w:szCs w:val="24"/>
          <w:lang w:eastAsia="en-US"/>
        </w:rPr>
        <w:br/>
        <w:t>в форме одного электронного документа.</w:t>
      </w:r>
    </w:p>
    <w:p w:rsidR="00D337B5" w:rsidRPr="00D337B5" w:rsidRDefault="00D337B5" w:rsidP="00D337B5">
      <w:pPr>
        <w:numPr>
          <w:ilvl w:val="0"/>
          <w:numId w:val="35"/>
        </w:numPr>
        <w:tabs>
          <w:tab w:val="left" w:pos="851"/>
        </w:tabs>
        <w:spacing w:after="0"/>
        <w:ind w:left="0" w:firstLine="567"/>
        <w:contextualSpacing/>
        <w:jc w:val="both"/>
        <w:rPr>
          <w:rFonts w:ascii="Times New Roman" w:eastAsia="Calibri" w:hAnsi="Times New Roman"/>
          <w:sz w:val="24"/>
          <w:szCs w:val="24"/>
          <w:lang w:eastAsia="en-US"/>
        </w:rPr>
      </w:pPr>
      <w:r w:rsidRPr="00D337B5">
        <w:rPr>
          <w:rFonts w:ascii="Times New Roman" w:eastAsia="Calibri" w:hAnsi="Times New Roman"/>
          <w:sz w:val="24"/>
          <w:szCs w:val="24"/>
          <w:lang w:eastAsia="en-US"/>
        </w:rPr>
        <w:t>Форма границ прилегающей территории, требования к ее подготовке устанавливаются Министерством благоустройства Московской области.</w:t>
      </w:r>
    </w:p>
    <w:p w:rsidR="00D337B5" w:rsidRPr="00D337B5" w:rsidRDefault="00D337B5" w:rsidP="00D337B5">
      <w:pPr>
        <w:numPr>
          <w:ilvl w:val="0"/>
          <w:numId w:val="35"/>
        </w:numPr>
        <w:tabs>
          <w:tab w:val="left" w:pos="851"/>
        </w:tabs>
        <w:spacing w:after="0"/>
        <w:ind w:left="0" w:firstLine="567"/>
        <w:contextualSpacing/>
        <w:jc w:val="both"/>
        <w:rPr>
          <w:rFonts w:ascii="Times New Roman" w:eastAsia="Calibri" w:hAnsi="Times New Roman"/>
          <w:sz w:val="24"/>
          <w:szCs w:val="24"/>
          <w:lang w:eastAsia="en-US"/>
        </w:rPr>
      </w:pPr>
      <w:r w:rsidRPr="00D337B5">
        <w:rPr>
          <w:rFonts w:ascii="Times New Roman" w:eastAsia="Calibri" w:hAnsi="Times New Roman"/>
          <w:sz w:val="24"/>
          <w:szCs w:val="24"/>
          <w:lang w:eastAsia="en-US"/>
        </w:rPr>
        <w:t>Установление и изменение границ прилегающей территории осуществляется путем утверждения Советом депутатов городского округа схемы границ прилегающих территорий.</w:t>
      </w:r>
    </w:p>
    <w:p w:rsidR="00D337B5" w:rsidRPr="00D337B5" w:rsidRDefault="00D337B5" w:rsidP="00D337B5">
      <w:pPr>
        <w:numPr>
          <w:ilvl w:val="0"/>
          <w:numId w:val="35"/>
        </w:numPr>
        <w:tabs>
          <w:tab w:val="left" w:pos="851"/>
        </w:tabs>
        <w:spacing w:after="0"/>
        <w:ind w:left="0" w:firstLine="567"/>
        <w:contextualSpacing/>
        <w:jc w:val="both"/>
        <w:rPr>
          <w:rFonts w:ascii="Times New Roman" w:eastAsia="Calibri" w:hAnsi="Times New Roman"/>
          <w:sz w:val="24"/>
          <w:szCs w:val="24"/>
          <w:lang w:eastAsia="en-US"/>
        </w:rPr>
      </w:pPr>
      <w:r w:rsidRPr="00D337B5">
        <w:rPr>
          <w:rFonts w:ascii="Times New Roman" w:eastAsia="Calibri" w:hAnsi="Times New Roman"/>
          <w:sz w:val="24"/>
          <w:szCs w:val="24"/>
          <w:lang w:eastAsia="en-US"/>
        </w:rPr>
        <w:t>Не допускается:</w:t>
      </w:r>
    </w:p>
    <w:p w:rsidR="00D337B5" w:rsidRPr="00D337B5" w:rsidRDefault="00D337B5" w:rsidP="00D337B5">
      <w:pPr>
        <w:spacing w:after="0"/>
        <w:ind w:firstLine="567"/>
        <w:contextualSpacing/>
        <w:jc w:val="both"/>
        <w:rPr>
          <w:rFonts w:ascii="Times New Roman" w:eastAsia="Calibri" w:hAnsi="Times New Roman"/>
          <w:sz w:val="24"/>
          <w:szCs w:val="24"/>
          <w:lang w:eastAsia="en-US"/>
        </w:rPr>
      </w:pPr>
      <w:r w:rsidRPr="00D337B5">
        <w:rPr>
          <w:rFonts w:ascii="Times New Roman" w:eastAsia="Calibri" w:hAnsi="Times New Roman"/>
          <w:sz w:val="24"/>
          <w:szCs w:val="24"/>
          <w:lang w:eastAsia="en-US"/>
        </w:rPr>
        <w:t>1) пересечение границ прилегающих территорий;</w:t>
      </w:r>
    </w:p>
    <w:p w:rsidR="00D337B5" w:rsidRPr="00D337B5" w:rsidRDefault="00D337B5" w:rsidP="00D337B5">
      <w:pPr>
        <w:tabs>
          <w:tab w:val="left" w:pos="851"/>
        </w:tabs>
        <w:spacing w:after="0"/>
        <w:ind w:firstLine="567"/>
        <w:contextualSpacing/>
        <w:jc w:val="both"/>
        <w:rPr>
          <w:rFonts w:ascii="Times New Roman" w:eastAsia="Calibri" w:hAnsi="Times New Roman"/>
          <w:sz w:val="24"/>
          <w:szCs w:val="24"/>
          <w:lang w:eastAsia="en-US"/>
        </w:rPr>
      </w:pPr>
      <w:r w:rsidRPr="00D337B5">
        <w:rPr>
          <w:rFonts w:ascii="Times New Roman" w:eastAsia="Calibri" w:hAnsi="Times New Roman"/>
          <w:sz w:val="24"/>
          <w:szCs w:val="24"/>
          <w:lang w:eastAsia="en-US"/>
        </w:rPr>
        <w:t xml:space="preserve">2) вовлечение прилегающих территорий в хозяйственную деятельность, осуществляемую на земельном участке, в здании, строении, сооружении, в отношении которых определена прилегающая территория (в том числе обустройство мест складирования, размещение инженерного оборудования, загрузочных площадок, </w:t>
      </w:r>
      <w:r w:rsidRPr="00D337B5">
        <w:rPr>
          <w:rFonts w:ascii="Times New Roman" w:eastAsia="Calibri" w:hAnsi="Times New Roman"/>
          <w:sz w:val="24"/>
          <w:szCs w:val="24"/>
          <w:lang w:eastAsia="en-US"/>
        </w:rPr>
        <w:lastRenderedPageBreak/>
        <w:t>автомобильных стоянок и парковок, экспозиция товаров, ограждение прилегающей территории):</w:t>
      </w:r>
    </w:p>
    <w:p w:rsidR="00D337B5" w:rsidRPr="00D337B5" w:rsidRDefault="00D337B5" w:rsidP="00D337B5">
      <w:pPr>
        <w:spacing w:after="0"/>
        <w:ind w:firstLine="567"/>
        <w:jc w:val="both"/>
        <w:rPr>
          <w:rFonts w:ascii="Times New Roman" w:eastAsia="Calibri" w:hAnsi="Times New Roman"/>
          <w:color w:val="000000"/>
          <w:sz w:val="24"/>
          <w:szCs w:val="24"/>
          <w:lang w:eastAsia="en-US"/>
        </w:rPr>
      </w:pPr>
      <w:r w:rsidRPr="00D337B5">
        <w:rPr>
          <w:rFonts w:ascii="Times New Roman" w:eastAsia="Calibri" w:hAnsi="Times New Roman"/>
          <w:color w:val="000000"/>
          <w:sz w:val="24"/>
          <w:szCs w:val="24"/>
          <w:lang w:eastAsia="en-US"/>
        </w:rPr>
        <w:t xml:space="preserve">3) в случае размещения объектов </w:t>
      </w:r>
      <w:r w:rsidRPr="00D337B5">
        <w:rPr>
          <w:rFonts w:ascii="Times New Roman" w:hAnsi="Times New Roman"/>
          <w:color w:val="000000"/>
          <w:sz w:val="24"/>
          <w:szCs w:val="24"/>
        </w:rPr>
        <w:t>на основании разрешения на размещение</w:t>
      </w:r>
      <w:r w:rsidRPr="00D337B5">
        <w:rPr>
          <w:rFonts w:ascii="Times New Roman" w:hAnsi="Times New Roman"/>
          <w:color w:val="000000"/>
          <w:sz w:val="24"/>
          <w:szCs w:val="24"/>
        </w:rPr>
        <w:br/>
      </w:r>
      <w:r w:rsidRPr="00D337B5">
        <w:rPr>
          <w:rFonts w:ascii="Times New Roman" w:eastAsia="Calibri" w:hAnsi="Times New Roman"/>
          <w:color w:val="000000"/>
          <w:sz w:val="24"/>
          <w:szCs w:val="24"/>
          <w:lang w:eastAsia="en-US"/>
        </w:rPr>
        <w:t>на территории общего пользования, в отношении которой установлены границы прилегающей территории, указанные границы подлежат изменению;</w:t>
      </w:r>
    </w:p>
    <w:p w:rsidR="00D337B5" w:rsidRPr="00D337B5" w:rsidRDefault="00D337B5" w:rsidP="00D337B5">
      <w:pPr>
        <w:numPr>
          <w:ilvl w:val="0"/>
          <w:numId w:val="37"/>
        </w:numPr>
        <w:tabs>
          <w:tab w:val="left" w:pos="851"/>
        </w:tabs>
        <w:spacing w:after="0"/>
        <w:ind w:left="0" w:firstLine="567"/>
        <w:contextualSpacing/>
        <w:jc w:val="both"/>
        <w:rPr>
          <w:rFonts w:ascii="Verdana" w:hAnsi="Verdana"/>
          <w:color w:val="000000"/>
          <w:sz w:val="21"/>
          <w:szCs w:val="21"/>
        </w:rPr>
      </w:pPr>
      <w:r w:rsidRPr="00D337B5">
        <w:rPr>
          <w:rFonts w:ascii="Times New Roman" w:eastAsia="Calibri" w:hAnsi="Times New Roman"/>
          <w:sz w:val="24"/>
          <w:szCs w:val="24"/>
          <w:lang w:eastAsia="en-US"/>
        </w:rPr>
        <w:t xml:space="preserve">включение в границы прилегающей территории: </w:t>
      </w:r>
    </w:p>
    <w:p w:rsidR="00D337B5" w:rsidRPr="00D337B5" w:rsidRDefault="00D337B5" w:rsidP="00D337B5">
      <w:pPr>
        <w:spacing w:after="0"/>
        <w:ind w:firstLine="567"/>
        <w:contextualSpacing/>
        <w:jc w:val="both"/>
        <w:rPr>
          <w:rFonts w:ascii="Verdana" w:hAnsi="Verdana"/>
          <w:color w:val="000000"/>
          <w:sz w:val="21"/>
          <w:szCs w:val="21"/>
        </w:rPr>
      </w:pPr>
      <w:r w:rsidRPr="00D337B5">
        <w:rPr>
          <w:rFonts w:ascii="Times New Roman" w:eastAsia="Calibri" w:hAnsi="Times New Roman"/>
          <w:sz w:val="24"/>
          <w:szCs w:val="24"/>
          <w:lang w:eastAsia="en-US"/>
        </w:rPr>
        <w:t>элементов благоустройства частично;</w:t>
      </w:r>
    </w:p>
    <w:p w:rsidR="00D337B5" w:rsidRPr="00D337B5" w:rsidRDefault="00D337B5" w:rsidP="00D337B5">
      <w:pPr>
        <w:spacing w:after="0"/>
        <w:ind w:firstLine="567"/>
        <w:contextualSpacing/>
        <w:jc w:val="both"/>
        <w:rPr>
          <w:rFonts w:ascii="Verdana" w:hAnsi="Verdana"/>
          <w:color w:val="000000"/>
          <w:sz w:val="21"/>
          <w:szCs w:val="21"/>
        </w:rPr>
      </w:pPr>
      <w:r w:rsidRPr="00D337B5">
        <w:rPr>
          <w:rFonts w:ascii="Times New Roman" w:eastAsia="Calibri" w:hAnsi="Times New Roman"/>
          <w:sz w:val="24"/>
          <w:szCs w:val="24"/>
          <w:lang w:eastAsia="en-US"/>
        </w:rPr>
        <w:t>объектов транспортной инфраструктуры, находящихся в федеральной, региональной, муниципальной собственности;</w:t>
      </w:r>
    </w:p>
    <w:p w:rsidR="00D337B5" w:rsidRPr="00D337B5" w:rsidRDefault="00D337B5" w:rsidP="00D337B5">
      <w:pPr>
        <w:spacing w:after="0"/>
        <w:ind w:firstLine="567"/>
        <w:contextualSpacing/>
        <w:jc w:val="both"/>
        <w:rPr>
          <w:rFonts w:ascii="Verdana" w:hAnsi="Verdana"/>
          <w:color w:val="000000"/>
          <w:sz w:val="21"/>
          <w:szCs w:val="21"/>
        </w:rPr>
      </w:pPr>
      <w:r w:rsidRPr="00D337B5">
        <w:rPr>
          <w:rFonts w:ascii="Times New Roman" w:eastAsia="Calibri" w:hAnsi="Times New Roman"/>
          <w:sz w:val="24"/>
          <w:szCs w:val="24"/>
          <w:lang w:eastAsia="en-US"/>
        </w:rPr>
        <w:t>земельных участков объектов социального обслуживания и оказания социальной помощи населению, здравоохранения, образования, культуры, физической культуры</w:t>
      </w:r>
      <w:r w:rsidRPr="00D337B5">
        <w:rPr>
          <w:rFonts w:ascii="Times New Roman" w:eastAsia="Calibri" w:hAnsi="Times New Roman"/>
          <w:sz w:val="24"/>
          <w:szCs w:val="24"/>
          <w:lang w:eastAsia="en-US"/>
        </w:rPr>
        <w:br/>
        <w:t>и спорта;</w:t>
      </w:r>
    </w:p>
    <w:p w:rsidR="00D337B5" w:rsidRPr="00D337B5" w:rsidRDefault="00D337B5" w:rsidP="00D337B5">
      <w:pPr>
        <w:spacing w:after="0"/>
        <w:ind w:firstLine="567"/>
        <w:contextualSpacing/>
        <w:jc w:val="both"/>
        <w:rPr>
          <w:rFonts w:ascii="Times New Roman" w:eastAsia="Calibri" w:hAnsi="Times New Roman"/>
          <w:sz w:val="24"/>
          <w:szCs w:val="24"/>
          <w:lang w:eastAsia="en-US"/>
        </w:rPr>
      </w:pPr>
      <w:r w:rsidRPr="00D337B5">
        <w:rPr>
          <w:rFonts w:ascii="Times New Roman" w:eastAsia="Calibri" w:hAnsi="Times New Roman"/>
          <w:sz w:val="24"/>
          <w:szCs w:val="24"/>
          <w:lang w:eastAsia="en-US"/>
        </w:rPr>
        <w:t>зон с особыми условиями использования объектов инженерной инфраструктуры;</w:t>
      </w:r>
    </w:p>
    <w:p w:rsidR="00D337B5" w:rsidRPr="00D337B5" w:rsidRDefault="00D337B5" w:rsidP="00D337B5">
      <w:pPr>
        <w:spacing w:after="0"/>
        <w:ind w:firstLine="567"/>
        <w:contextualSpacing/>
        <w:jc w:val="both"/>
        <w:rPr>
          <w:rFonts w:ascii="Times New Roman" w:eastAsia="Calibri" w:hAnsi="Times New Roman"/>
          <w:sz w:val="24"/>
          <w:szCs w:val="24"/>
          <w:lang w:eastAsia="en-US"/>
        </w:rPr>
      </w:pPr>
      <w:r w:rsidRPr="00D337B5">
        <w:rPr>
          <w:rFonts w:ascii="Times New Roman" w:eastAsia="Calibri" w:hAnsi="Times New Roman"/>
          <w:sz w:val="24"/>
          <w:szCs w:val="24"/>
          <w:lang w:eastAsia="en-US"/>
        </w:rPr>
        <w:t>водных объектов.</w:t>
      </w:r>
    </w:p>
    <w:p w:rsidR="00D337B5" w:rsidRPr="00D337B5" w:rsidRDefault="00D337B5" w:rsidP="00D337B5">
      <w:pPr>
        <w:numPr>
          <w:ilvl w:val="0"/>
          <w:numId w:val="35"/>
        </w:numPr>
        <w:tabs>
          <w:tab w:val="left" w:pos="709"/>
        </w:tabs>
        <w:spacing w:after="0"/>
        <w:ind w:left="0" w:firstLine="360"/>
        <w:contextualSpacing/>
        <w:jc w:val="both"/>
        <w:rPr>
          <w:rFonts w:ascii="Times New Roman" w:eastAsia="Calibri" w:hAnsi="Times New Roman"/>
          <w:sz w:val="24"/>
          <w:szCs w:val="24"/>
          <w:lang w:eastAsia="en-US"/>
        </w:rPr>
      </w:pPr>
      <w:r w:rsidRPr="00D337B5">
        <w:rPr>
          <w:rFonts w:ascii="Times New Roman" w:eastAsia="Calibri" w:hAnsi="Times New Roman"/>
          <w:sz w:val="24"/>
          <w:szCs w:val="24"/>
          <w:lang w:eastAsia="en-US"/>
        </w:rPr>
        <w:t>Если расстояние между объектами, в отношении которых определяется прилегающая территория, меньше, чем совокупный размер прилегающей территории, установленный правилами благоустройства территории муниципального образования для соответствующих видов объектов, в отношении этих объектов устанавливается общая смежная граница прилегающих территорий. В таком случае в целях определения общей смежной границы прилегающих территорий размер прилегающей территории</w:t>
      </w:r>
      <w:r w:rsidRPr="00D337B5">
        <w:rPr>
          <w:rFonts w:ascii="Times New Roman" w:eastAsia="Calibri" w:hAnsi="Times New Roman"/>
          <w:sz w:val="24"/>
          <w:szCs w:val="24"/>
          <w:lang w:eastAsia="en-US"/>
        </w:rPr>
        <w:br/>
        <w:t>в отношении каждого из объектов устанавливается пропорционально максимальному размеру прилегающей территории, установленному правилами благоустройства территории муниципального образования для соответствующих видов объектов.».</w:t>
      </w:r>
    </w:p>
    <w:p w:rsidR="007C083F" w:rsidRPr="001F7CB3" w:rsidRDefault="007C083F" w:rsidP="001F7CB3">
      <w:pPr>
        <w:pStyle w:val="ConsPlusNormal"/>
        <w:jc w:val="both"/>
        <w:rPr>
          <w:rFonts w:ascii="Times New Roman" w:hAnsi="Times New Roman" w:cs="Times New Roman"/>
          <w:sz w:val="24"/>
          <w:szCs w:val="24"/>
        </w:rPr>
      </w:pPr>
    </w:p>
    <w:p w:rsidR="007C083F" w:rsidRPr="001F7CB3" w:rsidRDefault="007C083F" w:rsidP="001F7CB3">
      <w:pPr>
        <w:pStyle w:val="ConsPlusTitle"/>
        <w:ind w:firstLine="540"/>
        <w:jc w:val="both"/>
        <w:outlineLvl w:val="2"/>
        <w:rPr>
          <w:rFonts w:ascii="Times New Roman" w:hAnsi="Times New Roman" w:cs="Times New Roman"/>
          <w:sz w:val="24"/>
          <w:szCs w:val="24"/>
        </w:rPr>
      </w:pPr>
      <w:r w:rsidRPr="001F7CB3">
        <w:rPr>
          <w:rFonts w:ascii="Times New Roman" w:hAnsi="Times New Roman" w:cs="Times New Roman"/>
          <w:sz w:val="24"/>
          <w:szCs w:val="24"/>
        </w:rPr>
        <w:t xml:space="preserve">Статья </w:t>
      </w:r>
      <w:r w:rsidR="008177B1">
        <w:rPr>
          <w:rFonts w:ascii="Times New Roman" w:hAnsi="Times New Roman" w:cs="Times New Roman"/>
          <w:sz w:val="24"/>
          <w:szCs w:val="24"/>
        </w:rPr>
        <w:t>6</w:t>
      </w:r>
      <w:r w:rsidR="00313E20">
        <w:rPr>
          <w:rFonts w:ascii="Times New Roman" w:hAnsi="Times New Roman" w:cs="Times New Roman"/>
          <w:sz w:val="24"/>
          <w:szCs w:val="24"/>
          <w:lang w:val="en-US"/>
        </w:rPr>
        <w:t>5</w:t>
      </w:r>
      <w:r w:rsidRPr="001F7CB3">
        <w:rPr>
          <w:rFonts w:ascii="Times New Roman" w:hAnsi="Times New Roman" w:cs="Times New Roman"/>
          <w:sz w:val="24"/>
          <w:szCs w:val="24"/>
        </w:rPr>
        <w:t>.2. Формы общественного участия в благоустройстве объектов и элементов благоустройства</w:t>
      </w:r>
    </w:p>
    <w:p w:rsidR="007C083F" w:rsidRPr="001F7CB3" w:rsidRDefault="007C083F" w:rsidP="001F7CB3">
      <w:pPr>
        <w:pStyle w:val="ConsPlusNormal"/>
        <w:jc w:val="both"/>
        <w:rPr>
          <w:rFonts w:ascii="Times New Roman" w:hAnsi="Times New Roman" w:cs="Times New Roman"/>
          <w:sz w:val="24"/>
          <w:szCs w:val="24"/>
        </w:rPr>
      </w:pPr>
    </w:p>
    <w:p w:rsidR="007C083F" w:rsidRPr="001F7CB3" w:rsidRDefault="007C083F" w:rsidP="001F7CB3">
      <w:pPr>
        <w:pStyle w:val="ConsPlusNormal"/>
        <w:ind w:firstLine="540"/>
        <w:jc w:val="both"/>
        <w:rPr>
          <w:rFonts w:ascii="Times New Roman" w:hAnsi="Times New Roman" w:cs="Times New Roman"/>
          <w:sz w:val="24"/>
          <w:szCs w:val="24"/>
        </w:rPr>
      </w:pPr>
      <w:r w:rsidRPr="001F7CB3">
        <w:rPr>
          <w:rFonts w:ascii="Times New Roman" w:hAnsi="Times New Roman" w:cs="Times New Roman"/>
          <w:sz w:val="24"/>
          <w:szCs w:val="24"/>
        </w:rPr>
        <w:t>1. Все решения по благоустройству территорий должны приниматься открыто и гласно, с учетом мнения жителей соответствующих территорий.</w:t>
      </w:r>
    </w:p>
    <w:p w:rsidR="007C083F" w:rsidRPr="001F7CB3" w:rsidRDefault="007C083F" w:rsidP="001F7CB3">
      <w:pPr>
        <w:pStyle w:val="ConsPlusNormal"/>
        <w:spacing w:before="220"/>
        <w:ind w:firstLine="540"/>
        <w:jc w:val="both"/>
        <w:rPr>
          <w:rFonts w:ascii="Times New Roman" w:hAnsi="Times New Roman" w:cs="Times New Roman"/>
          <w:sz w:val="24"/>
          <w:szCs w:val="24"/>
        </w:rPr>
      </w:pPr>
      <w:r w:rsidRPr="001F7CB3">
        <w:rPr>
          <w:rFonts w:ascii="Times New Roman" w:hAnsi="Times New Roman" w:cs="Times New Roman"/>
          <w:sz w:val="24"/>
          <w:szCs w:val="24"/>
        </w:rPr>
        <w:t xml:space="preserve">2. Для повышения уровня доступности информации и информирования жителей о задачах и проектах в сфере благоустройства рекомендуется размещение проектов, а также информации об их реализации на официальном сайте администрации </w:t>
      </w:r>
      <w:r w:rsidR="008F15F4">
        <w:rPr>
          <w:rFonts w:ascii="Times New Roman" w:hAnsi="Times New Roman" w:cs="Times New Roman"/>
          <w:sz w:val="24"/>
          <w:szCs w:val="24"/>
        </w:rPr>
        <w:t>г</w:t>
      </w:r>
      <w:r w:rsidR="00D46877">
        <w:rPr>
          <w:rFonts w:ascii="Times New Roman" w:hAnsi="Times New Roman" w:cs="Times New Roman"/>
          <w:sz w:val="24"/>
          <w:szCs w:val="24"/>
        </w:rPr>
        <w:t>ородского</w:t>
      </w:r>
      <w:r w:rsidR="006D3743">
        <w:rPr>
          <w:rFonts w:ascii="Times New Roman" w:hAnsi="Times New Roman" w:cs="Times New Roman"/>
          <w:sz w:val="24"/>
          <w:szCs w:val="24"/>
        </w:rPr>
        <w:t xml:space="preserve"> округа Пущино</w:t>
      </w:r>
      <w:r w:rsidRPr="001F7CB3">
        <w:rPr>
          <w:rFonts w:ascii="Times New Roman" w:hAnsi="Times New Roman" w:cs="Times New Roman"/>
          <w:sz w:val="24"/>
          <w:szCs w:val="24"/>
        </w:rPr>
        <w:t xml:space="preserve"> в информационно-телекоммуникационной сети Интернет.</w:t>
      </w:r>
    </w:p>
    <w:p w:rsidR="007C083F" w:rsidRPr="001F7CB3" w:rsidRDefault="007C083F" w:rsidP="001F7CB3">
      <w:pPr>
        <w:pStyle w:val="ConsPlusNormal"/>
        <w:spacing w:before="220"/>
        <w:ind w:firstLine="540"/>
        <w:jc w:val="both"/>
        <w:rPr>
          <w:rFonts w:ascii="Times New Roman" w:hAnsi="Times New Roman" w:cs="Times New Roman"/>
          <w:sz w:val="24"/>
          <w:szCs w:val="24"/>
        </w:rPr>
      </w:pPr>
      <w:r w:rsidRPr="001F7CB3">
        <w:rPr>
          <w:rFonts w:ascii="Times New Roman" w:hAnsi="Times New Roman" w:cs="Times New Roman"/>
          <w:sz w:val="24"/>
          <w:szCs w:val="24"/>
        </w:rPr>
        <w:t>3. Формами общественного участия в благоустройстве территорий муниципальных образований являются общественные обсуждения и общественный контроль.</w:t>
      </w:r>
    </w:p>
    <w:p w:rsidR="007C083F" w:rsidRPr="001F7CB3" w:rsidRDefault="007C083F" w:rsidP="001F7CB3">
      <w:pPr>
        <w:pStyle w:val="ConsPlusNormal"/>
        <w:spacing w:before="220"/>
        <w:ind w:firstLine="540"/>
        <w:jc w:val="both"/>
        <w:rPr>
          <w:rFonts w:ascii="Times New Roman" w:hAnsi="Times New Roman" w:cs="Times New Roman"/>
          <w:sz w:val="24"/>
          <w:szCs w:val="24"/>
        </w:rPr>
      </w:pPr>
      <w:r w:rsidRPr="001F7CB3">
        <w:rPr>
          <w:rFonts w:ascii="Times New Roman" w:hAnsi="Times New Roman" w:cs="Times New Roman"/>
          <w:sz w:val="24"/>
          <w:szCs w:val="24"/>
        </w:rPr>
        <w:t>4. Рекомендуются открытое общественное обсуждение проектов благоустройства территорий, а также возможность публичного комментирования и обсуждения материалов проектов.</w:t>
      </w:r>
    </w:p>
    <w:p w:rsidR="007C083F" w:rsidRPr="001F7CB3" w:rsidRDefault="007C083F" w:rsidP="001F7CB3">
      <w:pPr>
        <w:pStyle w:val="ConsPlusNormal"/>
        <w:spacing w:before="220"/>
        <w:ind w:firstLine="540"/>
        <w:jc w:val="both"/>
        <w:rPr>
          <w:rFonts w:ascii="Times New Roman" w:hAnsi="Times New Roman" w:cs="Times New Roman"/>
          <w:sz w:val="24"/>
          <w:szCs w:val="24"/>
        </w:rPr>
      </w:pPr>
      <w:r w:rsidRPr="001F7CB3">
        <w:rPr>
          <w:rFonts w:ascii="Times New Roman" w:hAnsi="Times New Roman" w:cs="Times New Roman"/>
          <w:sz w:val="24"/>
          <w:szCs w:val="24"/>
        </w:rPr>
        <w:t xml:space="preserve">5. При организации общественных обсуждений проектов благоустройства необходимо предусматривать оповещение о проведении общественных обсуждений на официальном сайте администрации </w:t>
      </w:r>
      <w:r w:rsidR="008F15F4">
        <w:rPr>
          <w:rFonts w:ascii="Times New Roman" w:hAnsi="Times New Roman" w:cs="Times New Roman"/>
          <w:sz w:val="24"/>
          <w:szCs w:val="24"/>
        </w:rPr>
        <w:t>г</w:t>
      </w:r>
      <w:r w:rsidR="00D46877">
        <w:rPr>
          <w:rFonts w:ascii="Times New Roman" w:hAnsi="Times New Roman" w:cs="Times New Roman"/>
          <w:sz w:val="24"/>
          <w:szCs w:val="24"/>
        </w:rPr>
        <w:t>ородского</w:t>
      </w:r>
      <w:r w:rsidR="006D3743">
        <w:rPr>
          <w:rFonts w:ascii="Times New Roman" w:hAnsi="Times New Roman" w:cs="Times New Roman"/>
          <w:sz w:val="24"/>
          <w:szCs w:val="24"/>
        </w:rPr>
        <w:t xml:space="preserve"> округа Пущино</w:t>
      </w:r>
      <w:r w:rsidRPr="001F7CB3">
        <w:rPr>
          <w:rFonts w:ascii="Times New Roman" w:hAnsi="Times New Roman" w:cs="Times New Roman"/>
          <w:sz w:val="24"/>
          <w:szCs w:val="24"/>
        </w:rPr>
        <w:t xml:space="preserve"> в информационно-телекоммуникационной сети Интернет, информационных стендах дворовых территорий, а также иными способами, обеспечивающими доступ участников общественных обсуждений к указанной информации. Размещению подлежит информация о проекте, дате, времени и месте проведения общественных обсуждений. Порядок проведения общественных обсуждений проектов благоустройства устанавливается нормативно-правовым актом </w:t>
      </w:r>
      <w:r w:rsidRPr="001F7CB3">
        <w:rPr>
          <w:rFonts w:ascii="Times New Roman" w:hAnsi="Times New Roman" w:cs="Times New Roman"/>
          <w:sz w:val="24"/>
          <w:szCs w:val="24"/>
        </w:rPr>
        <w:lastRenderedPageBreak/>
        <w:t xml:space="preserve">администрации </w:t>
      </w:r>
      <w:r w:rsidR="008F15F4">
        <w:rPr>
          <w:rFonts w:ascii="Times New Roman" w:hAnsi="Times New Roman" w:cs="Times New Roman"/>
          <w:sz w:val="24"/>
          <w:szCs w:val="24"/>
        </w:rPr>
        <w:t>г</w:t>
      </w:r>
      <w:r w:rsidR="00D46877">
        <w:rPr>
          <w:rFonts w:ascii="Times New Roman" w:hAnsi="Times New Roman" w:cs="Times New Roman"/>
          <w:sz w:val="24"/>
          <w:szCs w:val="24"/>
        </w:rPr>
        <w:t>ородского</w:t>
      </w:r>
      <w:r w:rsidR="006D3743">
        <w:rPr>
          <w:rFonts w:ascii="Times New Roman" w:hAnsi="Times New Roman" w:cs="Times New Roman"/>
          <w:sz w:val="24"/>
          <w:szCs w:val="24"/>
        </w:rPr>
        <w:t xml:space="preserve"> округа Пущино</w:t>
      </w:r>
      <w:r w:rsidRPr="001F7CB3">
        <w:rPr>
          <w:rFonts w:ascii="Times New Roman" w:hAnsi="Times New Roman" w:cs="Times New Roman"/>
          <w:sz w:val="24"/>
          <w:szCs w:val="24"/>
        </w:rPr>
        <w:t>.</w:t>
      </w:r>
    </w:p>
    <w:p w:rsidR="007C083F" w:rsidRPr="001F7CB3" w:rsidRDefault="007C083F" w:rsidP="001F7CB3">
      <w:pPr>
        <w:pStyle w:val="ConsPlusNormal"/>
        <w:spacing w:before="220"/>
        <w:ind w:firstLine="540"/>
        <w:jc w:val="both"/>
        <w:rPr>
          <w:rFonts w:ascii="Times New Roman" w:hAnsi="Times New Roman" w:cs="Times New Roman"/>
          <w:sz w:val="24"/>
          <w:szCs w:val="24"/>
        </w:rPr>
      </w:pPr>
      <w:r w:rsidRPr="001F7CB3">
        <w:rPr>
          <w:rFonts w:ascii="Times New Roman" w:hAnsi="Times New Roman" w:cs="Times New Roman"/>
          <w:sz w:val="24"/>
          <w:szCs w:val="24"/>
        </w:rPr>
        <w:t>6. Общественный контроль в области благоустройства осуществляется с учетом требований законодательства Российской Федерации и Московской области об обеспечении открытости информации и общественном контроле в области благоустройства.</w:t>
      </w:r>
    </w:p>
    <w:p w:rsidR="007C083F" w:rsidRPr="001F7CB3" w:rsidRDefault="007C083F" w:rsidP="001F7CB3">
      <w:pPr>
        <w:pStyle w:val="ConsPlusNormal"/>
        <w:jc w:val="both"/>
        <w:rPr>
          <w:rFonts w:ascii="Times New Roman" w:hAnsi="Times New Roman" w:cs="Times New Roman"/>
          <w:sz w:val="24"/>
          <w:szCs w:val="24"/>
        </w:rPr>
      </w:pPr>
    </w:p>
    <w:p w:rsidR="007C083F" w:rsidRPr="001F7CB3" w:rsidRDefault="007C083F" w:rsidP="001F7CB3">
      <w:pPr>
        <w:pStyle w:val="ConsPlusTitle"/>
        <w:ind w:firstLine="540"/>
        <w:jc w:val="both"/>
        <w:outlineLvl w:val="2"/>
        <w:rPr>
          <w:rFonts w:ascii="Times New Roman" w:hAnsi="Times New Roman" w:cs="Times New Roman"/>
          <w:sz w:val="24"/>
          <w:szCs w:val="24"/>
        </w:rPr>
      </w:pPr>
      <w:r w:rsidRPr="001F7CB3">
        <w:rPr>
          <w:rFonts w:ascii="Times New Roman" w:hAnsi="Times New Roman" w:cs="Times New Roman"/>
          <w:sz w:val="24"/>
          <w:szCs w:val="24"/>
        </w:rPr>
        <w:t xml:space="preserve">Статья </w:t>
      </w:r>
      <w:r w:rsidR="008815F3">
        <w:rPr>
          <w:rFonts w:ascii="Times New Roman" w:hAnsi="Times New Roman" w:cs="Times New Roman"/>
          <w:sz w:val="24"/>
          <w:szCs w:val="24"/>
        </w:rPr>
        <w:t>6</w:t>
      </w:r>
      <w:r w:rsidR="00313E20">
        <w:rPr>
          <w:rFonts w:ascii="Times New Roman" w:hAnsi="Times New Roman" w:cs="Times New Roman"/>
          <w:sz w:val="24"/>
          <w:szCs w:val="24"/>
          <w:lang w:val="en-US"/>
        </w:rPr>
        <w:t>6</w:t>
      </w:r>
      <w:r w:rsidRPr="001F7CB3">
        <w:rPr>
          <w:rFonts w:ascii="Times New Roman" w:hAnsi="Times New Roman" w:cs="Times New Roman"/>
          <w:sz w:val="24"/>
          <w:szCs w:val="24"/>
        </w:rPr>
        <w:t xml:space="preserve">. Ответственность за нарушение правил по обеспечению чистоты, порядка и благоустройства на территории </w:t>
      </w:r>
      <w:r w:rsidR="008F15F4">
        <w:rPr>
          <w:rFonts w:ascii="Times New Roman" w:hAnsi="Times New Roman" w:cs="Times New Roman"/>
          <w:sz w:val="24"/>
          <w:szCs w:val="24"/>
        </w:rPr>
        <w:t>г</w:t>
      </w:r>
      <w:r w:rsidR="00D46877">
        <w:rPr>
          <w:rFonts w:ascii="Times New Roman" w:hAnsi="Times New Roman" w:cs="Times New Roman"/>
          <w:sz w:val="24"/>
          <w:szCs w:val="24"/>
        </w:rPr>
        <w:t>ородского</w:t>
      </w:r>
      <w:r w:rsidR="006D3743">
        <w:rPr>
          <w:rFonts w:ascii="Times New Roman" w:hAnsi="Times New Roman" w:cs="Times New Roman"/>
          <w:sz w:val="24"/>
          <w:szCs w:val="24"/>
        </w:rPr>
        <w:t xml:space="preserve"> округа Пущино</w:t>
      </w:r>
    </w:p>
    <w:p w:rsidR="007C083F" w:rsidRPr="001F7CB3" w:rsidRDefault="007C083F" w:rsidP="001F7CB3">
      <w:pPr>
        <w:pStyle w:val="ConsPlusNormal"/>
        <w:jc w:val="both"/>
        <w:rPr>
          <w:rFonts w:ascii="Times New Roman" w:hAnsi="Times New Roman" w:cs="Times New Roman"/>
          <w:sz w:val="24"/>
          <w:szCs w:val="24"/>
        </w:rPr>
      </w:pPr>
    </w:p>
    <w:p w:rsidR="007C083F" w:rsidRPr="001F7CB3" w:rsidRDefault="007C083F" w:rsidP="001F7CB3">
      <w:pPr>
        <w:pStyle w:val="ConsPlusNormal"/>
        <w:ind w:firstLine="540"/>
        <w:jc w:val="both"/>
        <w:rPr>
          <w:rFonts w:ascii="Times New Roman" w:hAnsi="Times New Roman" w:cs="Times New Roman"/>
          <w:sz w:val="24"/>
          <w:szCs w:val="24"/>
        </w:rPr>
      </w:pPr>
      <w:r w:rsidRPr="001F7CB3">
        <w:rPr>
          <w:rFonts w:ascii="Times New Roman" w:hAnsi="Times New Roman" w:cs="Times New Roman"/>
          <w:sz w:val="24"/>
          <w:szCs w:val="24"/>
        </w:rPr>
        <w:t xml:space="preserve">1. Лица, нарушившие требования, предусмотренные настоящими Правилами, </w:t>
      </w:r>
      <w:hyperlink r:id="rId23" w:history="1">
        <w:r w:rsidRPr="001F7CB3">
          <w:rPr>
            <w:rFonts w:ascii="Times New Roman" w:hAnsi="Times New Roman" w:cs="Times New Roman"/>
            <w:color w:val="0000FF"/>
            <w:sz w:val="24"/>
            <w:szCs w:val="24"/>
          </w:rPr>
          <w:t>Законом</w:t>
        </w:r>
      </w:hyperlink>
      <w:r w:rsidRPr="001F7CB3">
        <w:rPr>
          <w:rFonts w:ascii="Times New Roman" w:hAnsi="Times New Roman" w:cs="Times New Roman"/>
          <w:sz w:val="24"/>
          <w:szCs w:val="24"/>
        </w:rPr>
        <w:t xml:space="preserve"> Московской области от 30.12.2014 </w:t>
      </w:r>
      <w:r w:rsidR="001F7CB3">
        <w:rPr>
          <w:rFonts w:ascii="Times New Roman" w:hAnsi="Times New Roman" w:cs="Times New Roman"/>
          <w:sz w:val="24"/>
          <w:szCs w:val="24"/>
        </w:rPr>
        <w:t>№</w:t>
      </w:r>
      <w:r w:rsidRPr="001F7CB3">
        <w:rPr>
          <w:rFonts w:ascii="Times New Roman" w:hAnsi="Times New Roman" w:cs="Times New Roman"/>
          <w:sz w:val="24"/>
          <w:szCs w:val="24"/>
        </w:rPr>
        <w:t xml:space="preserve"> 191/2014-ОЗ "О регулировании дополнительных вопросов в сфере благоустройства в Московской области", несут ответственность, установленную </w:t>
      </w:r>
      <w:hyperlink r:id="rId24" w:history="1">
        <w:r w:rsidRPr="001F7CB3">
          <w:rPr>
            <w:rFonts w:ascii="Times New Roman" w:hAnsi="Times New Roman" w:cs="Times New Roman"/>
            <w:color w:val="0000FF"/>
            <w:sz w:val="24"/>
            <w:szCs w:val="24"/>
          </w:rPr>
          <w:t>Законом</w:t>
        </w:r>
      </w:hyperlink>
      <w:r w:rsidRPr="001F7CB3">
        <w:rPr>
          <w:rFonts w:ascii="Times New Roman" w:hAnsi="Times New Roman" w:cs="Times New Roman"/>
          <w:sz w:val="24"/>
          <w:szCs w:val="24"/>
        </w:rPr>
        <w:t xml:space="preserve"> Московской области </w:t>
      </w:r>
      <w:r w:rsidR="001F7CB3">
        <w:rPr>
          <w:rFonts w:ascii="Times New Roman" w:hAnsi="Times New Roman" w:cs="Times New Roman"/>
          <w:sz w:val="24"/>
          <w:szCs w:val="24"/>
        </w:rPr>
        <w:t>№</w:t>
      </w:r>
      <w:r w:rsidRPr="001F7CB3">
        <w:rPr>
          <w:rFonts w:ascii="Times New Roman" w:hAnsi="Times New Roman" w:cs="Times New Roman"/>
          <w:sz w:val="24"/>
          <w:szCs w:val="24"/>
        </w:rPr>
        <w:t xml:space="preserve"> 37/2016-ОЗ "Кодекс Московской области об административных правонарушениях".</w:t>
      </w:r>
    </w:p>
    <w:p w:rsidR="007C083F" w:rsidRPr="001F7CB3" w:rsidRDefault="007C083F" w:rsidP="001F7CB3">
      <w:pPr>
        <w:pStyle w:val="ConsPlusNormal"/>
        <w:spacing w:before="220"/>
        <w:ind w:firstLine="540"/>
        <w:jc w:val="both"/>
        <w:rPr>
          <w:rFonts w:ascii="Times New Roman" w:hAnsi="Times New Roman" w:cs="Times New Roman"/>
          <w:sz w:val="24"/>
          <w:szCs w:val="24"/>
        </w:rPr>
      </w:pPr>
      <w:r w:rsidRPr="001F7CB3">
        <w:rPr>
          <w:rFonts w:ascii="Times New Roman" w:hAnsi="Times New Roman" w:cs="Times New Roman"/>
          <w:sz w:val="24"/>
          <w:szCs w:val="24"/>
        </w:rPr>
        <w:t>2. Привлечение виновного лица к ответственности не освобождает его от обязанности устранить допущенные правонарушения и возместить причиненный ущерб в соответствии с порядком, установленным Правительством Московской области.</w:t>
      </w:r>
    </w:p>
    <w:p w:rsidR="007C083F" w:rsidRPr="001F7CB3" w:rsidRDefault="007C083F" w:rsidP="001F7CB3">
      <w:pPr>
        <w:pStyle w:val="ConsPlusNormal"/>
        <w:jc w:val="both"/>
        <w:rPr>
          <w:rFonts w:ascii="Times New Roman" w:hAnsi="Times New Roman" w:cs="Times New Roman"/>
          <w:sz w:val="24"/>
          <w:szCs w:val="24"/>
        </w:rPr>
      </w:pPr>
    </w:p>
    <w:p w:rsidR="007C083F" w:rsidRPr="001F7CB3" w:rsidRDefault="007C083F" w:rsidP="001F7CB3">
      <w:pPr>
        <w:pStyle w:val="ConsPlusTitle"/>
        <w:jc w:val="both"/>
        <w:outlineLvl w:val="1"/>
        <w:rPr>
          <w:rFonts w:ascii="Times New Roman" w:hAnsi="Times New Roman" w:cs="Times New Roman"/>
          <w:sz w:val="24"/>
          <w:szCs w:val="24"/>
        </w:rPr>
      </w:pPr>
      <w:r w:rsidRPr="001F7CB3">
        <w:rPr>
          <w:rFonts w:ascii="Times New Roman" w:hAnsi="Times New Roman" w:cs="Times New Roman"/>
          <w:sz w:val="24"/>
          <w:szCs w:val="24"/>
        </w:rPr>
        <w:t>Раздел VI. ПОЛНОМОЧИЯ В СФЕРЕ БЛАГОУСТРОЙСТВА, ЧИСТОТЫ</w:t>
      </w:r>
    </w:p>
    <w:p w:rsidR="007C083F" w:rsidRPr="001F7CB3" w:rsidRDefault="007C083F" w:rsidP="002F62BE">
      <w:pPr>
        <w:pStyle w:val="ConsPlusTitle"/>
        <w:jc w:val="both"/>
        <w:rPr>
          <w:rFonts w:ascii="Times New Roman" w:hAnsi="Times New Roman" w:cs="Times New Roman"/>
          <w:sz w:val="24"/>
          <w:szCs w:val="24"/>
        </w:rPr>
      </w:pPr>
      <w:r w:rsidRPr="001F7CB3">
        <w:rPr>
          <w:rFonts w:ascii="Times New Roman" w:hAnsi="Times New Roman" w:cs="Times New Roman"/>
          <w:sz w:val="24"/>
          <w:szCs w:val="24"/>
        </w:rPr>
        <w:t xml:space="preserve">И ПОРЯДКА НА ТЕРРИТОРИИ </w:t>
      </w:r>
      <w:r w:rsidR="00D46877">
        <w:rPr>
          <w:rFonts w:ascii="Times New Roman" w:hAnsi="Times New Roman" w:cs="Times New Roman"/>
          <w:sz w:val="24"/>
          <w:szCs w:val="24"/>
        </w:rPr>
        <w:t>ГОРОДСКОГО</w:t>
      </w:r>
      <w:r w:rsidR="002F62BE">
        <w:rPr>
          <w:rFonts w:ascii="Times New Roman" w:hAnsi="Times New Roman" w:cs="Times New Roman"/>
          <w:sz w:val="24"/>
          <w:szCs w:val="24"/>
        </w:rPr>
        <w:t xml:space="preserve"> ОКРУГА ПУЩИНО </w:t>
      </w:r>
    </w:p>
    <w:p w:rsidR="007C083F" w:rsidRPr="001F7CB3" w:rsidRDefault="007C083F" w:rsidP="001F7CB3">
      <w:pPr>
        <w:pStyle w:val="ConsPlusTitle"/>
        <w:ind w:firstLine="540"/>
        <w:jc w:val="both"/>
        <w:outlineLvl w:val="2"/>
        <w:rPr>
          <w:rFonts w:ascii="Times New Roman" w:hAnsi="Times New Roman" w:cs="Times New Roman"/>
          <w:sz w:val="24"/>
          <w:szCs w:val="24"/>
        </w:rPr>
      </w:pPr>
      <w:r w:rsidRPr="001F7CB3">
        <w:rPr>
          <w:rFonts w:ascii="Times New Roman" w:hAnsi="Times New Roman" w:cs="Times New Roman"/>
          <w:sz w:val="24"/>
          <w:szCs w:val="24"/>
        </w:rPr>
        <w:t xml:space="preserve">Статья </w:t>
      </w:r>
      <w:r w:rsidR="00B424F6">
        <w:rPr>
          <w:rFonts w:ascii="Times New Roman" w:hAnsi="Times New Roman" w:cs="Times New Roman"/>
          <w:sz w:val="24"/>
          <w:szCs w:val="24"/>
        </w:rPr>
        <w:t>6</w:t>
      </w:r>
      <w:r w:rsidR="00313E20">
        <w:rPr>
          <w:rFonts w:ascii="Times New Roman" w:hAnsi="Times New Roman" w:cs="Times New Roman"/>
          <w:sz w:val="24"/>
          <w:szCs w:val="24"/>
          <w:lang w:val="en-US"/>
        </w:rPr>
        <w:t>7</w:t>
      </w:r>
      <w:r w:rsidRPr="001F7CB3">
        <w:rPr>
          <w:rFonts w:ascii="Times New Roman" w:hAnsi="Times New Roman" w:cs="Times New Roman"/>
          <w:sz w:val="24"/>
          <w:szCs w:val="24"/>
        </w:rPr>
        <w:t>. Функции уполномоченного органа</w:t>
      </w:r>
    </w:p>
    <w:p w:rsidR="007C083F" w:rsidRPr="001F7CB3" w:rsidRDefault="007C083F" w:rsidP="001F7CB3">
      <w:pPr>
        <w:pStyle w:val="ConsPlusNormal"/>
        <w:jc w:val="both"/>
        <w:rPr>
          <w:rFonts w:ascii="Times New Roman" w:hAnsi="Times New Roman" w:cs="Times New Roman"/>
          <w:sz w:val="24"/>
          <w:szCs w:val="24"/>
        </w:rPr>
      </w:pPr>
    </w:p>
    <w:p w:rsidR="007C083F" w:rsidRPr="001F7CB3" w:rsidRDefault="007C083F" w:rsidP="001F7CB3">
      <w:pPr>
        <w:pStyle w:val="ConsPlusNormal"/>
        <w:ind w:firstLine="540"/>
        <w:jc w:val="both"/>
        <w:rPr>
          <w:rFonts w:ascii="Times New Roman" w:hAnsi="Times New Roman" w:cs="Times New Roman"/>
          <w:sz w:val="24"/>
          <w:szCs w:val="24"/>
        </w:rPr>
      </w:pPr>
      <w:r w:rsidRPr="001F7CB3">
        <w:rPr>
          <w:rFonts w:ascii="Times New Roman" w:hAnsi="Times New Roman" w:cs="Times New Roman"/>
          <w:sz w:val="24"/>
          <w:szCs w:val="24"/>
        </w:rPr>
        <w:t>Уполномоченный орган осуществляет следующие полномочия в сфере благоустройства:</w:t>
      </w:r>
    </w:p>
    <w:p w:rsidR="007C083F" w:rsidRPr="001F7CB3" w:rsidRDefault="007C083F" w:rsidP="001F7CB3">
      <w:pPr>
        <w:pStyle w:val="ConsPlusNormal"/>
        <w:spacing w:before="220"/>
        <w:ind w:firstLine="540"/>
        <w:jc w:val="both"/>
        <w:rPr>
          <w:rFonts w:ascii="Times New Roman" w:hAnsi="Times New Roman" w:cs="Times New Roman"/>
          <w:sz w:val="24"/>
          <w:szCs w:val="24"/>
        </w:rPr>
      </w:pPr>
      <w:r w:rsidRPr="001F7CB3">
        <w:rPr>
          <w:rFonts w:ascii="Times New Roman" w:hAnsi="Times New Roman" w:cs="Times New Roman"/>
          <w:sz w:val="24"/>
          <w:szCs w:val="24"/>
        </w:rPr>
        <w:t xml:space="preserve">а) координацию администрации </w:t>
      </w:r>
      <w:r w:rsidR="008F15F4">
        <w:rPr>
          <w:rFonts w:ascii="Times New Roman" w:hAnsi="Times New Roman" w:cs="Times New Roman"/>
          <w:sz w:val="24"/>
          <w:szCs w:val="24"/>
        </w:rPr>
        <w:t>г</w:t>
      </w:r>
      <w:r w:rsidR="00D46877">
        <w:rPr>
          <w:rFonts w:ascii="Times New Roman" w:hAnsi="Times New Roman" w:cs="Times New Roman"/>
          <w:sz w:val="24"/>
          <w:szCs w:val="24"/>
        </w:rPr>
        <w:t>ородского</w:t>
      </w:r>
      <w:r w:rsidR="006D3743">
        <w:rPr>
          <w:rFonts w:ascii="Times New Roman" w:hAnsi="Times New Roman" w:cs="Times New Roman"/>
          <w:sz w:val="24"/>
          <w:szCs w:val="24"/>
        </w:rPr>
        <w:t xml:space="preserve"> округа Пущино</w:t>
      </w:r>
      <w:r w:rsidRPr="001F7CB3">
        <w:rPr>
          <w:rFonts w:ascii="Times New Roman" w:hAnsi="Times New Roman" w:cs="Times New Roman"/>
          <w:sz w:val="24"/>
          <w:szCs w:val="24"/>
        </w:rPr>
        <w:t xml:space="preserve"> в сфере благоустройства;</w:t>
      </w:r>
    </w:p>
    <w:p w:rsidR="007C083F" w:rsidRPr="001F7CB3" w:rsidRDefault="007C083F" w:rsidP="001F7CB3">
      <w:pPr>
        <w:pStyle w:val="ConsPlusNormal"/>
        <w:spacing w:before="220"/>
        <w:ind w:firstLine="540"/>
        <w:jc w:val="both"/>
        <w:rPr>
          <w:rFonts w:ascii="Times New Roman" w:hAnsi="Times New Roman" w:cs="Times New Roman"/>
          <w:sz w:val="24"/>
          <w:szCs w:val="24"/>
        </w:rPr>
      </w:pPr>
      <w:r w:rsidRPr="001F7CB3">
        <w:rPr>
          <w:rFonts w:ascii="Times New Roman" w:hAnsi="Times New Roman" w:cs="Times New Roman"/>
          <w:sz w:val="24"/>
          <w:szCs w:val="24"/>
        </w:rPr>
        <w:t xml:space="preserve">б) контроль за выполнением администрацией </w:t>
      </w:r>
      <w:r w:rsidR="008F15F4">
        <w:rPr>
          <w:rFonts w:ascii="Times New Roman" w:hAnsi="Times New Roman" w:cs="Times New Roman"/>
          <w:sz w:val="24"/>
          <w:szCs w:val="24"/>
        </w:rPr>
        <w:t>г</w:t>
      </w:r>
      <w:r w:rsidR="00D46877">
        <w:rPr>
          <w:rFonts w:ascii="Times New Roman" w:hAnsi="Times New Roman" w:cs="Times New Roman"/>
          <w:sz w:val="24"/>
          <w:szCs w:val="24"/>
        </w:rPr>
        <w:t>ородского</w:t>
      </w:r>
      <w:r w:rsidR="006D3743">
        <w:rPr>
          <w:rFonts w:ascii="Times New Roman" w:hAnsi="Times New Roman" w:cs="Times New Roman"/>
          <w:sz w:val="24"/>
          <w:szCs w:val="24"/>
        </w:rPr>
        <w:t xml:space="preserve"> округа Пущино</w:t>
      </w:r>
      <w:r w:rsidRPr="001F7CB3">
        <w:rPr>
          <w:rFonts w:ascii="Times New Roman" w:hAnsi="Times New Roman" w:cs="Times New Roman"/>
          <w:sz w:val="24"/>
          <w:szCs w:val="24"/>
        </w:rPr>
        <w:t xml:space="preserve"> планов благоустройства;</w:t>
      </w:r>
    </w:p>
    <w:p w:rsidR="007C083F" w:rsidRPr="001F7CB3" w:rsidRDefault="007C083F" w:rsidP="001F7CB3">
      <w:pPr>
        <w:pStyle w:val="ConsPlusNormal"/>
        <w:spacing w:before="220"/>
        <w:ind w:firstLine="540"/>
        <w:jc w:val="both"/>
        <w:rPr>
          <w:rFonts w:ascii="Times New Roman" w:hAnsi="Times New Roman" w:cs="Times New Roman"/>
          <w:sz w:val="24"/>
          <w:szCs w:val="24"/>
        </w:rPr>
      </w:pPr>
      <w:r w:rsidRPr="001F7CB3">
        <w:rPr>
          <w:rFonts w:ascii="Times New Roman" w:hAnsi="Times New Roman" w:cs="Times New Roman"/>
          <w:sz w:val="24"/>
          <w:szCs w:val="24"/>
        </w:rPr>
        <w:t xml:space="preserve">в) разработку методических документов в рамках благоустройства территории </w:t>
      </w:r>
      <w:r w:rsidR="00D46877">
        <w:rPr>
          <w:rFonts w:ascii="Times New Roman" w:hAnsi="Times New Roman" w:cs="Times New Roman"/>
          <w:sz w:val="24"/>
          <w:szCs w:val="24"/>
        </w:rPr>
        <w:t>Городского</w:t>
      </w:r>
      <w:r w:rsidR="006D3743">
        <w:rPr>
          <w:rFonts w:ascii="Times New Roman" w:hAnsi="Times New Roman" w:cs="Times New Roman"/>
          <w:sz w:val="24"/>
          <w:szCs w:val="24"/>
        </w:rPr>
        <w:t xml:space="preserve"> округа Пущино</w:t>
      </w:r>
      <w:r w:rsidRPr="001F7CB3">
        <w:rPr>
          <w:rFonts w:ascii="Times New Roman" w:hAnsi="Times New Roman" w:cs="Times New Roman"/>
          <w:sz w:val="24"/>
          <w:szCs w:val="24"/>
        </w:rPr>
        <w:t>;</w:t>
      </w:r>
    </w:p>
    <w:p w:rsidR="007C083F" w:rsidRPr="001F7CB3" w:rsidRDefault="007C083F" w:rsidP="001F7CB3">
      <w:pPr>
        <w:pStyle w:val="ConsPlusNormal"/>
        <w:spacing w:before="220"/>
        <w:ind w:firstLine="540"/>
        <w:jc w:val="both"/>
        <w:rPr>
          <w:rFonts w:ascii="Times New Roman" w:hAnsi="Times New Roman" w:cs="Times New Roman"/>
          <w:sz w:val="24"/>
          <w:szCs w:val="24"/>
        </w:rPr>
      </w:pPr>
      <w:r w:rsidRPr="001F7CB3">
        <w:rPr>
          <w:rFonts w:ascii="Times New Roman" w:hAnsi="Times New Roman" w:cs="Times New Roman"/>
          <w:sz w:val="24"/>
          <w:szCs w:val="24"/>
        </w:rPr>
        <w:t xml:space="preserve">г) ведение реестра планов благоустройства в </w:t>
      </w:r>
      <w:r w:rsidR="008F15F4">
        <w:rPr>
          <w:rFonts w:ascii="Times New Roman" w:hAnsi="Times New Roman" w:cs="Times New Roman"/>
          <w:sz w:val="24"/>
          <w:szCs w:val="24"/>
        </w:rPr>
        <w:t>г</w:t>
      </w:r>
      <w:r w:rsidR="002F62BE" w:rsidRPr="002F62BE">
        <w:rPr>
          <w:rFonts w:ascii="Times New Roman" w:hAnsi="Times New Roman" w:cs="Times New Roman"/>
          <w:sz w:val="24"/>
          <w:szCs w:val="24"/>
        </w:rPr>
        <w:t>ородско</w:t>
      </w:r>
      <w:r w:rsidR="002F62BE">
        <w:rPr>
          <w:rFonts w:ascii="Times New Roman" w:hAnsi="Times New Roman" w:cs="Times New Roman"/>
          <w:sz w:val="24"/>
          <w:szCs w:val="24"/>
        </w:rPr>
        <w:t>м</w:t>
      </w:r>
      <w:r w:rsidR="002F62BE" w:rsidRPr="002F62BE">
        <w:rPr>
          <w:rFonts w:ascii="Times New Roman" w:hAnsi="Times New Roman" w:cs="Times New Roman"/>
          <w:sz w:val="24"/>
          <w:szCs w:val="24"/>
        </w:rPr>
        <w:t xml:space="preserve"> округа Пущино</w:t>
      </w:r>
      <w:r w:rsidRPr="001F7CB3">
        <w:rPr>
          <w:rFonts w:ascii="Times New Roman" w:hAnsi="Times New Roman" w:cs="Times New Roman"/>
          <w:sz w:val="24"/>
          <w:szCs w:val="24"/>
        </w:rPr>
        <w:t>;</w:t>
      </w:r>
    </w:p>
    <w:p w:rsidR="007C083F" w:rsidRPr="001F7CB3" w:rsidRDefault="007C083F" w:rsidP="001F7CB3">
      <w:pPr>
        <w:pStyle w:val="ConsPlusNormal"/>
        <w:spacing w:before="220"/>
        <w:ind w:firstLine="540"/>
        <w:jc w:val="both"/>
        <w:rPr>
          <w:rFonts w:ascii="Times New Roman" w:hAnsi="Times New Roman" w:cs="Times New Roman"/>
          <w:sz w:val="24"/>
          <w:szCs w:val="24"/>
        </w:rPr>
      </w:pPr>
      <w:r w:rsidRPr="001F7CB3">
        <w:rPr>
          <w:rFonts w:ascii="Times New Roman" w:hAnsi="Times New Roman" w:cs="Times New Roman"/>
          <w:sz w:val="24"/>
          <w:szCs w:val="24"/>
        </w:rPr>
        <w:t xml:space="preserve">д) разработку и принятие правовых актов в сфере благоустройства в целях реализации и единого применения настоящих Правил и </w:t>
      </w:r>
      <w:hyperlink r:id="rId25" w:history="1">
        <w:r w:rsidRPr="001F7CB3">
          <w:rPr>
            <w:rFonts w:ascii="Times New Roman" w:hAnsi="Times New Roman" w:cs="Times New Roman"/>
            <w:color w:val="0000FF"/>
            <w:sz w:val="24"/>
            <w:szCs w:val="24"/>
          </w:rPr>
          <w:t>Закона</w:t>
        </w:r>
      </w:hyperlink>
      <w:r w:rsidRPr="001F7CB3">
        <w:rPr>
          <w:rFonts w:ascii="Times New Roman" w:hAnsi="Times New Roman" w:cs="Times New Roman"/>
          <w:sz w:val="24"/>
          <w:szCs w:val="24"/>
        </w:rPr>
        <w:t xml:space="preserve"> Московской области от 30.12.2014 </w:t>
      </w:r>
      <w:r w:rsidR="001F7CB3">
        <w:rPr>
          <w:rFonts w:ascii="Times New Roman" w:hAnsi="Times New Roman" w:cs="Times New Roman"/>
          <w:sz w:val="24"/>
          <w:szCs w:val="24"/>
        </w:rPr>
        <w:t>№</w:t>
      </w:r>
      <w:r w:rsidRPr="001F7CB3">
        <w:rPr>
          <w:rFonts w:ascii="Times New Roman" w:hAnsi="Times New Roman" w:cs="Times New Roman"/>
          <w:sz w:val="24"/>
          <w:szCs w:val="24"/>
        </w:rPr>
        <w:t xml:space="preserve"> 191/2014-ОЗ "О регулировании дополнительных вопросов в сфере благоустройства в Московской области";</w:t>
      </w:r>
    </w:p>
    <w:p w:rsidR="007C083F" w:rsidRPr="001F7CB3" w:rsidRDefault="007C083F" w:rsidP="001F7CB3">
      <w:pPr>
        <w:pStyle w:val="ConsPlusNormal"/>
        <w:spacing w:before="220"/>
        <w:ind w:firstLine="540"/>
        <w:jc w:val="both"/>
        <w:rPr>
          <w:rFonts w:ascii="Times New Roman" w:hAnsi="Times New Roman" w:cs="Times New Roman"/>
          <w:sz w:val="24"/>
          <w:szCs w:val="24"/>
        </w:rPr>
      </w:pPr>
      <w:r w:rsidRPr="001F7CB3">
        <w:rPr>
          <w:rFonts w:ascii="Times New Roman" w:hAnsi="Times New Roman" w:cs="Times New Roman"/>
          <w:sz w:val="24"/>
          <w:szCs w:val="24"/>
        </w:rPr>
        <w:t xml:space="preserve">е) координацию реализации порядка обеспечения условий беспрепятственного доступа к объектам благоустройства </w:t>
      </w:r>
      <w:r w:rsidR="006502C9">
        <w:rPr>
          <w:rFonts w:ascii="Times New Roman" w:hAnsi="Times New Roman" w:cs="Times New Roman"/>
          <w:sz w:val="24"/>
          <w:szCs w:val="24"/>
        </w:rPr>
        <w:t>г</w:t>
      </w:r>
      <w:r w:rsidR="00D46877">
        <w:rPr>
          <w:rFonts w:ascii="Times New Roman" w:hAnsi="Times New Roman" w:cs="Times New Roman"/>
          <w:sz w:val="24"/>
          <w:szCs w:val="24"/>
        </w:rPr>
        <w:t>ородского</w:t>
      </w:r>
      <w:r w:rsidR="006D3743">
        <w:rPr>
          <w:rFonts w:ascii="Times New Roman" w:hAnsi="Times New Roman" w:cs="Times New Roman"/>
          <w:sz w:val="24"/>
          <w:szCs w:val="24"/>
        </w:rPr>
        <w:t xml:space="preserve"> округа Пущино</w:t>
      </w:r>
      <w:r w:rsidRPr="001F7CB3">
        <w:rPr>
          <w:rFonts w:ascii="Times New Roman" w:hAnsi="Times New Roman" w:cs="Times New Roman"/>
          <w:sz w:val="24"/>
          <w:szCs w:val="24"/>
        </w:rPr>
        <w:t xml:space="preserve"> и их использования инвалидами и другими маломобильными группами населения в порядке, установленном законодательством Российской Федерации о социальной защите населения;</w:t>
      </w:r>
    </w:p>
    <w:p w:rsidR="007C083F" w:rsidRPr="001F7CB3" w:rsidRDefault="007C083F" w:rsidP="001F7CB3">
      <w:pPr>
        <w:pStyle w:val="ConsPlusNormal"/>
        <w:spacing w:before="220"/>
        <w:ind w:firstLine="540"/>
        <w:jc w:val="both"/>
        <w:rPr>
          <w:rFonts w:ascii="Times New Roman" w:hAnsi="Times New Roman" w:cs="Times New Roman"/>
          <w:sz w:val="24"/>
          <w:szCs w:val="24"/>
        </w:rPr>
      </w:pPr>
      <w:r w:rsidRPr="001F7CB3">
        <w:rPr>
          <w:rFonts w:ascii="Times New Roman" w:hAnsi="Times New Roman" w:cs="Times New Roman"/>
          <w:sz w:val="24"/>
          <w:szCs w:val="24"/>
        </w:rPr>
        <w:t>ж) разработку и принятие правовых актов по утверждению требований к размещению и оформлению информационных стендов дворовых территорий, перечню информации, обязательной к размещению на информационных стендах дворовых территорий;</w:t>
      </w:r>
    </w:p>
    <w:p w:rsidR="007C083F" w:rsidRPr="001F7CB3" w:rsidRDefault="007C083F" w:rsidP="001F7CB3">
      <w:pPr>
        <w:pStyle w:val="ConsPlusNormal"/>
        <w:spacing w:before="220"/>
        <w:ind w:firstLine="540"/>
        <w:jc w:val="both"/>
        <w:rPr>
          <w:rFonts w:ascii="Times New Roman" w:hAnsi="Times New Roman" w:cs="Times New Roman"/>
          <w:sz w:val="24"/>
          <w:szCs w:val="24"/>
        </w:rPr>
      </w:pPr>
      <w:r w:rsidRPr="001F7CB3">
        <w:rPr>
          <w:rFonts w:ascii="Times New Roman" w:hAnsi="Times New Roman" w:cs="Times New Roman"/>
          <w:sz w:val="24"/>
          <w:szCs w:val="24"/>
        </w:rPr>
        <w:t xml:space="preserve">з) координацию работы администрации </w:t>
      </w:r>
      <w:r w:rsidR="008F15F4">
        <w:rPr>
          <w:rFonts w:ascii="Times New Roman" w:hAnsi="Times New Roman" w:cs="Times New Roman"/>
          <w:sz w:val="24"/>
          <w:szCs w:val="24"/>
        </w:rPr>
        <w:t>г</w:t>
      </w:r>
      <w:r w:rsidR="00D46877">
        <w:rPr>
          <w:rFonts w:ascii="Times New Roman" w:hAnsi="Times New Roman" w:cs="Times New Roman"/>
          <w:sz w:val="24"/>
          <w:szCs w:val="24"/>
        </w:rPr>
        <w:t>ородского</w:t>
      </w:r>
      <w:r w:rsidR="006D3743">
        <w:rPr>
          <w:rFonts w:ascii="Times New Roman" w:hAnsi="Times New Roman" w:cs="Times New Roman"/>
          <w:sz w:val="24"/>
          <w:szCs w:val="24"/>
        </w:rPr>
        <w:t xml:space="preserve"> округа Пущино</w:t>
      </w:r>
      <w:r w:rsidRPr="001F7CB3">
        <w:rPr>
          <w:rFonts w:ascii="Times New Roman" w:hAnsi="Times New Roman" w:cs="Times New Roman"/>
          <w:sz w:val="24"/>
          <w:szCs w:val="24"/>
        </w:rPr>
        <w:t xml:space="preserve"> в сфере строительства, эксплуатации, капитального ремонта и реконструкции систем наружного и архитектурно-художественного освещения;</w:t>
      </w:r>
    </w:p>
    <w:p w:rsidR="007C083F" w:rsidRPr="001F7CB3" w:rsidRDefault="007C083F" w:rsidP="001F7CB3">
      <w:pPr>
        <w:pStyle w:val="ConsPlusNormal"/>
        <w:spacing w:before="220"/>
        <w:ind w:firstLine="540"/>
        <w:jc w:val="both"/>
        <w:rPr>
          <w:rFonts w:ascii="Times New Roman" w:hAnsi="Times New Roman" w:cs="Times New Roman"/>
          <w:sz w:val="24"/>
          <w:szCs w:val="24"/>
        </w:rPr>
      </w:pPr>
      <w:r w:rsidRPr="001F7CB3">
        <w:rPr>
          <w:rFonts w:ascii="Times New Roman" w:hAnsi="Times New Roman" w:cs="Times New Roman"/>
          <w:sz w:val="24"/>
          <w:szCs w:val="24"/>
        </w:rPr>
        <w:lastRenderedPageBreak/>
        <w:t xml:space="preserve">и) разработку и принятие правовых актов по наружному и архитектурно-художественному освещению в целях реализации и единого применения настоящих Правил и </w:t>
      </w:r>
      <w:hyperlink r:id="rId26" w:history="1">
        <w:r w:rsidRPr="001F7CB3">
          <w:rPr>
            <w:rFonts w:ascii="Times New Roman" w:hAnsi="Times New Roman" w:cs="Times New Roman"/>
            <w:color w:val="0000FF"/>
            <w:sz w:val="24"/>
            <w:szCs w:val="24"/>
          </w:rPr>
          <w:t>Закона</w:t>
        </w:r>
      </w:hyperlink>
      <w:r w:rsidRPr="001F7CB3">
        <w:rPr>
          <w:rFonts w:ascii="Times New Roman" w:hAnsi="Times New Roman" w:cs="Times New Roman"/>
          <w:sz w:val="24"/>
          <w:szCs w:val="24"/>
        </w:rPr>
        <w:t xml:space="preserve"> Московской области от 30.12.2014 </w:t>
      </w:r>
      <w:r w:rsidR="001F7CB3">
        <w:rPr>
          <w:rFonts w:ascii="Times New Roman" w:hAnsi="Times New Roman" w:cs="Times New Roman"/>
          <w:sz w:val="24"/>
          <w:szCs w:val="24"/>
        </w:rPr>
        <w:t>№</w:t>
      </w:r>
      <w:r w:rsidRPr="001F7CB3">
        <w:rPr>
          <w:rFonts w:ascii="Times New Roman" w:hAnsi="Times New Roman" w:cs="Times New Roman"/>
          <w:sz w:val="24"/>
          <w:szCs w:val="24"/>
        </w:rPr>
        <w:t xml:space="preserve"> 191/2014-ОЗ "О регулировании дополнительных вопросов в сфере благоустройства в Московской области";</w:t>
      </w:r>
    </w:p>
    <w:p w:rsidR="007C083F" w:rsidRPr="001F7CB3" w:rsidRDefault="007C083F" w:rsidP="001F7CB3">
      <w:pPr>
        <w:pStyle w:val="ConsPlusNormal"/>
        <w:spacing w:before="220"/>
        <w:ind w:firstLine="540"/>
        <w:jc w:val="both"/>
        <w:rPr>
          <w:rFonts w:ascii="Times New Roman" w:hAnsi="Times New Roman" w:cs="Times New Roman"/>
          <w:sz w:val="24"/>
          <w:szCs w:val="24"/>
        </w:rPr>
      </w:pPr>
      <w:r w:rsidRPr="001F7CB3">
        <w:rPr>
          <w:rFonts w:ascii="Times New Roman" w:hAnsi="Times New Roman" w:cs="Times New Roman"/>
          <w:sz w:val="24"/>
          <w:szCs w:val="24"/>
        </w:rPr>
        <w:t>к) разработку и принятие правовых актов по утверждению технических требований и правил подключения программно-технических комплексов видеонаблюдения, предусмотренных при проектировании и реконструкции элементов благоустройства;</w:t>
      </w:r>
    </w:p>
    <w:p w:rsidR="007C083F" w:rsidRPr="001F7CB3" w:rsidRDefault="007C083F" w:rsidP="001F7CB3">
      <w:pPr>
        <w:pStyle w:val="ConsPlusNormal"/>
        <w:spacing w:before="220"/>
        <w:ind w:firstLine="540"/>
        <w:jc w:val="both"/>
        <w:rPr>
          <w:rFonts w:ascii="Times New Roman" w:hAnsi="Times New Roman" w:cs="Times New Roman"/>
          <w:sz w:val="24"/>
          <w:szCs w:val="24"/>
        </w:rPr>
      </w:pPr>
      <w:r w:rsidRPr="001F7CB3">
        <w:rPr>
          <w:rFonts w:ascii="Times New Roman" w:hAnsi="Times New Roman" w:cs="Times New Roman"/>
          <w:sz w:val="24"/>
          <w:szCs w:val="24"/>
        </w:rPr>
        <w:t>л) иные полномочия в соответствии с федеральным законодательством и законодательством Московской области.</w:t>
      </w:r>
    </w:p>
    <w:p w:rsidR="007C083F" w:rsidRPr="001F7CB3" w:rsidRDefault="007C083F" w:rsidP="001F7CB3">
      <w:pPr>
        <w:pStyle w:val="ConsPlusNormal"/>
        <w:jc w:val="both"/>
        <w:rPr>
          <w:rFonts w:ascii="Times New Roman" w:hAnsi="Times New Roman" w:cs="Times New Roman"/>
          <w:sz w:val="24"/>
          <w:szCs w:val="24"/>
        </w:rPr>
      </w:pPr>
    </w:p>
    <w:p w:rsidR="007C083F" w:rsidRPr="001F7CB3" w:rsidRDefault="007C083F" w:rsidP="001F7CB3">
      <w:pPr>
        <w:pStyle w:val="ConsPlusTitle"/>
        <w:ind w:firstLine="540"/>
        <w:jc w:val="both"/>
        <w:outlineLvl w:val="2"/>
        <w:rPr>
          <w:rFonts w:ascii="Times New Roman" w:hAnsi="Times New Roman" w:cs="Times New Roman"/>
          <w:sz w:val="24"/>
          <w:szCs w:val="24"/>
        </w:rPr>
      </w:pPr>
      <w:r w:rsidRPr="001F7CB3">
        <w:rPr>
          <w:rFonts w:ascii="Times New Roman" w:hAnsi="Times New Roman" w:cs="Times New Roman"/>
          <w:sz w:val="24"/>
          <w:szCs w:val="24"/>
        </w:rPr>
        <w:t xml:space="preserve">Статья </w:t>
      </w:r>
      <w:r w:rsidR="008177B1">
        <w:rPr>
          <w:rFonts w:ascii="Times New Roman" w:hAnsi="Times New Roman" w:cs="Times New Roman"/>
          <w:sz w:val="24"/>
          <w:szCs w:val="24"/>
        </w:rPr>
        <w:t>6</w:t>
      </w:r>
      <w:r w:rsidR="00313E20">
        <w:rPr>
          <w:rFonts w:ascii="Times New Roman" w:hAnsi="Times New Roman" w:cs="Times New Roman"/>
          <w:sz w:val="24"/>
          <w:szCs w:val="24"/>
          <w:lang w:val="en-US"/>
        </w:rPr>
        <w:t>8</w:t>
      </w:r>
      <w:r w:rsidRPr="001F7CB3">
        <w:rPr>
          <w:rFonts w:ascii="Times New Roman" w:hAnsi="Times New Roman" w:cs="Times New Roman"/>
          <w:sz w:val="24"/>
          <w:szCs w:val="24"/>
        </w:rPr>
        <w:t>. Контроль за исполнением настоящих Правил</w:t>
      </w:r>
    </w:p>
    <w:p w:rsidR="007C083F" w:rsidRPr="001F7CB3" w:rsidRDefault="007C083F" w:rsidP="001F7CB3">
      <w:pPr>
        <w:pStyle w:val="ConsPlusNormal"/>
        <w:jc w:val="both"/>
        <w:rPr>
          <w:rFonts w:ascii="Times New Roman" w:hAnsi="Times New Roman" w:cs="Times New Roman"/>
          <w:sz w:val="24"/>
          <w:szCs w:val="24"/>
        </w:rPr>
      </w:pPr>
    </w:p>
    <w:p w:rsidR="007C083F" w:rsidRPr="001F7CB3" w:rsidRDefault="007C083F" w:rsidP="001F7CB3">
      <w:pPr>
        <w:pStyle w:val="ConsPlusNormal"/>
        <w:ind w:firstLine="540"/>
        <w:jc w:val="both"/>
        <w:rPr>
          <w:rFonts w:ascii="Times New Roman" w:hAnsi="Times New Roman" w:cs="Times New Roman"/>
          <w:sz w:val="24"/>
          <w:szCs w:val="24"/>
        </w:rPr>
      </w:pPr>
      <w:r w:rsidRPr="001F7CB3">
        <w:rPr>
          <w:rFonts w:ascii="Times New Roman" w:hAnsi="Times New Roman" w:cs="Times New Roman"/>
          <w:sz w:val="24"/>
          <w:szCs w:val="24"/>
        </w:rPr>
        <w:t xml:space="preserve">1. Контроль за исполнением настоящих Правил осуществляет администрация </w:t>
      </w:r>
      <w:r w:rsidR="008F15F4">
        <w:rPr>
          <w:rFonts w:ascii="Times New Roman" w:hAnsi="Times New Roman" w:cs="Times New Roman"/>
          <w:sz w:val="24"/>
          <w:szCs w:val="24"/>
        </w:rPr>
        <w:t>г</w:t>
      </w:r>
      <w:r w:rsidR="00D46877">
        <w:rPr>
          <w:rFonts w:ascii="Times New Roman" w:hAnsi="Times New Roman" w:cs="Times New Roman"/>
          <w:sz w:val="24"/>
          <w:szCs w:val="24"/>
        </w:rPr>
        <w:t>ородского</w:t>
      </w:r>
      <w:r w:rsidR="006D3743">
        <w:rPr>
          <w:rFonts w:ascii="Times New Roman" w:hAnsi="Times New Roman" w:cs="Times New Roman"/>
          <w:sz w:val="24"/>
          <w:szCs w:val="24"/>
        </w:rPr>
        <w:t xml:space="preserve"> округа Пущино</w:t>
      </w:r>
      <w:r w:rsidRPr="001F7CB3">
        <w:rPr>
          <w:rFonts w:ascii="Times New Roman" w:hAnsi="Times New Roman" w:cs="Times New Roman"/>
          <w:sz w:val="24"/>
          <w:szCs w:val="24"/>
        </w:rPr>
        <w:t>.</w:t>
      </w:r>
    </w:p>
    <w:p w:rsidR="007C083F" w:rsidRPr="001F7CB3" w:rsidRDefault="007C083F" w:rsidP="001F7CB3">
      <w:pPr>
        <w:pStyle w:val="ConsPlusNormal"/>
        <w:spacing w:before="220"/>
        <w:ind w:firstLine="540"/>
        <w:jc w:val="both"/>
        <w:rPr>
          <w:rFonts w:ascii="Times New Roman" w:hAnsi="Times New Roman" w:cs="Times New Roman"/>
          <w:sz w:val="24"/>
          <w:szCs w:val="24"/>
        </w:rPr>
      </w:pPr>
      <w:r w:rsidRPr="001F7CB3">
        <w:rPr>
          <w:rFonts w:ascii="Times New Roman" w:hAnsi="Times New Roman" w:cs="Times New Roman"/>
          <w:sz w:val="24"/>
          <w:szCs w:val="24"/>
        </w:rPr>
        <w:t xml:space="preserve">2. Контроль за исполнением настоящих Правил в отношении объектов, относящихся к общему имуществу собственников помещений в многоквартирном доме, осуществляет администрация </w:t>
      </w:r>
      <w:r w:rsidR="008F15F4">
        <w:rPr>
          <w:rFonts w:ascii="Times New Roman" w:hAnsi="Times New Roman" w:cs="Times New Roman"/>
          <w:sz w:val="24"/>
          <w:szCs w:val="24"/>
        </w:rPr>
        <w:t>г</w:t>
      </w:r>
      <w:r w:rsidR="00D46877">
        <w:rPr>
          <w:rFonts w:ascii="Times New Roman" w:hAnsi="Times New Roman" w:cs="Times New Roman"/>
          <w:sz w:val="24"/>
          <w:szCs w:val="24"/>
        </w:rPr>
        <w:t>ородского</w:t>
      </w:r>
      <w:r w:rsidR="006D3743">
        <w:rPr>
          <w:rFonts w:ascii="Times New Roman" w:hAnsi="Times New Roman" w:cs="Times New Roman"/>
          <w:sz w:val="24"/>
          <w:szCs w:val="24"/>
        </w:rPr>
        <w:t xml:space="preserve"> округа Пущино</w:t>
      </w:r>
      <w:r w:rsidRPr="001F7CB3">
        <w:rPr>
          <w:rFonts w:ascii="Times New Roman" w:hAnsi="Times New Roman" w:cs="Times New Roman"/>
          <w:sz w:val="24"/>
          <w:szCs w:val="24"/>
        </w:rPr>
        <w:t>.</w:t>
      </w:r>
    </w:p>
    <w:p w:rsidR="007C083F" w:rsidRPr="001F7CB3" w:rsidRDefault="007C083F" w:rsidP="001F7CB3">
      <w:pPr>
        <w:pStyle w:val="ConsPlusNormal"/>
        <w:jc w:val="both"/>
        <w:rPr>
          <w:rFonts w:ascii="Times New Roman" w:hAnsi="Times New Roman" w:cs="Times New Roman"/>
          <w:sz w:val="24"/>
          <w:szCs w:val="24"/>
        </w:rPr>
      </w:pPr>
    </w:p>
    <w:p w:rsidR="007C083F" w:rsidRPr="001F7CB3" w:rsidRDefault="007C083F" w:rsidP="001F7CB3">
      <w:pPr>
        <w:pStyle w:val="ConsPlusTitle"/>
        <w:ind w:firstLine="540"/>
        <w:jc w:val="both"/>
        <w:outlineLvl w:val="2"/>
        <w:rPr>
          <w:rFonts w:ascii="Times New Roman" w:hAnsi="Times New Roman" w:cs="Times New Roman"/>
          <w:sz w:val="24"/>
          <w:szCs w:val="24"/>
        </w:rPr>
      </w:pPr>
      <w:r w:rsidRPr="001F7CB3">
        <w:rPr>
          <w:rFonts w:ascii="Times New Roman" w:hAnsi="Times New Roman" w:cs="Times New Roman"/>
          <w:sz w:val="24"/>
          <w:szCs w:val="24"/>
        </w:rPr>
        <w:t xml:space="preserve">Статья </w:t>
      </w:r>
      <w:r w:rsidR="00313E20">
        <w:rPr>
          <w:rFonts w:ascii="Times New Roman" w:hAnsi="Times New Roman" w:cs="Times New Roman"/>
          <w:sz w:val="24"/>
          <w:szCs w:val="24"/>
        </w:rPr>
        <w:t>69</w:t>
      </w:r>
      <w:r w:rsidRPr="001F7CB3">
        <w:rPr>
          <w:rFonts w:ascii="Times New Roman" w:hAnsi="Times New Roman" w:cs="Times New Roman"/>
          <w:sz w:val="24"/>
          <w:szCs w:val="24"/>
        </w:rPr>
        <w:t>. Полномочия органа местного самоуправления</w:t>
      </w:r>
    </w:p>
    <w:p w:rsidR="007C083F" w:rsidRPr="001F7CB3" w:rsidRDefault="007C083F" w:rsidP="001F7CB3">
      <w:pPr>
        <w:pStyle w:val="ConsPlusNormal"/>
        <w:jc w:val="both"/>
        <w:rPr>
          <w:rFonts w:ascii="Times New Roman" w:hAnsi="Times New Roman" w:cs="Times New Roman"/>
          <w:sz w:val="24"/>
          <w:szCs w:val="24"/>
        </w:rPr>
      </w:pPr>
    </w:p>
    <w:p w:rsidR="007C083F" w:rsidRPr="001F7CB3" w:rsidRDefault="007C083F" w:rsidP="001F7CB3">
      <w:pPr>
        <w:pStyle w:val="ConsPlusNormal"/>
        <w:ind w:firstLine="540"/>
        <w:jc w:val="both"/>
        <w:rPr>
          <w:rFonts w:ascii="Times New Roman" w:hAnsi="Times New Roman" w:cs="Times New Roman"/>
          <w:sz w:val="24"/>
          <w:szCs w:val="24"/>
        </w:rPr>
      </w:pPr>
      <w:r w:rsidRPr="001F7CB3">
        <w:rPr>
          <w:rFonts w:ascii="Times New Roman" w:hAnsi="Times New Roman" w:cs="Times New Roman"/>
          <w:sz w:val="24"/>
          <w:szCs w:val="24"/>
        </w:rPr>
        <w:t xml:space="preserve">Орган местного самоуправления </w:t>
      </w:r>
      <w:r w:rsidR="008F15F4">
        <w:rPr>
          <w:rFonts w:ascii="Times New Roman" w:hAnsi="Times New Roman" w:cs="Times New Roman"/>
          <w:sz w:val="24"/>
          <w:szCs w:val="24"/>
        </w:rPr>
        <w:t>г</w:t>
      </w:r>
      <w:r w:rsidR="00D46877">
        <w:rPr>
          <w:rFonts w:ascii="Times New Roman" w:hAnsi="Times New Roman" w:cs="Times New Roman"/>
          <w:sz w:val="24"/>
          <w:szCs w:val="24"/>
        </w:rPr>
        <w:t>ородского</w:t>
      </w:r>
      <w:r w:rsidR="006D3743">
        <w:rPr>
          <w:rFonts w:ascii="Times New Roman" w:hAnsi="Times New Roman" w:cs="Times New Roman"/>
          <w:sz w:val="24"/>
          <w:szCs w:val="24"/>
        </w:rPr>
        <w:t xml:space="preserve"> округа Пущино</w:t>
      </w:r>
      <w:r w:rsidRPr="001F7CB3">
        <w:rPr>
          <w:rFonts w:ascii="Times New Roman" w:hAnsi="Times New Roman" w:cs="Times New Roman"/>
          <w:sz w:val="24"/>
          <w:szCs w:val="24"/>
        </w:rPr>
        <w:t xml:space="preserve"> при реализации полномочий в сфере благоустройства руководствуется положениями настоящих Правил и осуществляет следующие полномочия:</w:t>
      </w:r>
    </w:p>
    <w:p w:rsidR="007C083F" w:rsidRPr="001F7CB3" w:rsidRDefault="007C083F" w:rsidP="001F7CB3">
      <w:pPr>
        <w:pStyle w:val="ConsPlusNormal"/>
        <w:spacing w:before="220"/>
        <w:ind w:firstLine="540"/>
        <w:jc w:val="both"/>
        <w:rPr>
          <w:rFonts w:ascii="Times New Roman" w:hAnsi="Times New Roman" w:cs="Times New Roman"/>
          <w:sz w:val="24"/>
          <w:szCs w:val="24"/>
        </w:rPr>
      </w:pPr>
      <w:r w:rsidRPr="001F7CB3">
        <w:rPr>
          <w:rFonts w:ascii="Times New Roman" w:hAnsi="Times New Roman" w:cs="Times New Roman"/>
          <w:sz w:val="24"/>
          <w:szCs w:val="24"/>
        </w:rPr>
        <w:t xml:space="preserve">1. Совет депутатов </w:t>
      </w:r>
      <w:r w:rsidR="006502C9">
        <w:rPr>
          <w:rFonts w:ascii="Times New Roman" w:hAnsi="Times New Roman" w:cs="Times New Roman"/>
          <w:sz w:val="24"/>
          <w:szCs w:val="24"/>
        </w:rPr>
        <w:t>г</w:t>
      </w:r>
      <w:r w:rsidR="00D46877">
        <w:rPr>
          <w:rFonts w:ascii="Times New Roman" w:hAnsi="Times New Roman" w:cs="Times New Roman"/>
          <w:sz w:val="24"/>
          <w:szCs w:val="24"/>
        </w:rPr>
        <w:t>ородского</w:t>
      </w:r>
      <w:r w:rsidR="006D3743">
        <w:rPr>
          <w:rFonts w:ascii="Times New Roman" w:hAnsi="Times New Roman" w:cs="Times New Roman"/>
          <w:sz w:val="24"/>
          <w:szCs w:val="24"/>
        </w:rPr>
        <w:t xml:space="preserve"> округа  Пущино</w:t>
      </w:r>
      <w:r w:rsidRPr="001F7CB3">
        <w:rPr>
          <w:rFonts w:ascii="Times New Roman" w:hAnsi="Times New Roman" w:cs="Times New Roman"/>
          <w:sz w:val="24"/>
          <w:szCs w:val="24"/>
        </w:rPr>
        <w:t xml:space="preserve"> при реализации полномочий в сфере благоустройства осуществляет следующие полномочия: принимает муниципальные правовые акты с учетом требований настоящих Правил, законодательства Российской Федерации и правовых актов Московской области; утверждает правила и планы благоустройства территории </w:t>
      </w:r>
      <w:r w:rsidR="006502C9">
        <w:rPr>
          <w:rFonts w:ascii="Times New Roman" w:hAnsi="Times New Roman" w:cs="Times New Roman"/>
          <w:sz w:val="24"/>
          <w:szCs w:val="24"/>
        </w:rPr>
        <w:t>г</w:t>
      </w:r>
      <w:r w:rsidR="00D46877">
        <w:rPr>
          <w:rFonts w:ascii="Times New Roman" w:hAnsi="Times New Roman" w:cs="Times New Roman"/>
          <w:sz w:val="24"/>
          <w:szCs w:val="24"/>
        </w:rPr>
        <w:t>ородского</w:t>
      </w:r>
      <w:r w:rsidR="006D3743">
        <w:rPr>
          <w:rFonts w:ascii="Times New Roman" w:hAnsi="Times New Roman" w:cs="Times New Roman"/>
          <w:sz w:val="24"/>
          <w:szCs w:val="24"/>
        </w:rPr>
        <w:t xml:space="preserve"> округа  Пущино</w:t>
      </w:r>
      <w:r w:rsidRPr="001F7CB3">
        <w:rPr>
          <w:rFonts w:ascii="Times New Roman" w:hAnsi="Times New Roman" w:cs="Times New Roman"/>
          <w:sz w:val="24"/>
          <w:szCs w:val="24"/>
        </w:rPr>
        <w:t xml:space="preserve">; утверждает расходы бюджета </w:t>
      </w:r>
      <w:r w:rsidR="006502C9">
        <w:rPr>
          <w:rFonts w:ascii="Times New Roman" w:hAnsi="Times New Roman" w:cs="Times New Roman"/>
          <w:sz w:val="24"/>
          <w:szCs w:val="24"/>
        </w:rPr>
        <w:t>г</w:t>
      </w:r>
      <w:r w:rsidR="00D46877">
        <w:rPr>
          <w:rFonts w:ascii="Times New Roman" w:hAnsi="Times New Roman" w:cs="Times New Roman"/>
          <w:sz w:val="24"/>
          <w:szCs w:val="24"/>
        </w:rPr>
        <w:t>ородского</w:t>
      </w:r>
      <w:r w:rsidR="006D3743">
        <w:rPr>
          <w:rFonts w:ascii="Times New Roman" w:hAnsi="Times New Roman" w:cs="Times New Roman"/>
          <w:sz w:val="24"/>
          <w:szCs w:val="24"/>
        </w:rPr>
        <w:t xml:space="preserve"> округа  Пущино</w:t>
      </w:r>
      <w:r w:rsidRPr="001F7CB3">
        <w:rPr>
          <w:rFonts w:ascii="Times New Roman" w:hAnsi="Times New Roman" w:cs="Times New Roman"/>
          <w:sz w:val="24"/>
          <w:szCs w:val="24"/>
        </w:rPr>
        <w:t xml:space="preserve"> на очередной финансовый год на благоустройство и озеленение; утверждает схему санитарной очистки территории; осуществляет иные полномочия, отнесенные законами Российской Федерации и законами Московской области к полномочиям органа местного самоуправления </w:t>
      </w:r>
      <w:r w:rsidR="008F15F4">
        <w:rPr>
          <w:rFonts w:ascii="Times New Roman" w:hAnsi="Times New Roman" w:cs="Times New Roman"/>
          <w:sz w:val="24"/>
          <w:szCs w:val="24"/>
        </w:rPr>
        <w:t>г</w:t>
      </w:r>
      <w:r w:rsidR="00D46877">
        <w:rPr>
          <w:rFonts w:ascii="Times New Roman" w:hAnsi="Times New Roman" w:cs="Times New Roman"/>
          <w:sz w:val="24"/>
          <w:szCs w:val="24"/>
        </w:rPr>
        <w:t>ородского</w:t>
      </w:r>
      <w:r w:rsidR="006D3743">
        <w:rPr>
          <w:rFonts w:ascii="Times New Roman" w:hAnsi="Times New Roman" w:cs="Times New Roman"/>
          <w:sz w:val="24"/>
          <w:szCs w:val="24"/>
        </w:rPr>
        <w:t xml:space="preserve"> округа  Пущино</w:t>
      </w:r>
      <w:r w:rsidRPr="001F7CB3">
        <w:rPr>
          <w:rFonts w:ascii="Times New Roman" w:hAnsi="Times New Roman" w:cs="Times New Roman"/>
          <w:sz w:val="24"/>
          <w:szCs w:val="24"/>
        </w:rPr>
        <w:t xml:space="preserve"> Московской области в сфере благоустройства и озеленения территории.</w:t>
      </w:r>
    </w:p>
    <w:p w:rsidR="007C083F" w:rsidRPr="001F7CB3" w:rsidRDefault="007C083F" w:rsidP="001F7CB3">
      <w:pPr>
        <w:pStyle w:val="ConsPlusNormal"/>
        <w:spacing w:before="220"/>
        <w:ind w:firstLine="540"/>
        <w:jc w:val="both"/>
        <w:rPr>
          <w:rFonts w:ascii="Times New Roman" w:hAnsi="Times New Roman" w:cs="Times New Roman"/>
          <w:sz w:val="24"/>
          <w:szCs w:val="24"/>
        </w:rPr>
      </w:pPr>
      <w:r w:rsidRPr="001F7CB3">
        <w:rPr>
          <w:rFonts w:ascii="Times New Roman" w:hAnsi="Times New Roman" w:cs="Times New Roman"/>
          <w:sz w:val="24"/>
          <w:szCs w:val="24"/>
        </w:rPr>
        <w:t xml:space="preserve">2. Администрация </w:t>
      </w:r>
      <w:r w:rsidR="008F15F4">
        <w:rPr>
          <w:rFonts w:ascii="Times New Roman" w:hAnsi="Times New Roman" w:cs="Times New Roman"/>
          <w:sz w:val="24"/>
          <w:szCs w:val="24"/>
        </w:rPr>
        <w:t>г</w:t>
      </w:r>
      <w:r w:rsidR="00D46877">
        <w:rPr>
          <w:rFonts w:ascii="Times New Roman" w:hAnsi="Times New Roman" w:cs="Times New Roman"/>
          <w:sz w:val="24"/>
          <w:szCs w:val="24"/>
        </w:rPr>
        <w:t>ородского</w:t>
      </w:r>
      <w:r w:rsidR="006D3743">
        <w:rPr>
          <w:rFonts w:ascii="Times New Roman" w:hAnsi="Times New Roman" w:cs="Times New Roman"/>
          <w:sz w:val="24"/>
          <w:szCs w:val="24"/>
        </w:rPr>
        <w:t xml:space="preserve"> округа  Пущино</w:t>
      </w:r>
      <w:r w:rsidRPr="001F7CB3">
        <w:rPr>
          <w:rFonts w:ascii="Times New Roman" w:hAnsi="Times New Roman" w:cs="Times New Roman"/>
          <w:sz w:val="24"/>
          <w:szCs w:val="24"/>
        </w:rPr>
        <w:t xml:space="preserve"> при реализации полномочий в сфере благоустройства осуществляет следующие полномочия: принимает муниципальные правовые акты с учетом требований настоящих Правил, законодательства Российской Федерации и правовых актов Московской области; обеспечивает закрепление всей территории </w:t>
      </w:r>
      <w:r w:rsidR="008F15F4">
        <w:rPr>
          <w:rFonts w:ascii="Times New Roman" w:hAnsi="Times New Roman" w:cs="Times New Roman"/>
          <w:sz w:val="24"/>
          <w:szCs w:val="24"/>
        </w:rPr>
        <w:t>г</w:t>
      </w:r>
      <w:r w:rsidR="00D46877">
        <w:rPr>
          <w:rFonts w:ascii="Times New Roman" w:hAnsi="Times New Roman" w:cs="Times New Roman"/>
          <w:sz w:val="24"/>
          <w:szCs w:val="24"/>
        </w:rPr>
        <w:t>ородского</w:t>
      </w:r>
      <w:r w:rsidR="006D3743">
        <w:rPr>
          <w:rFonts w:ascii="Times New Roman" w:hAnsi="Times New Roman" w:cs="Times New Roman"/>
          <w:sz w:val="24"/>
          <w:szCs w:val="24"/>
        </w:rPr>
        <w:t xml:space="preserve"> округа  Пущино</w:t>
      </w:r>
      <w:r w:rsidRPr="001F7CB3">
        <w:rPr>
          <w:rFonts w:ascii="Times New Roman" w:hAnsi="Times New Roman" w:cs="Times New Roman"/>
          <w:sz w:val="24"/>
          <w:szCs w:val="24"/>
        </w:rPr>
        <w:t xml:space="preserve"> Московской области за ответственными лицами путем формирования и утверждения титульных списков объектов благоустройства в соответствии с требованиями нормативных правовых актов Московской области; привлекает население к выполнению на добровольной основе социально значимых работ по благоустройству и озеленению территории </w:t>
      </w:r>
      <w:r w:rsidR="008F15F4">
        <w:rPr>
          <w:rFonts w:ascii="Times New Roman" w:hAnsi="Times New Roman" w:cs="Times New Roman"/>
          <w:sz w:val="24"/>
          <w:szCs w:val="24"/>
        </w:rPr>
        <w:t>г</w:t>
      </w:r>
      <w:r w:rsidR="00D46877">
        <w:rPr>
          <w:rFonts w:ascii="Times New Roman" w:hAnsi="Times New Roman" w:cs="Times New Roman"/>
          <w:sz w:val="24"/>
          <w:szCs w:val="24"/>
        </w:rPr>
        <w:t>ородского</w:t>
      </w:r>
      <w:r w:rsidR="006D3743">
        <w:rPr>
          <w:rFonts w:ascii="Times New Roman" w:hAnsi="Times New Roman" w:cs="Times New Roman"/>
          <w:sz w:val="24"/>
          <w:szCs w:val="24"/>
        </w:rPr>
        <w:t xml:space="preserve"> округа  Пущино</w:t>
      </w:r>
      <w:r w:rsidRPr="001F7CB3">
        <w:rPr>
          <w:rFonts w:ascii="Times New Roman" w:hAnsi="Times New Roman" w:cs="Times New Roman"/>
          <w:sz w:val="24"/>
          <w:szCs w:val="24"/>
        </w:rPr>
        <w:t xml:space="preserve">; осуществляет согласование планов по благоустройству с объединениями граждан, общественными организациями и объединениями; определяет время и порядок проведения месячников по благоустройству и озеленению территории в рамках временного промежутка, установленного настоящими Правилами и </w:t>
      </w:r>
      <w:hyperlink r:id="rId27" w:history="1">
        <w:r w:rsidRPr="001F7CB3">
          <w:rPr>
            <w:rFonts w:ascii="Times New Roman" w:hAnsi="Times New Roman" w:cs="Times New Roman"/>
            <w:color w:val="0000FF"/>
            <w:sz w:val="24"/>
            <w:szCs w:val="24"/>
          </w:rPr>
          <w:t>Законом</w:t>
        </w:r>
      </w:hyperlink>
      <w:r w:rsidRPr="001F7CB3">
        <w:rPr>
          <w:rFonts w:ascii="Times New Roman" w:hAnsi="Times New Roman" w:cs="Times New Roman"/>
          <w:sz w:val="24"/>
          <w:szCs w:val="24"/>
        </w:rPr>
        <w:t xml:space="preserve"> Московской области от 30.12.2014 </w:t>
      </w:r>
      <w:r w:rsidR="001F7CB3">
        <w:rPr>
          <w:rFonts w:ascii="Times New Roman" w:hAnsi="Times New Roman" w:cs="Times New Roman"/>
          <w:sz w:val="24"/>
          <w:szCs w:val="24"/>
        </w:rPr>
        <w:t>№</w:t>
      </w:r>
      <w:r w:rsidRPr="001F7CB3">
        <w:rPr>
          <w:rFonts w:ascii="Times New Roman" w:hAnsi="Times New Roman" w:cs="Times New Roman"/>
          <w:sz w:val="24"/>
          <w:szCs w:val="24"/>
        </w:rPr>
        <w:t xml:space="preserve"> 191/2014-ОЗ "О регулировании дополнительных вопросов в сфере благоустройства в Московской области"; утверждает планы по благоустройству и озеленению территорий; </w:t>
      </w:r>
      <w:r w:rsidRPr="001F7CB3">
        <w:rPr>
          <w:rFonts w:ascii="Times New Roman" w:hAnsi="Times New Roman" w:cs="Times New Roman"/>
          <w:sz w:val="24"/>
          <w:szCs w:val="24"/>
        </w:rPr>
        <w:lastRenderedPageBreak/>
        <w:t xml:space="preserve">реализует планы по благоустройству и озеленению территорий; принимает участие в разработке муниципальных программ, их формировании, реализации и оценке эффективности по осуществлению благоустройства и озеленения территории; организует конкурсы по благоустройству и озеленению территории среди жителей по различным номинациям; доводит нормы накопления отходов до юридических лиц (индивидуальных предпринимателей) или физических лиц в целях заключения договоров на вывоз мусора, а также использование норм накопления отходов при разработке схем уборки, санитарной очистки территорий и схем сбора и вывоза мусора; осуществляет организацию благоустройства и озеленения территории с учетом мнения жителей соответствующих территорий и иных заинтересованных лиц; осуществляет разработку и реализацию схем санитарной очистки территории; принимает меры профилактического характера, направленные на сохранение объектов благоустройства; применяет меры экономического стимулирования граждан и организаций за деятельность в сфере благоустройства; организует содержание, техническое обслуживание, текущий и капитальный ремонт, реконструкцию и строительство сетей уличного освещения; определяет требования к организации освещения улиц и установке указателей с наименованиями улиц и номерами домов в части, не урегулированной настоящими Правилами, </w:t>
      </w:r>
      <w:hyperlink r:id="rId28" w:history="1">
        <w:r w:rsidRPr="001F7CB3">
          <w:rPr>
            <w:rFonts w:ascii="Times New Roman" w:hAnsi="Times New Roman" w:cs="Times New Roman"/>
            <w:color w:val="0000FF"/>
            <w:sz w:val="24"/>
            <w:szCs w:val="24"/>
          </w:rPr>
          <w:t>Законом</w:t>
        </w:r>
      </w:hyperlink>
      <w:r w:rsidRPr="001F7CB3">
        <w:rPr>
          <w:rFonts w:ascii="Times New Roman" w:hAnsi="Times New Roman" w:cs="Times New Roman"/>
          <w:sz w:val="24"/>
          <w:szCs w:val="24"/>
        </w:rPr>
        <w:t xml:space="preserve"> Московской области от 30.12.2014 </w:t>
      </w:r>
      <w:r w:rsidR="001F7CB3">
        <w:rPr>
          <w:rFonts w:ascii="Times New Roman" w:hAnsi="Times New Roman" w:cs="Times New Roman"/>
          <w:sz w:val="24"/>
          <w:szCs w:val="24"/>
        </w:rPr>
        <w:t>№</w:t>
      </w:r>
      <w:r w:rsidRPr="001F7CB3">
        <w:rPr>
          <w:rFonts w:ascii="Times New Roman" w:hAnsi="Times New Roman" w:cs="Times New Roman"/>
          <w:sz w:val="24"/>
          <w:szCs w:val="24"/>
        </w:rPr>
        <w:t xml:space="preserve"> 191/2014-ОЗ "О регулировании дополнительных вопросов в сфере благоустройства в Московской области" и иными правовыми актами Московской области; осуществляет устройство площадок микрорайонного типа для выгула домашних животных; привлекает собственников (правообладателей) домовладений, организации, осуществляющие функции управления многоквартирными жилыми домами; общественные объединения граждан, общественные объединения и иные общественные организации, осуществляющие функции общественного контроля на территории </w:t>
      </w:r>
      <w:r w:rsidR="008F15F4">
        <w:rPr>
          <w:rFonts w:ascii="Times New Roman" w:hAnsi="Times New Roman" w:cs="Times New Roman"/>
          <w:sz w:val="24"/>
          <w:szCs w:val="24"/>
        </w:rPr>
        <w:t>г</w:t>
      </w:r>
      <w:r w:rsidR="00D46877">
        <w:rPr>
          <w:rFonts w:ascii="Times New Roman" w:hAnsi="Times New Roman" w:cs="Times New Roman"/>
          <w:sz w:val="24"/>
          <w:szCs w:val="24"/>
        </w:rPr>
        <w:t>ородского</w:t>
      </w:r>
      <w:r w:rsidR="006D3743">
        <w:rPr>
          <w:rFonts w:ascii="Times New Roman" w:hAnsi="Times New Roman" w:cs="Times New Roman"/>
          <w:sz w:val="24"/>
          <w:szCs w:val="24"/>
        </w:rPr>
        <w:t xml:space="preserve"> округа  Пущино</w:t>
      </w:r>
      <w:r w:rsidRPr="001F7CB3">
        <w:rPr>
          <w:rFonts w:ascii="Times New Roman" w:hAnsi="Times New Roman" w:cs="Times New Roman"/>
          <w:sz w:val="24"/>
          <w:szCs w:val="24"/>
        </w:rPr>
        <w:t xml:space="preserve">, для приемки работ, выполненных при осуществлении мероприятий, закрепленных в планах благоустройства администрации </w:t>
      </w:r>
      <w:r w:rsidR="008F15F4">
        <w:rPr>
          <w:rFonts w:ascii="Times New Roman" w:hAnsi="Times New Roman" w:cs="Times New Roman"/>
          <w:sz w:val="24"/>
          <w:szCs w:val="24"/>
        </w:rPr>
        <w:t>г</w:t>
      </w:r>
      <w:r w:rsidR="00D46877">
        <w:rPr>
          <w:rFonts w:ascii="Times New Roman" w:hAnsi="Times New Roman" w:cs="Times New Roman"/>
          <w:sz w:val="24"/>
          <w:szCs w:val="24"/>
        </w:rPr>
        <w:t>ородского</w:t>
      </w:r>
      <w:r w:rsidR="006D3743">
        <w:rPr>
          <w:rFonts w:ascii="Times New Roman" w:hAnsi="Times New Roman" w:cs="Times New Roman"/>
          <w:sz w:val="24"/>
          <w:szCs w:val="24"/>
        </w:rPr>
        <w:t xml:space="preserve"> округа  Пущино</w:t>
      </w:r>
      <w:r w:rsidRPr="001F7CB3">
        <w:rPr>
          <w:rFonts w:ascii="Times New Roman" w:hAnsi="Times New Roman" w:cs="Times New Roman"/>
          <w:sz w:val="24"/>
          <w:szCs w:val="24"/>
        </w:rPr>
        <w:t xml:space="preserve">; создает условия беспрепятственного доступа к объектам благоустройства, находящимся в муниципальной собственности, для инвалидов и других маломобильных групп населения в порядке, установленном законодательством Российской Федерации о социальной защите инвалидов; осуществляет иные полномочия, отнесенные законами Российской Федерации и законами Московской области к полномочиям администрации </w:t>
      </w:r>
      <w:r w:rsidR="008F15F4">
        <w:rPr>
          <w:rFonts w:ascii="Times New Roman" w:hAnsi="Times New Roman" w:cs="Times New Roman"/>
          <w:sz w:val="24"/>
          <w:szCs w:val="24"/>
        </w:rPr>
        <w:t>г</w:t>
      </w:r>
      <w:r w:rsidR="00D46877">
        <w:rPr>
          <w:rFonts w:ascii="Times New Roman" w:hAnsi="Times New Roman" w:cs="Times New Roman"/>
          <w:sz w:val="24"/>
          <w:szCs w:val="24"/>
        </w:rPr>
        <w:t>ородского</w:t>
      </w:r>
      <w:r w:rsidR="006D3743">
        <w:rPr>
          <w:rFonts w:ascii="Times New Roman" w:hAnsi="Times New Roman" w:cs="Times New Roman"/>
          <w:sz w:val="24"/>
          <w:szCs w:val="24"/>
        </w:rPr>
        <w:t xml:space="preserve"> округа  Пущино</w:t>
      </w:r>
      <w:r w:rsidRPr="001F7CB3">
        <w:rPr>
          <w:rFonts w:ascii="Times New Roman" w:hAnsi="Times New Roman" w:cs="Times New Roman"/>
          <w:sz w:val="24"/>
          <w:szCs w:val="24"/>
        </w:rPr>
        <w:t xml:space="preserve"> в сфере благоустройства и озеленения территории; доводит до юридических и физических лиц требования к архитектурно-художественному облику территории </w:t>
      </w:r>
      <w:r w:rsidR="008F15F4">
        <w:rPr>
          <w:rFonts w:ascii="Times New Roman" w:hAnsi="Times New Roman" w:cs="Times New Roman"/>
          <w:sz w:val="24"/>
          <w:szCs w:val="24"/>
        </w:rPr>
        <w:t>г</w:t>
      </w:r>
      <w:r w:rsidR="00D46877">
        <w:rPr>
          <w:rFonts w:ascii="Times New Roman" w:hAnsi="Times New Roman" w:cs="Times New Roman"/>
          <w:sz w:val="24"/>
          <w:szCs w:val="24"/>
        </w:rPr>
        <w:t>ородского</w:t>
      </w:r>
      <w:r w:rsidR="006D3743">
        <w:rPr>
          <w:rFonts w:ascii="Times New Roman" w:hAnsi="Times New Roman" w:cs="Times New Roman"/>
          <w:sz w:val="24"/>
          <w:szCs w:val="24"/>
        </w:rPr>
        <w:t xml:space="preserve"> округа  Пущино</w:t>
      </w:r>
      <w:r w:rsidRPr="001F7CB3">
        <w:rPr>
          <w:rFonts w:ascii="Times New Roman" w:hAnsi="Times New Roman" w:cs="Times New Roman"/>
          <w:sz w:val="24"/>
          <w:szCs w:val="24"/>
        </w:rPr>
        <w:t xml:space="preserve"> путем размещения на публичных информационных ресурсах.</w:t>
      </w:r>
    </w:p>
    <w:p w:rsidR="007C083F" w:rsidRPr="001F7CB3" w:rsidRDefault="007C083F" w:rsidP="001F7CB3">
      <w:pPr>
        <w:pStyle w:val="ConsPlusNormal"/>
        <w:spacing w:before="220"/>
        <w:ind w:firstLine="540"/>
        <w:jc w:val="both"/>
        <w:rPr>
          <w:rFonts w:ascii="Times New Roman" w:hAnsi="Times New Roman" w:cs="Times New Roman"/>
          <w:sz w:val="24"/>
          <w:szCs w:val="24"/>
        </w:rPr>
      </w:pPr>
      <w:r w:rsidRPr="001F7CB3">
        <w:rPr>
          <w:rFonts w:ascii="Times New Roman" w:hAnsi="Times New Roman" w:cs="Times New Roman"/>
          <w:sz w:val="24"/>
          <w:szCs w:val="24"/>
        </w:rPr>
        <w:t>В целях обеспечения свободного доступа информация о мероприятиях по благоустройству территории подлежит размещению на публичных информационных ресурсах.</w:t>
      </w:r>
    </w:p>
    <w:p w:rsidR="007C083F" w:rsidRPr="001F7CB3" w:rsidRDefault="007C083F" w:rsidP="001F7CB3">
      <w:pPr>
        <w:pStyle w:val="ConsPlusNormal"/>
        <w:jc w:val="both"/>
        <w:rPr>
          <w:rFonts w:ascii="Times New Roman" w:hAnsi="Times New Roman" w:cs="Times New Roman"/>
          <w:sz w:val="24"/>
          <w:szCs w:val="24"/>
        </w:rPr>
      </w:pPr>
    </w:p>
    <w:p w:rsidR="007C083F" w:rsidRPr="001F7CB3" w:rsidRDefault="007C083F" w:rsidP="001F7CB3">
      <w:pPr>
        <w:pStyle w:val="ConsPlusTitle"/>
        <w:ind w:firstLine="540"/>
        <w:jc w:val="both"/>
        <w:outlineLvl w:val="2"/>
        <w:rPr>
          <w:rFonts w:ascii="Times New Roman" w:hAnsi="Times New Roman" w:cs="Times New Roman"/>
          <w:sz w:val="24"/>
          <w:szCs w:val="24"/>
        </w:rPr>
      </w:pPr>
      <w:r w:rsidRPr="001F7CB3">
        <w:rPr>
          <w:rFonts w:ascii="Times New Roman" w:hAnsi="Times New Roman" w:cs="Times New Roman"/>
          <w:sz w:val="24"/>
          <w:szCs w:val="24"/>
        </w:rPr>
        <w:t xml:space="preserve">Статья </w:t>
      </w:r>
      <w:r w:rsidR="008815F3">
        <w:rPr>
          <w:rFonts w:ascii="Times New Roman" w:hAnsi="Times New Roman" w:cs="Times New Roman"/>
          <w:sz w:val="24"/>
          <w:szCs w:val="24"/>
        </w:rPr>
        <w:t>7</w:t>
      </w:r>
      <w:r w:rsidR="00313E20">
        <w:rPr>
          <w:rFonts w:ascii="Times New Roman" w:hAnsi="Times New Roman" w:cs="Times New Roman"/>
          <w:sz w:val="24"/>
          <w:szCs w:val="24"/>
          <w:lang w:val="en-US"/>
        </w:rPr>
        <w:t>0</w:t>
      </w:r>
      <w:r w:rsidRPr="001F7CB3">
        <w:rPr>
          <w:rFonts w:ascii="Times New Roman" w:hAnsi="Times New Roman" w:cs="Times New Roman"/>
          <w:sz w:val="24"/>
          <w:szCs w:val="24"/>
        </w:rPr>
        <w:t>. Финансовое обеспечение</w:t>
      </w:r>
    </w:p>
    <w:p w:rsidR="007C083F" w:rsidRPr="001F7CB3" w:rsidRDefault="007C083F" w:rsidP="001F7CB3">
      <w:pPr>
        <w:pStyle w:val="ConsPlusNormal"/>
        <w:jc w:val="both"/>
        <w:rPr>
          <w:rFonts w:ascii="Times New Roman" w:hAnsi="Times New Roman" w:cs="Times New Roman"/>
          <w:sz w:val="24"/>
          <w:szCs w:val="24"/>
        </w:rPr>
      </w:pPr>
    </w:p>
    <w:p w:rsidR="007C083F" w:rsidRPr="001F7CB3" w:rsidRDefault="007C083F" w:rsidP="001F7CB3">
      <w:pPr>
        <w:pStyle w:val="ConsPlusNormal"/>
        <w:ind w:firstLine="540"/>
        <w:jc w:val="both"/>
        <w:rPr>
          <w:rFonts w:ascii="Times New Roman" w:hAnsi="Times New Roman" w:cs="Times New Roman"/>
          <w:sz w:val="24"/>
          <w:szCs w:val="24"/>
        </w:rPr>
      </w:pPr>
      <w:r w:rsidRPr="001F7CB3">
        <w:rPr>
          <w:rFonts w:ascii="Times New Roman" w:hAnsi="Times New Roman" w:cs="Times New Roman"/>
          <w:sz w:val="24"/>
          <w:szCs w:val="24"/>
        </w:rPr>
        <w:t>1. Организация благоустройства объектов:</w:t>
      </w:r>
    </w:p>
    <w:p w:rsidR="007C083F" w:rsidRPr="001F7CB3" w:rsidRDefault="007C083F" w:rsidP="001F7CB3">
      <w:pPr>
        <w:pStyle w:val="ConsPlusNormal"/>
        <w:spacing w:before="220"/>
        <w:ind w:firstLine="540"/>
        <w:jc w:val="both"/>
        <w:rPr>
          <w:rFonts w:ascii="Times New Roman" w:hAnsi="Times New Roman" w:cs="Times New Roman"/>
          <w:sz w:val="24"/>
          <w:szCs w:val="24"/>
        </w:rPr>
      </w:pPr>
      <w:r w:rsidRPr="001F7CB3">
        <w:rPr>
          <w:rFonts w:ascii="Times New Roman" w:hAnsi="Times New Roman" w:cs="Times New Roman"/>
          <w:sz w:val="24"/>
          <w:szCs w:val="24"/>
        </w:rPr>
        <w:t xml:space="preserve">а) указанных в </w:t>
      </w:r>
      <w:hyperlink w:anchor="P71" w:history="1">
        <w:r w:rsidRPr="001F7CB3">
          <w:rPr>
            <w:rFonts w:ascii="Times New Roman" w:hAnsi="Times New Roman" w:cs="Times New Roman"/>
            <w:color w:val="0000FF"/>
            <w:sz w:val="24"/>
            <w:szCs w:val="24"/>
          </w:rPr>
          <w:t>подпунктах "г"</w:t>
        </w:r>
      </w:hyperlink>
      <w:r w:rsidRPr="001F7CB3">
        <w:rPr>
          <w:rFonts w:ascii="Times New Roman" w:hAnsi="Times New Roman" w:cs="Times New Roman"/>
          <w:sz w:val="24"/>
          <w:szCs w:val="24"/>
        </w:rPr>
        <w:t xml:space="preserve">, </w:t>
      </w:r>
      <w:hyperlink w:anchor="P72" w:history="1">
        <w:r w:rsidRPr="001F7CB3">
          <w:rPr>
            <w:rFonts w:ascii="Times New Roman" w:hAnsi="Times New Roman" w:cs="Times New Roman"/>
            <w:color w:val="0000FF"/>
            <w:sz w:val="24"/>
            <w:szCs w:val="24"/>
          </w:rPr>
          <w:t>"д" пункта 1 статьи 3</w:t>
        </w:r>
      </w:hyperlink>
      <w:r w:rsidRPr="001F7CB3">
        <w:rPr>
          <w:rFonts w:ascii="Times New Roman" w:hAnsi="Times New Roman" w:cs="Times New Roman"/>
          <w:sz w:val="24"/>
          <w:szCs w:val="24"/>
        </w:rPr>
        <w:t xml:space="preserve"> настоящих Правил осуществляется администрацией </w:t>
      </w:r>
      <w:r w:rsidR="008F15F4">
        <w:rPr>
          <w:rFonts w:ascii="Times New Roman" w:hAnsi="Times New Roman" w:cs="Times New Roman"/>
          <w:sz w:val="24"/>
          <w:szCs w:val="24"/>
        </w:rPr>
        <w:t>г</w:t>
      </w:r>
      <w:r w:rsidR="00D46877">
        <w:rPr>
          <w:rFonts w:ascii="Times New Roman" w:hAnsi="Times New Roman" w:cs="Times New Roman"/>
          <w:sz w:val="24"/>
          <w:szCs w:val="24"/>
        </w:rPr>
        <w:t>ородского</w:t>
      </w:r>
      <w:r w:rsidR="006D3743">
        <w:rPr>
          <w:rFonts w:ascii="Times New Roman" w:hAnsi="Times New Roman" w:cs="Times New Roman"/>
          <w:sz w:val="24"/>
          <w:szCs w:val="24"/>
        </w:rPr>
        <w:t xml:space="preserve"> округа  Пущино</w:t>
      </w:r>
      <w:r w:rsidRPr="001F7CB3">
        <w:rPr>
          <w:rFonts w:ascii="Times New Roman" w:hAnsi="Times New Roman" w:cs="Times New Roman"/>
          <w:sz w:val="24"/>
          <w:szCs w:val="24"/>
        </w:rPr>
        <w:t xml:space="preserve"> в соответствии с настоящими Правилами в пределах бюджетных ассигнований, предусмотренных в бюджете </w:t>
      </w:r>
      <w:r w:rsidR="008F15F4">
        <w:rPr>
          <w:rFonts w:ascii="Times New Roman" w:hAnsi="Times New Roman" w:cs="Times New Roman"/>
          <w:sz w:val="24"/>
          <w:szCs w:val="24"/>
        </w:rPr>
        <w:t>г</w:t>
      </w:r>
      <w:r w:rsidR="00D46877">
        <w:rPr>
          <w:rFonts w:ascii="Times New Roman" w:hAnsi="Times New Roman" w:cs="Times New Roman"/>
          <w:sz w:val="24"/>
          <w:szCs w:val="24"/>
        </w:rPr>
        <w:t>ородского</w:t>
      </w:r>
      <w:r w:rsidR="006D3743">
        <w:rPr>
          <w:rFonts w:ascii="Times New Roman" w:hAnsi="Times New Roman" w:cs="Times New Roman"/>
          <w:sz w:val="24"/>
          <w:szCs w:val="24"/>
        </w:rPr>
        <w:t xml:space="preserve"> округа  Пущино</w:t>
      </w:r>
      <w:r w:rsidRPr="001F7CB3">
        <w:rPr>
          <w:rFonts w:ascii="Times New Roman" w:hAnsi="Times New Roman" w:cs="Times New Roman"/>
          <w:sz w:val="24"/>
          <w:szCs w:val="24"/>
        </w:rPr>
        <w:t xml:space="preserve"> и </w:t>
      </w:r>
      <w:hyperlink r:id="rId29" w:history="1">
        <w:r w:rsidRPr="001F7CB3">
          <w:rPr>
            <w:rFonts w:ascii="Times New Roman" w:hAnsi="Times New Roman" w:cs="Times New Roman"/>
            <w:color w:val="0000FF"/>
            <w:sz w:val="24"/>
            <w:szCs w:val="24"/>
          </w:rPr>
          <w:t>Законом</w:t>
        </w:r>
      </w:hyperlink>
      <w:r w:rsidRPr="001F7CB3">
        <w:rPr>
          <w:rFonts w:ascii="Times New Roman" w:hAnsi="Times New Roman" w:cs="Times New Roman"/>
          <w:sz w:val="24"/>
          <w:szCs w:val="24"/>
        </w:rPr>
        <w:t xml:space="preserve"> Моск</w:t>
      </w:r>
      <w:bookmarkStart w:id="11" w:name="_GoBack"/>
      <w:bookmarkEnd w:id="11"/>
      <w:r w:rsidRPr="001F7CB3">
        <w:rPr>
          <w:rFonts w:ascii="Times New Roman" w:hAnsi="Times New Roman" w:cs="Times New Roman"/>
          <w:sz w:val="24"/>
          <w:szCs w:val="24"/>
        </w:rPr>
        <w:t xml:space="preserve">овской области от 30.12.2014 </w:t>
      </w:r>
      <w:r w:rsidR="001F7CB3">
        <w:rPr>
          <w:rFonts w:ascii="Times New Roman" w:hAnsi="Times New Roman" w:cs="Times New Roman"/>
          <w:sz w:val="24"/>
          <w:szCs w:val="24"/>
        </w:rPr>
        <w:t>№</w:t>
      </w:r>
      <w:r w:rsidRPr="001F7CB3">
        <w:rPr>
          <w:rFonts w:ascii="Times New Roman" w:hAnsi="Times New Roman" w:cs="Times New Roman"/>
          <w:sz w:val="24"/>
          <w:szCs w:val="24"/>
        </w:rPr>
        <w:t xml:space="preserve"> 191/2014-ОЗ "О регулировании дополнительных вопросов в сфере благоустройства в Московской области";</w:t>
      </w:r>
    </w:p>
    <w:p w:rsidR="007C083F" w:rsidRPr="001F7CB3" w:rsidRDefault="007C083F" w:rsidP="001F7CB3">
      <w:pPr>
        <w:pStyle w:val="ConsPlusNormal"/>
        <w:spacing w:before="220"/>
        <w:ind w:firstLine="540"/>
        <w:jc w:val="both"/>
        <w:rPr>
          <w:rFonts w:ascii="Times New Roman" w:hAnsi="Times New Roman" w:cs="Times New Roman"/>
          <w:sz w:val="24"/>
          <w:szCs w:val="24"/>
        </w:rPr>
      </w:pPr>
      <w:r w:rsidRPr="001F7CB3">
        <w:rPr>
          <w:rFonts w:ascii="Times New Roman" w:hAnsi="Times New Roman" w:cs="Times New Roman"/>
          <w:sz w:val="24"/>
          <w:szCs w:val="24"/>
        </w:rPr>
        <w:t xml:space="preserve">б) указанных в </w:t>
      </w:r>
      <w:hyperlink w:anchor="P68" w:history="1">
        <w:r w:rsidRPr="001F7CB3">
          <w:rPr>
            <w:rFonts w:ascii="Times New Roman" w:hAnsi="Times New Roman" w:cs="Times New Roman"/>
            <w:color w:val="0000FF"/>
            <w:sz w:val="24"/>
            <w:szCs w:val="24"/>
          </w:rPr>
          <w:t>подпунктах "а"</w:t>
        </w:r>
      </w:hyperlink>
      <w:r w:rsidRPr="001F7CB3">
        <w:rPr>
          <w:rFonts w:ascii="Times New Roman" w:hAnsi="Times New Roman" w:cs="Times New Roman"/>
          <w:sz w:val="24"/>
          <w:szCs w:val="24"/>
        </w:rPr>
        <w:t xml:space="preserve"> - </w:t>
      </w:r>
      <w:hyperlink w:anchor="P70" w:history="1">
        <w:r w:rsidRPr="001F7CB3">
          <w:rPr>
            <w:rFonts w:ascii="Times New Roman" w:hAnsi="Times New Roman" w:cs="Times New Roman"/>
            <w:color w:val="0000FF"/>
            <w:sz w:val="24"/>
            <w:szCs w:val="24"/>
          </w:rPr>
          <w:t>"в" пункта 1 статьи 3</w:t>
        </w:r>
      </w:hyperlink>
      <w:r w:rsidRPr="001F7CB3">
        <w:rPr>
          <w:rFonts w:ascii="Times New Roman" w:hAnsi="Times New Roman" w:cs="Times New Roman"/>
          <w:sz w:val="24"/>
          <w:szCs w:val="24"/>
        </w:rPr>
        <w:t xml:space="preserve"> настоящих Правил, осуществляется собственниками (правообладателями) за счет собственных средств.</w:t>
      </w:r>
    </w:p>
    <w:p w:rsidR="007C083F" w:rsidRDefault="007C083F" w:rsidP="001F7CB3">
      <w:pPr>
        <w:pStyle w:val="ConsPlusNormal"/>
        <w:spacing w:before="220"/>
        <w:ind w:firstLine="540"/>
        <w:jc w:val="both"/>
        <w:rPr>
          <w:rFonts w:ascii="Times New Roman" w:hAnsi="Times New Roman" w:cs="Times New Roman"/>
          <w:sz w:val="24"/>
          <w:szCs w:val="24"/>
        </w:rPr>
      </w:pPr>
      <w:r w:rsidRPr="001F7CB3">
        <w:rPr>
          <w:rFonts w:ascii="Times New Roman" w:hAnsi="Times New Roman" w:cs="Times New Roman"/>
          <w:sz w:val="24"/>
          <w:szCs w:val="24"/>
        </w:rPr>
        <w:t xml:space="preserve">2. Организации, расположенные на территории </w:t>
      </w:r>
      <w:r w:rsidR="008F15F4">
        <w:rPr>
          <w:rFonts w:ascii="Times New Roman" w:hAnsi="Times New Roman" w:cs="Times New Roman"/>
          <w:sz w:val="24"/>
          <w:szCs w:val="24"/>
        </w:rPr>
        <w:t>г</w:t>
      </w:r>
      <w:r w:rsidR="00D46877">
        <w:rPr>
          <w:rFonts w:ascii="Times New Roman" w:hAnsi="Times New Roman" w:cs="Times New Roman"/>
          <w:sz w:val="24"/>
          <w:szCs w:val="24"/>
        </w:rPr>
        <w:t>ородского</w:t>
      </w:r>
      <w:r w:rsidR="006D3743">
        <w:rPr>
          <w:rFonts w:ascii="Times New Roman" w:hAnsi="Times New Roman" w:cs="Times New Roman"/>
          <w:sz w:val="24"/>
          <w:szCs w:val="24"/>
        </w:rPr>
        <w:t xml:space="preserve"> округа Пущино</w:t>
      </w:r>
      <w:r w:rsidRPr="001F7CB3">
        <w:rPr>
          <w:rFonts w:ascii="Times New Roman" w:hAnsi="Times New Roman" w:cs="Times New Roman"/>
          <w:sz w:val="24"/>
          <w:szCs w:val="24"/>
        </w:rPr>
        <w:t xml:space="preserve">, а также </w:t>
      </w:r>
      <w:r w:rsidRPr="001F7CB3">
        <w:rPr>
          <w:rFonts w:ascii="Times New Roman" w:hAnsi="Times New Roman" w:cs="Times New Roman"/>
          <w:sz w:val="24"/>
          <w:szCs w:val="24"/>
        </w:rPr>
        <w:lastRenderedPageBreak/>
        <w:t>граждане в соответствии с действующим законодательством и настоящими Правилами проводят своими силами и средствами мероприятия по благоустройству, а также могут выступать в качестве инвесторов, заказчиков, исполнителей работ по благоустройству.</w:t>
      </w:r>
    </w:p>
    <w:p w:rsidR="00C53E28" w:rsidRPr="001F7CB3" w:rsidRDefault="00C53E28" w:rsidP="001F7CB3">
      <w:pPr>
        <w:pStyle w:val="ConsPlusNormal"/>
        <w:spacing w:before="220"/>
        <w:ind w:firstLine="540"/>
        <w:jc w:val="both"/>
        <w:rPr>
          <w:rFonts w:ascii="Times New Roman" w:hAnsi="Times New Roman" w:cs="Times New Roman"/>
          <w:sz w:val="24"/>
          <w:szCs w:val="24"/>
        </w:rPr>
      </w:pPr>
    </w:p>
    <w:sectPr w:rsidR="00C53E28" w:rsidRPr="001F7CB3" w:rsidSect="001F7CB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Lato-Light">
    <w:altName w:val="Segoe UI"/>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23177"/>
    <w:multiLevelType w:val="hybridMultilevel"/>
    <w:tmpl w:val="C9207E34"/>
    <w:lvl w:ilvl="0" w:tplc="15466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307968"/>
    <w:multiLevelType w:val="hybridMultilevel"/>
    <w:tmpl w:val="AE6048E0"/>
    <w:lvl w:ilvl="0" w:tplc="44CCA1B0">
      <w:start w:val="1"/>
      <w:numFmt w:val="decimal"/>
      <w:lvlText w:val="%1)"/>
      <w:lvlJc w:val="left"/>
      <w:pPr>
        <w:ind w:left="36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A0C2C57"/>
    <w:multiLevelType w:val="hybridMultilevel"/>
    <w:tmpl w:val="8852414A"/>
    <w:lvl w:ilvl="0" w:tplc="15466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D5F2714"/>
    <w:multiLevelType w:val="hybridMultilevel"/>
    <w:tmpl w:val="13C0EEDA"/>
    <w:lvl w:ilvl="0" w:tplc="7CA076DA">
      <w:start w:val="1"/>
      <w:numFmt w:val="russianLower"/>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E66184A"/>
    <w:multiLevelType w:val="hybridMultilevel"/>
    <w:tmpl w:val="1A824A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F46126F"/>
    <w:multiLevelType w:val="hybridMultilevel"/>
    <w:tmpl w:val="241EE926"/>
    <w:lvl w:ilvl="0" w:tplc="8D4E9454">
      <w:start w:val="1"/>
      <w:numFmt w:val="decimal"/>
      <w:lvlText w:val="%1."/>
      <w:lvlJc w:val="left"/>
      <w:pPr>
        <w:ind w:left="1069" w:hanging="360"/>
      </w:pPr>
      <w:rPr>
        <w:rFonts w:ascii="Times New Roman" w:hAnsi="Times New Roman" w:cs="Times New Roman" w:hint="default"/>
        <w:b w:val="0"/>
        <w:bCs/>
        <w:color w:val="auto"/>
        <w:sz w:val="24"/>
        <w:szCs w:val="24"/>
      </w:rPr>
    </w:lvl>
    <w:lvl w:ilvl="1" w:tplc="04190019">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6" w15:restartNumberingAfterBreak="0">
    <w:nsid w:val="0F9219B2"/>
    <w:multiLevelType w:val="multilevel"/>
    <w:tmpl w:val="1BD89266"/>
    <w:lvl w:ilvl="0">
      <w:start w:val="1"/>
      <w:numFmt w:val="russianLower"/>
      <w:lvlText w:val="%1)"/>
      <w:lvlJc w:val="left"/>
      <w:pPr>
        <w:tabs>
          <w:tab w:val="num" w:pos="720"/>
        </w:tabs>
        <w:ind w:left="720" w:hanging="360"/>
      </w:pPr>
      <w:rPr>
        <w:rFonts w:ascii="Times New Roman" w:hAnsi="Times New Roman" w:cs="Times New Roman" w:hint="default"/>
        <w:color w:val="auto"/>
        <w:sz w:val="28"/>
        <w:szCs w:val="28"/>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26A14DD"/>
    <w:multiLevelType w:val="hybridMultilevel"/>
    <w:tmpl w:val="0EFC28F4"/>
    <w:lvl w:ilvl="0" w:tplc="6486CEA6">
      <w:start w:val="1"/>
      <w:numFmt w:val="russianLower"/>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3F66E8A"/>
    <w:multiLevelType w:val="hybridMultilevel"/>
    <w:tmpl w:val="4AD8A0AA"/>
    <w:lvl w:ilvl="0" w:tplc="027A3D22">
      <w:start w:val="1"/>
      <w:numFmt w:val="russianLower"/>
      <w:lvlText w:val="%1)"/>
      <w:lvlJc w:val="lef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60572F7"/>
    <w:multiLevelType w:val="hybridMultilevel"/>
    <w:tmpl w:val="515A3CD0"/>
    <w:lvl w:ilvl="0" w:tplc="64F212E0">
      <w:start w:val="1"/>
      <w:numFmt w:val="russianLower"/>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6AC6A87"/>
    <w:multiLevelType w:val="hybridMultilevel"/>
    <w:tmpl w:val="3D08D5B6"/>
    <w:lvl w:ilvl="0" w:tplc="ECDA273A">
      <w:start w:val="1"/>
      <w:numFmt w:val="russianLower"/>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6B54CC4"/>
    <w:multiLevelType w:val="hybridMultilevel"/>
    <w:tmpl w:val="5C4408B0"/>
    <w:lvl w:ilvl="0" w:tplc="15466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7054A78"/>
    <w:multiLevelType w:val="hybridMultilevel"/>
    <w:tmpl w:val="241EE926"/>
    <w:lvl w:ilvl="0" w:tplc="8D4E9454">
      <w:start w:val="1"/>
      <w:numFmt w:val="decimal"/>
      <w:lvlText w:val="%1."/>
      <w:lvlJc w:val="left"/>
      <w:pPr>
        <w:ind w:left="1069" w:hanging="360"/>
      </w:pPr>
      <w:rPr>
        <w:rFonts w:ascii="Times New Roman" w:hAnsi="Times New Roman" w:cs="Times New Roman" w:hint="default"/>
        <w:b w:val="0"/>
        <w:bCs/>
        <w:color w:val="auto"/>
        <w:sz w:val="24"/>
        <w:szCs w:val="24"/>
      </w:rPr>
    </w:lvl>
    <w:lvl w:ilvl="1" w:tplc="04190019">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3" w15:restartNumberingAfterBreak="0">
    <w:nsid w:val="17460839"/>
    <w:multiLevelType w:val="hybridMultilevel"/>
    <w:tmpl w:val="37C27892"/>
    <w:lvl w:ilvl="0" w:tplc="116CA3A6">
      <w:start w:val="1"/>
      <w:numFmt w:val="russianLower"/>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2066D71"/>
    <w:multiLevelType w:val="hybridMultilevel"/>
    <w:tmpl w:val="7EF63C2C"/>
    <w:lvl w:ilvl="0" w:tplc="AD40161E">
      <w:start w:val="1"/>
      <w:numFmt w:val="russianLower"/>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68C0878"/>
    <w:multiLevelType w:val="multilevel"/>
    <w:tmpl w:val="D9B8EC80"/>
    <w:lvl w:ilvl="0">
      <w:start w:val="1"/>
      <w:numFmt w:val="russianLower"/>
      <w:lvlText w:val="%1)"/>
      <w:lvlJc w:val="left"/>
      <w:pPr>
        <w:tabs>
          <w:tab w:val="num" w:pos="720"/>
        </w:tabs>
        <w:ind w:left="720" w:hanging="360"/>
      </w:pPr>
      <w:rPr>
        <w:rFonts w:ascii="Times New Roman" w:hAnsi="Times New Roman" w:cs="Times New Roman" w:hint="default"/>
        <w:color w:val="auto"/>
        <w:sz w:val="28"/>
        <w:szCs w:val="28"/>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6D44AE5"/>
    <w:multiLevelType w:val="hybridMultilevel"/>
    <w:tmpl w:val="0054E16E"/>
    <w:lvl w:ilvl="0" w:tplc="15466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7DA1E9A"/>
    <w:multiLevelType w:val="hybridMultilevel"/>
    <w:tmpl w:val="4E0ED21A"/>
    <w:lvl w:ilvl="0" w:tplc="D19AC1E4">
      <w:start w:val="1"/>
      <w:numFmt w:val="decimal"/>
      <w:lvlText w:val="%1)"/>
      <w:lvlJc w:val="left"/>
      <w:pPr>
        <w:ind w:left="720" w:hanging="360"/>
      </w:pPr>
      <w:rPr>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984747A"/>
    <w:multiLevelType w:val="hybridMultilevel"/>
    <w:tmpl w:val="88A83790"/>
    <w:lvl w:ilvl="0" w:tplc="F904D378">
      <w:start w:val="1"/>
      <w:numFmt w:val="russianLower"/>
      <w:lvlText w:val="%1)"/>
      <w:lvlJc w:val="left"/>
      <w:pPr>
        <w:ind w:left="720" w:hanging="360"/>
      </w:pPr>
      <w:rPr>
        <w:rFonts w:ascii="Times New Roman" w:hAnsi="Times New Roman" w:cs="Times New Roman" w:hint="default"/>
        <w:color w:val="auto"/>
        <w:sz w:val="28"/>
        <w:szCs w:val="28"/>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B9F2735"/>
    <w:multiLevelType w:val="hybridMultilevel"/>
    <w:tmpl w:val="1B76EB96"/>
    <w:lvl w:ilvl="0" w:tplc="7EA27CD0">
      <w:start w:val="1"/>
      <w:numFmt w:val="russianLower"/>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D637DD6"/>
    <w:multiLevelType w:val="hybridMultilevel"/>
    <w:tmpl w:val="0366B472"/>
    <w:lvl w:ilvl="0" w:tplc="1ABA9294">
      <w:start w:val="1"/>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EBA5E71"/>
    <w:multiLevelType w:val="hybridMultilevel"/>
    <w:tmpl w:val="AE14A7D0"/>
    <w:lvl w:ilvl="0" w:tplc="8522EC52">
      <w:start w:val="1"/>
      <w:numFmt w:val="russianLower"/>
      <w:lvlText w:val="%1)"/>
      <w:lvlJc w:val="left"/>
      <w:pPr>
        <w:ind w:left="1004" w:hanging="360"/>
      </w:pPr>
      <w:rPr>
        <w:rFonts w:ascii="Times New Roman" w:hAnsi="Times New Roman" w:cs="Times New Roman"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2" w15:restartNumberingAfterBreak="0">
    <w:nsid w:val="357A3E51"/>
    <w:multiLevelType w:val="hybridMultilevel"/>
    <w:tmpl w:val="C0E45DC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3" w15:restartNumberingAfterBreak="0">
    <w:nsid w:val="3F1547F7"/>
    <w:multiLevelType w:val="hybridMultilevel"/>
    <w:tmpl w:val="6A1E8956"/>
    <w:lvl w:ilvl="0" w:tplc="8640BF96">
      <w:start w:val="1"/>
      <w:numFmt w:val="decimal"/>
      <w:lvlText w:val="%1."/>
      <w:lvlJc w:val="left"/>
      <w:pPr>
        <w:ind w:left="1416" w:hanging="99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4" w15:restartNumberingAfterBreak="0">
    <w:nsid w:val="405D6213"/>
    <w:multiLevelType w:val="hybridMultilevel"/>
    <w:tmpl w:val="94A60C4E"/>
    <w:lvl w:ilvl="0" w:tplc="49BC2BCC">
      <w:start w:val="1"/>
      <w:numFmt w:val="russianLower"/>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0693DB6"/>
    <w:multiLevelType w:val="hybridMultilevel"/>
    <w:tmpl w:val="654C92B0"/>
    <w:lvl w:ilvl="0" w:tplc="81FABCD6">
      <w:start w:val="1"/>
      <w:numFmt w:val="russianLower"/>
      <w:lvlText w:val="%1)"/>
      <w:lvlJc w:val="left"/>
      <w:pPr>
        <w:ind w:left="720" w:hanging="360"/>
      </w:pPr>
      <w:rPr>
        <w:rFonts w:ascii="Times New Roman" w:hAnsi="Times New Roman" w:cs="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7C75665"/>
    <w:multiLevelType w:val="hybridMultilevel"/>
    <w:tmpl w:val="144047F2"/>
    <w:lvl w:ilvl="0" w:tplc="1546697C">
      <w:start w:val="1"/>
      <w:numFmt w:val="russianLower"/>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7" w15:restartNumberingAfterBreak="0">
    <w:nsid w:val="48ED6053"/>
    <w:multiLevelType w:val="multilevel"/>
    <w:tmpl w:val="077A2242"/>
    <w:lvl w:ilvl="0">
      <w:start w:val="1"/>
      <w:numFmt w:val="russianLower"/>
      <w:lvlText w:val="%1)"/>
      <w:lvlJc w:val="left"/>
      <w:pPr>
        <w:tabs>
          <w:tab w:val="num" w:pos="720"/>
        </w:tabs>
        <w:ind w:left="720" w:hanging="360"/>
      </w:pPr>
      <w:rPr>
        <w:rFonts w:ascii="Times New Roman" w:hAnsi="Times New Roman" w:cs="Times New Roman" w:hint="default"/>
        <w:color w:val="auto"/>
        <w:sz w:val="28"/>
        <w:szCs w:val="28"/>
      </w:rPr>
    </w:lvl>
    <w:lvl w:ilvl="1">
      <w:start w:val="1"/>
      <w:numFmt w:val="decimal"/>
      <w:lvlText w:val="%2)"/>
      <w:lvlJc w:val="left"/>
      <w:pPr>
        <w:ind w:left="1440" w:hanging="360"/>
      </w:pPr>
      <w:rPr>
        <w:rFonts w:hint="default"/>
      </w:rPr>
    </w:lvl>
    <w:lvl w:ilvl="2">
      <w:start w:val="5"/>
      <w:numFmt w:val="decimal"/>
      <w:lvlText w:val="%3"/>
      <w:lvlJc w:val="left"/>
      <w:pPr>
        <w:ind w:left="2061"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C3317EE"/>
    <w:multiLevelType w:val="hybridMultilevel"/>
    <w:tmpl w:val="A9A82494"/>
    <w:lvl w:ilvl="0" w:tplc="8A681D4E">
      <w:start w:val="1"/>
      <w:numFmt w:val="russianLower"/>
      <w:lvlText w:val="%1)"/>
      <w:lvlJc w:val="left"/>
      <w:pPr>
        <w:ind w:left="862" w:hanging="360"/>
      </w:pPr>
      <w:rPr>
        <w:rFonts w:ascii="Times New Roman" w:hAnsi="Times New Roman" w:cs="Times New Roman" w:hint="default"/>
        <w:b w:val="0"/>
        <w:bCs/>
        <w:color w:val="auto"/>
        <w:sz w:val="24"/>
        <w:szCs w:val="24"/>
      </w:rPr>
    </w:lvl>
    <w:lvl w:ilvl="1" w:tplc="04190019">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29" w15:restartNumberingAfterBreak="0">
    <w:nsid w:val="4F066A56"/>
    <w:multiLevelType w:val="hybridMultilevel"/>
    <w:tmpl w:val="9412F534"/>
    <w:lvl w:ilvl="0" w:tplc="1546697C">
      <w:start w:val="1"/>
      <w:numFmt w:val="russianLower"/>
      <w:lvlText w:val="%1)"/>
      <w:lvlJc w:val="left"/>
      <w:pPr>
        <w:ind w:left="1582" w:hanging="360"/>
      </w:pPr>
      <w:rPr>
        <w:rFonts w:hint="default"/>
      </w:rPr>
    </w:lvl>
    <w:lvl w:ilvl="1" w:tplc="04190019" w:tentative="1">
      <w:start w:val="1"/>
      <w:numFmt w:val="lowerLetter"/>
      <w:lvlText w:val="%2."/>
      <w:lvlJc w:val="left"/>
      <w:pPr>
        <w:ind w:left="2302" w:hanging="360"/>
      </w:pPr>
    </w:lvl>
    <w:lvl w:ilvl="2" w:tplc="0419001B" w:tentative="1">
      <w:start w:val="1"/>
      <w:numFmt w:val="lowerRoman"/>
      <w:lvlText w:val="%3."/>
      <w:lvlJc w:val="right"/>
      <w:pPr>
        <w:ind w:left="3022" w:hanging="180"/>
      </w:pPr>
    </w:lvl>
    <w:lvl w:ilvl="3" w:tplc="0419000F" w:tentative="1">
      <w:start w:val="1"/>
      <w:numFmt w:val="decimal"/>
      <w:lvlText w:val="%4."/>
      <w:lvlJc w:val="left"/>
      <w:pPr>
        <w:ind w:left="3742" w:hanging="360"/>
      </w:pPr>
    </w:lvl>
    <w:lvl w:ilvl="4" w:tplc="04190019" w:tentative="1">
      <w:start w:val="1"/>
      <w:numFmt w:val="lowerLetter"/>
      <w:lvlText w:val="%5."/>
      <w:lvlJc w:val="left"/>
      <w:pPr>
        <w:ind w:left="4462" w:hanging="360"/>
      </w:pPr>
    </w:lvl>
    <w:lvl w:ilvl="5" w:tplc="0419001B" w:tentative="1">
      <w:start w:val="1"/>
      <w:numFmt w:val="lowerRoman"/>
      <w:lvlText w:val="%6."/>
      <w:lvlJc w:val="right"/>
      <w:pPr>
        <w:ind w:left="5182" w:hanging="180"/>
      </w:pPr>
    </w:lvl>
    <w:lvl w:ilvl="6" w:tplc="0419000F" w:tentative="1">
      <w:start w:val="1"/>
      <w:numFmt w:val="decimal"/>
      <w:lvlText w:val="%7."/>
      <w:lvlJc w:val="left"/>
      <w:pPr>
        <w:ind w:left="5902" w:hanging="360"/>
      </w:pPr>
    </w:lvl>
    <w:lvl w:ilvl="7" w:tplc="04190019" w:tentative="1">
      <w:start w:val="1"/>
      <w:numFmt w:val="lowerLetter"/>
      <w:lvlText w:val="%8."/>
      <w:lvlJc w:val="left"/>
      <w:pPr>
        <w:ind w:left="6622" w:hanging="360"/>
      </w:pPr>
    </w:lvl>
    <w:lvl w:ilvl="8" w:tplc="0419001B" w:tentative="1">
      <w:start w:val="1"/>
      <w:numFmt w:val="lowerRoman"/>
      <w:lvlText w:val="%9."/>
      <w:lvlJc w:val="right"/>
      <w:pPr>
        <w:ind w:left="7342" w:hanging="180"/>
      </w:pPr>
    </w:lvl>
  </w:abstractNum>
  <w:abstractNum w:abstractNumId="30" w15:restartNumberingAfterBreak="0">
    <w:nsid w:val="5B7431F8"/>
    <w:multiLevelType w:val="hybridMultilevel"/>
    <w:tmpl w:val="872868E8"/>
    <w:lvl w:ilvl="0" w:tplc="15466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EC16AB3"/>
    <w:multiLevelType w:val="hybridMultilevel"/>
    <w:tmpl w:val="45948FE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2" w15:restartNumberingAfterBreak="0">
    <w:nsid w:val="5FCA0A07"/>
    <w:multiLevelType w:val="hybridMultilevel"/>
    <w:tmpl w:val="DFF68D88"/>
    <w:lvl w:ilvl="0" w:tplc="15466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191377D"/>
    <w:multiLevelType w:val="hybridMultilevel"/>
    <w:tmpl w:val="0E46DBFA"/>
    <w:lvl w:ilvl="0" w:tplc="FD46F592">
      <w:start w:val="1"/>
      <w:numFmt w:val="russianLower"/>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B112C53"/>
    <w:multiLevelType w:val="hybridMultilevel"/>
    <w:tmpl w:val="F5C8B8EA"/>
    <w:lvl w:ilvl="0" w:tplc="15466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B6128DD"/>
    <w:multiLevelType w:val="hybridMultilevel"/>
    <w:tmpl w:val="655C0486"/>
    <w:lvl w:ilvl="0" w:tplc="A1F0165C">
      <w:start w:val="1"/>
      <w:numFmt w:val="decimal"/>
      <w:lvlText w:val="%1."/>
      <w:lvlJc w:val="left"/>
      <w:pPr>
        <w:ind w:left="862" w:hanging="360"/>
      </w:pPr>
      <w:rPr>
        <w:rFonts w:ascii="Times New Roman" w:hAnsi="Times New Roman" w:cs="Times New Roman" w:hint="default"/>
        <w:b w:val="0"/>
        <w:bCs/>
        <w:color w:val="auto"/>
        <w:sz w:val="24"/>
        <w:szCs w:val="24"/>
      </w:rPr>
    </w:lvl>
    <w:lvl w:ilvl="1" w:tplc="04190019">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36" w15:restartNumberingAfterBreak="0">
    <w:nsid w:val="6D440641"/>
    <w:multiLevelType w:val="hybridMultilevel"/>
    <w:tmpl w:val="4D843F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FC94439"/>
    <w:multiLevelType w:val="hybridMultilevel"/>
    <w:tmpl w:val="9EBE7ABA"/>
    <w:lvl w:ilvl="0" w:tplc="7E46C188">
      <w:start w:val="1"/>
      <w:numFmt w:val="russianLower"/>
      <w:lvlText w:val="%1)"/>
      <w:lvlJc w:val="left"/>
      <w:pPr>
        <w:ind w:left="1440" w:hanging="360"/>
      </w:pPr>
      <w:rPr>
        <w:rFonts w:ascii="Times New Roman" w:hAnsi="Times New Roman" w:cs="Times New Roman" w:hint="default"/>
        <w:sz w:val="24"/>
        <w:szCs w:val="24"/>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8" w15:restartNumberingAfterBreak="0">
    <w:nsid w:val="718E22E6"/>
    <w:multiLevelType w:val="hybridMultilevel"/>
    <w:tmpl w:val="5C4408B0"/>
    <w:lvl w:ilvl="0" w:tplc="15466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6376896"/>
    <w:multiLevelType w:val="hybridMultilevel"/>
    <w:tmpl w:val="B79EE0F8"/>
    <w:lvl w:ilvl="0" w:tplc="0B48465E">
      <w:start w:val="1"/>
      <w:numFmt w:val="russianLower"/>
      <w:lvlText w:val="%1)"/>
      <w:lvlJc w:val="left"/>
      <w:pPr>
        <w:ind w:left="1004" w:hanging="360"/>
      </w:pPr>
      <w:rPr>
        <w:rFonts w:ascii="Times New Roman" w:hAnsi="Times New Roman" w:cs="Times New Roman" w:hint="default"/>
        <w:sz w:val="24"/>
        <w:szCs w:val="24"/>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40" w15:restartNumberingAfterBreak="0">
    <w:nsid w:val="793068E1"/>
    <w:multiLevelType w:val="hybridMultilevel"/>
    <w:tmpl w:val="6EDA0630"/>
    <w:lvl w:ilvl="0" w:tplc="D4D8F998">
      <w:start w:val="1"/>
      <w:numFmt w:val="decimal"/>
      <w:lvlText w:val="%1)"/>
      <w:lvlJc w:val="left"/>
      <w:pPr>
        <w:ind w:left="153" w:hanging="360"/>
      </w:pPr>
      <w:rPr>
        <w:rFonts w:hint="default"/>
        <w:b w:val="0"/>
        <w:bCs w:val="0"/>
        <w:sz w:val="28"/>
        <w:szCs w:val="28"/>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41" w15:restartNumberingAfterBreak="0">
    <w:nsid w:val="7E695E0B"/>
    <w:multiLevelType w:val="hybridMultilevel"/>
    <w:tmpl w:val="FD36954C"/>
    <w:lvl w:ilvl="0" w:tplc="15466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3"/>
  </w:num>
  <w:num w:numId="2">
    <w:abstractNumId w:val="12"/>
  </w:num>
  <w:num w:numId="3">
    <w:abstractNumId w:val="10"/>
  </w:num>
  <w:num w:numId="4">
    <w:abstractNumId w:val="13"/>
  </w:num>
  <w:num w:numId="5">
    <w:abstractNumId w:val="41"/>
  </w:num>
  <w:num w:numId="6">
    <w:abstractNumId w:val="24"/>
  </w:num>
  <w:num w:numId="7">
    <w:abstractNumId w:val="30"/>
  </w:num>
  <w:num w:numId="8">
    <w:abstractNumId w:val="28"/>
  </w:num>
  <w:num w:numId="9">
    <w:abstractNumId w:val="40"/>
  </w:num>
  <w:num w:numId="10">
    <w:abstractNumId w:val="18"/>
  </w:num>
  <w:num w:numId="11">
    <w:abstractNumId w:val="27"/>
  </w:num>
  <w:num w:numId="12">
    <w:abstractNumId w:val="6"/>
  </w:num>
  <w:num w:numId="13">
    <w:abstractNumId w:val="15"/>
  </w:num>
  <w:num w:numId="14">
    <w:abstractNumId w:val="25"/>
  </w:num>
  <w:num w:numId="15">
    <w:abstractNumId w:val="36"/>
  </w:num>
  <w:num w:numId="16">
    <w:abstractNumId w:val="17"/>
  </w:num>
  <w:num w:numId="17">
    <w:abstractNumId w:val="8"/>
  </w:num>
  <w:num w:numId="18">
    <w:abstractNumId w:val="33"/>
  </w:num>
  <w:num w:numId="19">
    <w:abstractNumId w:val="32"/>
  </w:num>
  <w:num w:numId="20">
    <w:abstractNumId w:val="11"/>
  </w:num>
  <w:num w:numId="21">
    <w:abstractNumId w:val="7"/>
  </w:num>
  <w:num w:numId="22">
    <w:abstractNumId w:val="35"/>
  </w:num>
  <w:num w:numId="23">
    <w:abstractNumId w:val="19"/>
  </w:num>
  <w:num w:numId="24">
    <w:abstractNumId w:val="16"/>
  </w:num>
  <w:num w:numId="25">
    <w:abstractNumId w:val="2"/>
  </w:num>
  <w:num w:numId="26">
    <w:abstractNumId w:val="34"/>
  </w:num>
  <w:num w:numId="27">
    <w:abstractNumId w:val="9"/>
  </w:num>
  <w:num w:numId="28">
    <w:abstractNumId w:val="14"/>
  </w:num>
  <w:num w:numId="29">
    <w:abstractNumId w:val="21"/>
  </w:num>
  <w:num w:numId="30">
    <w:abstractNumId w:val="26"/>
  </w:num>
  <w:num w:numId="31">
    <w:abstractNumId w:val="39"/>
  </w:num>
  <w:num w:numId="32">
    <w:abstractNumId w:val="29"/>
  </w:num>
  <w:num w:numId="33">
    <w:abstractNumId w:val="0"/>
  </w:num>
  <w:num w:numId="34">
    <w:abstractNumId w:val="20"/>
  </w:num>
  <w:num w:numId="35">
    <w:abstractNumId w:val="4"/>
  </w:num>
  <w:num w:numId="36">
    <w:abstractNumId w:val="3"/>
  </w:num>
  <w:num w:numId="37">
    <w:abstractNumId w:val="1"/>
  </w:num>
  <w:num w:numId="38">
    <w:abstractNumId w:val="37"/>
  </w:num>
  <w:num w:numId="39">
    <w:abstractNumId w:val="38"/>
  </w:num>
  <w:num w:numId="40">
    <w:abstractNumId w:val="5"/>
  </w:num>
  <w:num w:numId="41">
    <w:abstractNumId w:val="31"/>
  </w:num>
  <w:num w:numId="4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083F"/>
    <w:rsid w:val="000200A2"/>
    <w:rsid w:val="00023AF0"/>
    <w:rsid w:val="000559FC"/>
    <w:rsid w:val="0011786E"/>
    <w:rsid w:val="001F7CB3"/>
    <w:rsid w:val="002671F9"/>
    <w:rsid w:val="002F62BE"/>
    <w:rsid w:val="00313E20"/>
    <w:rsid w:val="003314D4"/>
    <w:rsid w:val="00392814"/>
    <w:rsid w:val="00435E19"/>
    <w:rsid w:val="00466F06"/>
    <w:rsid w:val="004B0EB4"/>
    <w:rsid w:val="004E451B"/>
    <w:rsid w:val="00634069"/>
    <w:rsid w:val="006502C9"/>
    <w:rsid w:val="006B3D63"/>
    <w:rsid w:val="006D3743"/>
    <w:rsid w:val="00734220"/>
    <w:rsid w:val="007C083F"/>
    <w:rsid w:val="007C531E"/>
    <w:rsid w:val="008177B1"/>
    <w:rsid w:val="008815F3"/>
    <w:rsid w:val="008F15F4"/>
    <w:rsid w:val="00930396"/>
    <w:rsid w:val="0094018D"/>
    <w:rsid w:val="00947202"/>
    <w:rsid w:val="00B424F6"/>
    <w:rsid w:val="00B65E8B"/>
    <w:rsid w:val="00B67B74"/>
    <w:rsid w:val="00B933D7"/>
    <w:rsid w:val="00BC0B65"/>
    <w:rsid w:val="00BF65C9"/>
    <w:rsid w:val="00C13783"/>
    <w:rsid w:val="00C53E28"/>
    <w:rsid w:val="00D337B5"/>
    <w:rsid w:val="00D41821"/>
    <w:rsid w:val="00D46877"/>
    <w:rsid w:val="00DB27DB"/>
    <w:rsid w:val="00DD614B"/>
    <w:rsid w:val="00F514E4"/>
    <w:rsid w:val="00F721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68F06C"/>
  <w15:chartTrackingRefBased/>
  <w15:docId w15:val="{448FBA27-818D-49FB-9325-C789537A4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2814"/>
    <w:pPr>
      <w:spacing w:after="200" w:line="276" w:lineRule="auto"/>
    </w:pPr>
    <w:rPr>
      <w:rFonts w:ascii="Calibri" w:eastAsia="Times New Roman" w:hAnsi="Calibri" w:cs="Times New Roman"/>
      <w:lang w:eastAsia="ru-RU"/>
    </w:rPr>
  </w:style>
  <w:style w:type="paragraph" w:styleId="1">
    <w:name w:val="heading 1"/>
    <w:basedOn w:val="a"/>
    <w:next w:val="a"/>
    <w:link w:val="10"/>
    <w:uiPriority w:val="9"/>
    <w:qFormat/>
    <w:rsid w:val="00D41821"/>
    <w:pPr>
      <w:keepNext/>
      <w:keepLines/>
      <w:spacing w:before="240" w:after="0"/>
      <w:outlineLvl w:val="0"/>
    </w:pPr>
    <w:rPr>
      <w:rFonts w:ascii="Calibri Light" w:hAnsi="Calibri Light"/>
      <w:color w:val="2F5496"/>
      <w:sz w:val="32"/>
      <w:szCs w:val="32"/>
      <w:lang w:eastAsia="en-US"/>
    </w:rPr>
  </w:style>
  <w:style w:type="paragraph" w:styleId="2">
    <w:name w:val="heading 2"/>
    <w:basedOn w:val="a"/>
    <w:next w:val="a"/>
    <w:link w:val="20"/>
    <w:uiPriority w:val="9"/>
    <w:semiHidden/>
    <w:unhideWhenUsed/>
    <w:qFormat/>
    <w:rsid w:val="00D41821"/>
    <w:pPr>
      <w:keepNext/>
      <w:keepLines/>
      <w:spacing w:before="40" w:after="0"/>
      <w:outlineLvl w:val="1"/>
    </w:pPr>
    <w:rPr>
      <w:rFonts w:ascii="Calibri Light" w:hAnsi="Calibri Light"/>
      <w:color w:val="2F5496"/>
      <w:sz w:val="26"/>
      <w:szCs w:val="26"/>
      <w:lang w:eastAsia="en-US"/>
    </w:rPr>
  </w:style>
  <w:style w:type="paragraph" w:styleId="3">
    <w:name w:val="heading 3"/>
    <w:basedOn w:val="a"/>
    <w:next w:val="a"/>
    <w:link w:val="30"/>
    <w:uiPriority w:val="9"/>
    <w:semiHidden/>
    <w:unhideWhenUsed/>
    <w:qFormat/>
    <w:rsid w:val="00D41821"/>
    <w:pPr>
      <w:keepNext/>
      <w:keepLines/>
      <w:spacing w:before="40" w:after="0"/>
      <w:outlineLvl w:val="2"/>
    </w:pPr>
    <w:rPr>
      <w:rFonts w:ascii="Calibri Light" w:hAnsi="Calibri Light"/>
      <w:color w:val="1F3763"/>
      <w:sz w:val="24"/>
      <w:szCs w:val="24"/>
      <w:lang w:eastAsia="en-US"/>
    </w:rPr>
  </w:style>
  <w:style w:type="paragraph" w:styleId="4">
    <w:name w:val="heading 4"/>
    <w:basedOn w:val="a"/>
    <w:link w:val="40"/>
    <w:uiPriority w:val="9"/>
    <w:qFormat/>
    <w:rsid w:val="00D41821"/>
    <w:pPr>
      <w:spacing w:before="100" w:beforeAutospacing="1" w:after="100" w:afterAutospacing="1" w:line="240" w:lineRule="auto"/>
      <w:outlineLvl w:val="3"/>
    </w:pPr>
    <w:rPr>
      <w:rFonts w:ascii="Times New Roman" w:hAnsi="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C083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C083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C083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C083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C083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7C083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C083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C083F"/>
    <w:pPr>
      <w:widowControl w:val="0"/>
      <w:autoSpaceDE w:val="0"/>
      <w:autoSpaceDN w:val="0"/>
      <w:spacing w:after="0" w:line="240" w:lineRule="auto"/>
    </w:pPr>
    <w:rPr>
      <w:rFonts w:ascii="Arial" w:eastAsia="Times New Roman" w:hAnsi="Arial" w:cs="Arial"/>
      <w:sz w:val="20"/>
      <w:szCs w:val="20"/>
      <w:lang w:eastAsia="ru-RU"/>
    </w:rPr>
  </w:style>
  <w:style w:type="paragraph" w:styleId="a3">
    <w:name w:val="Balloon Text"/>
    <w:basedOn w:val="a"/>
    <w:link w:val="a4"/>
    <w:uiPriority w:val="99"/>
    <w:semiHidden/>
    <w:unhideWhenUsed/>
    <w:rsid w:val="00B65E8B"/>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B65E8B"/>
    <w:rPr>
      <w:rFonts w:ascii="Segoe UI" w:hAnsi="Segoe UI" w:cs="Segoe UI"/>
      <w:sz w:val="18"/>
      <w:szCs w:val="18"/>
    </w:rPr>
  </w:style>
  <w:style w:type="table" w:styleId="a5">
    <w:name w:val="Table Grid"/>
    <w:basedOn w:val="a1"/>
    <w:uiPriority w:val="39"/>
    <w:rsid w:val="00B65E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D41821"/>
    <w:rPr>
      <w:rFonts w:ascii="Calibri Light" w:eastAsia="Times New Roman" w:hAnsi="Calibri Light" w:cs="Times New Roman"/>
      <w:color w:val="2F5496"/>
      <w:sz w:val="32"/>
      <w:szCs w:val="32"/>
    </w:rPr>
  </w:style>
  <w:style w:type="character" w:customStyle="1" w:styleId="20">
    <w:name w:val="Заголовок 2 Знак"/>
    <w:basedOn w:val="a0"/>
    <w:link w:val="2"/>
    <w:uiPriority w:val="9"/>
    <w:semiHidden/>
    <w:rsid w:val="00D41821"/>
    <w:rPr>
      <w:rFonts w:ascii="Calibri Light" w:eastAsia="Times New Roman" w:hAnsi="Calibri Light" w:cs="Times New Roman"/>
      <w:color w:val="2F5496"/>
      <w:sz w:val="26"/>
      <w:szCs w:val="26"/>
    </w:rPr>
  </w:style>
  <w:style w:type="character" w:customStyle="1" w:styleId="30">
    <w:name w:val="Заголовок 3 Знак"/>
    <w:basedOn w:val="a0"/>
    <w:link w:val="3"/>
    <w:uiPriority w:val="9"/>
    <w:semiHidden/>
    <w:rsid w:val="00D41821"/>
    <w:rPr>
      <w:rFonts w:ascii="Calibri Light" w:eastAsia="Times New Roman" w:hAnsi="Calibri Light" w:cs="Times New Roman"/>
      <w:color w:val="1F3763"/>
      <w:sz w:val="24"/>
      <w:szCs w:val="24"/>
    </w:rPr>
  </w:style>
  <w:style w:type="character" w:customStyle="1" w:styleId="40">
    <w:name w:val="Заголовок 4 Знак"/>
    <w:basedOn w:val="a0"/>
    <w:link w:val="4"/>
    <w:uiPriority w:val="9"/>
    <w:rsid w:val="00D41821"/>
    <w:rPr>
      <w:rFonts w:ascii="Times New Roman" w:eastAsia="Times New Roman" w:hAnsi="Times New Roman" w:cs="Times New Roman"/>
      <w:b/>
      <w:bCs/>
      <w:sz w:val="24"/>
      <w:szCs w:val="24"/>
      <w:lang w:eastAsia="ru-RU"/>
    </w:rPr>
  </w:style>
  <w:style w:type="paragraph" w:styleId="a6">
    <w:name w:val="List Paragraph"/>
    <w:basedOn w:val="a"/>
    <w:uiPriority w:val="34"/>
    <w:qFormat/>
    <w:rsid w:val="00D41821"/>
    <w:pPr>
      <w:ind w:left="720"/>
      <w:contextualSpacing/>
    </w:pPr>
    <w:rPr>
      <w:rFonts w:eastAsia="Calibri"/>
      <w:lang w:eastAsia="en-US"/>
    </w:rPr>
  </w:style>
  <w:style w:type="character" w:styleId="a7">
    <w:name w:val="Hyperlink"/>
    <w:uiPriority w:val="99"/>
    <w:unhideWhenUsed/>
    <w:rsid w:val="00D41821"/>
    <w:rPr>
      <w:color w:val="0000FF"/>
      <w:u w:val="single"/>
    </w:rPr>
  </w:style>
  <w:style w:type="character" w:customStyle="1" w:styleId="blk">
    <w:name w:val="blk"/>
    <w:basedOn w:val="a0"/>
    <w:rsid w:val="00D41821"/>
  </w:style>
  <w:style w:type="character" w:customStyle="1" w:styleId="s10">
    <w:name w:val="s_10"/>
    <w:basedOn w:val="a0"/>
    <w:rsid w:val="00D41821"/>
  </w:style>
  <w:style w:type="paragraph" w:customStyle="1" w:styleId="formattext">
    <w:name w:val="formattext"/>
    <w:basedOn w:val="a"/>
    <w:rsid w:val="00D41821"/>
    <w:pPr>
      <w:spacing w:before="100" w:beforeAutospacing="1" w:after="100" w:afterAutospacing="1" w:line="240" w:lineRule="auto"/>
    </w:pPr>
    <w:rPr>
      <w:rFonts w:ascii="Times New Roman" w:hAnsi="Times New Roman"/>
      <w:sz w:val="24"/>
      <w:szCs w:val="24"/>
    </w:rPr>
  </w:style>
  <w:style w:type="paragraph" w:customStyle="1" w:styleId="a8">
    <w:basedOn w:val="a"/>
    <w:next w:val="a9"/>
    <w:uiPriority w:val="99"/>
    <w:unhideWhenUsed/>
    <w:rsid w:val="00D41821"/>
    <w:pPr>
      <w:spacing w:before="100" w:beforeAutospacing="1" w:after="100" w:afterAutospacing="1" w:line="240" w:lineRule="auto"/>
    </w:pPr>
    <w:rPr>
      <w:rFonts w:ascii="Times New Roman" w:hAnsi="Times New Roman"/>
      <w:sz w:val="24"/>
      <w:szCs w:val="24"/>
    </w:rPr>
  </w:style>
  <w:style w:type="character" w:customStyle="1" w:styleId="hl">
    <w:name w:val="hl"/>
    <w:basedOn w:val="a0"/>
    <w:rsid w:val="00D41821"/>
  </w:style>
  <w:style w:type="character" w:customStyle="1" w:styleId="searchtext">
    <w:name w:val="searchtext"/>
    <w:basedOn w:val="a0"/>
    <w:rsid w:val="00D41821"/>
  </w:style>
  <w:style w:type="paragraph" w:customStyle="1" w:styleId="s1">
    <w:name w:val="s_1"/>
    <w:basedOn w:val="a"/>
    <w:rsid w:val="00D41821"/>
    <w:pPr>
      <w:spacing w:before="100" w:beforeAutospacing="1" w:after="100" w:afterAutospacing="1" w:line="240" w:lineRule="auto"/>
    </w:pPr>
    <w:rPr>
      <w:rFonts w:ascii="Times New Roman" w:hAnsi="Times New Roman"/>
      <w:sz w:val="24"/>
      <w:szCs w:val="24"/>
    </w:rPr>
  </w:style>
  <w:style w:type="character" w:styleId="aa">
    <w:name w:val="Strong"/>
    <w:uiPriority w:val="22"/>
    <w:qFormat/>
    <w:rsid w:val="00D41821"/>
    <w:rPr>
      <w:b/>
      <w:bCs/>
    </w:rPr>
  </w:style>
  <w:style w:type="paragraph" w:customStyle="1" w:styleId="s3">
    <w:name w:val="s_3"/>
    <w:basedOn w:val="a"/>
    <w:rsid w:val="00D41821"/>
    <w:pPr>
      <w:spacing w:before="100" w:beforeAutospacing="1" w:after="100" w:afterAutospacing="1" w:line="240" w:lineRule="auto"/>
    </w:pPr>
    <w:rPr>
      <w:rFonts w:ascii="Times New Roman" w:hAnsi="Times New Roman"/>
      <w:sz w:val="24"/>
      <w:szCs w:val="24"/>
    </w:rPr>
  </w:style>
  <w:style w:type="paragraph" w:customStyle="1" w:styleId="separator">
    <w:name w:val="separator"/>
    <w:basedOn w:val="a"/>
    <w:rsid w:val="00D41821"/>
    <w:pPr>
      <w:spacing w:before="100" w:beforeAutospacing="1" w:after="100" w:afterAutospacing="1" w:line="240" w:lineRule="auto"/>
    </w:pPr>
    <w:rPr>
      <w:rFonts w:ascii="Times New Roman" w:hAnsi="Times New Roman"/>
      <w:sz w:val="24"/>
      <w:szCs w:val="24"/>
    </w:rPr>
  </w:style>
  <w:style w:type="paragraph" w:customStyle="1" w:styleId="s9">
    <w:name w:val="s_9"/>
    <w:basedOn w:val="a"/>
    <w:rsid w:val="00D41821"/>
    <w:pPr>
      <w:spacing w:before="100" w:beforeAutospacing="1" w:after="100" w:afterAutospacing="1" w:line="240" w:lineRule="auto"/>
    </w:pPr>
    <w:rPr>
      <w:rFonts w:ascii="Times New Roman" w:hAnsi="Times New Roman"/>
      <w:sz w:val="24"/>
      <w:szCs w:val="24"/>
    </w:rPr>
  </w:style>
  <w:style w:type="paragraph" w:customStyle="1" w:styleId="s16">
    <w:name w:val="s_16"/>
    <w:basedOn w:val="a"/>
    <w:rsid w:val="00D41821"/>
    <w:pPr>
      <w:spacing w:before="100" w:beforeAutospacing="1" w:after="100" w:afterAutospacing="1" w:line="240" w:lineRule="auto"/>
    </w:pPr>
    <w:rPr>
      <w:rFonts w:ascii="Times New Roman" w:hAnsi="Times New Roman"/>
      <w:sz w:val="24"/>
      <w:szCs w:val="24"/>
    </w:rPr>
  </w:style>
  <w:style w:type="paragraph" w:customStyle="1" w:styleId="utl-icon-num-0">
    <w:name w:val="utl-icon-num-0"/>
    <w:basedOn w:val="a"/>
    <w:rsid w:val="00D41821"/>
    <w:pPr>
      <w:spacing w:before="100" w:beforeAutospacing="1" w:after="100" w:afterAutospacing="1" w:line="240" w:lineRule="auto"/>
    </w:pPr>
    <w:rPr>
      <w:rFonts w:ascii="Times New Roman" w:hAnsi="Times New Roman"/>
      <w:sz w:val="24"/>
      <w:szCs w:val="24"/>
    </w:rPr>
  </w:style>
  <w:style w:type="paragraph" w:customStyle="1" w:styleId="utl-icon-num-1">
    <w:name w:val="utl-icon-num-1"/>
    <w:basedOn w:val="a"/>
    <w:rsid w:val="00D41821"/>
    <w:pPr>
      <w:spacing w:before="100" w:beforeAutospacing="1" w:after="100" w:afterAutospacing="1" w:line="240" w:lineRule="auto"/>
    </w:pPr>
    <w:rPr>
      <w:rFonts w:ascii="Times New Roman" w:hAnsi="Times New Roman"/>
      <w:sz w:val="24"/>
      <w:szCs w:val="24"/>
    </w:rPr>
  </w:style>
  <w:style w:type="paragraph" w:customStyle="1" w:styleId="utl-icon-num-2">
    <w:name w:val="utl-icon-num-2"/>
    <w:basedOn w:val="a"/>
    <w:rsid w:val="00D41821"/>
    <w:pPr>
      <w:spacing w:before="100" w:beforeAutospacing="1" w:after="100" w:afterAutospacing="1" w:line="240" w:lineRule="auto"/>
    </w:pPr>
    <w:rPr>
      <w:rFonts w:ascii="Times New Roman" w:hAnsi="Times New Roman"/>
      <w:sz w:val="24"/>
      <w:szCs w:val="24"/>
    </w:rPr>
  </w:style>
  <w:style w:type="paragraph" w:customStyle="1" w:styleId="utl-icon-num-3">
    <w:name w:val="utl-icon-num-3"/>
    <w:basedOn w:val="a"/>
    <w:rsid w:val="00D41821"/>
    <w:pPr>
      <w:spacing w:before="100" w:beforeAutospacing="1" w:after="100" w:afterAutospacing="1" w:line="240" w:lineRule="auto"/>
    </w:pPr>
    <w:rPr>
      <w:rFonts w:ascii="Times New Roman" w:hAnsi="Times New Roman"/>
      <w:sz w:val="24"/>
      <w:szCs w:val="24"/>
    </w:rPr>
  </w:style>
  <w:style w:type="paragraph" w:customStyle="1" w:styleId="uptolike2">
    <w:name w:val="uptolike2"/>
    <w:basedOn w:val="a"/>
    <w:rsid w:val="00D41821"/>
    <w:pPr>
      <w:spacing w:before="100" w:beforeAutospacing="1" w:after="100" w:afterAutospacing="1" w:line="240" w:lineRule="auto"/>
    </w:pPr>
    <w:rPr>
      <w:rFonts w:ascii="Times New Roman" w:hAnsi="Times New Roman"/>
      <w:sz w:val="24"/>
      <w:szCs w:val="24"/>
    </w:rPr>
  </w:style>
  <w:style w:type="character" w:customStyle="1" w:styleId="sn-label5">
    <w:name w:val="sn-label5"/>
    <w:basedOn w:val="a0"/>
    <w:rsid w:val="00D41821"/>
  </w:style>
  <w:style w:type="character" w:customStyle="1" w:styleId="small-logo3">
    <w:name w:val="small-logo3"/>
    <w:basedOn w:val="a0"/>
    <w:rsid w:val="00D41821"/>
  </w:style>
  <w:style w:type="paragraph" w:customStyle="1" w:styleId="headertext">
    <w:name w:val="headertext"/>
    <w:basedOn w:val="a"/>
    <w:rsid w:val="00D41821"/>
    <w:pPr>
      <w:spacing w:before="100" w:beforeAutospacing="1" w:after="100" w:afterAutospacing="1" w:line="240" w:lineRule="auto"/>
    </w:pPr>
    <w:rPr>
      <w:rFonts w:ascii="Times New Roman" w:hAnsi="Times New Roman"/>
      <w:sz w:val="24"/>
      <w:szCs w:val="24"/>
    </w:rPr>
  </w:style>
  <w:style w:type="paragraph" w:styleId="ab">
    <w:name w:val="No Spacing"/>
    <w:link w:val="ac"/>
    <w:uiPriority w:val="1"/>
    <w:qFormat/>
    <w:rsid w:val="00D41821"/>
    <w:pPr>
      <w:spacing w:after="0" w:line="240" w:lineRule="auto"/>
    </w:pPr>
    <w:rPr>
      <w:rFonts w:ascii="Calibri" w:eastAsia="Calibri" w:hAnsi="Calibri" w:cs="Times New Roman"/>
    </w:rPr>
  </w:style>
  <w:style w:type="character" w:customStyle="1" w:styleId="ac">
    <w:name w:val="Без интервала Знак"/>
    <w:basedOn w:val="a0"/>
    <w:link w:val="ab"/>
    <w:uiPriority w:val="1"/>
    <w:rsid w:val="00D41821"/>
    <w:rPr>
      <w:rFonts w:ascii="Calibri" w:eastAsia="Calibri" w:hAnsi="Calibri" w:cs="Times New Roman"/>
    </w:rPr>
  </w:style>
  <w:style w:type="paragraph" w:styleId="ad">
    <w:name w:val="header"/>
    <w:basedOn w:val="a"/>
    <w:link w:val="ae"/>
    <w:uiPriority w:val="99"/>
    <w:unhideWhenUsed/>
    <w:rsid w:val="00D41821"/>
    <w:pPr>
      <w:tabs>
        <w:tab w:val="center" w:pos="4677"/>
        <w:tab w:val="right" w:pos="9355"/>
      </w:tabs>
      <w:spacing w:after="0" w:line="240" w:lineRule="auto"/>
    </w:pPr>
    <w:rPr>
      <w:rFonts w:eastAsia="Calibri"/>
      <w:lang w:eastAsia="en-US"/>
    </w:rPr>
  </w:style>
  <w:style w:type="character" w:customStyle="1" w:styleId="ae">
    <w:name w:val="Верхний колонтитул Знак"/>
    <w:basedOn w:val="a0"/>
    <w:link w:val="ad"/>
    <w:uiPriority w:val="99"/>
    <w:rsid w:val="00D41821"/>
    <w:rPr>
      <w:rFonts w:ascii="Calibri" w:eastAsia="Calibri" w:hAnsi="Calibri" w:cs="Times New Roman"/>
    </w:rPr>
  </w:style>
  <w:style w:type="paragraph" w:styleId="af">
    <w:name w:val="footer"/>
    <w:basedOn w:val="a"/>
    <w:link w:val="af0"/>
    <w:uiPriority w:val="99"/>
    <w:unhideWhenUsed/>
    <w:rsid w:val="00D41821"/>
    <w:pPr>
      <w:tabs>
        <w:tab w:val="center" w:pos="4677"/>
        <w:tab w:val="right" w:pos="9355"/>
      </w:tabs>
      <w:spacing w:after="0" w:line="240" w:lineRule="auto"/>
    </w:pPr>
    <w:rPr>
      <w:rFonts w:eastAsia="Calibri"/>
      <w:lang w:eastAsia="en-US"/>
    </w:rPr>
  </w:style>
  <w:style w:type="character" w:customStyle="1" w:styleId="af0">
    <w:name w:val="Нижний колонтитул Знак"/>
    <w:basedOn w:val="a0"/>
    <w:link w:val="af"/>
    <w:uiPriority w:val="99"/>
    <w:rsid w:val="00D41821"/>
    <w:rPr>
      <w:rFonts w:ascii="Calibri" w:eastAsia="Calibri" w:hAnsi="Calibri" w:cs="Times New Roman"/>
    </w:rPr>
  </w:style>
  <w:style w:type="paragraph" w:customStyle="1" w:styleId="pboth">
    <w:name w:val="pboth"/>
    <w:basedOn w:val="a"/>
    <w:rsid w:val="00D41821"/>
    <w:pPr>
      <w:spacing w:before="100" w:beforeAutospacing="1" w:after="100" w:afterAutospacing="1" w:line="240" w:lineRule="auto"/>
    </w:pPr>
    <w:rPr>
      <w:rFonts w:ascii="Times New Roman" w:hAnsi="Times New Roman"/>
      <w:sz w:val="24"/>
      <w:szCs w:val="24"/>
    </w:rPr>
  </w:style>
  <w:style w:type="paragraph" w:styleId="HTML">
    <w:name w:val="HTML Preformatted"/>
    <w:basedOn w:val="a"/>
    <w:link w:val="HTML0"/>
    <w:uiPriority w:val="99"/>
    <w:unhideWhenUsed/>
    <w:rsid w:val="00D418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rsid w:val="00D41821"/>
    <w:rPr>
      <w:rFonts w:ascii="Courier New" w:eastAsia="Times New Roman" w:hAnsi="Courier New" w:cs="Courier New"/>
      <w:sz w:val="20"/>
      <w:szCs w:val="20"/>
      <w:lang w:eastAsia="ru-RU"/>
    </w:rPr>
  </w:style>
  <w:style w:type="character" w:styleId="af1">
    <w:name w:val="Emphasis"/>
    <w:uiPriority w:val="20"/>
    <w:qFormat/>
    <w:rsid w:val="00D41821"/>
    <w:rPr>
      <w:i/>
      <w:iCs/>
    </w:rPr>
  </w:style>
  <w:style w:type="paragraph" w:customStyle="1" w:styleId="Default">
    <w:name w:val="Default"/>
    <w:rsid w:val="00D41821"/>
    <w:pPr>
      <w:autoSpaceDE w:val="0"/>
      <w:autoSpaceDN w:val="0"/>
      <w:adjustRightInd w:val="0"/>
      <w:spacing w:after="0" w:line="240" w:lineRule="auto"/>
    </w:pPr>
    <w:rPr>
      <w:rFonts w:ascii="Century Gothic" w:eastAsia="Calibri" w:hAnsi="Century Gothic" w:cs="Century Gothic"/>
      <w:color w:val="000000"/>
      <w:sz w:val="24"/>
      <w:szCs w:val="24"/>
    </w:rPr>
  </w:style>
  <w:style w:type="paragraph" w:styleId="a9">
    <w:name w:val="Normal (Web)"/>
    <w:basedOn w:val="a"/>
    <w:uiPriority w:val="99"/>
    <w:semiHidden/>
    <w:unhideWhenUsed/>
    <w:rsid w:val="00D41821"/>
    <w:rPr>
      <w:rFonts w:ascii="Times New Roman" w:eastAsia="Calibri" w:hAnsi="Times New Roman"/>
      <w:sz w:val="24"/>
      <w:szCs w:val="24"/>
      <w:lang w:eastAsia="en-US"/>
    </w:rPr>
  </w:style>
  <w:style w:type="numbering" w:customStyle="1" w:styleId="11">
    <w:name w:val="Нет списка1"/>
    <w:next w:val="a2"/>
    <w:uiPriority w:val="99"/>
    <w:semiHidden/>
    <w:unhideWhenUsed/>
    <w:rsid w:val="00D41821"/>
  </w:style>
  <w:style w:type="table" w:customStyle="1" w:styleId="12">
    <w:name w:val="Сетка таблицы1"/>
    <w:basedOn w:val="a1"/>
    <w:next w:val="a5"/>
    <w:uiPriority w:val="39"/>
    <w:rsid w:val="00D418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4F9120A0DB90E5EF91B994A99B1119B9F052D67CEC5857A6FA80D506FCEA9B9A8A1C3683B14C645D5FBD5D011Y8eDI" TargetMode="External"/><Relationship Id="rId13" Type="http://schemas.openxmlformats.org/officeDocument/2006/relationships/hyperlink" Target="consultantplus://offline/ref=74F9120A0DB90E5EF91B994A99B1119B9F052D67CEC5857A6FA80D506FCEA9B9A8A1C3683B14C645D5FBD5D011Y8eDI" TargetMode="External"/><Relationship Id="rId18" Type="http://schemas.openxmlformats.org/officeDocument/2006/relationships/hyperlink" Target="consultantplus://offline/ref=74F9120A0DB90E5EF91B994A99B1119B9F052D67CEC5857A6FA80D506FCEA9B9A8A1C3683B14C645D5FBD5D011Y8eDI" TargetMode="External"/><Relationship Id="rId26" Type="http://schemas.openxmlformats.org/officeDocument/2006/relationships/hyperlink" Target="consultantplus://offline/ref=74F9120A0DB90E5EF91B994A99B1119B9F052D67CEC5857A6FA80D506FCEA9B9A8A1C3683B14C645D5FBD5D011Y8eDI" TargetMode="External"/><Relationship Id="rId3" Type="http://schemas.openxmlformats.org/officeDocument/2006/relationships/settings" Target="settings.xml"/><Relationship Id="rId21" Type="http://schemas.openxmlformats.org/officeDocument/2006/relationships/hyperlink" Target="consultantplus://offline/ref=74F9120A0DB90E5EF91B994A99B1119B9F052D67CEC5857A6FA80D506FCEA9B9A8A1C3683B14C645D5FBD5D011Y8eDI" TargetMode="External"/><Relationship Id="rId7" Type="http://schemas.openxmlformats.org/officeDocument/2006/relationships/hyperlink" Target="consultantplus://offline/ref=74F9120A0DB90E5EF91B994A99B1119B9F052161CAC8857A6FA80D506FCEA9B9A8A1C3683B14C645D5FBD5D011Y8eDI" TargetMode="External"/><Relationship Id="rId12" Type="http://schemas.openxmlformats.org/officeDocument/2006/relationships/hyperlink" Target="consultantplus://offline/ref=74F9120A0DB90E5EF91B994A99B1119B9F052D67CEC5857A6FA80D506FCEA9B9A8A1C3683B14C645D5FBD5D011Y8eDI" TargetMode="External"/><Relationship Id="rId17" Type="http://schemas.openxmlformats.org/officeDocument/2006/relationships/hyperlink" Target="consultantplus://offline/ref=74F9120A0DB90E5EF91B994A99B1119B9F052D67CEC5857A6FA80D506FCEA9B9A8A1C3683B14C645D5FBD5D011Y8eDI" TargetMode="External"/><Relationship Id="rId25" Type="http://schemas.openxmlformats.org/officeDocument/2006/relationships/hyperlink" Target="consultantplus://offline/ref=74F9120A0DB90E5EF91B994A99B1119B9F052D67CEC5857A6FA80D506FCEA9B9A8A1C3683B14C645D5FBD5D011Y8eDI" TargetMode="External"/><Relationship Id="rId2" Type="http://schemas.openxmlformats.org/officeDocument/2006/relationships/styles" Target="styles.xml"/><Relationship Id="rId16" Type="http://schemas.openxmlformats.org/officeDocument/2006/relationships/hyperlink" Target="consultantplus://offline/ref=74F9120A0DB90E5EF91B994A99B1119B9F052D67CEC5857A6FA80D506FCEA9B9A8A1C3683B14C645D5FBD5D011Y8eDI" TargetMode="External"/><Relationship Id="rId20" Type="http://schemas.openxmlformats.org/officeDocument/2006/relationships/hyperlink" Target="consultantplus://offline/ref=74F9120A0DB90E5EF91B994A99B1119B9F052D67CEC5857A6FA80D506FCEA9B9A8A1C3683B14C645D5FBD5D011Y8eDI" TargetMode="External"/><Relationship Id="rId29" Type="http://schemas.openxmlformats.org/officeDocument/2006/relationships/hyperlink" Target="consultantplus://offline/ref=74F9120A0DB90E5EF91B994A99B1119B9F052D67CEC5857A6FA80D506FCEA9B9A8A1C3683B14C645D5FBD5D011Y8eDI" TargetMode="External"/><Relationship Id="rId1" Type="http://schemas.openxmlformats.org/officeDocument/2006/relationships/numbering" Target="numbering.xml"/><Relationship Id="rId6" Type="http://schemas.openxmlformats.org/officeDocument/2006/relationships/hyperlink" Target="consultantplus://offline/ref=74F9120A0DB90E5EF91B98448CB1119B9F012765C9CB857A6FA80D506FCEA9B9A8A1C3683B14C645D5FBD5D011Y8eDI" TargetMode="External"/><Relationship Id="rId11" Type="http://schemas.openxmlformats.org/officeDocument/2006/relationships/hyperlink" Target="consultantplus://offline/ref=74F9120A0DB90E5EF91B98448CB1119B9E0D2260C19AD2783EFD0355679EF3A9ACE8966C251DDC5BD3E5D5YDe0I" TargetMode="External"/><Relationship Id="rId24" Type="http://schemas.openxmlformats.org/officeDocument/2006/relationships/hyperlink" Target="consultantplus://offline/ref=74F9120A0DB90E5EF91B994A99B1119B9F042562C3CC857A6FA80D506FCEA9B9A8A1C3683B14C645D5FBD5D011Y8eDI" TargetMode="External"/><Relationship Id="rId5" Type="http://schemas.openxmlformats.org/officeDocument/2006/relationships/image" Target="media/image1.jpeg"/><Relationship Id="rId15" Type="http://schemas.openxmlformats.org/officeDocument/2006/relationships/hyperlink" Target="consultantplus://offline/ref=74F9120A0DB90E5EF91B98448CB1119B9F012362CCCF857A6FA80D506FCEA9B9A8A1C3683B14C645D5FBD5D011Y8eDI" TargetMode="External"/><Relationship Id="rId23" Type="http://schemas.openxmlformats.org/officeDocument/2006/relationships/hyperlink" Target="consultantplus://offline/ref=74F9120A0DB90E5EF91B994A99B1119B9F052D67CEC5857A6FA80D506FCEA9B9A8A1C3683B14C645D5FBD5D011Y8eDI" TargetMode="External"/><Relationship Id="rId28" Type="http://schemas.openxmlformats.org/officeDocument/2006/relationships/hyperlink" Target="consultantplus://offline/ref=74F9120A0DB90E5EF91B994A99B1119B9F052D67CEC5857A6FA80D506FCEA9B9A8A1C3683B14C645D5FBD5D011Y8eDI" TargetMode="External"/><Relationship Id="rId10" Type="http://schemas.openxmlformats.org/officeDocument/2006/relationships/hyperlink" Target="consultantplus://offline/ref=74F9120A0DB90E5EF91B98448CB1119B9F012765CECD857A6FA80D506FCEA9B9A8A1C3683B14C645D5FBD5D011Y8eDI" TargetMode="External"/><Relationship Id="rId19" Type="http://schemas.openxmlformats.org/officeDocument/2006/relationships/hyperlink" Target="consultantplus://offline/ref=74F9120A0DB90E5EF91B994A99B1119B9F052D67CEC5857A6FA80D506FCEA9B9A8A1C3683B14C645D5FBD5D011Y8eDI"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74F9120A0DB90E5EF91B994A99B1119B9F052D67CEC5857A6FA80D506FCEA9B9A8A1C3683B14C645D5FBD5D011Y8eDI" TargetMode="External"/><Relationship Id="rId14" Type="http://schemas.openxmlformats.org/officeDocument/2006/relationships/image" Target="media/image2.png"/><Relationship Id="rId22" Type="http://schemas.openxmlformats.org/officeDocument/2006/relationships/hyperlink" Target="consultantplus://offline/ref=74F9120A0DB90E5EF91B994A99B1119B9F052D67CEC5857A6FA80D506FCEA9B9A8A1C3683B14C645D5FBD5D011Y8eDI" TargetMode="External"/><Relationship Id="rId27" Type="http://schemas.openxmlformats.org/officeDocument/2006/relationships/hyperlink" Target="consultantplus://offline/ref=74F9120A0DB90E5EF91B994A99B1119B9F052D67CEC5857A6FA80D506FCEA9B9A8A1C3683B14C645D5FBD5D011Y8eDI"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91</Pages>
  <Words>41182</Words>
  <Characters>234743</Characters>
  <Application>Microsoft Office Word</Application>
  <DocSecurity>0</DocSecurity>
  <Lines>1956</Lines>
  <Paragraphs>550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275375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Отдел архитектуры</dc:creator>
  <cp:keywords/>
  <dc:description/>
  <cp:lastModifiedBy>Администрация</cp:lastModifiedBy>
  <cp:revision>2</cp:revision>
  <cp:lastPrinted>2020-04-13T11:36:00Z</cp:lastPrinted>
  <dcterms:created xsi:type="dcterms:W3CDTF">2020-09-17T09:34:00Z</dcterms:created>
  <dcterms:modified xsi:type="dcterms:W3CDTF">2020-09-17T09:34:00Z</dcterms:modified>
</cp:coreProperties>
</file>